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FB" w:rsidRDefault="00867DFB" w:rsidP="00867DFB">
      <w:pPr>
        <w:ind w:left="3540" w:firstLine="708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object w:dxaOrig="112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8" o:title=""/>
          </v:shape>
          <o:OLEObject Type="Embed" ProgID="Word.Picture.8" ShapeID="_x0000_i1025" DrawAspect="Content" ObjectID="_1543901878" r:id="rId9"/>
        </w:object>
      </w:r>
    </w:p>
    <w:p w:rsidR="00867DFB" w:rsidRDefault="00867DFB" w:rsidP="00867DFB">
      <w:pPr>
        <w:pStyle w:val="1"/>
        <w:ind w:left="708" w:right="-708"/>
        <w:jc w:val="both"/>
      </w:pPr>
      <w:r>
        <w:t xml:space="preserve">      </w:t>
      </w:r>
    </w:p>
    <w:p w:rsidR="00867DFB" w:rsidRDefault="00867DFB" w:rsidP="00DF279B">
      <w:pPr>
        <w:pStyle w:val="1"/>
        <w:ind w:left="708" w:right="-708"/>
        <w:jc w:val="left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 ОБРАЗОВАНИЯ</w:t>
      </w:r>
    </w:p>
    <w:p w:rsidR="00867DFB" w:rsidRDefault="00DF279B" w:rsidP="00DF279B">
      <w:pPr>
        <w:ind w:right="-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67DFB">
        <w:rPr>
          <w:b/>
          <w:sz w:val="28"/>
          <w:szCs w:val="28"/>
        </w:rPr>
        <w:t>«МОНАСТЫРЩИНСКИЙ РАЙОН» СМОЛЕНСКОЙ ОБЛАСТИ</w:t>
      </w:r>
    </w:p>
    <w:p w:rsidR="00867DFB" w:rsidRDefault="00867DFB" w:rsidP="00867DFB">
      <w:pPr>
        <w:pStyle w:val="2"/>
        <w:ind w:left="1416"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</w:p>
    <w:p w:rsidR="00867DFB" w:rsidRDefault="00867DFB" w:rsidP="00867DFB">
      <w:pPr>
        <w:pStyle w:val="2"/>
        <w:ind w:left="1416"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П О С Т А Н О В Л Е Н И Е</w:t>
      </w:r>
    </w:p>
    <w:p w:rsidR="00867DFB" w:rsidRDefault="00867DFB" w:rsidP="00867DFB">
      <w:pPr>
        <w:pBdr>
          <w:bottom w:val="single" w:sz="12" w:space="1" w:color="auto"/>
        </w:pBdr>
        <w:jc w:val="both"/>
        <w:rPr>
          <w:b/>
          <w:sz w:val="36"/>
          <w:szCs w:val="36"/>
        </w:rPr>
      </w:pPr>
    </w:p>
    <w:p w:rsidR="00867DFB" w:rsidRDefault="00867DFB" w:rsidP="00867DFB">
      <w:pPr>
        <w:jc w:val="both"/>
        <w:rPr>
          <w:b/>
        </w:rPr>
      </w:pPr>
    </w:p>
    <w:p w:rsidR="00867DFB" w:rsidRDefault="008D3388" w:rsidP="00867DF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92BB2">
        <w:rPr>
          <w:sz w:val="28"/>
          <w:szCs w:val="28"/>
        </w:rPr>
        <w:t xml:space="preserve">19.12.2016г. </w:t>
      </w:r>
      <w:bookmarkStart w:id="0" w:name="_GoBack"/>
      <w:bookmarkEnd w:id="0"/>
      <w:r w:rsidR="00867DFB">
        <w:rPr>
          <w:sz w:val="28"/>
          <w:szCs w:val="28"/>
        </w:rPr>
        <w:t xml:space="preserve"> №  </w:t>
      </w:r>
      <w:r w:rsidR="00D92BB2">
        <w:rPr>
          <w:sz w:val="28"/>
          <w:szCs w:val="28"/>
        </w:rPr>
        <w:t>486</w:t>
      </w:r>
    </w:p>
    <w:p w:rsidR="00867DFB" w:rsidRDefault="00867DFB" w:rsidP="00867DFB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67DFB" w:rsidRDefault="00867DFB" w:rsidP="00867DFB">
      <w:pPr>
        <w:tabs>
          <w:tab w:val="left" w:pos="9900"/>
        </w:tabs>
        <w:ind w:right="4797"/>
        <w:jc w:val="both"/>
        <w:rPr>
          <w:sz w:val="28"/>
          <w:szCs w:val="28"/>
        </w:rPr>
      </w:pPr>
    </w:p>
    <w:p w:rsidR="00867DFB" w:rsidRDefault="00867DFB" w:rsidP="00867DFB">
      <w:pPr>
        <w:tabs>
          <w:tab w:val="left" w:pos="9900"/>
        </w:tabs>
        <w:ind w:right="479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«Монастырщинский район» Смоленской области от 26.04.2016г.  №  183</w:t>
      </w:r>
    </w:p>
    <w:p w:rsidR="00867DFB" w:rsidRDefault="00867DFB" w:rsidP="00867DFB">
      <w:pPr>
        <w:ind w:right="21" w:firstLine="708"/>
        <w:jc w:val="both"/>
        <w:rPr>
          <w:sz w:val="28"/>
          <w:szCs w:val="28"/>
        </w:rPr>
      </w:pPr>
    </w:p>
    <w:p w:rsidR="00867DFB" w:rsidRDefault="00867DFB" w:rsidP="00867D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 целью формирования перечня </w:t>
      </w:r>
      <w:r>
        <w:rPr>
          <w:rFonts w:eastAsia="Calibri"/>
          <w:sz w:val="28"/>
          <w:szCs w:val="28"/>
          <w:lang w:eastAsia="en-US"/>
        </w:rPr>
        <w:t>государственных и муниципальных услуг (контрольно-надзорных функций), оказываемых Администрацией муниципального образования «Монастырщинский район» Смоленской области</w:t>
      </w:r>
    </w:p>
    <w:p w:rsidR="00867DFB" w:rsidRDefault="00867DFB" w:rsidP="00867DFB">
      <w:pPr>
        <w:tabs>
          <w:tab w:val="left" w:pos="9900"/>
        </w:tabs>
        <w:jc w:val="both"/>
        <w:rPr>
          <w:sz w:val="28"/>
          <w:szCs w:val="28"/>
        </w:rPr>
      </w:pPr>
    </w:p>
    <w:p w:rsidR="00867DFB" w:rsidRDefault="00867DFB" w:rsidP="00867DFB">
      <w:pPr>
        <w:tabs>
          <w:tab w:val="lef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муниципального образования «Монастырщинский район» Смоленской области  п о с т а н о в л я е т:</w:t>
      </w:r>
    </w:p>
    <w:p w:rsidR="00867DFB" w:rsidRDefault="00867DFB" w:rsidP="00867DFB">
      <w:pPr>
        <w:jc w:val="both"/>
        <w:rPr>
          <w:sz w:val="28"/>
          <w:szCs w:val="28"/>
        </w:rPr>
      </w:pPr>
    </w:p>
    <w:p w:rsidR="00867DFB" w:rsidRDefault="00867DFB" w:rsidP="00867DFB">
      <w:pPr>
        <w:pStyle w:val="a5"/>
        <w:numPr>
          <w:ilvl w:val="0"/>
          <w:numId w:val="1"/>
        </w:numPr>
        <w:ind w:left="0" w:firstLine="567"/>
        <w:jc w:val="both"/>
      </w:pPr>
      <w:r>
        <w:rPr>
          <w:sz w:val="28"/>
          <w:szCs w:val="28"/>
        </w:rPr>
        <w:t>Внести изменения в постановление Администрации муниципального образования «Монастырщинский район» Смоленской области от 26.04.2016г. №183 «О внесении изменений в постановление Администрации муниципального образования «Монастырщинский район» Смоленской области от 14.05.2015г.  №  128», дополнив его следующими муниципальными услугами (контрольно-надзорными функциями):</w:t>
      </w:r>
    </w:p>
    <w:p w:rsidR="00867DFB" w:rsidRDefault="00867DFB" w:rsidP="00867DFB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r w:rsidR="009A42AA">
        <w:rPr>
          <w:sz w:val="28"/>
          <w:szCs w:val="28"/>
        </w:rPr>
        <w:t>Утверждение документации по планировке территории (проекта планировки и проекта межевания).</w:t>
      </w:r>
    </w:p>
    <w:p w:rsidR="00867DFB" w:rsidRDefault="00867DFB" w:rsidP="00867DFB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r w:rsidR="009A42AA">
        <w:rPr>
          <w:sz w:val="28"/>
          <w:szCs w:val="28"/>
        </w:rPr>
        <w:t>Предоставление разрешения на условно разрешенный вид земельного участка и (или) объекта капитального строительства.</w:t>
      </w:r>
    </w:p>
    <w:p w:rsidR="00867DFB" w:rsidRDefault="00867DFB" w:rsidP="00867DFB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3). </w:t>
      </w:r>
      <w:r w:rsidR="009A42AA">
        <w:rPr>
          <w:sz w:val="28"/>
          <w:szCs w:val="28"/>
        </w:rPr>
        <w:t>Предоставление разрешения на отклонения от предельных параметров разрешенного строительства, реконструкции объекта капитального строительства.</w:t>
      </w:r>
    </w:p>
    <w:p w:rsidR="00867DFB" w:rsidRDefault="00867DFB" w:rsidP="00867DFB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4). </w:t>
      </w:r>
      <w:r w:rsidR="009A42AA">
        <w:rPr>
          <w:sz w:val="28"/>
          <w:szCs w:val="28"/>
        </w:rPr>
        <w:t>Принятие решения о  подготовке документации по планировке территории (проекта планировки и проекта межевания).</w:t>
      </w:r>
    </w:p>
    <w:p w:rsidR="00867DFB" w:rsidRPr="00F84F8E" w:rsidRDefault="00867DFB" w:rsidP="00F84F8E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5). </w:t>
      </w:r>
      <w:r w:rsidR="009A42AA">
        <w:rPr>
          <w:sz w:val="28"/>
          <w:szCs w:val="28"/>
        </w:rPr>
        <w:t>Продление срока действия разрешения на строительство.</w:t>
      </w:r>
    </w:p>
    <w:p w:rsidR="00867DFB" w:rsidRDefault="00867DFB" w:rsidP="00867DFB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6). </w:t>
      </w:r>
      <w:r w:rsidR="009A42AA">
        <w:rPr>
          <w:sz w:val="28"/>
          <w:szCs w:val="28"/>
        </w:rPr>
        <w:t>Внесение изменений в разрешение на строительство.</w:t>
      </w:r>
    </w:p>
    <w:p w:rsidR="00601629" w:rsidRDefault="00867DFB" w:rsidP="00867DFB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7).</w:t>
      </w:r>
      <w:r w:rsidR="00DF279B">
        <w:rPr>
          <w:sz w:val="28"/>
          <w:szCs w:val="28"/>
        </w:rPr>
        <w:t xml:space="preserve"> </w:t>
      </w:r>
      <w:r w:rsidR="00601629" w:rsidRPr="004C78A5">
        <w:rPr>
          <w:sz w:val="28"/>
          <w:szCs w:val="28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 w:rsidR="00601629">
        <w:rPr>
          <w:sz w:val="28"/>
          <w:szCs w:val="28"/>
        </w:rPr>
        <w:t xml:space="preserve"> </w:t>
      </w:r>
    </w:p>
    <w:p w:rsidR="00867DFB" w:rsidRDefault="00867DFB" w:rsidP="00867D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7DFB" w:rsidRDefault="00867DFB" w:rsidP="00867D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 за выполнением настоящего постановления оставляю за собой.</w:t>
      </w:r>
    </w:p>
    <w:p w:rsidR="00867DFB" w:rsidRDefault="00867DFB" w:rsidP="00867DFB">
      <w:pPr>
        <w:pStyle w:val="a3"/>
        <w:rPr>
          <w:szCs w:val="28"/>
        </w:rPr>
      </w:pPr>
    </w:p>
    <w:p w:rsidR="00867DFB" w:rsidRDefault="00867DFB" w:rsidP="00867DFB">
      <w:pPr>
        <w:pStyle w:val="a3"/>
        <w:rPr>
          <w:szCs w:val="28"/>
        </w:rPr>
      </w:pPr>
      <w:r>
        <w:rPr>
          <w:szCs w:val="28"/>
        </w:rPr>
        <w:t>Глава  муниципального образования</w:t>
      </w:r>
    </w:p>
    <w:p w:rsidR="00867DFB" w:rsidRDefault="00867DFB" w:rsidP="00867DFB">
      <w:pPr>
        <w:pStyle w:val="a3"/>
        <w:rPr>
          <w:szCs w:val="28"/>
        </w:rPr>
      </w:pPr>
      <w:r>
        <w:rPr>
          <w:szCs w:val="28"/>
        </w:rPr>
        <w:t>«Монастырщинский район»</w:t>
      </w:r>
    </w:p>
    <w:p w:rsidR="00867DFB" w:rsidRDefault="00867DFB" w:rsidP="00867DFB">
      <w:pPr>
        <w:ind w:right="-6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</w:t>
      </w:r>
      <w:r>
        <w:rPr>
          <w:b/>
          <w:sz w:val="28"/>
          <w:szCs w:val="28"/>
        </w:rPr>
        <w:t>В.Б. Титов</w:t>
      </w:r>
    </w:p>
    <w:p w:rsidR="00867DFB" w:rsidRDefault="00867DFB" w:rsidP="00867DFB"/>
    <w:p w:rsidR="00D70865" w:rsidRDefault="00D70865"/>
    <w:sectPr w:rsidR="00D70865" w:rsidSect="00DF279B">
      <w:footerReference w:type="default" r:id="rId10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8B4" w:rsidRDefault="00A138B4" w:rsidP="00292CF2">
      <w:r>
        <w:separator/>
      </w:r>
    </w:p>
  </w:endnote>
  <w:endnote w:type="continuationSeparator" w:id="0">
    <w:p w:rsidR="00A138B4" w:rsidRDefault="00A138B4" w:rsidP="0029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F2" w:rsidRPr="00292CF2" w:rsidRDefault="00292CF2">
    <w:pPr>
      <w:pStyle w:val="a8"/>
      <w:rPr>
        <w:sz w:val="16"/>
      </w:rPr>
    </w:pPr>
    <w:r>
      <w:rPr>
        <w:sz w:val="16"/>
      </w:rPr>
      <w:t>Рег. № 0486 от 19.12.2016,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8B4" w:rsidRDefault="00A138B4" w:rsidP="00292CF2">
      <w:r>
        <w:separator/>
      </w:r>
    </w:p>
  </w:footnote>
  <w:footnote w:type="continuationSeparator" w:id="0">
    <w:p w:rsidR="00A138B4" w:rsidRDefault="00A138B4" w:rsidP="00292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6AC0"/>
    <w:multiLevelType w:val="hybridMultilevel"/>
    <w:tmpl w:val="46465B1C"/>
    <w:lvl w:ilvl="0" w:tplc="9710EEC0">
      <w:start w:val="1"/>
      <w:numFmt w:val="decimal"/>
      <w:lvlText w:val="%1."/>
      <w:lvlJc w:val="left"/>
      <w:pPr>
        <w:ind w:left="1275" w:hanging="525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FB"/>
    <w:rsid w:val="00292CF2"/>
    <w:rsid w:val="00601629"/>
    <w:rsid w:val="00867DFB"/>
    <w:rsid w:val="008D3388"/>
    <w:rsid w:val="009610F0"/>
    <w:rsid w:val="009A42AA"/>
    <w:rsid w:val="00A138B4"/>
    <w:rsid w:val="00D70865"/>
    <w:rsid w:val="00D92BB2"/>
    <w:rsid w:val="00DF279B"/>
    <w:rsid w:val="00EC3DB0"/>
    <w:rsid w:val="00F8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DFB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867DFB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DF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67D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67DFB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67D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67D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2C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2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2C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2C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DFB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867DFB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DF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67D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67DFB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67D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67D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2C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2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2C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2C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АДМИНИСТРАЦИЯ МУНИЦИПАЛЬНОГО  ОБРАЗОВАНИЯ</vt:lpstr>
      <vt:lpstr>    </vt:lpstr>
      <vt:lpstr>    П О С Т А Н О В Л Е Н И Е</vt:lpstr>
    </vt:vector>
  </TitlesOfParts>
  <Company>SPecialiST RePack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МК</dc:creator>
  <cp:lastModifiedBy>Степанова МК</cp:lastModifiedBy>
  <cp:revision>5</cp:revision>
  <dcterms:created xsi:type="dcterms:W3CDTF">2016-12-20T05:58:00Z</dcterms:created>
  <dcterms:modified xsi:type="dcterms:W3CDTF">2016-12-22T05:52:00Z</dcterms:modified>
</cp:coreProperties>
</file>