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5" w:rsidRPr="009C4205" w:rsidRDefault="009C4205" w:rsidP="009C420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C4205" w:rsidRDefault="009C4205" w:rsidP="009C420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>о деятельности Контрольно-</w:t>
      </w:r>
      <w:r w:rsidR="00032328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Pr="009C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32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C420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032328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9C4205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205" w:rsidRPr="009C4205" w:rsidRDefault="00430CD8" w:rsidP="009C4205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13 марта</w:t>
      </w:r>
      <w:r w:rsidR="00132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205">
        <w:rPr>
          <w:rFonts w:ascii="Times New Roman" w:hAnsi="Times New Roman" w:cs="Times New Roman"/>
          <w:b/>
          <w:sz w:val="28"/>
          <w:szCs w:val="28"/>
        </w:rPr>
        <w:t>201</w:t>
      </w:r>
      <w:r w:rsidR="00032328">
        <w:rPr>
          <w:rFonts w:ascii="Times New Roman" w:hAnsi="Times New Roman" w:cs="Times New Roman"/>
          <w:b/>
          <w:sz w:val="28"/>
          <w:szCs w:val="28"/>
        </w:rPr>
        <w:t>9</w:t>
      </w:r>
      <w:r w:rsidR="009C42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C4205" w:rsidRPr="009C4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205" w:rsidRPr="009C4205" w:rsidRDefault="009C4205" w:rsidP="009C420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C4205" w:rsidRDefault="009C4205" w:rsidP="001213F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>Деятельность Контрольно-</w:t>
      </w:r>
      <w:r w:rsidR="0027445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4205">
        <w:rPr>
          <w:rFonts w:ascii="Times New Roman" w:hAnsi="Times New Roman" w:cs="Times New Roman"/>
          <w:sz w:val="28"/>
          <w:szCs w:val="28"/>
        </w:rPr>
        <w:t xml:space="preserve"> </w:t>
      </w:r>
      <w:r w:rsidR="002744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74451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274451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9C4205">
        <w:rPr>
          <w:rFonts w:ascii="Times New Roman" w:hAnsi="Times New Roman" w:cs="Times New Roman"/>
          <w:sz w:val="28"/>
          <w:szCs w:val="28"/>
        </w:rPr>
        <w:t xml:space="preserve">осуществлялась на основании </w:t>
      </w:r>
      <w:r w:rsidR="001213FF" w:rsidRPr="001213FF">
        <w:rPr>
          <w:rFonts w:ascii="Times New Roman" w:hAnsi="Times New Roman" w:cs="Times New Roman"/>
          <w:sz w:val="28"/>
          <w:szCs w:val="28"/>
        </w:rPr>
        <w:t>плана работы на 201</w:t>
      </w:r>
      <w:r w:rsidR="00464874">
        <w:rPr>
          <w:rFonts w:ascii="Times New Roman" w:hAnsi="Times New Roman" w:cs="Times New Roman"/>
          <w:sz w:val="28"/>
          <w:szCs w:val="28"/>
        </w:rPr>
        <w:t>9</w:t>
      </w:r>
      <w:r w:rsidR="001213FF" w:rsidRPr="001213FF">
        <w:rPr>
          <w:rFonts w:ascii="Times New Roman" w:hAnsi="Times New Roman" w:cs="Times New Roman"/>
          <w:sz w:val="28"/>
          <w:szCs w:val="28"/>
        </w:rPr>
        <w:t xml:space="preserve"> год, утвержденного </w:t>
      </w:r>
      <w:r w:rsidR="00464874">
        <w:rPr>
          <w:rFonts w:ascii="Times New Roman" w:hAnsi="Times New Roman" w:cs="Times New Roman"/>
          <w:sz w:val="28"/>
          <w:szCs w:val="28"/>
        </w:rPr>
        <w:t>распоряжением</w:t>
      </w:r>
      <w:r w:rsidR="001213FF" w:rsidRPr="001213FF">
        <w:rPr>
          <w:rFonts w:ascii="Times New Roman" w:hAnsi="Times New Roman" w:cs="Times New Roman"/>
          <w:sz w:val="28"/>
          <w:szCs w:val="28"/>
        </w:rPr>
        <w:t xml:space="preserve"> </w:t>
      </w:r>
      <w:r w:rsidR="00464874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Start"/>
      <w:r w:rsidR="00464874">
        <w:rPr>
          <w:rFonts w:ascii="Times New Roman" w:hAnsi="Times New Roman" w:cs="Times New Roman"/>
          <w:sz w:val="28"/>
          <w:szCs w:val="28"/>
        </w:rPr>
        <w:t xml:space="preserve"> </w:t>
      </w:r>
      <w:r w:rsidR="001213FF" w:rsidRPr="001213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13FF" w:rsidRPr="001213FF">
        <w:rPr>
          <w:rFonts w:ascii="Times New Roman" w:hAnsi="Times New Roman" w:cs="Times New Roman"/>
          <w:sz w:val="28"/>
          <w:szCs w:val="28"/>
        </w:rPr>
        <w:t>онтрольно</w:t>
      </w:r>
      <w:r w:rsidR="00464874">
        <w:rPr>
          <w:rFonts w:ascii="Times New Roman" w:hAnsi="Times New Roman" w:cs="Times New Roman"/>
          <w:sz w:val="28"/>
          <w:szCs w:val="28"/>
        </w:rPr>
        <w:t xml:space="preserve"> </w:t>
      </w:r>
      <w:r w:rsidR="001213FF" w:rsidRPr="001213FF">
        <w:rPr>
          <w:rFonts w:ascii="Times New Roman" w:hAnsi="Times New Roman" w:cs="Times New Roman"/>
          <w:sz w:val="28"/>
          <w:szCs w:val="28"/>
        </w:rPr>
        <w:t>-</w:t>
      </w:r>
      <w:r w:rsidR="00464874">
        <w:rPr>
          <w:rFonts w:ascii="Times New Roman" w:hAnsi="Times New Roman" w:cs="Times New Roman"/>
          <w:sz w:val="28"/>
          <w:szCs w:val="28"/>
        </w:rPr>
        <w:t xml:space="preserve"> ревизионной</w:t>
      </w:r>
      <w:r w:rsidR="001213FF" w:rsidRPr="001213FF">
        <w:rPr>
          <w:rFonts w:ascii="Times New Roman" w:hAnsi="Times New Roman" w:cs="Times New Roman"/>
          <w:sz w:val="28"/>
          <w:szCs w:val="28"/>
        </w:rPr>
        <w:t xml:space="preserve"> </w:t>
      </w:r>
      <w:r w:rsidR="00464874">
        <w:rPr>
          <w:rFonts w:ascii="Times New Roman" w:hAnsi="Times New Roman" w:cs="Times New Roman"/>
          <w:sz w:val="28"/>
          <w:szCs w:val="28"/>
        </w:rPr>
        <w:t>комиссии</w:t>
      </w:r>
      <w:r w:rsidR="001213FF" w:rsidRPr="0012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6487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213FF" w:rsidRPr="001213F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464874">
        <w:rPr>
          <w:rFonts w:ascii="Times New Roman" w:hAnsi="Times New Roman" w:cs="Times New Roman"/>
          <w:sz w:val="28"/>
          <w:szCs w:val="28"/>
        </w:rPr>
        <w:t>14</w:t>
      </w:r>
      <w:r w:rsidR="001213FF" w:rsidRPr="001213FF">
        <w:rPr>
          <w:rFonts w:ascii="Times New Roman" w:hAnsi="Times New Roman" w:cs="Times New Roman"/>
          <w:sz w:val="28"/>
          <w:szCs w:val="28"/>
        </w:rPr>
        <w:t>.12.201</w:t>
      </w:r>
      <w:r w:rsidR="00464874">
        <w:rPr>
          <w:rFonts w:ascii="Times New Roman" w:hAnsi="Times New Roman" w:cs="Times New Roman"/>
          <w:sz w:val="28"/>
          <w:szCs w:val="28"/>
        </w:rPr>
        <w:t>8</w:t>
      </w:r>
      <w:r w:rsidR="001213FF" w:rsidRPr="00121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2AD2">
        <w:rPr>
          <w:rFonts w:ascii="Times New Roman" w:hAnsi="Times New Roman" w:cs="Times New Roman"/>
          <w:sz w:val="28"/>
          <w:szCs w:val="28"/>
        </w:rPr>
        <w:t xml:space="preserve"> №6.</w:t>
      </w:r>
      <w:r w:rsidR="001213FF" w:rsidRPr="0012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B4" w:rsidRPr="00542205" w:rsidRDefault="009E1DB4" w:rsidP="009E1DB4">
      <w:pPr>
        <w:pStyle w:val="1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</w:t>
      </w:r>
      <w:r w:rsidRPr="00542205">
        <w:rPr>
          <w:rFonts w:cs="Times New Roman"/>
          <w:sz w:val="28"/>
          <w:szCs w:val="28"/>
        </w:rPr>
        <w:t xml:space="preserve"> отчетн</w:t>
      </w:r>
      <w:r>
        <w:rPr>
          <w:rFonts w:cs="Times New Roman"/>
          <w:sz w:val="28"/>
          <w:szCs w:val="28"/>
        </w:rPr>
        <w:t>ый</w:t>
      </w:r>
      <w:r w:rsidRPr="00542205">
        <w:rPr>
          <w:rFonts w:cs="Times New Roman"/>
          <w:sz w:val="28"/>
          <w:szCs w:val="28"/>
        </w:rPr>
        <w:t xml:space="preserve"> период Контрольно-</w:t>
      </w:r>
      <w:r>
        <w:rPr>
          <w:rFonts w:cs="Times New Roman"/>
          <w:sz w:val="28"/>
          <w:szCs w:val="28"/>
        </w:rPr>
        <w:t>ревизионной</w:t>
      </w:r>
      <w:r w:rsidRPr="005422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комиссией было</w:t>
      </w:r>
      <w:r w:rsidRPr="005422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проведено </w:t>
      </w:r>
      <w:r w:rsidR="00AE7FF1">
        <w:rPr>
          <w:rFonts w:cs="Times New Roman"/>
          <w:sz w:val="28"/>
          <w:szCs w:val="28"/>
        </w:rPr>
        <w:t>7</w:t>
      </w:r>
      <w:r w:rsidR="00A06C1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мероприятий внешнего муниципального финансового контроля, в том числе </w:t>
      </w:r>
      <w:r w:rsidR="00AE7FF1">
        <w:rPr>
          <w:rFonts w:cs="Times New Roman"/>
          <w:sz w:val="28"/>
          <w:szCs w:val="28"/>
        </w:rPr>
        <w:t xml:space="preserve">3 </w:t>
      </w:r>
      <w:r>
        <w:rPr>
          <w:rFonts w:cs="Times New Roman"/>
          <w:sz w:val="28"/>
          <w:szCs w:val="28"/>
        </w:rPr>
        <w:t>экспертно  –</w:t>
      </w:r>
      <w:r w:rsidR="006374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аналитическ</w:t>
      </w:r>
      <w:r w:rsidR="00E51B34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мероприяти</w:t>
      </w:r>
      <w:r w:rsidR="0004730C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и  </w:t>
      </w:r>
      <w:r w:rsidR="00AE7FF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контрольных</w:t>
      </w:r>
      <w:r w:rsidR="005D485E">
        <w:rPr>
          <w:rFonts w:cs="Times New Roman"/>
          <w:sz w:val="28"/>
          <w:szCs w:val="28"/>
        </w:rPr>
        <w:t>.</w:t>
      </w:r>
    </w:p>
    <w:p w:rsidR="009E1DB4" w:rsidRDefault="009E1DB4" w:rsidP="001213F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3FF" w:rsidRDefault="009E1DB4" w:rsidP="001213FF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E1DB4">
        <w:rPr>
          <w:rFonts w:ascii="Times New Roman" w:hAnsi="Times New Roman" w:cs="Times New Roman"/>
          <w:b/>
          <w:sz w:val="28"/>
          <w:szCs w:val="28"/>
        </w:rPr>
        <w:t>Экспертно – аналитическ</w:t>
      </w:r>
      <w:r w:rsidR="00465A6B">
        <w:rPr>
          <w:rFonts w:ascii="Times New Roman" w:hAnsi="Times New Roman" w:cs="Times New Roman"/>
          <w:b/>
          <w:sz w:val="28"/>
          <w:szCs w:val="28"/>
        </w:rPr>
        <w:t>и</w:t>
      </w:r>
      <w:r w:rsidR="005D485E">
        <w:rPr>
          <w:rFonts w:ascii="Times New Roman" w:hAnsi="Times New Roman" w:cs="Times New Roman"/>
          <w:b/>
          <w:sz w:val="28"/>
          <w:szCs w:val="28"/>
        </w:rPr>
        <w:t>е</w:t>
      </w:r>
      <w:r w:rsidRPr="009E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3B0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465A6B">
        <w:rPr>
          <w:rFonts w:ascii="Times New Roman" w:hAnsi="Times New Roman" w:cs="Times New Roman"/>
          <w:b/>
          <w:sz w:val="28"/>
          <w:szCs w:val="28"/>
        </w:rPr>
        <w:t>я</w:t>
      </w:r>
      <w:r w:rsidRPr="009E1DB4">
        <w:rPr>
          <w:rFonts w:ascii="Times New Roman" w:hAnsi="Times New Roman" w:cs="Times New Roman"/>
          <w:b/>
          <w:sz w:val="28"/>
          <w:szCs w:val="28"/>
        </w:rPr>
        <w:t>.</w:t>
      </w:r>
    </w:p>
    <w:p w:rsidR="000E43B0" w:rsidRPr="009E1DB4" w:rsidRDefault="000E43B0" w:rsidP="001213FF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13B" w:rsidRDefault="009E1DB4" w:rsidP="00AD1A03">
      <w:pPr>
        <w:pStyle w:val="1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51E5F" w:rsidRPr="00542205">
        <w:rPr>
          <w:rFonts w:cs="Times New Roman"/>
          <w:sz w:val="28"/>
          <w:szCs w:val="28"/>
        </w:rPr>
        <w:t xml:space="preserve"> </w:t>
      </w:r>
      <w:r w:rsidR="000E43B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Заключение на проект решения о внесении изменений в решение Монастырщинского</w:t>
      </w:r>
      <w:r w:rsidR="000E43B0">
        <w:rPr>
          <w:rFonts w:cs="Times New Roman"/>
          <w:sz w:val="28"/>
          <w:szCs w:val="28"/>
        </w:rPr>
        <w:t xml:space="preserve"> районного Совета депутатов от 25.12.2018г №59 «О бюджете муниципального образования «</w:t>
      </w:r>
      <w:proofErr w:type="spellStart"/>
      <w:r w:rsidR="000E43B0">
        <w:rPr>
          <w:rFonts w:cs="Times New Roman"/>
          <w:sz w:val="28"/>
          <w:szCs w:val="28"/>
        </w:rPr>
        <w:t>Монастырщинский</w:t>
      </w:r>
      <w:proofErr w:type="spellEnd"/>
      <w:r w:rsidR="000E43B0">
        <w:rPr>
          <w:rFonts w:cs="Times New Roman"/>
          <w:sz w:val="28"/>
          <w:szCs w:val="28"/>
        </w:rPr>
        <w:t xml:space="preserve"> район» Смоленской области на 2019 год</w:t>
      </w:r>
      <w:r w:rsidR="00AD1A03">
        <w:rPr>
          <w:rFonts w:cs="Times New Roman"/>
          <w:sz w:val="28"/>
          <w:szCs w:val="28"/>
        </w:rPr>
        <w:t xml:space="preserve"> и на плановый период 2019 и 2020 годов»</w:t>
      </w:r>
      <w:r w:rsidR="00BA013B">
        <w:rPr>
          <w:rFonts w:cs="Times New Roman"/>
          <w:sz w:val="28"/>
          <w:szCs w:val="28"/>
        </w:rPr>
        <w:t xml:space="preserve"> По проведенному экспертно – аналитическому мероприятию</w:t>
      </w:r>
      <w:r w:rsidR="00FE705D">
        <w:rPr>
          <w:rFonts w:cs="Times New Roman"/>
          <w:sz w:val="28"/>
          <w:szCs w:val="28"/>
        </w:rPr>
        <w:t xml:space="preserve">, нарушений не выявлено, </w:t>
      </w:r>
      <w:r w:rsidR="00BA013B">
        <w:rPr>
          <w:rFonts w:cs="Times New Roman"/>
          <w:sz w:val="28"/>
          <w:szCs w:val="28"/>
        </w:rPr>
        <w:t>вынесено замечание следующего содержания</w:t>
      </w:r>
      <w:r w:rsidR="005B7923">
        <w:rPr>
          <w:rFonts w:cs="Times New Roman"/>
          <w:sz w:val="28"/>
          <w:szCs w:val="28"/>
        </w:rPr>
        <w:t xml:space="preserve">: </w:t>
      </w:r>
      <w:r w:rsidR="00BA013B">
        <w:rPr>
          <w:rFonts w:cs="Times New Roman"/>
          <w:sz w:val="28"/>
          <w:szCs w:val="28"/>
        </w:rPr>
        <w:t xml:space="preserve"> </w:t>
      </w:r>
      <w:r w:rsidR="000967B3">
        <w:rPr>
          <w:rFonts w:cs="Times New Roman"/>
          <w:sz w:val="28"/>
          <w:szCs w:val="28"/>
        </w:rPr>
        <w:t>в</w:t>
      </w:r>
      <w:r w:rsidR="00BA013B">
        <w:rPr>
          <w:rFonts w:cs="Times New Roman"/>
          <w:sz w:val="28"/>
          <w:szCs w:val="28"/>
        </w:rPr>
        <w:t xml:space="preserve"> пояснительной записке по ГРБС «Отдел образования Администрации муниципального образования «</w:t>
      </w:r>
      <w:proofErr w:type="spellStart"/>
      <w:r w:rsidR="00BA013B">
        <w:rPr>
          <w:rFonts w:cs="Times New Roman"/>
          <w:sz w:val="28"/>
          <w:szCs w:val="28"/>
        </w:rPr>
        <w:t>Монастырщинский</w:t>
      </w:r>
      <w:proofErr w:type="spellEnd"/>
      <w:r w:rsidR="00BA013B">
        <w:rPr>
          <w:rFonts w:cs="Times New Roman"/>
          <w:sz w:val="28"/>
          <w:szCs w:val="28"/>
        </w:rPr>
        <w:t xml:space="preserve"> район» Смоленской области не указана причина перераспределения бюджетных ассигнований в сумме 30,0 тыс</w:t>
      </w:r>
      <w:proofErr w:type="gramStart"/>
      <w:r w:rsidR="00BA013B">
        <w:rPr>
          <w:rFonts w:cs="Times New Roman"/>
          <w:sz w:val="28"/>
          <w:szCs w:val="28"/>
        </w:rPr>
        <w:t>.р</w:t>
      </w:r>
      <w:proofErr w:type="gramEnd"/>
      <w:r w:rsidR="00BA013B">
        <w:rPr>
          <w:rFonts w:cs="Times New Roman"/>
          <w:sz w:val="28"/>
          <w:szCs w:val="28"/>
        </w:rPr>
        <w:t>ублей. Подтвердить достоверность кредиторской задолженности, остатков денежных средств на лицевом счете по состоянию на 01.01.2019г  не представляется возможным, в связи с отсутствием документов, подтверждающих эти сведения.</w:t>
      </w:r>
    </w:p>
    <w:p w:rsidR="00BA013B" w:rsidRDefault="00BA013B" w:rsidP="00AD1A03">
      <w:pPr>
        <w:pStyle w:val="1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E705D">
        <w:rPr>
          <w:rFonts w:cs="Times New Roman"/>
          <w:sz w:val="28"/>
          <w:szCs w:val="28"/>
        </w:rPr>
        <w:t>Заключение на проект решения о внесении изменений в решение Совета депутатов Александровского сельского поселения Монастырщинского района Смоленской области на 2019 год и на плановый период 2020 и 2021 годов</w:t>
      </w:r>
      <w:r w:rsidR="003E1E92">
        <w:rPr>
          <w:rFonts w:cs="Times New Roman"/>
          <w:sz w:val="28"/>
          <w:szCs w:val="28"/>
        </w:rPr>
        <w:t>». По проведенному экспертно – аналитическому мероприятию нарушений не выявлено.</w:t>
      </w:r>
    </w:p>
    <w:p w:rsidR="003E1E92" w:rsidRDefault="003E1E92" w:rsidP="00AD1A03">
      <w:pPr>
        <w:pStyle w:val="1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84BD7">
        <w:rPr>
          <w:rFonts w:cs="Times New Roman"/>
          <w:sz w:val="28"/>
          <w:szCs w:val="28"/>
        </w:rPr>
        <w:t xml:space="preserve">Заключение на проект решения о внесении изменений в решение Совета депутатов </w:t>
      </w:r>
      <w:proofErr w:type="spellStart"/>
      <w:r w:rsidR="00184BD7">
        <w:rPr>
          <w:rFonts w:cs="Times New Roman"/>
          <w:sz w:val="28"/>
          <w:szCs w:val="28"/>
        </w:rPr>
        <w:t>Барсуковского</w:t>
      </w:r>
      <w:proofErr w:type="spellEnd"/>
      <w:r w:rsidR="00184BD7">
        <w:rPr>
          <w:rFonts w:cs="Times New Roman"/>
          <w:sz w:val="28"/>
          <w:szCs w:val="28"/>
        </w:rPr>
        <w:t xml:space="preserve"> сельского поселения Монастырщинского района Смоленской области от 27.12.2018 №30 «О бюджете </w:t>
      </w:r>
      <w:proofErr w:type="spellStart"/>
      <w:r w:rsidR="00184BD7">
        <w:rPr>
          <w:rFonts w:cs="Times New Roman"/>
          <w:sz w:val="28"/>
          <w:szCs w:val="28"/>
        </w:rPr>
        <w:t>Барсуковского</w:t>
      </w:r>
      <w:proofErr w:type="spellEnd"/>
      <w:r w:rsidR="00184BD7">
        <w:rPr>
          <w:rFonts w:cs="Times New Roman"/>
          <w:sz w:val="28"/>
          <w:szCs w:val="28"/>
        </w:rPr>
        <w:t xml:space="preserve"> сельского поселения Монастырщинского района Смоленской области на 2019 год и на плановый период 2020 и 2021 годов».</w:t>
      </w:r>
      <w:r w:rsidR="00184BD7" w:rsidRPr="00184BD7">
        <w:rPr>
          <w:rFonts w:cs="Times New Roman"/>
          <w:sz w:val="28"/>
          <w:szCs w:val="28"/>
        </w:rPr>
        <w:t xml:space="preserve"> </w:t>
      </w:r>
      <w:r w:rsidR="00184BD7">
        <w:rPr>
          <w:rFonts w:cs="Times New Roman"/>
          <w:sz w:val="28"/>
          <w:szCs w:val="28"/>
        </w:rPr>
        <w:t>По проведенному экспертно – аналитическому мероприятию нарушений не выявлено</w:t>
      </w:r>
      <w:r w:rsidR="000967B3">
        <w:rPr>
          <w:rFonts w:cs="Times New Roman"/>
          <w:sz w:val="28"/>
          <w:szCs w:val="28"/>
        </w:rPr>
        <w:t>.</w:t>
      </w:r>
    </w:p>
    <w:p w:rsidR="000E43B0" w:rsidRDefault="00BA013B" w:rsidP="00AD1A03">
      <w:pPr>
        <w:pStyle w:val="1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51E5F" w:rsidRPr="006F1119" w:rsidRDefault="00151E5F" w:rsidP="00151E5F">
      <w:pPr>
        <w:pStyle w:val="1"/>
        <w:ind w:left="-567" w:firstLine="567"/>
        <w:jc w:val="both"/>
        <w:rPr>
          <w:rFonts w:cs="Times New Roman"/>
          <w:sz w:val="12"/>
          <w:szCs w:val="12"/>
          <w:highlight w:val="green"/>
        </w:rPr>
      </w:pPr>
    </w:p>
    <w:p w:rsidR="00151E5F" w:rsidRDefault="00151E5F" w:rsidP="00151E5F">
      <w:pPr>
        <w:pStyle w:val="1"/>
        <w:ind w:left="-567" w:firstLine="567"/>
        <w:jc w:val="center"/>
        <w:rPr>
          <w:rFonts w:cs="Times New Roman"/>
          <w:b/>
          <w:sz w:val="28"/>
          <w:szCs w:val="28"/>
        </w:rPr>
      </w:pPr>
      <w:r w:rsidRPr="000E43B0">
        <w:rPr>
          <w:rFonts w:cs="Times New Roman"/>
          <w:b/>
          <w:sz w:val="28"/>
          <w:szCs w:val="28"/>
        </w:rPr>
        <w:t>Контрольн</w:t>
      </w:r>
      <w:r w:rsidR="000E43B0" w:rsidRPr="000E43B0">
        <w:rPr>
          <w:rFonts w:cs="Times New Roman"/>
          <w:b/>
          <w:sz w:val="28"/>
          <w:szCs w:val="28"/>
        </w:rPr>
        <w:t>ые</w:t>
      </w:r>
      <w:r w:rsidRPr="000E43B0">
        <w:rPr>
          <w:rFonts w:cs="Times New Roman"/>
          <w:b/>
          <w:sz w:val="28"/>
          <w:szCs w:val="28"/>
        </w:rPr>
        <w:t xml:space="preserve"> </w:t>
      </w:r>
      <w:r w:rsidR="000E43B0" w:rsidRPr="000E43B0">
        <w:rPr>
          <w:rFonts w:cs="Times New Roman"/>
          <w:b/>
          <w:sz w:val="28"/>
          <w:szCs w:val="28"/>
        </w:rPr>
        <w:t>мероприятия</w:t>
      </w:r>
      <w:r w:rsidRPr="000E43B0">
        <w:rPr>
          <w:rFonts w:cs="Times New Roman"/>
          <w:b/>
          <w:sz w:val="28"/>
          <w:szCs w:val="28"/>
        </w:rPr>
        <w:t>.</w:t>
      </w:r>
    </w:p>
    <w:p w:rsidR="000E43B0" w:rsidRPr="000E43B0" w:rsidRDefault="000E43B0" w:rsidP="00151E5F">
      <w:pPr>
        <w:pStyle w:val="1"/>
        <w:ind w:left="-567" w:firstLine="567"/>
        <w:jc w:val="center"/>
        <w:rPr>
          <w:rFonts w:cs="Times New Roman"/>
          <w:b/>
          <w:sz w:val="28"/>
          <w:szCs w:val="28"/>
        </w:rPr>
      </w:pPr>
    </w:p>
    <w:p w:rsidR="00A52F1B" w:rsidRDefault="00097AE8" w:rsidP="00A52F1B">
      <w:pPr>
        <w:pStyle w:val="1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Администрация муниципального образования «</w:t>
      </w:r>
      <w:proofErr w:type="spellStart"/>
      <w:r>
        <w:rPr>
          <w:rFonts w:cs="Times New Roman"/>
          <w:sz w:val="28"/>
          <w:szCs w:val="28"/>
        </w:rPr>
        <w:t>Монастырщинский</w:t>
      </w:r>
      <w:proofErr w:type="spellEnd"/>
      <w:r>
        <w:rPr>
          <w:rFonts w:cs="Times New Roman"/>
          <w:sz w:val="28"/>
          <w:szCs w:val="28"/>
        </w:rPr>
        <w:t xml:space="preserve"> район» Смоленской области по вопросу: « Предоставление субсидий в рамках реализации муниципальной программы</w:t>
      </w:r>
      <w:r w:rsidR="00A52F1B">
        <w:rPr>
          <w:rFonts w:cs="Times New Roman"/>
          <w:sz w:val="28"/>
          <w:szCs w:val="28"/>
        </w:rPr>
        <w:t xml:space="preserve">  «Создание условий для эффективного управления </w:t>
      </w:r>
      <w:r w:rsidR="00A52F1B">
        <w:rPr>
          <w:rFonts w:cs="Times New Roman"/>
          <w:sz w:val="28"/>
          <w:szCs w:val="28"/>
        </w:rPr>
        <w:lastRenderedPageBreak/>
        <w:t>муниципальным образованием «</w:t>
      </w:r>
      <w:proofErr w:type="spellStart"/>
      <w:r w:rsidR="00A52F1B">
        <w:rPr>
          <w:rFonts w:cs="Times New Roman"/>
          <w:sz w:val="28"/>
          <w:szCs w:val="28"/>
        </w:rPr>
        <w:t>Монастырщинский</w:t>
      </w:r>
      <w:proofErr w:type="spellEnd"/>
      <w:r w:rsidR="00A52F1B">
        <w:rPr>
          <w:rFonts w:cs="Times New Roman"/>
          <w:sz w:val="28"/>
          <w:szCs w:val="28"/>
        </w:rPr>
        <w:t xml:space="preserve"> район» Смоленской области на 2014 – 2020 годы, подпрограмма «Организация материально – технического и автотранспортного обслуживания органов местного самоуправления муниципального образования»</w:t>
      </w:r>
      <w:r w:rsidR="00B72F7A">
        <w:rPr>
          <w:rFonts w:cs="Times New Roman"/>
          <w:sz w:val="28"/>
          <w:szCs w:val="28"/>
        </w:rPr>
        <w:t xml:space="preserve"> за </w:t>
      </w:r>
      <w:r w:rsidR="00240121">
        <w:rPr>
          <w:rFonts w:cs="Times New Roman"/>
          <w:sz w:val="28"/>
          <w:szCs w:val="28"/>
        </w:rPr>
        <w:t xml:space="preserve">2017- </w:t>
      </w:r>
      <w:r w:rsidR="00B72F7A">
        <w:rPr>
          <w:rFonts w:cs="Times New Roman"/>
          <w:sz w:val="28"/>
          <w:szCs w:val="28"/>
        </w:rPr>
        <w:t>2018 год</w:t>
      </w:r>
      <w:r w:rsidR="00240121">
        <w:rPr>
          <w:rFonts w:cs="Times New Roman"/>
          <w:sz w:val="28"/>
          <w:szCs w:val="28"/>
        </w:rPr>
        <w:t>ы</w:t>
      </w:r>
      <w:r w:rsidR="00A52F1B">
        <w:rPr>
          <w:rFonts w:cs="Times New Roman"/>
          <w:sz w:val="28"/>
          <w:szCs w:val="28"/>
        </w:rPr>
        <w:t>. По результатам настоящего контрольного мероприятия установлено</w:t>
      </w:r>
      <w:r w:rsidR="00F35710">
        <w:rPr>
          <w:rFonts w:cs="Times New Roman"/>
          <w:sz w:val="28"/>
          <w:szCs w:val="28"/>
        </w:rPr>
        <w:t xml:space="preserve"> следующее</w:t>
      </w:r>
      <w:r w:rsidR="00A52F1B">
        <w:rPr>
          <w:rFonts w:cs="Times New Roman"/>
          <w:sz w:val="28"/>
          <w:szCs w:val="28"/>
        </w:rPr>
        <w:t>:</w:t>
      </w:r>
    </w:p>
    <w:p w:rsidR="00B15165" w:rsidRDefault="00B15165" w:rsidP="00B15165">
      <w:pPr>
        <w:spacing w:after="0" w:line="240" w:lineRule="auto"/>
        <w:ind w:right="-2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подпункта 2.1 раздела 2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задания», утвержденного 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муниципальное задание МБТХУ на 2017год сформировано не по установленной форме (приложение №1, формой ОКУД 0506001 к Положению о порядке формирования муниципального задания на оказание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1D0A3E" w:rsidRDefault="00F35710" w:rsidP="001D0A3E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D0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 нарушение пункта 2.2 раздела 2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обеспечение выполнения муниципального задания», муниципальное задание утверждается не позднее 1 февраля года, на который формируется муниципальное задание</w:t>
      </w:r>
      <w:r w:rsidR="00D342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6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задание МБТХУ на 2018 год утверждено 16 апреля 2018года;</w:t>
      </w:r>
    </w:p>
    <w:p w:rsidR="00341690" w:rsidRDefault="001D0A3E" w:rsidP="001D0A3E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35710">
        <w:rPr>
          <w:rFonts w:ascii="Times New Roman" w:hAnsi="Times New Roman" w:cs="Times New Roman"/>
          <w:sz w:val="28"/>
          <w:szCs w:val="28"/>
        </w:rPr>
        <w:t>-в нарушение  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</w:t>
      </w:r>
      <w:r w:rsidR="00F35710" w:rsidRPr="00C57EBE">
        <w:rPr>
          <w:rFonts w:ascii="Times New Roman" w:hAnsi="Times New Roman" w:cs="Times New Roman"/>
          <w:sz w:val="28"/>
          <w:szCs w:val="28"/>
        </w:rPr>
        <w:t xml:space="preserve"> </w:t>
      </w:r>
      <w:r w:rsidR="00F35710">
        <w:rPr>
          <w:rFonts w:ascii="Times New Roman" w:hAnsi="Times New Roman" w:cs="Times New Roman"/>
          <w:sz w:val="28"/>
          <w:szCs w:val="28"/>
        </w:rPr>
        <w:t>подпункт</w:t>
      </w:r>
      <w:r w:rsidR="00AD2C54">
        <w:rPr>
          <w:rFonts w:ascii="Times New Roman" w:hAnsi="Times New Roman" w:cs="Times New Roman"/>
          <w:sz w:val="28"/>
          <w:szCs w:val="28"/>
        </w:rPr>
        <w:t>а</w:t>
      </w:r>
      <w:r w:rsidR="00F35710">
        <w:rPr>
          <w:rFonts w:ascii="Times New Roman" w:hAnsi="Times New Roman" w:cs="Times New Roman"/>
          <w:sz w:val="28"/>
          <w:szCs w:val="28"/>
        </w:rPr>
        <w:t xml:space="preserve"> 4.22 раздела 4, процент перечисленных субсидий за 1 кварта 2018 года превышает 25% на  50 375 рублей</w:t>
      </w:r>
      <w:r w:rsidR="00341690">
        <w:rPr>
          <w:rFonts w:ascii="Times New Roman" w:hAnsi="Times New Roman" w:cs="Times New Roman"/>
          <w:sz w:val="28"/>
          <w:szCs w:val="28"/>
        </w:rPr>
        <w:t>.</w:t>
      </w:r>
    </w:p>
    <w:p w:rsidR="00EA4ECF" w:rsidRDefault="00EA4ECF" w:rsidP="00DB7BF3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DB7BF3" w:rsidRDefault="00DB7BF3" w:rsidP="00DB7BF3">
      <w:pPr>
        <w:spacing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Муниципальное бюджетное транспортно – хозяйственное учреждение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вопросу: «Результативность (экономность и эффективность) использование субсидий предоставляемых из местного бюджета, в рамках реализации муниципальной программы</w:t>
      </w:r>
      <w:r w:rsidR="00CE6F14">
        <w:rPr>
          <w:rFonts w:ascii="Times New Roman" w:hAnsi="Times New Roman" w:cs="Times New Roman"/>
          <w:sz w:val="28"/>
          <w:szCs w:val="28"/>
        </w:rPr>
        <w:t xml:space="preserve"> «Создание условий для эффективного управления муниципальным образованием «</w:t>
      </w:r>
      <w:proofErr w:type="spellStart"/>
      <w:r w:rsidR="00CE6F1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CE6F14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2014-2020 годы, подпрограмма «Организация материально – технического и автотранспортного обслуживания органов местного самоуправления муниципального образования» за 2017 – 2018 годы.</w:t>
      </w:r>
      <w:r w:rsidR="0028209E">
        <w:rPr>
          <w:rFonts w:ascii="Times New Roman" w:hAnsi="Times New Roman" w:cs="Times New Roman"/>
          <w:sz w:val="28"/>
          <w:szCs w:val="28"/>
        </w:rPr>
        <w:t xml:space="preserve"> По результатам настоящего контрольного мероприятия установлено следующее:</w:t>
      </w:r>
    </w:p>
    <w:p w:rsidR="003C0081" w:rsidRDefault="0028209E" w:rsidP="007A267C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79">
        <w:rPr>
          <w:rFonts w:ascii="Times New Roman" w:hAnsi="Times New Roman" w:cs="Times New Roman"/>
          <w:sz w:val="28"/>
          <w:szCs w:val="28"/>
        </w:rPr>
        <w:t xml:space="preserve"> </w:t>
      </w:r>
      <w:r w:rsidR="003C0081">
        <w:rPr>
          <w:rFonts w:ascii="Times New Roman" w:hAnsi="Times New Roman" w:cs="Times New Roman"/>
          <w:sz w:val="28"/>
          <w:szCs w:val="28"/>
        </w:rPr>
        <w:t xml:space="preserve"> </w:t>
      </w:r>
      <w:r w:rsidR="000B3769">
        <w:rPr>
          <w:rFonts w:ascii="Times New Roman" w:hAnsi="Times New Roman" w:cs="Times New Roman"/>
          <w:sz w:val="28"/>
          <w:szCs w:val="28"/>
        </w:rPr>
        <w:t>в</w:t>
      </w:r>
      <w:r w:rsidR="00C21379">
        <w:rPr>
          <w:rFonts w:ascii="Times New Roman" w:hAnsi="Times New Roman" w:cs="Times New Roman"/>
          <w:sz w:val="28"/>
          <w:szCs w:val="28"/>
        </w:rPr>
        <w:t xml:space="preserve"> нарушение требований ст.9 Федерального закона от 06.12.2011г №402-ФЗ «О бухгалтерском учете» в части оформления первичных учетных документов отражающих факт хозяйственной жизни, в большинстве путевых листов не указывалась информация о конкретном месте следования служебного транспорта. Подобные реквизиты являются обязательными и отражают </w:t>
      </w:r>
      <w:r w:rsidR="000B3769">
        <w:rPr>
          <w:rFonts w:ascii="Times New Roman" w:hAnsi="Times New Roman" w:cs="Times New Roman"/>
          <w:sz w:val="28"/>
          <w:szCs w:val="28"/>
        </w:rPr>
        <w:t xml:space="preserve">содержание хозяйственной операции. Так же не во всех путевых листах имеются расшифровки подписей должностных лиц, пользовавшихся </w:t>
      </w:r>
      <w:r w:rsidR="000B3769">
        <w:rPr>
          <w:rFonts w:ascii="Times New Roman" w:hAnsi="Times New Roman" w:cs="Times New Roman"/>
          <w:sz w:val="28"/>
          <w:szCs w:val="28"/>
        </w:rPr>
        <w:lastRenderedPageBreak/>
        <w:t>автотранспортом. Списание ГСМ по путевым листам, не содержит информацию о месте следования автомобиля в количестве 2 112 литров на 79 516 рублей;</w:t>
      </w:r>
    </w:p>
    <w:p w:rsidR="000B3769" w:rsidRDefault="000B3769" w:rsidP="007A267C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075">
        <w:rPr>
          <w:rFonts w:ascii="Times New Roman" w:hAnsi="Times New Roman" w:cs="Times New Roman"/>
          <w:sz w:val="28"/>
          <w:szCs w:val="28"/>
        </w:rPr>
        <w:t xml:space="preserve">положением об оплате труда в МБТХУ предусмотрена надбавка за классность водителям </w:t>
      </w:r>
      <w:r w:rsidR="00E90DA1">
        <w:rPr>
          <w:rFonts w:ascii="Times New Roman" w:hAnsi="Times New Roman" w:cs="Times New Roman"/>
          <w:sz w:val="28"/>
          <w:szCs w:val="28"/>
        </w:rPr>
        <w:t>транспортных средств, но положение о порядке и условиях присвоения классности, условиях выплаты ежемесячной надбавки за классность водителям транспортных средств не разработано</w:t>
      </w:r>
      <w:r w:rsidR="00EA4ECF">
        <w:rPr>
          <w:rFonts w:ascii="Times New Roman" w:hAnsi="Times New Roman" w:cs="Times New Roman"/>
          <w:sz w:val="28"/>
          <w:szCs w:val="28"/>
        </w:rPr>
        <w:t>, в целях устранения выявленных нарушений вынесено представление, в котором МБТХУ предложено:</w:t>
      </w:r>
    </w:p>
    <w:p w:rsidR="00EA4ECF" w:rsidRDefault="00EA4ECF" w:rsidP="007A267C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допускать списания ГСМ по путевым листам, не содержащим информации о месте следования автомобиля;</w:t>
      </w:r>
    </w:p>
    <w:p w:rsidR="000B3769" w:rsidRDefault="00EA4ECF" w:rsidP="00B631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разработать Положение о порядке и условиях присвоения  классности, условиях выплаты ежемесячной надбавки за классность водителям транспортных средств. Представлена информация МБТХУ об устранении нарушения</w:t>
      </w:r>
      <w:r w:rsidR="005C0D57">
        <w:rPr>
          <w:rFonts w:ascii="Times New Roman" w:hAnsi="Times New Roman" w:cs="Times New Roman"/>
          <w:sz w:val="28"/>
          <w:szCs w:val="28"/>
        </w:rPr>
        <w:t>, разработано положение о порядке и условиях присвоения классности, условиях выплат ежемесячной надбавки за классность водителям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995" w:rsidRDefault="00297995" w:rsidP="00B631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3E5658" w:rsidRDefault="00B63144" w:rsidP="00080AFC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81E">
        <w:rPr>
          <w:rFonts w:ascii="Times New Roman" w:hAnsi="Times New Roman" w:cs="Times New Roman"/>
          <w:sz w:val="28"/>
          <w:szCs w:val="28"/>
        </w:rPr>
        <w:t xml:space="preserve"> </w:t>
      </w:r>
      <w:r w:rsidR="00297995">
        <w:rPr>
          <w:rFonts w:ascii="Times New Roman" w:hAnsi="Times New Roman" w:cs="Times New Roman"/>
          <w:sz w:val="28"/>
          <w:szCs w:val="28"/>
        </w:rPr>
        <w:t xml:space="preserve">   </w:t>
      </w:r>
      <w:r w:rsidR="004760AA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</w:t>
      </w:r>
      <w:r w:rsidR="002C43A0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2C43A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2C43A0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вопросу</w:t>
      </w:r>
      <w:r w:rsidR="003E5658">
        <w:rPr>
          <w:rFonts w:ascii="Times New Roman" w:hAnsi="Times New Roman" w:cs="Times New Roman"/>
          <w:sz w:val="28"/>
          <w:szCs w:val="28"/>
        </w:rPr>
        <w:t>:</w:t>
      </w:r>
    </w:p>
    <w:p w:rsidR="00F35710" w:rsidRPr="00D5478A" w:rsidRDefault="003E5658" w:rsidP="00080AFC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F11">
        <w:rPr>
          <w:rFonts w:ascii="Times New Roman" w:hAnsi="Times New Roman" w:cs="Times New Roman"/>
          <w:sz w:val="28"/>
          <w:szCs w:val="28"/>
        </w:rPr>
        <w:t>«</w:t>
      </w:r>
      <w:r w:rsidR="002A3D09">
        <w:rPr>
          <w:rFonts w:ascii="Times New Roman" w:hAnsi="Times New Roman" w:cs="Times New Roman"/>
          <w:sz w:val="28"/>
          <w:szCs w:val="28"/>
        </w:rPr>
        <w:t xml:space="preserve">Предоставление субсидий в рамках </w:t>
      </w:r>
      <w:r w:rsidRPr="00C4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44FB4">
        <w:rPr>
          <w:rFonts w:ascii="Times New Roman" w:hAnsi="Times New Roman" w:cs="Times New Roman"/>
          <w:sz w:val="28"/>
          <w:szCs w:val="28"/>
        </w:rPr>
        <w:t>ниципальной программ</w:t>
      </w:r>
      <w:r w:rsidR="002A3D09">
        <w:rPr>
          <w:rFonts w:ascii="Times New Roman" w:hAnsi="Times New Roman" w:cs="Times New Roman"/>
          <w:sz w:val="28"/>
          <w:szCs w:val="28"/>
        </w:rPr>
        <w:t>ы</w:t>
      </w:r>
      <w:r w:rsidRPr="00C4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образования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 на 2014-2020годы, подпрограмме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2014-2020годы</w:t>
      </w:r>
      <w:r>
        <w:rPr>
          <w:rFonts w:ascii="Times New Roman" w:hAnsi="Times New Roman"/>
          <w:sz w:val="28"/>
          <w:szCs w:val="28"/>
        </w:rPr>
        <w:t xml:space="preserve"> МБОУ Соболевской ОШ имени А.Н.Попова</w:t>
      </w:r>
      <w:r w:rsidR="00B72F7A">
        <w:rPr>
          <w:rFonts w:ascii="Times New Roman" w:hAnsi="Times New Roman"/>
          <w:sz w:val="28"/>
          <w:szCs w:val="28"/>
        </w:rPr>
        <w:t xml:space="preserve"> за 2018год</w:t>
      </w:r>
      <w:r w:rsidR="00D45F11">
        <w:rPr>
          <w:rFonts w:ascii="Times New Roman" w:hAnsi="Times New Roman"/>
          <w:sz w:val="28"/>
          <w:szCs w:val="28"/>
        </w:rPr>
        <w:t>»</w:t>
      </w:r>
      <w:r w:rsidR="00B72F7A">
        <w:rPr>
          <w:rFonts w:ascii="Times New Roman" w:hAnsi="Times New Roman"/>
          <w:sz w:val="28"/>
          <w:szCs w:val="28"/>
        </w:rPr>
        <w:t>.</w:t>
      </w:r>
      <w:r w:rsidR="00D5478A">
        <w:rPr>
          <w:rFonts w:ascii="Times New Roman" w:hAnsi="Times New Roman"/>
          <w:sz w:val="28"/>
          <w:szCs w:val="28"/>
        </w:rPr>
        <w:t xml:space="preserve"> </w:t>
      </w:r>
      <w:r w:rsidR="00D5478A" w:rsidRPr="00D5478A">
        <w:rPr>
          <w:rFonts w:ascii="Times New Roman" w:hAnsi="Times New Roman" w:cs="Times New Roman"/>
          <w:sz w:val="28"/>
          <w:szCs w:val="28"/>
        </w:rPr>
        <w:t>По результатам настоящего контрольного мероприятия установлено следующее:</w:t>
      </w:r>
    </w:p>
    <w:p w:rsidR="00B72F7A" w:rsidRDefault="00B72F7A" w:rsidP="00080A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5A92">
        <w:rPr>
          <w:rFonts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-нарушение раздела 4 п. 4.19 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задания, утвержденного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№ 0206 от 21.06.2016г, согласно которого, в случае изменения объема субсидий муниципальному учреждению, отраслевые органы вносят соответствующие изменения в соглашения о порядке и условиях предоставление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соглашение №2 от 09 января 2018г о предоставлении субсидий в соответствии с абзацем вторым пункта 1 статьи 78.1 БК РФ МБОУ Соболевской ОШ имени А.Н.Попова не вносились изменения, в тоже время сумма субсидии в течение года была уменьшена на 23 761 рубль 73 копейки. В соглашение №1 от 09 января 2018г о предоставлении субсидий из местного бюджета МБОУ Соболевской ОШ имени А.Н.Попова на оказание муниципальных услуг (выполнение работ), </w:t>
      </w:r>
      <w:r w:rsidR="00AF6627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не вносились, в тоже время сумма субсидии в течение года была уменьшена на 29 038 рублей 55 копеек;</w:t>
      </w:r>
    </w:p>
    <w:p w:rsidR="00B72F7A" w:rsidRDefault="00B72F7A" w:rsidP="00080A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A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-нарушени</w:t>
      </w:r>
      <w:r w:rsidR="007176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соглашений о предоставлении субсидий МБОУ Соболевской основной школе имени А.Н.Попова, пункта 7.5, пункта 4.2.2, </w:t>
      </w:r>
      <w:r w:rsidR="006B1A71">
        <w:rPr>
          <w:rFonts w:ascii="Times New Roman" w:hAnsi="Times New Roman" w:cs="Times New Roman"/>
          <w:sz w:val="28"/>
          <w:szCs w:val="28"/>
        </w:rPr>
        <w:t xml:space="preserve">на основании которых, </w:t>
      </w:r>
      <w:r>
        <w:rPr>
          <w:rFonts w:ascii="Times New Roman" w:hAnsi="Times New Roman" w:cs="Times New Roman"/>
          <w:sz w:val="28"/>
          <w:szCs w:val="28"/>
        </w:rPr>
        <w:t>изменение размера субсидии (увеличение или уменьшение), осуществляется по соглашению сторон и оформляется дополнительным соглашением. Дополнительные соглашения между главным распорядителем (Отделом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МБОУ Соболевской ОШ имени А.Н.Попова заключены не были;</w:t>
      </w:r>
    </w:p>
    <w:p w:rsidR="008A08D1" w:rsidRDefault="00B72F7A" w:rsidP="00B00E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 договоре на бухгалтерское обслуживание №22 от 27 апреля 2016года, заключенным между «исполнителем» МКУ ЦБ, в лице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 и «заказчиком» отделом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Е.Л., в пункте 1 п.п.1.89 МКУ ЦБ именуется бюджетным учреждением, что противоречит Уставу МКУ ЦБ, согласно которого МКУ ЦБ  является не бюджетным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учреждением, а казенным, так же в договоре со стороны «исполнителя» отсутствует упоминание о праве второй подписи в платежных, денежных и бухгалтерских документах;</w:t>
      </w:r>
    </w:p>
    <w:p w:rsidR="00B72F7A" w:rsidRDefault="00B72F7A" w:rsidP="00B00EF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договоре на бухгалтерское обслуживание №4 от 01.02.2016 в пункте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п.п. 1.5 заключенным между «заказчиком» в лице  директора МБОУ Соболевской основной школы имени А.Н.Попова с одной стороны и «исполнителем»</w:t>
      </w:r>
      <w:r w:rsidRPr="00E2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начальника МКУ ЦБ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право первой подписи при оформлении денежных и бухгалтерских документов принадлежит руководителю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Л.Ф.Кондратенковой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противоречит Уставу МКУ ЦБ</w:t>
      </w:r>
      <w:r w:rsidRPr="0015279E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27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15279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15279E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22.12.2011 №445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 является начальником не бюджетного учреждения, а казенного;</w:t>
      </w:r>
    </w:p>
    <w:p w:rsidR="00B72F7A" w:rsidRDefault="00B72F7A" w:rsidP="008443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39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подпункте 2.1 пункта 2, договора на бухгалтерское обслуживание, заключенного между МБОУ Соболевской ОШ имени А.Н.Попова  и МКУ ЦБ,  заказчик обязуется своевременно представлять исполнителю необходимые первичные учетные документы (выписки из приказов, которые непосредственно относятся к исполнению сметы доходов и расходов), данный подпункт не соответствует приказу Министерства Финансов 81Н от 28.07.2010г, </w:t>
      </w:r>
      <w:r w:rsidR="0029496E">
        <w:rPr>
          <w:rFonts w:ascii="Times New Roman" w:hAnsi="Times New Roman" w:cs="Times New Roman"/>
          <w:sz w:val="28"/>
          <w:szCs w:val="28"/>
        </w:rPr>
        <w:t>на основании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бюджетные учреждения составляют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сметы доходов и расходов, а планы финансово-хозяйственной деятельности (ПФХД);</w:t>
      </w:r>
    </w:p>
    <w:p w:rsidR="00B31AE3" w:rsidRDefault="00B72F7A" w:rsidP="0016764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9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подпункте 1.1 пункта 1</w:t>
      </w:r>
      <w:r w:rsidR="005D4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договора на бухгалтерское обслуживание</w:t>
      </w:r>
      <w:r w:rsidR="002018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между МБОУ Соболевской ОШ имени А.Н.Попова и МКУ ЦБ, заказчик поручает, а исполнитель обязуется осуществлять бухгалтерское обслуживание в соответствии с Приказом Министерства Финансов РФ от 06.12.2010 162-Н, в тоже время для бюджетных учреждений применяется </w:t>
      </w:r>
      <w:r w:rsidRPr="00041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Минфина России от 16.12.2010 N174н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1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"Об утверждении Плана счетов </w:t>
      </w:r>
      <w:r w:rsidRPr="00041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бухгалтерского учета бюджетных учреждений</w:t>
      </w:r>
      <w:proofErr w:type="gramEnd"/>
      <w:r w:rsidRPr="00041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Инструкции по его применению"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целях устранения выявленных нарушений вынесено представление</w:t>
      </w:r>
      <w:r w:rsidR="00181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котором</w:t>
      </w:r>
      <w:r w:rsidR="005B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предложено</w:t>
      </w:r>
      <w:r w:rsidR="00B31A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9C7011" w:rsidRPr="0042376C" w:rsidRDefault="009C7011" w:rsidP="008375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67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3F7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81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42376C">
        <w:rPr>
          <w:rFonts w:ascii="Times New Roman" w:hAnsi="Times New Roman" w:cs="Times New Roman"/>
          <w:sz w:val="28"/>
          <w:szCs w:val="28"/>
        </w:rPr>
        <w:t>тделу образования Администрации муниципального образования «</w:t>
      </w:r>
      <w:proofErr w:type="spellStart"/>
      <w:r w:rsidRPr="0042376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237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 допускать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376C">
        <w:rPr>
          <w:rFonts w:ascii="Times New Roman" w:hAnsi="Times New Roman" w:cs="Times New Roman"/>
          <w:sz w:val="28"/>
          <w:szCs w:val="28"/>
        </w:rPr>
        <w:t xml:space="preserve"> 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задания, утвержденного постановлением Администрации муниципального образования «</w:t>
      </w:r>
      <w:proofErr w:type="spellStart"/>
      <w:r w:rsidRPr="0042376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2376C">
        <w:rPr>
          <w:rFonts w:ascii="Times New Roman" w:hAnsi="Times New Roman" w:cs="Times New Roman"/>
          <w:sz w:val="28"/>
          <w:szCs w:val="28"/>
        </w:rPr>
        <w:t xml:space="preserve"> район» Смоленской области № 0206 от 21.06.2016г, согласно которого, в случае изменения объема субсидий муниципальному учреждению, отраслевые органы вносят соответствующие изменения в</w:t>
      </w:r>
      <w:proofErr w:type="gramEnd"/>
      <w:r w:rsidRPr="0042376C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предоставление субсидий, а так же нарушения соглашений о предоставлении субсидий пункта 7.5, пункта 4.2.2, изменение размера субсидии (увеличение или уменьшение), осуществляется по соглашению сторон и оформляется дополнительным соглашением</w:t>
      </w:r>
      <w:r w:rsidR="00481171">
        <w:rPr>
          <w:rFonts w:ascii="Times New Roman" w:hAnsi="Times New Roman" w:cs="Times New Roman"/>
          <w:sz w:val="28"/>
          <w:szCs w:val="28"/>
        </w:rPr>
        <w:t>;</w:t>
      </w:r>
    </w:p>
    <w:p w:rsidR="007C760D" w:rsidRDefault="003F7C28" w:rsidP="00B32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7E2">
        <w:rPr>
          <w:rFonts w:ascii="Times New Roman" w:hAnsi="Times New Roman" w:cs="Times New Roman"/>
          <w:sz w:val="28"/>
          <w:szCs w:val="28"/>
        </w:rPr>
        <w:t xml:space="preserve"> </w:t>
      </w:r>
      <w:r w:rsidR="00C86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9D2">
        <w:rPr>
          <w:rFonts w:ascii="Times New Roman" w:hAnsi="Times New Roman" w:cs="Times New Roman"/>
          <w:sz w:val="28"/>
          <w:szCs w:val="28"/>
        </w:rPr>
        <w:t>-</w:t>
      </w:r>
      <w:r w:rsidR="009C7011" w:rsidRPr="0042376C">
        <w:rPr>
          <w:rFonts w:ascii="Times New Roman" w:hAnsi="Times New Roman" w:cs="Times New Roman"/>
          <w:sz w:val="28"/>
          <w:szCs w:val="28"/>
        </w:rPr>
        <w:t>Муниципальн</w:t>
      </w:r>
      <w:r w:rsidR="009C7011">
        <w:rPr>
          <w:rFonts w:ascii="Times New Roman" w:hAnsi="Times New Roman" w:cs="Times New Roman"/>
          <w:sz w:val="28"/>
          <w:szCs w:val="28"/>
        </w:rPr>
        <w:t>ому</w:t>
      </w:r>
      <w:r w:rsidR="009C7011" w:rsidRPr="0042376C">
        <w:rPr>
          <w:rFonts w:ascii="Times New Roman" w:hAnsi="Times New Roman" w:cs="Times New Roman"/>
          <w:sz w:val="28"/>
          <w:szCs w:val="28"/>
        </w:rPr>
        <w:t xml:space="preserve"> казенному учреждению «Централизованной бухгалтерии» </w:t>
      </w:r>
      <w:r w:rsidR="009C7011">
        <w:rPr>
          <w:rFonts w:ascii="Times New Roman" w:hAnsi="Times New Roman" w:cs="Times New Roman"/>
          <w:sz w:val="28"/>
          <w:szCs w:val="28"/>
        </w:rPr>
        <w:t>привести договора на бухгалтерское обслуживание, заключенные с отделом образования Администрации муниципального образования «</w:t>
      </w:r>
      <w:proofErr w:type="spellStart"/>
      <w:r w:rsidR="009C7011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C7011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МБОУ Соболевской ОШ имени А.Н.Попова в соответствии с Уставом МКУ ЦБ, Приказом Минфина России от 16.12.2010 174н, Приказом Минфина  России 81н от 28.07.2010г.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0D">
        <w:rPr>
          <w:rFonts w:ascii="Times New Roman" w:hAnsi="Times New Roman" w:cs="Times New Roman"/>
          <w:sz w:val="28"/>
          <w:szCs w:val="28"/>
        </w:rPr>
        <w:t>Представлена информация МКУ ЦБ об устранении нарушений</w:t>
      </w:r>
      <w:r w:rsidR="00AE1E49">
        <w:rPr>
          <w:rFonts w:ascii="Times New Roman" w:hAnsi="Times New Roman" w:cs="Times New Roman"/>
          <w:sz w:val="28"/>
          <w:szCs w:val="28"/>
        </w:rPr>
        <w:t xml:space="preserve"> и приведении договоров на бухгалтерское</w:t>
      </w:r>
      <w:proofErr w:type="gramEnd"/>
      <w:r w:rsidR="00AE1E49">
        <w:rPr>
          <w:rFonts w:ascii="Times New Roman" w:hAnsi="Times New Roman" w:cs="Times New Roman"/>
          <w:sz w:val="28"/>
          <w:szCs w:val="28"/>
        </w:rPr>
        <w:t xml:space="preserve"> обслуживание в соответствии с Уставом МКУ ЦБ и Приказами Минфина РФ</w:t>
      </w:r>
      <w:r w:rsidR="00A139D2">
        <w:rPr>
          <w:rFonts w:ascii="Times New Roman" w:hAnsi="Times New Roman" w:cs="Times New Roman"/>
          <w:sz w:val="28"/>
          <w:szCs w:val="28"/>
        </w:rPr>
        <w:t>.</w:t>
      </w:r>
    </w:p>
    <w:p w:rsidR="00A139D2" w:rsidRDefault="00A139D2" w:rsidP="00B32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93" w:rsidRDefault="007C7593" w:rsidP="0016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1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по вопросу «Законность выплат, произведенных из фонда оплаты труда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период с 1 января 2014 по 16 ноября 2016г</w:t>
      </w:r>
      <w:r w:rsidR="00A139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 результатам настоящей контрольной проверки установлено следующее:</w:t>
      </w:r>
    </w:p>
    <w:p w:rsidR="007C7593" w:rsidRDefault="007C7593" w:rsidP="0016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171">
        <w:rPr>
          <w:rFonts w:ascii="Times New Roman" w:hAnsi="Times New Roman" w:cs="Times New Roman"/>
          <w:sz w:val="28"/>
          <w:szCs w:val="28"/>
        </w:rPr>
        <w:t xml:space="preserve"> </w:t>
      </w:r>
      <w:r w:rsidR="00A139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выплаты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за 2014 – 2016 годы пр</w:t>
      </w:r>
      <w:r w:rsidR="00A6218F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>зводились в соответствии с нормативными правовыми документами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пределах фонда оплаты труда.</w:t>
      </w:r>
    </w:p>
    <w:p w:rsidR="009C7011" w:rsidRPr="0042376C" w:rsidRDefault="009C7011" w:rsidP="009C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11" w:rsidRDefault="009C7011" w:rsidP="00B72F7A">
      <w:pPr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39D2" w:rsidRDefault="00A139D2" w:rsidP="00A139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B3561" w:rsidRDefault="00A139D2" w:rsidP="00A139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ревизионной комиссии</w:t>
      </w:r>
    </w:p>
    <w:p w:rsidR="00A139D2" w:rsidRDefault="00A139D2" w:rsidP="00A139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39D2" w:rsidRDefault="00A139D2" w:rsidP="00A139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35710" w:rsidRDefault="00A139D2" w:rsidP="00A139D2">
      <w:pPr>
        <w:spacing w:after="0" w:line="240" w:lineRule="auto"/>
        <w:ind w:left="-142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М.Е.Бибикова</w:t>
      </w:r>
    </w:p>
    <w:p w:rsidR="00151E5F" w:rsidRPr="007A4841" w:rsidRDefault="00A52F1B" w:rsidP="00A52F1B">
      <w:pPr>
        <w:pStyle w:val="1"/>
        <w:spacing w:line="240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</w:p>
    <w:sectPr w:rsidR="00151E5F" w:rsidRPr="007A4841" w:rsidSect="00E03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7B" w:rsidRDefault="00DA357B" w:rsidP="009B30F0">
      <w:pPr>
        <w:spacing w:after="0" w:line="240" w:lineRule="auto"/>
      </w:pPr>
      <w:r>
        <w:separator/>
      </w:r>
    </w:p>
  </w:endnote>
  <w:endnote w:type="continuationSeparator" w:id="1">
    <w:p w:rsidR="00DA357B" w:rsidRDefault="00DA357B" w:rsidP="009B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F0" w:rsidRDefault="009B30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7008"/>
      <w:docPartObj>
        <w:docPartGallery w:val="Page Numbers (Bottom of Page)"/>
        <w:docPartUnique/>
      </w:docPartObj>
    </w:sdtPr>
    <w:sdtContent>
      <w:p w:rsidR="009B30F0" w:rsidRDefault="00FE44F6">
        <w:pPr>
          <w:pStyle w:val="aa"/>
          <w:jc w:val="center"/>
        </w:pPr>
        <w:fldSimple w:instr=" PAGE   \* MERGEFORMAT ">
          <w:r w:rsidR="00535635">
            <w:rPr>
              <w:noProof/>
            </w:rPr>
            <w:t>6</w:t>
          </w:r>
        </w:fldSimple>
      </w:p>
    </w:sdtContent>
  </w:sdt>
  <w:p w:rsidR="009B30F0" w:rsidRDefault="009B30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F0" w:rsidRDefault="009B30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7B" w:rsidRDefault="00DA357B" w:rsidP="009B30F0">
      <w:pPr>
        <w:spacing w:after="0" w:line="240" w:lineRule="auto"/>
      </w:pPr>
      <w:r>
        <w:separator/>
      </w:r>
    </w:p>
  </w:footnote>
  <w:footnote w:type="continuationSeparator" w:id="1">
    <w:p w:rsidR="00DA357B" w:rsidRDefault="00DA357B" w:rsidP="009B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F0" w:rsidRDefault="009B30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F0" w:rsidRDefault="009B30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F0" w:rsidRDefault="009B30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2321659E"/>
    <w:multiLevelType w:val="hybridMultilevel"/>
    <w:tmpl w:val="7F4C0C42"/>
    <w:lvl w:ilvl="0" w:tplc="48E2973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4E2D4909"/>
    <w:multiLevelType w:val="hybridMultilevel"/>
    <w:tmpl w:val="E1980132"/>
    <w:lvl w:ilvl="0" w:tplc="588098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05"/>
    <w:rsid w:val="000013A4"/>
    <w:rsid w:val="00007C06"/>
    <w:rsid w:val="00010582"/>
    <w:rsid w:val="000304FA"/>
    <w:rsid w:val="00032328"/>
    <w:rsid w:val="00034BA9"/>
    <w:rsid w:val="0004730C"/>
    <w:rsid w:val="00080AFC"/>
    <w:rsid w:val="00093891"/>
    <w:rsid w:val="000967B3"/>
    <w:rsid w:val="00097AE8"/>
    <w:rsid w:val="000B3769"/>
    <w:rsid w:val="000E43B0"/>
    <w:rsid w:val="001213FF"/>
    <w:rsid w:val="001320C2"/>
    <w:rsid w:val="00151E5F"/>
    <w:rsid w:val="00156AE4"/>
    <w:rsid w:val="0016764D"/>
    <w:rsid w:val="00181606"/>
    <w:rsid w:val="00184BD7"/>
    <w:rsid w:val="001D0A3E"/>
    <w:rsid w:val="0020182A"/>
    <w:rsid w:val="00202059"/>
    <w:rsid w:val="00240121"/>
    <w:rsid w:val="00274451"/>
    <w:rsid w:val="0028209E"/>
    <w:rsid w:val="0029496E"/>
    <w:rsid w:val="00297995"/>
    <w:rsid w:val="002A3D09"/>
    <w:rsid w:val="002B7901"/>
    <w:rsid w:val="002C43A0"/>
    <w:rsid w:val="002C470A"/>
    <w:rsid w:val="00341690"/>
    <w:rsid w:val="00355A92"/>
    <w:rsid w:val="0038219E"/>
    <w:rsid w:val="003C0081"/>
    <w:rsid w:val="003D20C3"/>
    <w:rsid w:val="003E1E92"/>
    <w:rsid w:val="003E5658"/>
    <w:rsid w:val="003F1E68"/>
    <w:rsid w:val="003F7C28"/>
    <w:rsid w:val="004300E4"/>
    <w:rsid w:val="00430CD8"/>
    <w:rsid w:val="00464874"/>
    <w:rsid w:val="00465A6B"/>
    <w:rsid w:val="004754AB"/>
    <w:rsid w:val="004760AA"/>
    <w:rsid w:val="00481171"/>
    <w:rsid w:val="004C17E2"/>
    <w:rsid w:val="004E3AF8"/>
    <w:rsid w:val="004F29DF"/>
    <w:rsid w:val="00510C3D"/>
    <w:rsid w:val="0052381E"/>
    <w:rsid w:val="00535635"/>
    <w:rsid w:val="005A2603"/>
    <w:rsid w:val="005B3561"/>
    <w:rsid w:val="005B751A"/>
    <w:rsid w:val="005B7923"/>
    <w:rsid w:val="005C0D57"/>
    <w:rsid w:val="005D448E"/>
    <w:rsid w:val="005D485E"/>
    <w:rsid w:val="006338F6"/>
    <w:rsid w:val="00637413"/>
    <w:rsid w:val="00677E12"/>
    <w:rsid w:val="00692AD2"/>
    <w:rsid w:val="006B1A71"/>
    <w:rsid w:val="006D2867"/>
    <w:rsid w:val="006D2A66"/>
    <w:rsid w:val="00717673"/>
    <w:rsid w:val="007237D2"/>
    <w:rsid w:val="007A267C"/>
    <w:rsid w:val="007A4841"/>
    <w:rsid w:val="007C7593"/>
    <w:rsid w:val="007C760D"/>
    <w:rsid w:val="007D4075"/>
    <w:rsid w:val="008375D3"/>
    <w:rsid w:val="0084430B"/>
    <w:rsid w:val="008A08D1"/>
    <w:rsid w:val="008D394A"/>
    <w:rsid w:val="008F4D31"/>
    <w:rsid w:val="009A0C71"/>
    <w:rsid w:val="009B30F0"/>
    <w:rsid w:val="009C02FB"/>
    <w:rsid w:val="009C2BC5"/>
    <w:rsid w:val="009C4205"/>
    <w:rsid w:val="009C7011"/>
    <w:rsid w:val="009E1DB4"/>
    <w:rsid w:val="009F3254"/>
    <w:rsid w:val="009F4B35"/>
    <w:rsid w:val="00A06C1C"/>
    <w:rsid w:val="00A139D2"/>
    <w:rsid w:val="00A305CD"/>
    <w:rsid w:val="00A52F1B"/>
    <w:rsid w:val="00A6218F"/>
    <w:rsid w:val="00A72F41"/>
    <w:rsid w:val="00AD1A03"/>
    <w:rsid w:val="00AD2C54"/>
    <w:rsid w:val="00AD6FB3"/>
    <w:rsid w:val="00AE1E49"/>
    <w:rsid w:val="00AE7FF1"/>
    <w:rsid w:val="00AF6627"/>
    <w:rsid w:val="00B00EF7"/>
    <w:rsid w:val="00B041FD"/>
    <w:rsid w:val="00B15165"/>
    <w:rsid w:val="00B31AE3"/>
    <w:rsid w:val="00B32E62"/>
    <w:rsid w:val="00B63144"/>
    <w:rsid w:val="00B72F7A"/>
    <w:rsid w:val="00BA013B"/>
    <w:rsid w:val="00BB7497"/>
    <w:rsid w:val="00BD114B"/>
    <w:rsid w:val="00C21379"/>
    <w:rsid w:val="00C85564"/>
    <w:rsid w:val="00C86289"/>
    <w:rsid w:val="00CE6F14"/>
    <w:rsid w:val="00D3426B"/>
    <w:rsid w:val="00D45F11"/>
    <w:rsid w:val="00D5478A"/>
    <w:rsid w:val="00DA357B"/>
    <w:rsid w:val="00DB7BF3"/>
    <w:rsid w:val="00E03EFD"/>
    <w:rsid w:val="00E0741B"/>
    <w:rsid w:val="00E126E7"/>
    <w:rsid w:val="00E51B34"/>
    <w:rsid w:val="00E852A8"/>
    <w:rsid w:val="00E90DA1"/>
    <w:rsid w:val="00EA4ECF"/>
    <w:rsid w:val="00EB35CC"/>
    <w:rsid w:val="00F02E3D"/>
    <w:rsid w:val="00F05466"/>
    <w:rsid w:val="00F35710"/>
    <w:rsid w:val="00F54751"/>
    <w:rsid w:val="00F95D99"/>
    <w:rsid w:val="00FB5A70"/>
    <w:rsid w:val="00FE44F6"/>
    <w:rsid w:val="00FE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4205"/>
    <w:pPr>
      <w:spacing w:after="0" w:line="240" w:lineRule="auto"/>
    </w:pPr>
  </w:style>
  <w:style w:type="character" w:styleId="a4">
    <w:name w:val="Hyperlink"/>
    <w:basedOn w:val="a0"/>
    <w:rsid w:val="009C4205"/>
    <w:rPr>
      <w:color w:val="0000FF"/>
      <w:u w:val="single"/>
    </w:rPr>
  </w:style>
  <w:style w:type="character" w:styleId="a5">
    <w:name w:val="Strong"/>
    <w:basedOn w:val="a0"/>
    <w:qFormat/>
    <w:rsid w:val="009C4205"/>
    <w:rPr>
      <w:b/>
      <w:bCs/>
    </w:rPr>
  </w:style>
  <w:style w:type="paragraph" w:styleId="a6">
    <w:name w:val="List Paragraph"/>
    <w:basedOn w:val="a"/>
    <w:uiPriority w:val="34"/>
    <w:qFormat/>
    <w:rsid w:val="009C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9C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151E5F"/>
  </w:style>
  <w:style w:type="character" w:customStyle="1" w:styleId="FontStyle12">
    <w:name w:val="Font Style12"/>
    <w:basedOn w:val="a0"/>
    <w:rsid w:val="00151E5F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151E5F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151E5F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51E5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151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B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0F0"/>
  </w:style>
  <w:style w:type="paragraph" w:styleId="aa">
    <w:name w:val="footer"/>
    <w:basedOn w:val="a"/>
    <w:link w:val="ab"/>
    <w:uiPriority w:val="99"/>
    <w:unhideWhenUsed/>
    <w:rsid w:val="009B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user01</cp:lastModifiedBy>
  <cp:revision>111</cp:revision>
  <cp:lastPrinted>2019-03-14T10:36:00Z</cp:lastPrinted>
  <dcterms:created xsi:type="dcterms:W3CDTF">2019-03-13T09:44:00Z</dcterms:created>
  <dcterms:modified xsi:type="dcterms:W3CDTF">2019-03-14T10:48:00Z</dcterms:modified>
</cp:coreProperties>
</file>