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3" w:rsidRDefault="00987E63" w:rsidP="006A338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27997108" r:id="rId9"/>
        </w:object>
      </w:r>
    </w:p>
    <w:p w:rsidR="00987E63" w:rsidRDefault="00987E63" w:rsidP="00987E6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987E63" w:rsidRDefault="00987E63" w:rsidP="00987E6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Default="00F14883" w:rsidP="00987E6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______________________№_______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29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6A0B2D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проверке соответствия обработки персональных данных требованиям законодательства на 2019 год</w:t>
      </w:r>
    </w:p>
    <w:bookmarkEnd w:id="0"/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Default="006A0B2D" w:rsidP="007A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C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D12DC4">
        <w:rPr>
          <w:rFonts w:ascii="Times New Roman" w:hAnsi="Times New Roman" w:cs="Times New Roman"/>
          <w:sz w:val="28"/>
          <w:szCs w:val="28"/>
        </w:rPr>
        <w:t>«О персональных данных»,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Правительства Российской </w:t>
      </w:r>
      <w:r w:rsidRPr="00D12DC4">
        <w:rPr>
          <w:rFonts w:ascii="Times New Roman" w:hAnsi="Times New Roman" w:cs="Times New Roman"/>
          <w:sz w:val="28"/>
          <w:szCs w:val="28"/>
        </w:rPr>
        <w:t>Федерации от 01.11.2012 № 1119 «Об утверждении требований к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C4">
        <w:rPr>
          <w:rFonts w:ascii="Times New Roman" w:hAnsi="Times New Roman" w:cs="Times New Roman"/>
          <w:sz w:val="28"/>
          <w:szCs w:val="28"/>
        </w:rPr>
        <w:t>персональных данных при их обработке в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системах </w:t>
      </w:r>
      <w:r w:rsidR="00C036B4">
        <w:rPr>
          <w:rFonts w:ascii="Times New Roman" w:hAnsi="Times New Roman" w:cs="Times New Roman"/>
          <w:sz w:val="28"/>
          <w:szCs w:val="28"/>
        </w:rPr>
        <w:t>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0B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 от 01.02.2019 № 0019-р «</w:t>
      </w:r>
      <w:r w:rsidR="005500BB" w:rsidRP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осуществления внутреннего контроля соответствия обработки персональных данных требованиям к защите персональных данных  в Администра</w:t>
      </w:r>
      <w:r w:rsid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«Монастырщинский район»</w:t>
      </w:r>
      <w:r w:rsidR="005500BB" w:rsidRP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00BB" w:rsidRPr="006A0B2D" w:rsidRDefault="005500BB" w:rsidP="007A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2D" w:rsidRDefault="0048048C" w:rsidP="00B17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проверке соответствия обработки персональных данных требованиям законодательства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«Монастырщинский район» Смоленской области 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BB" w:rsidRDefault="005500BB" w:rsidP="0055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00BB" w:rsidRDefault="005500BB" w:rsidP="0055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16CCF">
        <w:rPr>
          <w:rFonts w:ascii="Times New Roman" w:eastAsia="Calibri" w:hAnsi="Times New Roman" w:cs="Times New Roman"/>
          <w:sz w:val="28"/>
        </w:rPr>
        <w:t xml:space="preserve">2. Настоящее распоряжение  </w:t>
      </w:r>
      <w:r>
        <w:rPr>
          <w:rFonts w:ascii="Times New Roman" w:eastAsia="Calibri" w:hAnsi="Times New Roman" w:cs="Times New Roman"/>
          <w:sz w:val="28"/>
        </w:rPr>
        <w:t>вступает в силу с момента его принятия</w:t>
      </w:r>
      <w:r w:rsidRPr="00E16C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 подлежит размещению</w:t>
      </w:r>
      <w:r w:rsidRPr="00E16CCF">
        <w:rPr>
          <w:rFonts w:ascii="Times New Roman" w:eastAsia="Calibri" w:hAnsi="Times New Roman" w:cs="Times New Roman"/>
          <w:sz w:val="28"/>
        </w:rPr>
        <w:t xml:space="preserve"> на официальном сайте</w:t>
      </w:r>
      <w:r>
        <w:rPr>
          <w:rFonts w:ascii="Times New Roman" w:eastAsia="Calibri" w:hAnsi="Times New Roman" w:cs="Times New Roman"/>
          <w:sz w:val="28"/>
        </w:rPr>
        <w:t xml:space="preserve"> Администрации</w:t>
      </w:r>
      <w:r w:rsidRPr="00E16CCF">
        <w:rPr>
          <w:rFonts w:ascii="Times New Roman" w:eastAsia="Calibri" w:hAnsi="Times New Roman" w:cs="Times New Roman"/>
          <w:sz w:val="28"/>
        </w:rPr>
        <w:t xml:space="preserve"> муниципального образования «</w:t>
      </w:r>
      <w:r>
        <w:rPr>
          <w:rFonts w:ascii="Times New Roman" w:eastAsia="Calibri" w:hAnsi="Times New Roman" w:cs="Times New Roman"/>
          <w:sz w:val="28"/>
        </w:rPr>
        <w:t>Монастырщинский</w:t>
      </w:r>
      <w:r w:rsidRPr="00E16CCF">
        <w:rPr>
          <w:rFonts w:ascii="Times New Roman" w:eastAsia="Calibri" w:hAnsi="Times New Roman" w:cs="Times New Roman"/>
          <w:sz w:val="28"/>
        </w:rPr>
        <w:t xml:space="preserve"> район» Смоленской области.</w:t>
      </w:r>
    </w:p>
    <w:p w:rsidR="005500BB" w:rsidRPr="005500BB" w:rsidRDefault="005500BB" w:rsidP="00550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76620" w:rsidRDefault="005500BB" w:rsidP="00C036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BA6" w:rsidRPr="000B1D83">
        <w:rPr>
          <w:rFonts w:ascii="Times New Roman" w:hAnsi="Times New Roman" w:cs="Times New Roman"/>
          <w:sz w:val="28"/>
          <w:szCs w:val="28"/>
        </w:rPr>
        <w:t>. Контроль за выполнением насто</w:t>
      </w:r>
      <w:r w:rsidR="00AB3BA6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B10C94">
        <w:rPr>
          <w:rFonts w:ascii="Times New Roman" w:hAnsi="Times New Roman" w:cs="Times New Roman"/>
          <w:sz w:val="28"/>
          <w:szCs w:val="28"/>
        </w:rPr>
        <w:t>распоряжения</w:t>
      </w:r>
      <w:r w:rsidR="00AB3BA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65E2" w:rsidRDefault="002965E2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AB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C036B4" w:rsidRDefault="00987E63" w:rsidP="00C03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bookmarkEnd w:id="1"/>
      <w:bookmarkEnd w:id="2"/>
      <w:bookmarkEnd w:id="3"/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6A0B2D" w:rsidRPr="00C036B4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</w:t>
      </w:r>
    </w:p>
    <w:p w:rsidR="006A0B2D" w:rsidRDefault="006A0B2D" w:rsidP="006A0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Default="006A0B2D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проверке соответствия обработки персональных данных требованиям законодательства в Администрации муниципального образования «Монастырщинский район» </w:t>
      </w:r>
    </w:p>
    <w:p w:rsidR="006A0B2D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2019 год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составляется для реализации мероприятий,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сохранность ПДн и </w:t>
      </w:r>
      <w:r w:rsidRPr="00D114EC">
        <w:rPr>
          <w:rFonts w:ascii="Times New Roman" w:hAnsi="Times New Roman" w:cs="Times New Roman"/>
          <w:sz w:val="28"/>
          <w:szCs w:val="28"/>
        </w:rPr>
        <w:t>исключающих несанкционированный доступ к ним при хранении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носителей </w:t>
      </w:r>
      <w:r w:rsidRPr="00D114EC">
        <w:rPr>
          <w:rFonts w:ascii="Times New Roman" w:hAnsi="Times New Roman" w:cs="Times New Roman"/>
          <w:sz w:val="28"/>
          <w:szCs w:val="28"/>
        </w:rPr>
        <w:t>ПДн.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Выбор конкретных мероприятий осуществляется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анализа частной модели </w:t>
      </w:r>
      <w:r w:rsidRPr="00D114EC">
        <w:rPr>
          <w:rFonts w:ascii="Times New Roman" w:hAnsi="Times New Roman" w:cs="Times New Roman"/>
          <w:sz w:val="28"/>
          <w:szCs w:val="28"/>
        </w:rPr>
        <w:t>актуальных угроз и частной модели вероятного нарушителя.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 План включены следующие категории мероприятий: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технические (аппаратные и программные);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физические;</w:t>
      </w:r>
    </w:p>
    <w:p w:rsidR="002D0C30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контролирующие.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мероприятий содержит следующую информацию: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Название мероприятия;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Периодичность проведения проверки;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3380"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 w:rsidRPr="00D114EC">
        <w:rPr>
          <w:rFonts w:ascii="Times New Roman" w:hAnsi="Times New Roman" w:cs="Times New Roman"/>
          <w:sz w:val="28"/>
          <w:szCs w:val="28"/>
        </w:rPr>
        <w:t>.</w:t>
      </w:r>
    </w:p>
    <w:p w:rsidR="002D0C30" w:rsidRPr="00D12DC4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Технические и контролирующие мероприятия распространяются на в</w:t>
      </w:r>
      <w:r>
        <w:rPr>
          <w:rFonts w:ascii="Times New Roman" w:hAnsi="Times New Roman" w:cs="Times New Roman"/>
          <w:sz w:val="28"/>
          <w:szCs w:val="28"/>
        </w:rPr>
        <w:t xml:space="preserve">се информационные </w:t>
      </w:r>
      <w:r w:rsidRPr="00D114EC">
        <w:rPr>
          <w:rFonts w:ascii="Times New Roman" w:hAnsi="Times New Roman" w:cs="Times New Roman"/>
          <w:sz w:val="28"/>
          <w:szCs w:val="28"/>
        </w:rPr>
        <w:t xml:space="preserve">системы персональных данных (ИСПДн) </w:t>
      </w:r>
      <w:r w:rsidRPr="003A25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Pr="00D11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406"/>
        <w:gridCol w:w="2720"/>
        <w:gridCol w:w="2735"/>
      </w:tblGrid>
      <w:tr w:rsidR="0041493D" w:rsidRPr="003E0A2C" w:rsidTr="0041493D">
        <w:tc>
          <w:tcPr>
            <w:tcW w:w="560" w:type="dxa"/>
          </w:tcPr>
          <w:p w:rsidR="0041493D" w:rsidRPr="0041493D" w:rsidRDefault="0041493D" w:rsidP="0041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735" w:type="dxa"/>
          </w:tcPr>
          <w:p w:rsidR="0041493D" w:rsidRPr="003E0A2C" w:rsidRDefault="00C036B4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493D" w:rsidRPr="003E0A2C" w:rsidTr="004316B2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над соблюдением сотрудниками Администрации законодательства РФ о персональных данных, в том числе требований к 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41493D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Барановский</w:t>
            </w:r>
          </w:p>
          <w:p w:rsidR="00B43B73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Антипова</w:t>
            </w:r>
          </w:p>
          <w:p w:rsidR="00B43B73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положения законодательства РФ о персональных данных, разработанных внутренних локальных актов по вопросам обработки персональных данных, требований к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Барановский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Антипова</w:t>
            </w:r>
          </w:p>
          <w:p w:rsidR="0041493D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B43B73" w:rsidRPr="003E0A2C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 Бурмистров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Определение уровней защищённости всех выявленных ИСПДн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Учет всех защищаемых носителей информации с помощью их маркировки и занесение учётных</w:t>
            </w:r>
          </w:p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данных в Журнал учёта с отметкой об их выдаче (приеме)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</w:tc>
      </w:tr>
      <w:tr w:rsidR="0041493D" w:rsidRPr="003E0A2C" w:rsidTr="009D05D7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41493D" w:rsidRPr="003E0A2C" w:rsidRDefault="0041493D" w:rsidP="0001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материальных носителей ПДн в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эксплуатацией металлических хранилищ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и замков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Проверка замков на дверях в помещениях с аппаратными ИСПДн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3D" w:rsidRPr="003E0A2C" w:rsidTr="00825E96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обновления системы антивирусной защиты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  <w:p w:rsidR="0041493D" w:rsidRPr="003E0A2C" w:rsidRDefault="0041493D" w:rsidP="00B43B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41493D" w:rsidRPr="003E0A2C" w:rsidRDefault="0041493D" w:rsidP="00CA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криптографической защиты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3D" w:rsidRPr="003E0A2C" w:rsidTr="003204AE">
        <w:tc>
          <w:tcPr>
            <w:tcW w:w="10421" w:type="dxa"/>
            <w:gridSpan w:val="4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режима обработки 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режима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на предмет выявления изменений в режиме обработки и защиты 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Барановский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за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резервного копирования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и пересмотра имеющихся угроз безопасности ПДн, а также предсказание появления новых, еще неизвестных, угроз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Барановский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Столярова</w:t>
            </w:r>
          </w:p>
        </w:tc>
      </w:tr>
    </w:tbl>
    <w:p w:rsidR="002947F3" w:rsidRPr="00B807D5" w:rsidRDefault="002947F3">
      <w:pPr>
        <w:rPr>
          <w:rFonts w:ascii="Times New Roman" w:hAnsi="Times New Roman" w:cs="Times New Roman"/>
          <w:sz w:val="24"/>
          <w:szCs w:val="24"/>
        </w:rPr>
      </w:pPr>
    </w:p>
    <w:sectPr w:rsidR="002947F3" w:rsidRPr="00B807D5" w:rsidSect="00C036B4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BA" w:rsidRDefault="003038BA" w:rsidP="00A107FE">
      <w:pPr>
        <w:spacing w:after="0" w:line="240" w:lineRule="auto"/>
      </w:pPr>
      <w:r>
        <w:separator/>
      </w:r>
    </w:p>
  </w:endnote>
  <w:endnote w:type="continuationSeparator" w:id="0">
    <w:p w:rsidR="003038BA" w:rsidRDefault="003038BA" w:rsidP="00A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F9" w:rsidRPr="003E6CF9" w:rsidRDefault="003E6CF9">
    <w:pPr>
      <w:pStyle w:val="a8"/>
      <w:rPr>
        <w:sz w:val="16"/>
      </w:rPr>
    </w:pPr>
    <w:r>
      <w:rPr>
        <w:sz w:val="16"/>
      </w:rPr>
      <w:t>Рег. № 0187-р от 21.08.2019, Подписано ЭП: Титов Виктор Борисович, "Глава МО ""Монастырщинский район"" Смоленской области" 21.08.2019 16:59:15,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BA" w:rsidRDefault="003038BA" w:rsidP="00A107FE">
      <w:pPr>
        <w:spacing w:after="0" w:line="240" w:lineRule="auto"/>
      </w:pPr>
      <w:r>
        <w:separator/>
      </w:r>
    </w:p>
  </w:footnote>
  <w:footnote w:type="continuationSeparator" w:id="0">
    <w:p w:rsidR="003038BA" w:rsidRDefault="003038BA" w:rsidP="00A1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11133"/>
      <w:docPartObj>
        <w:docPartGallery w:val="Page Numbers (Top of Page)"/>
        <w:docPartUnique/>
      </w:docPartObj>
    </w:sdtPr>
    <w:sdtEndPr/>
    <w:sdtContent>
      <w:p w:rsidR="00C036B4" w:rsidRDefault="00C036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98E">
          <w:rPr>
            <w:noProof/>
          </w:rPr>
          <w:t>3</w:t>
        </w:r>
        <w:r>
          <w:fldChar w:fldCharType="end"/>
        </w:r>
      </w:p>
    </w:sdtContent>
  </w:sdt>
  <w:p w:rsidR="00C036B4" w:rsidRDefault="00C03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3"/>
    <w:rsid w:val="0001481B"/>
    <w:rsid w:val="0001498E"/>
    <w:rsid w:val="00047B3C"/>
    <w:rsid w:val="00056802"/>
    <w:rsid w:val="000A45CC"/>
    <w:rsid w:val="00176D3F"/>
    <w:rsid w:val="0018242C"/>
    <w:rsid w:val="00187FF1"/>
    <w:rsid w:val="001956B8"/>
    <w:rsid w:val="001E30AB"/>
    <w:rsid w:val="002947F3"/>
    <w:rsid w:val="002965E2"/>
    <w:rsid w:val="002D0C30"/>
    <w:rsid w:val="002D383A"/>
    <w:rsid w:val="002D7EBE"/>
    <w:rsid w:val="003038BA"/>
    <w:rsid w:val="00334A4B"/>
    <w:rsid w:val="00354D72"/>
    <w:rsid w:val="00374A10"/>
    <w:rsid w:val="00383DAB"/>
    <w:rsid w:val="00391370"/>
    <w:rsid w:val="003D72C2"/>
    <w:rsid w:val="003E0A2C"/>
    <w:rsid w:val="003E6CF9"/>
    <w:rsid w:val="0041493D"/>
    <w:rsid w:val="004236A7"/>
    <w:rsid w:val="00443133"/>
    <w:rsid w:val="00446E10"/>
    <w:rsid w:val="004607FC"/>
    <w:rsid w:val="0048048C"/>
    <w:rsid w:val="00490E0C"/>
    <w:rsid w:val="004B62F8"/>
    <w:rsid w:val="00502DBE"/>
    <w:rsid w:val="005500BB"/>
    <w:rsid w:val="005607D9"/>
    <w:rsid w:val="00580584"/>
    <w:rsid w:val="006A0B2D"/>
    <w:rsid w:val="006A3380"/>
    <w:rsid w:val="006C7DEA"/>
    <w:rsid w:val="00714B15"/>
    <w:rsid w:val="0076700A"/>
    <w:rsid w:val="0078598E"/>
    <w:rsid w:val="00786973"/>
    <w:rsid w:val="007A080F"/>
    <w:rsid w:val="007A760D"/>
    <w:rsid w:val="007C7859"/>
    <w:rsid w:val="007C7D95"/>
    <w:rsid w:val="00874960"/>
    <w:rsid w:val="008A52EB"/>
    <w:rsid w:val="008F7C00"/>
    <w:rsid w:val="00916B7D"/>
    <w:rsid w:val="00987E63"/>
    <w:rsid w:val="009B7BA4"/>
    <w:rsid w:val="009E294F"/>
    <w:rsid w:val="009F43F3"/>
    <w:rsid w:val="00A107FE"/>
    <w:rsid w:val="00A30A21"/>
    <w:rsid w:val="00A621A1"/>
    <w:rsid w:val="00AB3BA6"/>
    <w:rsid w:val="00B033A2"/>
    <w:rsid w:val="00B10C94"/>
    <w:rsid w:val="00B174A2"/>
    <w:rsid w:val="00B27D05"/>
    <w:rsid w:val="00B43B73"/>
    <w:rsid w:val="00B807D5"/>
    <w:rsid w:val="00BD4EF2"/>
    <w:rsid w:val="00BD6176"/>
    <w:rsid w:val="00BE4ADF"/>
    <w:rsid w:val="00C036B4"/>
    <w:rsid w:val="00C24E56"/>
    <w:rsid w:val="00C34F28"/>
    <w:rsid w:val="00C55928"/>
    <w:rsid w:val="00C866D6"/>
    <w:rsid w:val="00CA0D54"/>
    <w:rsid w:val="00CD7994"/>
    <w:rsid w:val="00D026B3"/>
    <w:rsid w:val="00D333E5"/>
    <w:rsid w:val="00D9352C"/>
    <w:rsid w:val="00DA7D57"/>
    <w:rsid w:val="00DD6C63"/>
    <w:rsid w:val="00DF15F8"/>
    <w:rsid w:val="00E429D0"/>
    <w:rsid w:val="00E60CEE"/>
    <w:rsid w:val="00E76620"/>
    <w:rsid w:val="00F14883"/>
    <w:rsid w:val="00F67CA9"/>
    <w:rsid w:val="00F7495F"/>
    <w:rsid w:val="00F8233C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1F26-0FBE-41F6-BE2D-A235BE6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2</cp:revision>
  <cp:lastPrinted>2019-08-16T12:16:00Z</cp:lastPrinted>
  <dcterms:created xsi:type="dcterms:W3CDTF">2019-08-22T13:39:00Z</dcterms:created>
  <dcterms:modified xsi:type="dcterms:W3CDTF">2019-08-22T13:39:00Z</dcterms:modified>
</cp:coreProperties>
</file>