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B7180">
      <w:pPr>
        <w:ind w:firstLine="720"/>
        <w:jc w:val="right"/>
        <w:rPr>
          <w:rFonts w:hint="default" w:ascii="Times New Roman" w:hAnsi="Times New Roman" w:cs="Times New Roman"/>
          <w:color w:val="A6A6A6"/>
        </w:rPr>
      </w:pPr>
      <w:r>
        <w:rPr>
          <w:rFonts w:hint="default" w:ascii="Times New Roman" w:hAnsi="Times New Roman" w:cs="Times New Roman"/>
          <w:color w:val="A6A6A6"/>
        </w:rPr>
        <w:t xml:space="preserve">                                                                                                           </w:t>
      </w:r>
    </w:p>
    <w:p w14:paraId="1D5E44EC">
      <w:pPr>
        <w:ind w:firstLine="720"/>
        <w:jc w:val="center"/>
        <w:rPr>
          <w:rFonts w:hint="default" w:ascii="Times New Roman" w:hAnsi="Times New Roman" w:cs="Times New Roman"/>
          <w:color w:val="808080"/>
        </w:rPr>
      </w:pPr>
      <w:r>
        <w:rPr>
          <w:rFonts w:hint="default" w:ascii="Times New Roman" w:hAnsi="Times New Roman" w:cs="Times New Roman"/>
          <w:color w:val="808080"/>
        </w:rPr>
        <w:t xml:space="preserve">                                                                              </w:t>
      </w:r>
    </w:p>
    <w:p w14:paraId="200CDC2D">
      <w:pPr>
        <w:ind w:firstLine="72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object>
          <v:shape id="_x0000_i1025" o:spt="75" type="#_x0000_t75" style="height:63pt;width:56.2pt;" o:ole="t" filled="f" o:preferrelative="t" stroked="f" coordsize="21600,21600">
            <v:path/>
            <v:fill on="f" focussize="0,0"/>
            <v:stroke on="f" color="#FFFFFF" joinstyle="miter"/>
            <v:imagedata r:id="rId6" o:title=""/>
            <o:lock v:ext="edit" rotation="t" aspectratio="t"/>
            <w10:wrap type="none"/>
            <w10:anchorlock/>
          </v:shape>
          <o:OLEObject Type="Embed" ProgID="Word.Picture.8" ShapeID="_x0000_i1025" DrawAspect="Content" ObjectID="_1468075725" r:id="rId5">
            <o:LockedField>false</o:LockedField>
          </o:OLEObject>
        </w:object>
      </w:r>
    </w:p>
    <w:p w14:paraId="20C3DC39">
      <w:pPr>
        <w:jc w:val="center"/>
        <w:rPr>
          <w:rFonts w:hint="default" w:ascii="Times New Roman" w:hAnsi="Times New Roman" w:cs="Times New Roman"/>
          <w:sz w:val="28"/>
        </w:rPr>
      </w:pPr>
    </w:p>
    <w:p w14:paraId="15D42C2A">
      <w:pPr>
        <w:keepNext/>
        <w:jc w:val="center"/>
        <w:outlineLvl w:val="0"/>
        <w:rPr>
          <w:rFonts w:hint="default" w:ascii="Times New Roman" w:hAnsi="Times New Roman" w:cs="Times New Roman"/>
          <w:b/>
          <w:sz w:val="28"/>
          <w:szCs w:val="20"/>
        </w:rPr>
      </w:pPr>
      <w:r>
        <w:rPr>
          <w:rFonts w:hint="default" w:ascii="Times New Roman" w:hAnsi="Times New Roman" w:cs="Times New Roman"/>
          <w:b/>
          <w:sz w:val="28"/>
          <w:szCs w:val="20"/>
        </w:rPr>
        <w:t>АДМИНИСТРАЦИЯ МУНИЦИПАЛЬНОГО ОБРАЗОВАНИЯ</w:t>
      </w:r>
    </w:p>
    <w:p w14:paraId="574954C9">
      <w:pPr>
        <w:jc w:val="center"/>
        <w:rPr>
          <w:rFonts w:hint="default" w:ascii="Times New Roman" w:hAnsi="Times New Roman" w:cs="Times New Roman"/>
          <w:b/>
          <w:sz w:val="28"/>
        </w:rPr>
      </w:pPr>
      <w:r>
        <w:rPr>
          <w:rFonts w:hint="default" w:ascii="Times New Roman" w:hAnsi="Times New Roman" w:cs="Times New Roman"/>
          <w:b/>
          <w:sz w:val="28"/>
        </w:rPr>
        <w:t>«МОНАСТЫРЩИНСКИЙ МУНИЦИПАЛЬНЫЙ ОКРУГ»                 СМОЛЕНСКОЙ ОБЛАСТИ</w:t>
      </w:r>
    </w:p>
    <w:p w14:paraId="27A46075">
      <w:pPr>
        <w:jc w:val="center"/>
        <w:rPr>
          <w:rFonts w:hint="default" w:ascii="Times New Roman" w:hAnsi="Times New Roman" w:cs="Times New Roman"/>
          <w:b/>
          <w:sz w:val="28"/>
        </w:rPr>
      </w:pPr>
    </w:p>
    <w:p w14:paraId="18297014">
      <w:pPr>
        <w:keepNext/>
        <w:jc w:val="center"/>
        <w:outlineLvl w:val="1"/>
        <w:rPr>
          <w:rFonts w:hint="default" w:ascii="Times New Roman" w:hAnsi="Times New Roman" w:cs="Times New Roman"/>
          <w:b/>
          <w:sz w:val="40"/>
          <w:szCs w:val="20"/>
        </w:rPr>
      </w:pPr>
      <w:r>
        <w:rPr>
          <w:rFonts w:hint="default" w:ascii="Times New Roman" w:hAnsi="Times New Roman" w:cs="Times New Roman"/>
          <w:b/>
          <w:sz w:val="40"/>
          <w:szCs w:val="20"/>
        </w:rPr>
        <w:t>П О С Т А Н О В Л Е Н И Е</w:t>
      </w:r>
    </w:p>
    <w:p w14:paraId="5ACDC70B">
      <w:pPr>
        <w:pBdr>
          <w:bottom w:val="single" w:color="000000" w:sz="12" w:space="1"/>
        </w:pBdr>
        <w:rPr>
          <w:rFonts w:hint="default" w:ascii="Times New Roman" w:hAnsi="Times New Roman" w:cs="Times New Roman"/>
          <w:sz w:val="12"/>
          <w:szCs w:val="12"/>
        </w:rPr>
      </w:pPr>
    </w:p>
    <w:p w14:paraId="0453EEE8">
      <w:pPr>
        <w:rPr>
          <w:rFonts w:hint="default" w:ascii="Times New Roman" w:hAnsi="Times New Roman" w:cs="Times New Roman"/>
        </w:rPr>
      </w:pPr>
    </w:p>
    <w:p w14:paraId="0E5D9A45"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>от _________</w:t>
      </w:r>
      <w:r>
        <w:rPr>
          <w:rFonts w:hint="default" w:ascii="Times New Roman" w:hAnsi="Times New Roman" w:cs="Times New Roman"/>
          <w:lang w:val="ru-RU"/>
        </w:rPr>
        <w:t>_____</w:t>
      </w:r>
      <w:r>
        <w:rPr>
          <w:rFonts w:hint="default" w:ascii="Times New Roman" w:hAnsi="Times New Roman" w:cs="Times New Roman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№ ______</w:t>
      </w:r>
      <w:r>
        <w:rPr>
          <w:rFonts w:hint="default" w:ascii="Times New Roman" w:hAnsi="Times New Roman" w:cs="Times New Roman"/>
          <w:lang w:val="ru-RU"/>
        </w:rPr>
        <w:t>___</w:t>
      </w:r>
      <w:bookmarkStart w:id="0" w:name="_GoBack"/>
      <w:bookmarkEnd w:id="0"/>
    </w:p>
    <w:p w14:paraId="724A2AA4">
      <w:pPr>
        <w:rPr>
          <w:rFonts w:hint="default" w:ascii="Times New Roman" w:hAnsi="Times New Roman" w:cs="Times New Roman"/>
        </w:rPr>
      </w:pPr>
    </w:p>
    <w:p w14:paraId="1CEB2520">
      <w:pPr>
        <w:pStyle w:val="207"/>
        <w:spacing w:line="240" w:lineRule="auto"/>
        <w:ind w:right="5102" w:firstLine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cs="Times New Roman"/>
        </w:rPr>
        <w:t xml:space="preserve">» </w:t>
      </w:r>
    </w:p>
    <w:p w14:paraId="7975B3BA">
      <w:pPr>
        <w:pStyle w:val="207"/>
        <w:spacing w:line="240" w:lineRule="auto"/>
        <w:ind w:right="5102" w:firstLine="0"/>
        <w:rPr>
          <w:rFonts w:hint="default" w:ascii="Times New Roman" w:hAnsi="Times New Roman" w:cs="Times New Roman"/>
        </w:rPr>
      </w:pPr>
    </w:p>
    <w:p w14:paraId="3C708106">
      <w:pPr>
        <w:pStyle w:val="207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</w:t>
      </w:r>
      <w:r>
        <w:rPr>
          <w:rFonts w:hint="default" w:ascii="Times New Roman" w:hAnsi="Times New Roman" w:cs="Times New Roman"/>
        </w:rPr>
        <w:t xml:space="preserve">Федеральным законом от 27.07.2010 № 210-ФЗ «Об организации предоставления государственных и муниципальных услуг», постановлением Администрации муниципального образования «Монастырщинский муниципальный округ» Смоленской области от 17.01.2025 № 035 «Об утверждении порядка 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«Монастырщинский муниципальный округ» Смоленской области», </w:t>
      </w:r>
    </w:p>
    <w:p w14:paraId="76C6AACC">
      <w:pPr>
        <w:pStyle w:val="207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Администрация муниципального образования «Монастырщинский муниципальный округ» Смоленской области п о с т а н о в л я е т:</w:t>
      </w:r>
    </w:p>
    <w:p w14:paraId="0309C48D">
      <w:pPr>
        <w:pStyle w:val="207"/>
        <w:numPr>
          <w:ilvl w:val="0"/>
          <w:numId w:val="1"/>
        </w:numPr>
        <w:spacing w:line="240" w:lineRule="auto"/>
        <w:ind w:left="0"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Утвердить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cs="Times New Roman"/>
        </w:rPr>
        <w:t>».</w:t>
      </w:r>
    </w:p>
    <w:p w14:paraId="4EB73AD7">
      <w:pPr>
        <w:pStyle w:val="207"/>
        <w:spacing w:line="240" w:lineRule="auto"/>
        <w:ind w:firstLine="709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</w:rPr>
        <w:t>2.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Признать утратившим силу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постановление Администрации муниципального образования «Монастырщинский район» Смоленской области от </w:t>
      </w:r>
      <w:r>
        <w:rPr>
          <w:rFonts w:hint="default" w:ascii="Times New Roman" w:hAnsi="Times New Roman" w:cs="Times New Roman"/>
          <w:lang w:val="ru-RU"/>
        </w:rPr>
        <w:t>17</w:t>
      </w:r>
      <w:r>
        <w:rPr>
          <w:rFonts w:hint="default" w:ascii="Times New Roman" w:hAnsi="Times New Roman" w:cs="Times New Roman"/>
        </w:rPr>
        <w:t>.12.2021 № 04</w:t>
      </w:r>
      <w:r>
        <w:rPr>
          <w:rFonts w:hint="default" w:ascii="Times New Roman" w:hAnsi="Times New Roman" w:cs="Times New Roman"/>
          <w:lang w:val="ru-RU"/>
        </w:rPr>
        <w:t>40</w:t>
      </w:r>
      <w:r>
        <w:rPr>
          <w:rFonts w:hint="default" w:ascii="Times New Roman" w:hAnsi="Times New Roman" w:cs="Times New Roman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cs="Times New Roman"/>
        </w:rPr>
        <w:t>»</w:t>
      </w:r>
      <w:r>
        <w:rPr>
          <w:rFonts w:hint="default" w:ascii="Times New Roman" w:hAnsi="Times New Roman" w:cs="Times New Roman"/>
          <w:lang w:val="ru-RU"/>
        </w:rPr>
        <w:t>.</w:t>
      </w:r>
    </w:p>
    <w:p w14:paraId="49F70F20">
      <w:pPr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Отделу по информационной политике разместить настоящее постановление на официальном сайте Администрации муниципального образования «Монастырщинский муниципальный округ» Смоленской области в информационно-телекоммуникационной сети «Интернет».</w:t>
      </w:r>
    </w:p>
    <w:p w14:paraId="208AC4F8">
      <w:pPr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муниципального образования «Монастырщинский муниципальный округ» Смоленской области А.А. Горелова.</w:t>
      </w:r>
    </w:p>
    <w:p w14:paraId="4EE5855C">
      <w:pPr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15D2ECB">
      <w:pPr>
        <w:ind w:firstLine="851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1D26402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4297D5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«Монастырщинский муниципальный округ»</w:t>
      </w:r>
    </w:p>
    <w:p w14:paraId="7C6116D7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Смоленской области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В.Б. Титов</w:t>
      </w:r>
    </w:p>
    <w:p w14:paraId="147579F8">
      <w:pPr>
        <w:rPr>
          <w:rFonts w:hint="default" w:ascii="Times New Roman" w:hAnsi="Times New Roman" w:cs="Times New Roman"/>
          <w:sz w:val="28"/>
          <w:szCs w:val="28"/>
        </w:rPr>
      </w:pPr>
    </w:p>
    <w:p w14:paraId="70A7620D">
      <w:pPr>
        <w:rPr>
          <w:rFonts w:hint="default" w:ascii="Times New Roman" w:hAnsi="Times New Roman" w:cs="Times New Roman"/>
          <w:sz w:val="28"/>
          <w:szCs w:val="28"/>
        </w:rPr>
      </w:pPr>
    </w:p>
    <w:p w14:paraId="24B49CF9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</w:t>
      </w:r>
    </w:p>
    <w:p w14:paraId="68EFE715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</w:t>
      </w:r>
    </w:p>
    <w:p w14:paraId="01574547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6F894823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345223DF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2B324A92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78C7E905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32EA6835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71785AC4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16F7B2A2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2BBE3BD3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60D2DFB1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0B3B2598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25225345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12F0A7E2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23A3479A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77681B79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010D68DA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1E091436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399B0DF8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5677975A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3C8FFBDF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60DF11C4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22E880F6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7F750AA8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2AAAA1A3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3B17DE18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4853B206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716476B2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14ADCAA6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7599756E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6180084C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531B91AE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lang w:val="en-US"/>
        </w:rPr>
      </w:pPr>
    </w:p>
    <w:p w14:paraId="325C1C48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Утвержден </w:t>
      </w:r>
    </w:p>
    <w:p w14:paraId="177062D6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14:paraId="3CCBFB89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муниципального образования</w:t>
      </w:r>
    </w:p>
    <w:p w14:paraId="7F3C2991">
      <w:pPr>
        <w:jc w:val="center"/>
        <w:outlineLvl w:val="1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        «Монастырщинский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муниципальный</w:t>
      </w:r>
    </w:p>
    <w:p w14:paraId="7C9C7950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                                                                округ</w:t>
      </w:r>
      <w:r>
        <w:rPr>
          <w:rFonts w:hint="default" w:ascii="Times New Roman" w:hAnsi="Times New Roman" w:cs="Times New Roman"/>
          <w:sz w:val="28"/>
          <w:szCs w:val="28"/>
        </w:rPr>
        <w:t>» Смоленской области</w:t>
      </w:r>
    </w:p>
    <w:p w14:paraId="6EB8D001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от ___________  № ________</w:t>
      </w:r>
    </w:p>
    <w:p w14:paraId="18A6E0B2">
      <w:pPr>
        <w:jc w:val="right"/>
        <w:outlineLvl w:val="1"/>
        <w:rPr>
          <w:rFonts w:hint="default" w:ascii="Times New Roman" w:hAnsi="Times New Roman" w:cs="Times New Roman"/>
          <w:bCs/>
          <w:sz w:val="28"/>
          <w:szCs w:val="28"/>
        </w:rPr>
      </w:pPr>
    </w:p>
    <w:p w14:paraId="0CFEBA01">
      <w:pPr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30BBC6E">
      <w:pPr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739AB3CB">
      <w:pPr>
        <w:jc w:val="center"/>
        <w:outlineLvl w:val="1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1EC98F25">
      <w:pPr>
        <w:jc w:val="center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 xml:space="preserve"> «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  <w:t>»</w:t>
      </w:r>
    </w:p>
    <w:p w14:paraId="5AB0C4B5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2E292B4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D6BE002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1B952050">
      <w:pPr>
        <w:ind w:firstLine="72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14:paraId="7912EE2C">
      <w:pPr>
        <w:ind w:firstLine="72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14:paraId="5D8ED4DD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68182433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cs="Times New Roman"/>
          <w:sz w:val="28"/>
          <w:szCs w:val="28"/>
        </w:rPr>
        <w:t xml:space="preserve">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образования «Монастырщинский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муниципальный округ</w:t>
      </w:r>
      <w:r>
        <w:rPr>
          <w:rFonts w:hint="default" w:ascii="Times New Roman" w:hAnsi="Times New Roman" w:cs="Times New Roman"/>
          <w:sz w:val="28"/>
          <w:szCs w:val="28"/>
        </w:rPr>
        <w:t>» Смоленской области при оказании муниципальной услуги.</w:t>
      </w:r>
    </w:p>
    <w:p w14:paraId="653D1E37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16D31E5E">
      <w:pPr>
        <w:tabs>
          <w:tab w:val="left" w:pos="0"/>
        </w:tabs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1.2. Круг заявителей</w:t>
      </w:r>
    </w:p>
    <w:p w14:paraId="247F5A8C">
      <w:pPr>
        <w:ind w:firstLine="720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03714585"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1.2.1. Заявителями на предоставление муниципальной услуги являются:</w:t>
      </w:r>
    </w:p>
    <w:p w14:paraId="5763596A">
      <w:pPr>
        <w:ind w:firstLine="70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ф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изическ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или юридическ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лиц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заинтересованн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ые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в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 - Заявители).</w:t>
      </w:r>
    </w:p>
    <w:p w14:paraId="00A53C59">
      <w:pPr>
        <w:ind w:firstLine="709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14:paraId="211E3E7C">
      <w:pPr>
        <w:ind w:firstLine="709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5E5DF477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порядке                   предоставления муниципальной услуги</w:t>
      </w:r>
    </w:p>
    <w:p w14:paraId="499BF7FA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5FBED26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 Информирование о предоставлении муниципальной услуги:</w:t>
      </w:r>
    </w:p>
    <w:p w14:paraId="3F1EDA10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1.3.1. информация о порядке предоставления муниципальной услуги размещается:</w:t>
      </w:r>
    </w:p>
    <w:p w14:paraId="6CF951B7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1) на официальном сайте Администрации муниципального образования «Монастырщинский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муниципальный округ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» Смоленской области в информационно-телекоммуникационной сети «Интернет» (https://monast.admin-smolensk.ru/)</w:t>
      </w:r>
    </w:p>
    <w:p w14:paraId="2ED7FA06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2) на Региональном портале государственных и муниципальных услуг (https://pgu.admin-smolensk.ru/) (далее – РГПУ); </w:t>
      </w:r>
    </w:p>
    <w:p w14:paraId="6B92762F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) на Едином портале государственных и муниципальных услуг (функций) (https:// www.gosuslugi.ru/) (далее – ЕГПУ);</w:t>
      </w:r>
    </w:p>
    <w:p w14:paraId="2DC6316D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) в государственной информационной системе «Реестр государственных и муниципальных услуг) (http://frgu.ru) (далее – Региональный реестр);</w:t>
      </w:r>
    </w:p>
    <w:p w14:paraId="2F398747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pacing w:val="2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) непосредственно при личном приеме заявителя в Администрацию муниципального образования «Монастырщинский 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>муниципальный округ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» Смоленской области (далее - Уполномоченный орган)</w:t>
      </w:r>
      <w:r>
        <w:rPr>
          <w:rFonts w:hint="default" w:ascii="Times New Roman" w:hAnsi="Times New Roman" w:cs="Times New Roman"/>
          <w:spacing w:val="2"/>
          <w:sz w:val="28"/>
          <w:szCs w:val="28"/>
          <w:lang w:val="ru-RU"/>
        </w:rPr>
        <w:t>.</w:t>
      </w:r>
    </w:p>
    <w:p w14:paraId="63106F27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 xml:space="preserve"> 1.3.2. Консультирование по вопросам предоставления муниципальной услуги осуществляется:</w:t>
      </w:r>
    </w:p>
    <w:p w14:paraId="12A0F70A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) в интерактивной форме Регионального портала;</w:t>
      </w:r>
    </w:p>
    <w:p w14:paraId="4FDF06EF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pacing w:val="2"/>
          <w:sz w:val="28"/>
          <w:szCs w:val="28"/>
        </w:rPr>
        <w:t>)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57D4E38A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1.3.3. Информация на ЕГПУ, РГПУ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14:paraId="5F754FD8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0D3A2E8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1.3.4.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14:paraId="6E22B535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двух рабочих дней со дня регистрации обращения направляют ответ заявителю.</w:t>
      </w:r>
    </w:p>
    <w:p w14:paraId="3DED5814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1.3.5.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14:paraId="4572B80E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spacing w:val="2"/>
          <w:sz w:val="28"/>
          <w:szCs w:val="28"/>
        </w:rPr>
        <w:t>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2.2, 2.4, 2.5, 2.6, 2.8, 2.11, 2.12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14:paraId="640AA809">
      <w:pPr>
        <w:pStyle w:val="226"/>
        <w:shd w:val="clear" w:color="auto" w:fill="FFFFFF"/>
        <w:spacing w:before="0" w:beforeAutospacing="0" w:after="0" w:afterAutospacing="0"/>
        <w:ind w:firstLine="708"/>
        <w:jc w:val="both"/>
        <w:rPr>
          <w:rFonts w:hint="default" w:ascii="Times New Roman" w:hAnsi="Times New Roman" w:cs="Times New Roman"/>
          <w:spacing w:val="2"/>
          <w:sz w:val="28"/>
          <w:szCs w:val="28"/>
        </w:rPr>
      </w:pPr>
    </w:p>
    <w:p w14:paraId="193F3620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14:paraId="21EF8975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EBF3DCB">
      <w:pPr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14:paraId="336E459B">
      <w:pPr>
        <w:ind w:firstLine="54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657412C8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Наименование муниципальной услуги – «</w:t>
      </w:r>
      <w:r>
        <w:rPr>
          <w:rFonts w:ascii="Times New Roman" w:hAnsi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cs="Times New Roman"/>
          <w:sz w:val="28"/>
          <w:szCs w:val="28"/>
        </w:rPr>
        <w:t>».</w:t>
      </w:r>
    </w:p>
    <w:p w14:paraId="3DA042D6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37F851D3">
      <w:pPr>
        <w:ind w:firstLine="72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14:paraId="1BB5EEBE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7ABE08EA">
      <w:pPr>
        <w:keepNext w:val="0"/>
        <w:keepLines w:val="0"/>
        <w:widowControl/>
        <w:suppressLineNumbers w:val="0"/>
        <w:ind w:left="0" w:leftChars="0" w:firstLine="719" w:firstLineChars="25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муниципального образования «Монастырщинский муниципальный округ» Смоленской области (далее  Администрация).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Обеспечение предоставления муниципальной услуги осуществляется Комиссией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 проведению публичных слушаний, общественных обсуждений по вопросам градостроительной деятельности на территории муниципального образования «Монастырщинский муниципальный округ» Смоленской области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(далее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Комиссия)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54D45529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2.2.2. При предоставлении услуги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Администрация</w:t>
      </w:r>
      <w:r>
        <w:rPr>
          <w:rFonts w:hint="default" w:ascii="Times New Roman" w:hAnsi="Times New Roman" w:cs="Times New Roman"/>
          <w:sz w:val="28"/>
          <w:szCs w:val="28"/>
        </w:rPr>
        <w:t xml:space="preserve">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 взаимодействует со следующими органами и организациями:</w:t>
      </w:r>
    </w:p>
    <w:p w14:paraId="7C687938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Единым государственным реестром недвижимости (Управление Росреестра по Смоленской области)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вопросам (для) получения </w:t>
      </w:r>
      <w:r>
        <w:rPr>
          <w:rFonts w:ascii="Times New Roman" w:hAnsi="Times New Roman"/>
          <w:sz w:val="28"/>
          <w:szCs w:val="28"/>
        </w:rPr>
        <w:t>выписок из Единого государственного реестра недвижимости о правах на земельные участки или уведомлений об отсутствии в Едином государственном реестре недвижимости запрашиваемых сведений о зарегистрированных правах на земельные участки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 w14:paraId="57B9A1F4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ascii="Times New Roman" w:hAnsi="Times New Roman"/>
          <w:sz w:val="28"/>
          <w:szCs w:val="28"/>
        </w:rPr>
        <w:t>филиал</w:t>
      </w:r>
      <w:r>
        <w:rPr>
          <w:rFonts w:hint="default" w:ascii="Times New Roman" w:hAnsi="Times New Roman"/>
          <w:sz w:val="28"/>
          <w:szCs w:val="28"/>
          <w:lang w:val="ru-RU"/>
        </w:rPr>
        <w:t>ом</w:t>
      </w:r>
      <w:r>
        <w:rPr>
          <w:rFonts w:hint="default" w:ascii="Times New Roman" w:hAnsi="Times New Roman"/>
          <w:sz w:val="28"/>
          <w:szCs w:val="28"/>
        </w:rPr>
        <w:t xml:space="preserve"> ФГБУ </w:t>
      </w:r>
      <w:r>
        <w:rPr>
          <w:rFonts w:hint="default" w:ascii="Times New Roman" w:hAnsi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/>
          <w:sz w:val="28"/>
          <w:szCs w:val="28"/>
        </w:rPr>
        <w:t>ФКП Росреестра</w:t>
      </w:r>
      <w:r>
        <w:rPr>
          <w:rFonts w:hint="default" w:ascii="Times New Roman" w:hAnsi="Times New Roman"/>
          <w:sz w:val="28"/>
          <w:szCs w:val="28"/>
          <w:lang w:val="ru-RU"/>
        </w:rPr>
        <w:t>»</w:t>
      </w:r>
      <w:r>
        <w:rPr>
          <w:rFonts w:hint="default" w:ascii="Times New Roman" w:hAnsi="Times New Roman"/>
          <w:sz w:val="28"/>
          <w:szCs w:val="28"/>
        </w:rPr>
        <w:t xml:space="preserve"> по Смоленской области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по вопросам (для) получения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кадастровых паспортов земельных участков, кадастровых выписок о земельных участках, кадастровых планов территорий.</w:t>
      </w:r>
    </w:p>
    <w:p w14:paraId="2CDA8C98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2.2.3.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0658AFFE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2.2.4.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органами местного самоуправления муниципального образования «Монастырщинский муниципальный округ» Смоленской области».</w:t>
      </w:r>
    </w:p>
    <w:p w14:paraId="6677F2F3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</w:p>
    <w:p w14:paraId="23E27FA3">
      <w:pPr>
        <w:ind w:firstLine="72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14:paraId="3F1AAC0B">
      <w:pPr>
        <w:ind w:firstLine="720"/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6410B01D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14:paraId="41A88886">
      <w:pPr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>принятие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(далее - разрешение </w:t>
      </w:r>
      <w:r>
        <w:rPr>
          <w:rFonts w:ascii="Times New Roman" w:hAnsi="Times New Roman"/>
          <w:color w:val="auto"/>
          <w:sz w:val="28"/>
          <w:szCs w:val="28"/>
        </w:rPr>
        <w:t>о предоставлении разрешения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);</w:t>
      </w:r>
    </w:p>
    <w:p w14:paraId="12F15E8A">
      <w:pPr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принятие решения об отказе в предоставлении </w:t>
      </w:r>
      <w:r>
        <w:rPr>
          <w:rFonts w:ascii="Times New Roman" w:hAnsi="Times New Roman"/>
          <w:color w:val="auto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(далее - решение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об отказе в предоставлении </w:t>
      </w:r>
      <w:r>
        <w:rPr>
          <w:rFonts w:ascii="Times New Roman" w:hAnsi="Times New Roman"/>
          <w:color w:val="auto"/>
          <w:sz w:val="28"/>
          <w:szCs w:val="28"/>
        </w:rPr>
        <w:t>разрешения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);</w:t>
      </w:r>
    </w:p>
    <w:p w14:paraId="5EB1B07B">
      <w:pPr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3) </w:t>
      </w:r>
      <w:r>
        <w:rPr>
          <w:rFonts w:ascii="Times New Roman" w:hAnsi="Times New Roman"/>
          <w:color w:val="auto"/>
          <w:sz w:val="28"/>
          <w:szCs w:val="28"/>
        </w:rPr>
        <w:t>принятие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</w:rPr>
        <w:t>решени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</w:rPr>
        <w:t xml:space="preserve"> об 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;</w:t>
      </w:r>
    </w:p>
    <w:p w14:paraId="66581834">
      <w:pPr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4)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принятие решения об отказе в 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</w:rPr>
        <w:t>исправлении допущенных опечаток и (или) ошибок в выданных в результате предоставления Муниципальной услуги документах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;</w:t>
      </w:r>
    </w:p>
    <w:p w14:paraId="6DB4C53B">
      <w:pPr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5) </w:t>
      </w:r>
      <w:r>
        <w:rPr>
          <w:rFonts w:ascii="Times New Roman" w:hAnsi="Times New Roman"/>
          <w:color w:val="auto"/>
          <w:sz w:val="28"/>
          <w:szCs w:val="28"/>
        </w:rPr>
        <w:t>принятие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</w:rPr>
        <w:t>решени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  <w:lang w:val="ru-RU"/>
        </w:rPr>
        <w:t xml:space="preserve">о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выдач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дубликата документа, ранее выданного по результатам предоставления муниципальной услуги;</w:t>
      </w:r>
    </w:p>
    <w:p w14:paraId="27F6E2D4">
      <w:pPr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6)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>принятие решения об</w:t>
      </w:r>
      <w:r>
        <w:rPr>
          <w:rFonts w:hint="default" w:ascii="Times New Roman" w:hAnsi="Times New Roman" w:eastAsia="Times New Roman"/>
          <w:color w:val="auto"/>
          <w:sz w:val="28"/>
          <w:szCs w:val="28"/>
          <w:lang w:val="en-US" w:eastAsia="ru-RU"/>
        </w:rPr>
        <w:t xml:space="preserve"> отказе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выдаче дубликата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ранее выданного по результатам предоставления муниципальной услуги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62646194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услуги:           </w:t>
      </w:r>
    </w:p>
    <w:p w14:paraId="09A1DB2E">
      <w:pPr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1) документом, содержащим решение о выдаче </w:t>
      </w:r>
      <w:r>
        <w:rPr>
          <w:rFonts w:ascii="Times New Roman" w:hAnsi="Times New Roman"/>
          <w:color w:val="auto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, является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постановление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Администрации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7077A0C5">
      <w:pPr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2) документом, содержащим решение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об отказе в предоставлении </w:t>
      </w:r>
      <w:r>
        <w:rPr>
          <w:rFonts w:ascii="Times New Roman" w:hAnsi="Times New Roman"/>
          <w:color w:val="auto"/>
          <w:sz w:val="28"/>
          <w:szCs w:val="28"/>
        </w:rPr>
        <w:t>разрешения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, является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решение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 xml:space="preserve">об отказе в предоставлении </w:t>
      </w:r>
      <w:r>
        <w:rPr>
          <w:rFonts w:ascii="Times New Roman" w:hAnsi="Times New Roman"/>
          <w:color w:val="auto"/>
          <w:sz w:val="28"/>
          <w:szCs w:val="28"/>
        </w:rPr>
        <w:t>разрешения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по форме, приведенной в приложении № 3 к административному регламенту;</w:t>
      </w:r>
    </w:p>
    <w:p w14:paraId="29DB324B">
      <w:pPr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) документом, содержащим решение об исправлении 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</w:rPr>
        <w:t>допущенных опечаток и (или) ошибок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, является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постановление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Администрации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с исправленными опечатками и (или) ошибками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выданное взамен документа, содержащего 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</w:rPr>
        <w:t>допущенны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</w:rPr>
        <w:t xml:space="preserve"> опеч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  <w:lang w:val="ru-RU"/>
        </w:rPr>
        <w:t>атки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</w:rPr>
        <w:t xml:space="preserve"> и (или) ошибок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;</w:t>
      </w:r>
    </w:p>
    <w:p w14:paraId="0E1D7880">
      <w:pPr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) документом, содержащим решение об отказе в исправлении 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</w:rPr>
        <w:t>допущенных опечаток и (или) ошибок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, является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решение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 отказе в исправлении </w:t>
      </w:r>
      <w:r>
        <w:rPr>
          <w:rFonts w:hint="default" w:ascii="Times New Roman" w:hAnsi="Times New Roman" w:cs="Times New Roman" w:eastAsiaTheme="minorHAnsi"/>
          <w:color w:val="auto"/>
          <w:sz w:val="28"/>
          <w:szCs w:val="28"/>
        </w:rPr>
        <w:t>допущенных опечаток и (или) ошибок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(приложении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);</w:t>
      </w:r>
    </w:p>
    <w:p w14:paraId="620AD7EE">
      <w:pPr>
        <w:tabs>
          <w:tab w:val="left" w:pos="9088"/>
        </w:tabs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) документом, содержащим решение о выдаче дубликата, является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заверенная копия постановления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Администрации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74577336">
      <w:pPr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) документом, содержащим решение об отказе в выдаче дубликата, является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решение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об отказе в выдаче дубликата разрешения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(приложении №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).</w:t>
      </w:r>
    </w:p>
    <w:p w14:paraId="79B114A7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2.3.3. Результат предоставления муниципальной услуги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с использованием единого портала государственных и муниципальных услуг или региональных порталов государственных и муниципальных услуг.</w:t>
      </w:r>
    </w:p>
    <w:p w14:paraId="4BA76F8E">
      <w:pPr>
        <w:ind w:firstLine="567"/>
        <w:jc w:val="both"/>
        <w:rPr>
          <w:rFonts w:ascii="Times New Roman" w:hAnsi="Times New Roman" w:eastAsia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eastAsia="ru-RU"/>
        </w:rPr>
        <w:t>При очной форме получения результата предоставления муниципальной услуги заявитель обращается к секретарю Комиссии лично. При обращении заявитель предъявляет паспорт гражданина Российской Федерации или иной документ, удостоверяющий личность.</w:t>
      </w:r>
    </w:p>
    <w:p w14:paraId="4E24D850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очной форме получения результата предоставления муниципальной услуги заявителю выдается документ, заверенный рукописной подписью руководителя уполномоченного органа (в его отсутствие – И.о. руководителя уполномоченного органа).</w:t>
      </w:r>
    </w:p>
    <w:p w14:paraId="7E8B543D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заочной форме получения результата предоставления муниципальной услуги в бумажном виде документ, заверенный рукописной подписью руководителя уполномоченного органа (в его отсутствие – И.о. руководителя уполномоченного органа), направляется заявителю по почте (заказным письмом) на адрес заявителя, указанный в запросе (обращении, заявлении).</w:t>
      </w:r>
    </w:p>
    <w:p w14:paraId="63201D7F">
      <w:pPr>
        <w:ind w:firstLine="56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2.3.4. </w:t>
      </w:r>
      <w:r>
        <w:rPr>
          <w:rFonts w:hint="default" w:ascii="Times New Roman" w:hAnsi="Times New Roman"/>
          <w:sz w:val="28"/>
          <w:szCs w:val="28"/>
          <w:lang w:val="ru-RU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14:paraId="6DDA3118">
      <w:pPr>
        <w:ind w:firstLine="56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34F3049">
      <w:pPr>
        <w:ind w:firstLine="56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14:paraId="22CEA312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5A5E2632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2.4.1. </w:t>
      </w:r>
      <w:r>
        <w:rPr>
          <w:rFonts w:hint="default" w:ascii="Times New Roman" w:hAnsi="Times New Roman" w:eastAsia="Arial Unicode MS" w:cs="Times New Roman"/>
          <w:color w:val="000000"/>
          <w:sz w:val="28"/>
          <w:szCs w:val="28"/>
          <w:lang w:bidi="ru-RU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государственной или муниципальной услуги.</w:t>
      </w:r>
    </w:p>
    <w:p w14:paraId="644E6BAB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2.4.2. При направлении заявителем заявления и копий всех необходимых документов, предоставляемых заявителем, по почте срок предоставления муниципальной услуги отсчитывается от даты их поступления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Комиссию</w:t>
      </w:r>
      <w:r>
        <w:rPr>
          <w:rFonts w:hint="default" w:ascii="Times New Roman" w:hAnsi="Times New Roman" w:cs="Times New Roman"/>
          <w:sz w:val="28"/>
          <w:szCs w:val="28"/>
        </w:rPr>
        <w:t xml:space="preserve"> (по дате регистрации).</w:t>
      </w:r>
    </w:p>
    <w:p w14:paraId="7A314017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срок предоставления муниципальной услуги отсчитывается от даты их поступления в Администрацию (по дате регистрации).</w:t>
      </w:r>
    </w:p>
    <w:p w14:paraId="5C748595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– 1 рабочий день.</w:t>
      </w:r>
    </w:p>
    <w:p w14:paraId="20E9EDCB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Заявители, представившие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Комиссию</w:t>
      </w:r>
      <w:r>
        <w:rPr>
          <w:rFonts w:hint="default" w:ascii="Times New Roman" w:hAnsi="Times New Roman" w:cs="Times New Roman"/>
          <w:sz w:val="28"/>
          <w:szCs w:val="28"/>
        </w:rPr>
        <w:t xml:space="preserve"> документы для предоставления муниципальной услуги, информируются специалистами Отдела:</w:t>
      </w:r>
    </w:p>
    <w:p w14:paraId="08CA9246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 сроке вынесения решения о предоставлении муниципальной услуги;</w:t>
      </w:r>
    </w:p>
    <w:p w14:paraId="4F0DAEA1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возможности получения муниципальной услуги;</w:t>
      </w:r>
    </w:p>
    <w:p w14:paraId="3D622C03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возможности отказа в предоставлении муниципальной услуги.</w:t>
      </w:r>
    </w:p>
    <w:p w14:paraId="36BF9892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2.4.4. Информация о предоставлении муниципальной услуги или об отказе в предоставлении муниципальной услуги направляется заявителю письмом по адресу, указанному в заявлении, либо сообщается устно при личном приеме или в режиме телефонной связи.</w:t>
      </w:r>
    </w:p>
    <w:p w14:paraId="65465095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2.4.5. Результат предоставления муниципальной услуги может быть получен:</w:t>
      </w:r>
    </w:p>
    <w:p w14:paraId="09B9C50E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уполномоченном органе местного самоуправления на бумажном носителе</w:t>
      </w:r>
    </w:p>
    <w:p w14:paraId="596DA48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личном обращении;</w:t>
      </w:r>
    </w:p>
    <w:p w14:paraId="53E4E848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почтовым отправлением;</w:t>
      </w:r>
    </w:p>
    <w:p w14:paraId="551955C4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 ЕПГУ, РПГУ, в том числе в форме электронного документа, подписанного</w:t>
      </w:r>
    </w:p>
    <w:p w14:paraId="076F5F4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электронной подписью.</w:t>
      </w:r>
    </w:p>
    <w:p w14:paraId="6D27D889">
      <w:pPr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3ACCA206">
      <w:pPr>
        <w:ind w:firstLine="72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2.5. Исчерпывающий перечень документов, необходимых в соответствии с законодательными или иными нормативными правовыми актами                          для предоставления муниципальной услуги,                                                     подлежащих представлению заявителем</w:t>
      </w:r>
    </w:p>
    <w:p w14:paraId="21E29FCE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354AEE5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2.5.1. Для получения муниципальной услуги заявитель или его представитель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направляет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заявление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 форме согласно приложению № 1 к настоящему Административному регламенту</w:t>
      </w:r>
      <w:r>
        <w:rPr>
          <w:rFonts w:hint="default"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 предоставлении разрешения на условно разрешенный вид использования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в Комиссию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Заявление о предоставлении разрешения на условно разрешенный вид использования может быть направлено в форме электронного документа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подписанного электронной подписью в соответствии с требованиями Федерального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"https://www.consultant.ru/document/cons_doc_LAW_494998/"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17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закона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от 6 апреля 2011 года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№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63-ФЗ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«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Об электронной подписи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»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посредством Единого портала, регионального портала указанн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ое</w:t>
      </w:r>
      <w:r>
        <w:rPr>
          <w:rFonts w:hint="default" w:ascii="Times New Roman" w:hAnsi="Times New Roman" w:cs="Times New Roman"/>
          <w:sz w:val="28"/>
          <w:szCs w:val="28"/>
        </w:rPr>
        <w:t xml:space="preserve"> заявлен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ие</w:t>
      </w:r>
      <w:r>
        <w:rPr>
          <w:rFonts w:hint="default" w:ascii="Times New Roman" w:hAnsi="Times New Roman" w:cs="Times New Roman"/>
          <w:sz w:val="28"/>
          <w:szCs w:val="28"/>
        </w:rPr>
        <w:t>, заполня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>тся путем внесения соответствующих сведений в интерактивную форму на Едином портале, региональном портале.</w:t>
      </w:r>
    </w:p>
    <w:p w14:paraId="58E6D4EF">
      <w:pPr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заявлению прилагаются следующие документы и сведения:</w:t>
      </w:r>
    </w:p>
    <w:p w14:paraId="09D6634B">
      <w:pPr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</w:t>
      </w:r>
      <w:r>
        <w:rPr>
          <w:rFonts w:hint="default" w:ascii="Times New Roman" w:hAnsi="Times New Roman" w:eastAsia="Arial Unicode MS" w:cs="Times New Roman"/>
          <w:color w:val="auto"/>
          <w:sz w:val="28"/>
          <w:szCs w:val="28"/>
          <w:lang w:bidi="ru-RU"/>
        </w:rPr>
        <w:t>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>
        <w:rPr>
          <w:rFonts w:hint="default" w:ascii="Times New Roman" w:hAnsi="Times New Roman" w:eastAsia="Arial Unicode MS" w:cs="Times New Roman"/>
          <w:color w:val="auto"/>
          <w:sz w:val="28"/>
          <w:szCs w:val="28"/>
          <w:lang w:val="en-US" w:bidi="ru-RU"/>
        </w:rPr>
        <w:t>;</w:t>
      </w:r>
    </w:p>
    <w:p w14:paraId="76DACAE4">
      <w:pPr>
        <w:ind w:firstLine="567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Д</w:t>
      </w:r>
      <w:r>
        <w:rPr>
          <w:rFonts w:ascii="Times New Roman" w:hAnsi="Times New Roman"/>
          <w:color w:val="auto"/>
          <w:sz w:val="28"/>
          <w:szCs w:val="28"/>
        </w:rPr>
        <w:t>оверенность на право представлять интересы юридического лица (при обращении уполномоченного представителя юридического лица с точным указанием полномочий)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;</w:t>
      </w:r>
    </w:p>
    <w:p w14:paraId="24ADEBE5">
      <w:pPr>
        <w:ind w:firstLine="567"/>
        <w:jc w:val="both"/>
        <w:rPr>
          <w:rFonts w:hint="default" w:ascii="Times New Roman" w:hAnsi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3.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П</w:t>
      </w:r>
      <w:r>
        <w:rPr>
          <w:rFonts w:ascii="Times New Roman" w:hAnsi="Times New Roman"/>
          <w:color w:val="auto"/>
          <w:sz w:val="28"/>
          <w:szCs w:val="28"/>
        </w:rPr>
        <w:t>ри смене вида разрешенного использования объекта капитального строительства (требуется его перепланировка или реконструкция) – предъявляется эскизный проект на перепланировку или реконструкцию с соблюдением всех норм и правил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;</w:t>
      </w:r>
    </w:p>
    <w:p w14:paraId="6A294E6A">
      <w:pPr>
        <w:ind w:firstLine="567"/>
        <w:jc w:val="both"/>
        <w:rPr>
          <w:rFonts w:hint="default" w:ascii="Times New Roman" w:hAnsi="Times New Roman"/>
          <w:color w:val="4F81BD" w:themeColor="accent1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4. П</w:t>
      </w:r>
      <w:r>
        <w:rPr>
          <w:rFonts w:ascii="Times New Roman" w:hAnsi="Times New Roman" w:eastAsiaTheme="minorHAnsi"/>
          <w:color w:val="auto"/>
          <w:sz w:val="28"/>
          <w:szCs w:val="28"/>
          <w:lang w:eastAsia="en-US"/>
        </w:rPr>
        <w:t>исьменны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е нотариально заверенные согласия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</w:t>
      </w:r>
      <w:r>
        <w:rPr>
          <w:rFonts w:hint="default" w:ascii="Times New Roman" w:hAnsi="Times New Roman" w:eastAsiaTheme="minorHAnsi"/>
          <w:sz w:val="28"/>
          <w:szCs w:val="28"/>
          <w:lang w:val="ru-RU" w:eastAsia="en-US"/>
        </w:rPr>
        <w:t>.</w:t>
      </w:r>
    </w:p>
    <w:p w14:paraId="7047BF06">
      <w:pPr>
        <w:pStyle w:val="22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eastAsia="Times New Roman"/>
          <w:color w:val="4F81BD" w:themeColor="accent1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2.5.2. </w:t>
      </w:r>
      <w:r>
        <w:rPr>
          <w:color w:val="4F81BD" w:themeColor="accent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Запрещено требовать от заявителя представления документов и информации, не входящих в перечень документов, указанных в пункте 2.5.1. настоящего Административного регламента.</w:t>
      </w:r>
    </w:p>
    <w:p w14:paraId="5A586B32">
      <w:pPr>
        <w:pStyle w:val="207"/>
        <w:spacing w:line="240" w:lineRule="auto"/>
        <w:ind w:firstLine="70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2.5.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</w:rPr>
        <w:t>Документы, представляемые заявителем, должны соответствовать следующим требованиям:</w:t>
      </w:r>
    </w:p>
    <w:p w14:paraId="32C4B2BC"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должны быть написаны полностью;</w:t>
      </w:r>
    </w:p>
    <w:p w14:paraId="5D80B015"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6711C696"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14:paraId="411EA7C8">
      <w:pPr>
        <w:tabs>
          <w:tab w:val="left" w:pos="1134"/>
        </w:tabs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документы не должны иметь серьезных повреждений, наличие которых допускает многозначность истолкования содержания.</w:t>
      </w:r>
    </w:p>
    <w:p w14:paraId="7BFD2000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. Документы, необходимые для получения муниципальной услуги, представляются в копиях с одновременным приложением к ним подлинников. Копии документов после проверки их соответствия подлинникам заверяются должностным лицом Администрации. Подлинники документов возвращаются заявителю.</w:t>
      </w:r>
    </w:p>
    <w:p w14:paraId="5024451D">
      <w:pPr>
        <w:ind w:firstLine="709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6AA0300">
      <w:pPr>
        <w:ind w:firstLine="709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                          для предоставления муниципальной услуги, которые находятся в распоряжении государственных органов, органов местного самоуправления                 и иных организаций и которые заявитель вправе представить                                     по собственной инициативе</w:t>
      </w:r>
    </w:p>
    <w:p w14:paraId="035C9886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DAB2CD1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2.6.1. В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36AD05E4">
      <w:pPr>
        <w:spacing w:after="0" w:line="240" w:lineRule="auto"/>
        <w:ind w:left="0" w:leftChars="0" w:firstLine="720" w:firstLineChars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кадастровый паспорт земельного участка (кадастровый план земельного участка);</w:t>
      </w:r>
    </w:p>
    <w:p w14:paraId="6091F23E">
      <w:pPr>
        <w:spacing w:after="0" w:line="240" w:lineRule="auto"/>
        <w:ind w:firstLine="284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о правах на земельный участок или объект капитального строительства, принадлежащий заявителю (или свидетельство о государственной регистрации права на земельный участок);</w:t>
      </w:r>
    </w:p>
    <w:p w14:paraId="670DDF9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о 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которому запрашивается данное разрешение.</w:t>
      </w:r>
    </w:p>
    <w:p w14:paraId="4110AEA9">
      <w:pPr>
        <w:widowControl w:val="0"/>
        <w:autoSpaceDE w:val="0"/>
        <w:autoSpaceDN w:val="0"/>
        <w:adjustRightInd w:val="0"/>
        <w:ind w:right="-1" w:firstLine="709"/>
        <w:jc w:val="both"/>
        <w:rPr>
          <w:rFonts w:hint="default"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2.6.2. </w:t>
      </w:r>
      <w:r>
        <w:rPr>
          <w:rFonts w:hint="default" w:ascii="Times New Roman" w:hAnsi="Times New Roman" w:eastAsia="Arial Unicode MS" w:cs="Times New Roman"/>
          <w:color w:val="000000"/>
          <w:sz w:val="28"/>
          <w:szCs w:val="28"/>
          <w:lang w:bidi="ru-RU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38095CB7">
      <w:pPr>
        <w:widowControl w:val="0"/>
        <w:autoSpaceDE w:val="0"/>
        <w:autoSpaceDN w:val="0"/>
        <w:adjustRightInd w:val="0"/>
        <w:ind w:right="-1" w:firstLine="709"/>
        <w:jc w:val="both"/>
        <w:rPr>
          <w:rFonts w:hint="default"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eastAsia="Arial Unicode MS" w:cs="Times New Roman"/>
          <w:color w:val="000000"/>
          <w:sz w:val="28"/>
          <w:szCs w:val="28"/>
          <w:lang w:bidi="ru-RU"/>
        </w:rPr>
        <w:t>- лично или посредством почтового отправления в Комиссию;</w:t>
      </w:r>
    </w:p>
    <w:p w14:paraId="7F4CC67E">
      <w:pPr>
        <w:widowControl w:val="0"/>
        <w:autoSpaceDE w:val="0"/>
        <w:autoSpaceDN w:val="0"/>
        <w:adjustRightInd w:val="0"/>
        <w:ind w:right="-1" w:firstLine="709"/>
        <w:jc w:val="both"/>
        <w:rPr>
          <w:rFonts w:hint="default" w:ascii="Times New Roman" w:hAnsi="Times New Roman" w:eastAsia="Arial Unicode MS" w:cs="Times New Roman"/>
          <w:color w:val="000000"/>
          <w:sz w:val="28"/>
          <w:szCs w:val="28"/>
          <w:lang w:bidi="ru-RU"/>
        </w:rPr>
      </w:pPr>
      <w:r>
        <w:rPr>
          <w:rFonts w:hint="default" w:ascii="Times New Roman" w:hAnsi="Times New Roman" w:eastAsia="Arial Unicode MS" w:cs="Times New Roman"/>
          <w:color w:val="000000"/>
          <w:sz w:val="28"/>
          <w:szCs w:val="28"/>
          <w:lang w:bidi="ru-RU"/>
        </w:rPr>
        <w:t>- через Региональный портал или Единый портал.</w:t>
      </w:r>
    </w:p>
    <w:p w14:paraId="49322813">
      <w:pPr>
        <w:ind w:firstLine="741"/>
        <w:jc w:val="both"/>
        <w:outlineLvl w:val="0"/>
        <w:rPr>
          <w:rFonts w:hint="default" w:ascii="Times New Roman" w:hAnsi="Times New Roman" w:cs="Times New Roman"/>
          <w:sz w:val="28"/>
          <w:szCs w:val="28"/>
        </w:rPr>
      </w:pPr>
    </w:p>
    <w:p w14:paraId="445F8BB2">
      <w:pPr>
        <w:pStyle w:val="207"/>
        <w:spacing w:line="240" w:lineRule="auto"/>
        <w:ind w:firstLine="709"/>
        <w:jc w:val="center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</w:rPr>
        <w:t xml:space="preserve">2.7. </w:t>
      </w:r>
      <w:r>
        <w:rPr>
          <w:rFonts w:hint="default" w:ascii="Times New Roman" w:hAnsi="Times New Roman" w:cs="Times New Roman"/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DBC9E41">
      <w:pPr>
        <w:ind w:firstLine="540"/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2F9CCF55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2.7.1. Основания для принятия решения об отказе в приеме документов, необходимых для предоставления муниципальной услуги:</w:t>
      </w:r>
    </w:p>
    <w:p w14:paraId="3C5A8551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заявление подано в орган, в полномочия которого не входит предоставление муниципальной услуги;</w:t>
      </w:r>
    </w:p>
    <w:p w14:paraId="0C9654C1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обращение за муниципальной услугой лица, не являющегося заявителем, указанным в подразделе 1.2 административного регламента;</w:t>
      </w:r>
    </w:p>
    <w:p w14:paraId="750A7741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8CBCD22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3FF70F8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14:paraId="7674B419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наличие противоречивых сведений в заявлении и приложенных к нему документах.</w:t>
      </w:r>
    </w:p>
    <w:p w14:paraId="2468BF4C">
      <w:pPr>
        <w:ind w:firstLine="567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2.7.2. Форма уведомления об отказе в приеме документов приведена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приложении № 2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 административному регламенту.</w:t>
      </w:r>
    </w:p>
    <w:p w14:paraId="4A011244">
      <w:pPr>
        <w:pStyle w:val="207"/>
        <w:spacing w:line="240" w:lineRule="auto"/>
        <w:jc w:val="center"/>
        <w:rPr>
          <w:rFonts w:hint="default" w:ascii="Times New Roman" w:hAnsi="Times New Roman" w:cs="Times New Roman"/>
          <w:b/>
        </w:rPr>
      </w:pPr>
    </w:p>
    <w:p w14:paraId="6B0058FE">
      <w:pPr>
        <w:pStyle w:val="207"/>
        <w:spacing w:line="240" w:lineRule="auto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2.8. Исчерпывающий перечень оснований для приостановления и               (или) отказа в предоставлении муниципальной услуги</w:t>
      </w:r>
    </w:p>
    <w:p w14:paraId="3AC87A77">
      <w:pPr>
        <w:pStyle w:val="207"/>
        <w:spacing w:line="240" w:lineRule="auto"/>
        <w:jc w:val="center"/>
        <w:rPr>
          <w:rFonts w:hint="default" w:ascii="Times New Roman" w:hAnsi="Times New Roman" w:cs="Times New Roman"/>
          <w:b/>
        </w:rPr>
      </w:pPr>
    </w:p>
    <w:p w14:paraId="41EE8F0E">
      <w:pPr>
        <w:pStyle w:val="207"/>
        <w:spacing w:line="240" w:lineRule="auto"/>
        <w:rPr>
          <w:rFonts w:hint="default" w:ascii="Times New Roman" w:hAnsi="Times New Roman" w:cs="Times New Roman"/>
          <w:spacing w:val="2"/>
          <w:shd w:val="clear" w:color="auto" w:fill="FFFFFF"/>
        </w:rPr>
      </w:pPr>
      <w:r>
        <w:rPr>
          <w:rFonts w:hint="default" w:ascii="Times New Roman" w:hAnsi="Times New Roman" w:cs="Times New Roman"/>
          <w:spacing w:val="2"/>
          <w:shd w:val="clear" w:color="auto" w:fill="FFFFFF"/>
        </w:rPr>
        <w:t>2.8.1. Оснований для приостановления предоставления муниципальной услуги не предусмотрено.</w:t>
      </w:r>
    </w:p>
    <w:p w14:paraId="026F2BD7">
      <w:pPr>
        <w:pStyle w:val="207"/>
        <w:spacing w:line="240" w:lineRule="auto"/>
        <w:rPr>
          <w:rFonts w:hint="default" w:ascii="Times New Roman" w:hAnsi="Times New Roman" w:cs="Times New Roman"/>
          <w:spacing w:val="2"/>
          <w:shd w:val="clear" w:color="auto" w:fill="FFFFFF"/>
        </w:rPr>
      </w:pPr>
      <w:r>
        <w:rPr>
          <w:rFonts w:hint="default" w:ascii="Times New Roman" w:hAnsi="Times New Roman" w:cs="Times New Roman"/>
          <w:spacing w:val="2"/>
          <w:shd w:val="clear" w:color="auto" w:fill="FFFFFF"/>
        </w:rPr>
        <w:t>2.8.2. Основанием для отказа в предоставлени</w:t>
      </w:r>
      <w:r>
        <w:rPr>
          <w:rFonts w:hint="default" w:ascii="Times New Roman" w:hAnsi="Times New Roman" w:cs="Times New Roman"/>
          <w:spacing w:val="2"/>
          <w:shd w:val="clear" w:color="auto" w:fill="FFFFFF"/>
          <w:lang w:val="ru-RU"/>
        </w:rPr>
        <w:t>и</w:t>
      </w:r>
      <w:r>
        <w:rPr>
          <w:rFonts w:hint="default" w:ascii="Times New Roman" w:hAnsi="Times New Roman" w:cs="Times New Roman"/>
          <w:spacing w:val="2"/>
          <w:shd w:val="clear" w:color="auto" w:fill="FFFFFF"/>
        </w:rPr>
        <w:t xml:space="preserve"> муниципальной услуги является:</w:t>
      </w:r>
    </w:p>
    <w:p w14:paraId="256CA1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auto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color w:val="auto"/>
          <w:sz w:val="28"/>
          <w:szCs w:val="28"/>
        </w:rPr>
        <w:t>Отсутствие документов, предусмотренных пунктом 2.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 xml:space="preserve">.1 настоящего административного регламента, или предоставление документов не в полном объеме. </w:t>
      </w:r>
    </w:p>
    <w:p w14:paraId="24DAF5B5">
      <w:pPr>
        <w:pStyle w:val="35"/>
        <w:spacing w:before="0" w:beforeAutospacing="0" w:after="0" w:afterAutospacing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Отсутствует испрашиваемый условно разрешенный вид использования в правилах землепользования и застройки для территориальной зоны, в пределах которой находится земельный участок или объект капитального строительства, относительно которых испрашивается разрешение</w:t>
      </w:r>
    </w:p>
    <w:p w14:paraId="184BA222">
      <w:pPr>
        <w:pStyle w:val="35"/>
        <w:spacing w:before="0" w:beforeAutospacing="0" w:after="0" w:afterAutospacing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3.</w:t>
      </w:r>
      <w:r>
        <w:rPr>
          <w:color w:val="auto"/>
          <w:sz w:val="28"/>
          <w:szCs w:val="28"/>
        </w:rPr>
        <w:t xml:space="preserve"> Земельный участок или объект капитального строительства, в отношении которых испрашивается разрешение, находятся в границах территории, на которую не распространяется градостроительный регламент.</w:t>
      </w:r>
    </w:p>
    <w:p w14:paraId="3A7E0BCF">
      <w:pPr>
        <w:pStyle w:val="35"/>
        <w:spacing w:before="0" w:beforeAutospacing="0" w:after="0" w:afterAutospacing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4</w:t>
      </w:r>
      <w:r>
        <w:rPr>
          <w:color w:val="auto"/>
          <w:sz w:val="28"/>
          <w:szCs w:val="28"/>
        </w:rPr>
        <w:t>. Земельный участок, в отношении которого испрашивается разрешение, не соответствует определению, содержащемуся в статье 11.1 Земельного кодекса Российской Федерации.</w:t>
      </w:r>
    </w:p>
    <w:p w14:paraId="4ECB6811">
      <w:pPr>
        <w:pStyle w:val="35"/>
        <w:spacing w:before="0" w:beforeAutospacing="0" w:after="0" w:afterAutospacing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5</w:t>
      </w:r>
      <w:r>
        <w:rPr>
          <w:color w:val="auto"/>
          <w:sz w:val="28"/>
          <w:szCs w:val="28"/>
        </w:rPr>
        <w:t>. Разрешение испрашивается не в связи с отношениями, регулируемыми законодательством о градостроительной деятельности в соответствии со статьей 4 Градостроительного кодекса Российской Федерации.</w:t>
      </w:r>
    </w:p>
    <w:p w14:paraId="3E81B8DA">
      <w:pPr>
        <w:pStyle w:val="35"/>
        <w:spacing w:before="0" w:beforeAutospacing="0" w:after="0" w:afterAutospacing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6</w:t>
      </w:r>
      <w:r>
        <w:rPr>
          <w:color w:val="auto"/>
          <w:sz w:val="28"/>
          <w:szCs w:val="28"/>
        </w:rPr>
        <w:t>. Предоставление разрешения влечет за собой нарушения земельного, градостроительного законодательства, правил и норм в области градостроительства и земельных отношений.</w:t>
      </w:r>
    </w:p>
    <w:p w14:paraId="0C804BCA">
      <w:pPr>
        <w:pStyle w:val="35"/>
        <w:spacing w:before="0" w:beforeAutospacing="0" w:after="0" w:afterAutospacing="0"/>
        <w:ind w:firstLine="709"/>
        <w:contextualSpacing/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 xml:space="preserve">7. </w:t>
      </w:r>
      <w:r>
        <w:rPr>
          <w:i w:val="0"/>
          <w:color w:val="auto"/>
          <w:sz w:val="28"/>
          <w:szCs w:val="28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14:paraId="40223B9A">
      <w:pPr>
        <w:pStyle w:val="35"/>
        <w:spacing w:before="0" w:beforeAutospacing="0" w:after="0" w:afterAutospacing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ru-RU"/>
        </w:rPr>
        <w:t>8</w:t>
      </w:r>
      <w:r>
        <w:rPr>
          <w:color w:val="auto"/>
          <w:sz w:val="28"/>
          <w:szCs w:val="28"/>
        </w:rPr>
        <w:t>. Письменный отказ заявителя или его представителя от получения разрешения на условно разрешенный вид использования земельного участка или объекта капитального строительства, поданный до издания постановления о проведении публичных слушаний по вопросу предоставления разрешения.</w:t>
      </w:r>
    </w:p>
    <w:p w14:paraId="4FEDF271">
      <w:pPr>
        <w:tabs>
          <w:tab w:val="left" w:pos="1260"/>
        </w:tabs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4DF2C1E">
      <w:pPr>
        <w:widowControl w:val="0"/>
        <w:ind w:firstLine="709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2.9. Порядок исправления допущенных опечаток и ошибок                                   в разрешении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на условно разрешенный вид использования</w:t>
      </w:r>
    </w:p>
    <w:p w14:paraId="10F311CB">
      <w:pPr>
        <w:widowControl w:val="0"/>
        <w:ind w:firstLine="709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 w14:paraId="58DC37B8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2.9.1. Заявитель вправе обратиться в уполномоченный орган с заявлением об исправлении допущенных опечаток и ошибок в разрешении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 земельного</w:t>
      </w:r>
      <w:r>
        <w:rPr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участка или объекта капитального строительства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(далее - заявление об исправлении допущенных опечаток и ошибок) по форме согласно Приложению №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к настоящему Административному регламенту.</w:t>
      </w:r>
    </w:p>
    <w:p w14:paraId="6B40B0DE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2.9.2. В случае подтверждения наличия допущенных опечаток, ошибок в разрешении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уполномоченный орган вносит исправления в ранее выданное разрешение. </w:t>
      </w:r>
    </w:p>
    <w:p w14:paraId="097CC399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2.9.3. Разрешение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с внесенными исправлениями допущенных опечаток и ошибок либо решение об отказе во внесении исправлений в разрешение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направляется заявителю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по форме согласно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Приложению №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7A594644">
      <w:pPr>
        <w:widowControl w:val="0"/>
        <w:ind w:firstLine="709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2.9.4. Исчерпывающий перечень оснований для отказа в исправлении допущенных опечаток и ошибок в разрешении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является:</w:t>
      </w:r>
    </w:p>
    <w:p w14:paraId="4F38BFC2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- несоответствие заявителя кругу лиц, указанных в п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одразделе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>.2 настоящего Административного регламента;</w:t>
      </w:r>
    </w:p>
    <w:p w14:paraId="5B765709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</w:rPr>
        <w:t xml:space="preserve">- отсутствие опечаток и ошибок в разрешении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.</w:t>
      </w:r>
    </w:p>
    <w:p w14:paraId="686BDCF2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 w14:paraId="6DE852BB">
      <w:pPr>
        <w:widowControl w:val="0"/>
        <w:ind w:firstLine="709"/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2.10. Порядок выдачи дубликата разрешения                                         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</w:t>
      </w:r>
    </w:p>
    <w:p w14:paraId="3919BA45">
      <w:pPr>
        <w:widowControl w:val="0"/>
        <w:ind w:firstLine="709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</w:p>
    <w:p w14:paraId="2AC40622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2.10.1. Заявитель вправе обратиться в уполномоченный орган с заявлением о выдаче дубликата разрешения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(далее – заявление о выдаче дубликата) по форме согласно Приложению №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к настоящему Административному регламенту.</w:t>
      </w:r>
    </w:p>
    <w:p w14:paraId="45A9E22A">
      <w:pPr>
        <w:widowControl w:val="0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2.10.2. В случае отсутствия оснований для отказа в выдаче дубликата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 xml:space="preserve">разрешения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, уполномоченный орган выдает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копию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разрешения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случае, если ранее заявителю было выдано разрешение на условно разрешенный вид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условно разрешенный вид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 заявителю повторно представляется указанный документ.</w:t>
      </w:r>
    </w:p>
    <w:p w14:paraId="172031A9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На лицевой стороне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копии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разрешения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в правом верхнем углу проставляется штамп «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Верно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».</w:t>
      </w:r>
    </w:p>
    <w:p w14:paraId="6B8A8793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2.10.3.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Копия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разрешения на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либо решение об отказе в выдаче дубликата разрешения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по форме согласно Приложению №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к настоящему Административному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60B63126">
      <w:pPr>
        <w:widowControl w:val="0"/>
        <w:ind w:firstLine="709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2.10.4. Исчерпывающий перечень оснований для отказа в выдаче дубликата разрешения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является:</w:t>
      </w:r>
    </w:p>
    <w:p w14:paraId="63C8ED94">
      <w:pPr>
        <w:widowControl w:val="0"/>
        <w:ind w:firstLine="709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- несоответствие заявителя кругу лиц, указанных в п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одразделе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.2 настоящего Административного регламента.</w:t>
      </w:r>
    </w:p>
    <w:p w14:paraId="3B35886A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884368C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 </w:t>
      </w:r>
    </w:p>
    <w:p w14:paraId="7465C890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7DBF495A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2.11.1.Муниципальная услуга предоставляется бесплатно.</w:t>
      </w:r>
    </w:p>
    <w:p w14:paraId="45F42F18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460182AC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5F579EF7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6205C574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2.12.1. Максимальный срок ожидания в очереди при подаче запроса (заявления, обращения) о предоставлении муниципальной услуги в случае обращения заявителя непосредственно в орган местного самоуправления, или МФЦ не должен превышать 15 минут.</w:t>
      </w:r>
    </w:p>
    <w:p w14:paraId="6A469A6C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2.12.2.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самоуправления, или МФЦ не должен превышать 15 минут.</w:t>
      </w:r>
    </w:p>
    <w:p w14:paraId="38DE7BD5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D98231A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2.13.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14:paraId="160DF1C4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F57ECB5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2.13.1. Срок регистрации запроса заявителя о предоставлении муниципальной услуги не должен превышать15 минут.</w:t>
      </w:r>
    </w:p>
    <w:p w14:paraId="5E571F0F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2.13.2.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14:paraId="498F5DD5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6C1A5D3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14:paraId="7A5E8BD5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0FC49EF0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2.14.1. Прием граждан осуществляется в специально выделенных для предоставления муниципальных услуг помещениях.</w:t>
      </w:r>
    </w:p>
    <w:p w14:paraId="7693D175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2.14.2. При возможности около здания организуются парковочные места для автотранспорта.</w:t>
      </w:r>
    </w:p>
    <w:p w14:paraId="2B1F2911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Доступ заявителей к парковочным местам является бесплатным.</w:t>
      </w:r>
    </w:p>
    <w:p w14:paraId="20612A43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14:paraId="126AB933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14:paraId="581FC240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2.14.5. Места информирования, предназначенные для ознакомления заявителей с информационными материалами, оборудуются:</w:t>
      </w:r>
    </w:p>
    <w:p w14:paraId="18C7C1B5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14:paraId="3CEF7C2C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стульями и столами для оформления документов.</w:t>
      </w:r>
    </w:p>
    <w:p w14:paraId="4209EC7A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75A308DE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7FA7868D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2A0E8E57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режим работы органов, предоставляющих муниципальную услугу;</w:t>
      </w:r>
    </w:p>
    <w:p w14:paraId="2A34C3A3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графики личного приема граждан уполномоченными должностными лицами;</w:t>
      </w:r>
    </w:p>
    <w:p w14:paraId="30F508A6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2909673C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настоящий Административный регламент.</w:t>
      </w:r>
    </w:p>
    <w:p w14:paraId="5DAAE579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стулом.</w:t>
      </w:r>
    </w:p>
    <w:p w14:paraId="0123C4DD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2.14.7. «Доступность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271283CC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21E76E41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36F0B8F3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14:paraId="25F410DA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7DDE72D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допуском сурдопереводчика и тифлосурдопереводчика при оказании инвалиду муниципальной услуги;</w:t>
      </w:r>
    </w:p>
    <w:p w14:paraId="735E1B86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7CB53DE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муниципальных услуг наравне с другими заявителями.</w:t>
      </w:r>
    </w:p>
    <w:p w14:paraId="5E4C61C7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BB5DF5C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2.15. Показатели доступности и качества муниципальной услуги</w:t>
      </w:r>
    </w:p>
    <w:p w14:paraId="73B6CEE0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359CABB6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2.15.1. Показателями доступности предоставления муниципальной услуги являются:</w:t>
      </w:r>
    </w:p>
    <w:p w14:paraId="00412E9B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1) транспортная доступность к местам предоставления муниципальной услуги;</w:t>
      </w:r>
    </w:p>
    <w:p w14:paraId="4C691FD0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14:paraId="63E028DE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3) размещение информации о порядке предоставления муниципальной услуги в сети Интернет.</w:t>
      </w:r>
    </w:p>
    <w:p w14:paraId="091EE5AE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2.15.2. Показателями качества предоставления муниципальной услуги являются:</w:t>
      </w:r>
    </w:p>
    <w:p w14:paraId="202AE396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1) соблюдение стандарта предоставления муниципальной услуги;</w:t>
      </w:r>
    </w:p>
    <w:p w14:paraId="1F449941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(2 раза по 15 минут);</w:t>
      </w:r>
    </w:p>
    <w:p w14:paraId="2F98C07A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3) возможность получения информации о ходе предоставления муниципальной услуги.</w:t>
      </w:r>
    </w:p>
    <w:p w14:paraId="45DB9D52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4) возможность получения муниципальной услуги в МФЦ.</w:t>
      </w:r>
    </w:p>
    <w:p w14:paraId="70EFDF8D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DA1EA2B">
      <w:pPr>
        <w:ind w:firstLine="72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2.16. Иные требования, в том числе учитывающие особенности предоставления муниципальных услуг в электронной форме</w:t>
      </w:r>
    </w:p>
    <w:p w14:paraId="05F1A62C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35A5882E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2.16.1. При предоставлении муниципальной услуги в электронной форме Заявитель вправе:</w:t>
      </w:r>
    </w:p>
    <w:p w14:paraId="1ADF8796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получить информацию о порядке и сроках предоставления муниципальной услуги, размещенную на Едином или Региональном порталах; </w:t>
      </w:r>
    </w:p>
    <w:p w14:paraId="4B070327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подать заявление в форме электронного документа с использованием «Личного кабинета» Единого или Регионального порталов посредством заполнения электронной формы Заявления; </w:t>
      </w:r>
    </w:p>
    <w:p w14:paraId="74BC05E7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получить сведения о ходе предоставления муниципальной услуги, поданного в электронной форме; </w:t>
      </w:r>
    </w:p>
    <w:p w14:paraId="0791BEA1">
      <w:pPr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- получить результат предоставления муниципальной услуги в форме электронного документа. </w:t>
      </w:r>
    </w:p>
    <w:p w14:paraId="29270251">
      <w:pPr>
        <w:ind w:firstLine="720"/>
        <w:jc w:val="both"/>
        <w:rPr>
          <w:rFonts w:hint="default" w:ascii="Times New Roman" w:hAnsi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2.16.2. </w:t>
      </w:r>
      <w:r>
        <w:rPr>
          <w:rFonts w:hint="default" w:ascii="Times New Roman" w:hAnsi="Times New Roman"/>
          <w:bCs/>
          <w:sz w:val="28"/>
          <w:szCs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14:paraId="7512031B">
      <w:pPr>
        <w:ind w:firstLine="72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A57C579">
      <w:pPr>
        <w:pStyle w:val="191"/>
        <w:shd w:val="clear" w:color="auto" w:fill="FFFFFF"/>
        <w:spacing w:before="0" w:after="0"/>
        <w:jc w:val="center"/>
        <w:rPr>
          <w:rFonts w:hint="default" w:ascii="Times New Roman" w:hAnsi="Times New Roman" w:cs="Times New Roman"/>
          <w:bCs w:val="0"/>
          <w:spacing w:val="2"/>
          <w:sz w:val="28"/>
          <w:szCs w:val="28"/>
        </w:rPr>
      </w:pPr>
      <w:r>
        <w:rPr>
          <w:rFonts w:hint="default" w:ascii="Times New Roman" w:hAnsi="Times New Roman" w:cs="Times New Roman"/>
          <w:bCs w:val="0"/>
          <w:spacing w:val="2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717405D">
      <w:pPr>
        <w:rPr>
          <w:rFonts w:hint="default" w:ascii="Times New Roman" w:hAnsi="Times New Roman" w:cs="Times New Roman"/>
        </w:rPr>
      </w:pPr>
    </w:p>
    <w:p w14:paraId="7556AFE1">
      <w:pPr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3.1. Исчерпывающий перечень административных процедур</w:t>
      </w:r>
    </w:p>
    <w:p w14:paraId="4C47D8A8">
      <w:pPr>
        <w:widowControl w:val="0"/>
        <w:jc w:val="center"/>
        <w:rPr>
          <w:rFonts w:hint="default" w:ascii="Times New Roman" w:hAnsi="Times New Roman" w:eastAsia="Calibri" w:cs="Times New Roman"/>
          <w:b/>
          <w:color w:val="000000"/>
          <w:sz w:val="28"/>
          <w:szCs w:val="28"/>
          <w:lang w:eastAsia="en-US"/>
        </w:rPr>
      </w:pPr>
    </w:p>
    <w:p w14:paraId="2A9508C6">
      <w:pPr>
        <w:widowControl w:val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Вариант № 1. </w:t>
      </w:r>
      <w:r>
        <w:rPr>
          <w:rFonts w:hint="default"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</w:t>
      </w:r>
    </w:p>
    <w:p w14:paraId="0F1E28D9">
      <w:pPr>
        <w:widowControl w:val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Вариант №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. Исправление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допущенных опечаток и ошибок.</w:t>
      </w:r>
    </w:p>
    <w:p w14:paraId="695BA08C">
      <w:pPr>
        <w:widowControl w:val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Вариант №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. Выдача дубликата.</w:t>
      </w:r>
    </w:p>
    <w:p w14:paraId="3396DB31">
      <w:pPr>
        <w:widowControl w:val="0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52077FD">
      <w:pPr>
        <w:jc w:val="center"/>
        <w:outlineLvl w:val="2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3.2. Вариант № 1.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</w:t>
      </w:r>
    </w:p>
    <w:p w14:paraId="15C259B3">
      <w:pPr>
        <w:jc w:val="center"/>
        <w:outlineLvl w:val="2"/>
        <w:rPr>
          <w:rFonts w:hint="default" w:ascii="Times New Roman" w:hAnsi="Times New Roman" w:cs="Times New Roman"/>
          <w:sz w:val="28"/>
          <w:szCs w:val="28"/>
        </w:rPr>
      </w:pPr>
    </w:p>
    <w:p w14:paraId="13B018CA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Результатами предоставления варианта муниципальной услуги заявителю являются:</w:t>
      </w:r>
    </w:p>
    <w:p w14:paraId="1C380D68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выдача разрешения на на условно разрешенный вид использования земельного участка или объекта капительного строительства;</w:t>
      </w:r>
    </w:p>
    <w:p w14:paraId="5D2749F2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решение об отказе в выдаче разрешения на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капительного строительства.</w:t>
      </w:r>
    </w:p>
    <w:p w14:paraId="5B74E911">
      <w:pPr>
        <w:ind w:firstLine="720"/>
        <w:jc w:val="both"/>
        <w:outlineLvl w:val="2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  <w:r>
        <w:rPr>
          <w:rFonts w:hint="default"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79219747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прием и регистрация документов;</w:t>
      </w:r>
    </w:p>
    <w:p w14:paraId="7914434C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формирование и направление межведомственного запроса;</w:t>
      </w:r>
    </w:p>
    <w:p w14:paraId="57CE4B6D">
      <w:pPr>
        <w:shd w:val="clear" w:color="auto" w:fill="FFFFFF"/>
        <w:tabs>
          <w:tab w:val="left" w:pos="567"/>
        </w:tabs>
        <w:spacing w:after="0" w:line="240" w:lineRule="auto"/>
        <w:ind w:left="0" w:leftChars="0" w:firstLine="720" w:firstLineChars="0"/>
        <w:contextualSpacing/>
        <w:jc w:val="both"/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3) 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рассмотрение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документов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;</w:t>
      </w:r>
    </w:p>
    <w:p w14:paraId="3ACC5475"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4) 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организация и </w:t>
      </w:r>
      <w:r>
        <w:rPr>
          <w:rFonts w:ascii="Times New Roman" w:hAnsi="Times New Roman"/>
          <w:color w:val="auto"/>
          <w:spacing w:val="-7"/>
          <w:sz w:val="28"/>
          <w:szCs w:val="28"/>
        </w:rPr>
        <w:t>проведение</w:t>
      </w:r>
      <w:r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pacing w:val="-7"/>
          <w:sz w:val="28"/>
          <w:szCs w:val="28"/>
        </w:rPr>
        <w:t>общественных обсуждений или публичных слушаний;</w:t>
      </w:r>
    </w:p>
    <w:p w14:paraId="352B795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) принятие решения о предоставлении муниципальной услуги либо об отказе в предоставлении муниципальной услуги;</w:t>
      </w:r>
    </w:p>
    <w:p w14:paraId="5532A54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) выдача результата заявителю.</w:t>
      </w:r>
    </w:p>
    <w:p w14:paraId="361E7C3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169B0D4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3.2.1. Прием и регистрация документов</w:t>
      </w:r>
    </w:p>
    <w:p w14:paraId="7A3A89B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1416705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в уполномоченный орган с приложением документов, указанных в пункте 2.5.1 настоящего Административного регламента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hint="default" w:ascii="Times New Roman" w:hAnsi="Times New Roman" w:cs="Times New Roman"/>
          <w:sz w:val="28"/>
          <w:szCs w:val="28"/>
        </w:rPr>
        <w:t>способом, указанным в пункте 2.5.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3050F837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При личном обращении заявителя в уполномоченный орган</w:t>
      </w:r>
      <w:r>
        <w:rPr>
          <w:rFonts w:hint="default" w:ascii="Times New Roman" w:hAnsi="Times New Roman" w:cs="Times New Roman"/>
          <w:sz w:val="28"/>
          <w:szCs w:val="28"/>
        </w:rPr>
        <w:t xml:space="preserve"> специалист, ответственный за прием документов:</w:t>
      </w:r>
    </w:p>
    <w:p w14:paraId="31DBCF41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14:paraId="0738DB3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проверяет срок действия документа, удостоверяющего его личность и соответствие данных документа и приложенных к нему документах;</w:t>
      </w:r>
    </w:p>
    <w:p w14:paraId="08C4736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удостоверяется, что:</w:t>
      </w:r>
    </w:p>
    <w:p w14:paraId="69A6B03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текст в заявлении поддается прочтению;</w:t>
      </w:r>
    </w:p>
    <w:p w14:paraId="14D889B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7FFA57D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заявление подписано заявителем или уполномоченный представителем;</w:t>
      </w:r>
    </w:p>
    <w:p w14:paraId="47942F7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регистрирует документы в системе электронного документооборота уполномоченного органа и в журнале регистрации уполномоченного органа, после чего поступившие документы передаются должностному лицу для рассмотрения и назначения ответственного исполнителя.</w:t>
      </w:r>
    </w:p>
    <w:p w14:paraId="00559467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заявления.</w:t>
      </w:r>
    </w:p>
    <w:p w14:paraId="2BFA378A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14:paraId="502F453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Прием и регистрация заявления и документов на предоставление 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униципальной услуги в форме электронных документов через ЕПГУ.</w:t>
      </w:r>
    </w:p>
    <w:p w14:paraId="27C48E29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направлении заявления в электронной форме (при наличии технической возможности) заявителю необходимо заполнить на ЕПГУ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72CF773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1B62377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Заявление с портала услуг направляются в ГИСОГД автоматически.</w:t>
      </w:r>
    </w:p>
    <w:p w14:paraId="1DB7B6FD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 (он же секретарь Комиссии)</w:t>
      </w:r>
      <w:r>
        <w:rPr>
          <w:rFonts w:hint="default" w:ascii="Times New Roman" w:hAnsi="Times New Roman" w:cs="Times New Roman"/>
          <w:sz w:val="28"/>
          <w:szCs w:val="28"/>
        </w:rPr>
        <w:t>, ответственный за предоставление муниципальной услуги, при поступлении заявления и документов в ГИСОГД:</w:t>
      </w:r>
    </w:p>
    <w:p w14:paraId="6FB9C7C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заявление и документы, полученные в ходе личного приема, заносит в ГИСОГД самостоятельно;</w:t>
      </w:r>
    </w:p>
    <w:p w14:paraId="0AA8799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регистрирует заявление в журнале регистрации;</w:t>
      </w:r>
    </w:p>
    <w:p w14:paraId="7A990292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направляет статус услуги в личный кабинет заявителя на ЕПГУ.</w:t>
      </w:r>
    </w:p>
    <w:p w14:paraId="1105852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документов.</w:t>
      </w:r>
    </w:p>
    <w:p w14:paraId="433C928D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14:paraId="62D223C3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16CA1D7">
      <w:pPr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3.2.2. Формирование и направление межведомственного запроса</w:t>
      </w:r>
    </w:p>
    <w:p w14:paraId="23968970">
      <w:pPr>
        <w:ind w:firstLine="748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345D6E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245A8EF1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случае если заявителем представлены все документы, указанные в пункте 2.5.1 настоящего Административного регламента, специалист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8"/>
          <w:szCs w:val="28"/>
        </w:rPr>
        <w:t xml:space="preserve"> переходит к исполнению следующей административной процедуры.</w:t>
      </w:r>
    </w:p>
    <w:p w14:paraId="41E197D7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случае если заявителем по собственной инициативе не представлены указанные в пункте 2.5.1 настоящего Административного регламента документы, специалист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8"/>
          <w:szCs w:val="28"/>
        </w:rPr>
        <w:t>, принимает решение о формировании и направлении межведомственного запроса.</w:t>
      </w:r>
    </w:p>
    <w:p w14:paraId="549F3E51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Отделом с соответствующими органами (организациями), участвующими в предоставлении муниципальной услуги. </w:t>
      </w:r>
    </w:p>
    <w:p w14:paraId="6942BB76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подготовки межведомственного запроса не может превышать 1 рабочий день.</w:t>
      </w:r>
    </w:p>
    <w:p w14:paraId="49013B8F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-х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73D14F8E">
      <w:pPr>
        <w:ind w:firstLine="720"/>
        <w:jc w:val="both"/>
        <w:outlineLvl w:val="1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После поступления ответа на межведомственны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запрос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секретарь Комиссии</w:t>
      </w:r>
      <w:r>
        <w:rPr>
          <w:rFonts w:hint="default" w:ascii="Times New Roman" w:hAnsi="Times New Roman" w:cs="Times New Roman"/>
          <w:sz w:val="28"/>
          <w:szCs w:val="28"/>
        </w:rPr>
        <w:t>, ответственный за предоставление муниципальной услуги, регистрирует полученны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ответ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в установленном порядке.</w:t>
      </w:r>
    </w:p>
    <w:p w14:paraId="7486787B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рабочих дн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532CBA9D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поступления ответ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sz w:val="28"/>
          <w:szCs w:val="28"/>
        </w:rPr>
        <w:t xml:space="preserve"> на межведомственны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запрос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50A42746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BDB44A7">
      <w:pPr>
        <w:spacing w:after="0" w:line="240" w:lineRule="auto"/>
        <w:jc w:val="center"/>
        <w:rPr>
          <w:rFonts w:hint="default" w:ascii="Times New Roman" w:hAnsi="Times New Roman"/>
          <w:color w:val="auto"/>
          <w:lang w:val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3.</w:t>
      </w:r>
      <w:r>
        <w:rPr>
          <w:rFonts w:hint="default" w:ascii="Times New Roman" w:hAnsi="Times New Roman"/>
          <w:b/>
          <w:bCs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</w:t>
      </w:r>
      <w:r>
        <w:rPr>
          <w:rFonts w:hint="default" w:ascii="Times New Roman" w:hAnsi="Times New Roman"/>
          <w:b/>
          <w:bCs/>
          <w:color w:val="auto"/>
          <w:sz w:val="28"/>
          <w:szCs w:val="28"/>
          <w:lang w:val="ru-RU"/>
        </w:rPr>
        <w:t>3.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Рассмотрение </w:t>
      </w: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документов</w:t>
      </w:r>
    </w:p>
    <w:p w14:paraId="067FAE3E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768C9C8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Основанием для начала административной процедуры является получение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секретарем Комиссии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ответ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ов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 межведомственны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запрос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для предоставления муниципальной услуги.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14:paraId="6C740F2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 случае выявления оснований для отказа в предоставлении муниципальной услуги, предусмотренных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под</w:t>
      </w:r>
      <w:r>
        <w:rPr>
          <w:rFonts w:ascii="Times New Roman" w:hAnsi="Times New Roman"/>
          <w:color w:val="auto"/>
          <w:sz w:val="28"/>
          <w:szCs w:val="28"/>
        </w:rPr>
        <w:t>пунктом 2.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8.2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настоящего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Административного регламента, секретарь Комиссии в течение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 рабочих дней, после рассмотрения заявления, готовит мотивированный отказ в предоставлении муниципальной услуги, подписывает его у председателя Комиссии (или заместителя председателя Комиссии) в течение 2 рабочих дней и направляет отказ Заявителю.</w:t>
      </w:r>
    </w:p>
    <w:p w14:paraId="4FD1E8C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под</w:t>
      </w:r>
      <w:r>
        <w:rPr>
          <w:rFonts w:ascii="Times New Roman" w:hAnsi="Times New Roman"/>
          <w:color w:val="auto"/>
          <w:sz w:val="28"/>
          <w:szCs w:val="28"/>
        </w:rPr>
        <w:t>пунктом 2.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настоящего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Административного регламента, в течение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 xml:space="preserve"> рабочих дней секретарь Комиссии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готовит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и направляет проект решения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руководителю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уполномоченного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органа</w:t>
      </w:r>
      <w:r>
        <w:rPr>
          <w:rFonts w:ascii="Times New Roman" w:hAnsi="Times New Roman"/>
          <w:color w:val="auto"/>
          <w:sz w:val="28"/>
          <w:szCs w:val="28"/>
        </w:rPr>
        <w:t xml:space="preserve"> для назначения общественных обсуждений или публичных слушаний. </w:t>
      </w:r>
    </w:p>
    <w:p w14:paraId="060FA1A4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Результатом административной процедуры является подписание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решения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о </w:t>
      </w:r>
      <w:r>
        <w:rPr>
          <w:rFonts w:ascii="Times New Roman" w:hAnsi="Times New Roman"/>
          <w:color w:val="auto"/>
          <w:sz w:val="28"/>
          <w:szCs w:val="28"/>
        </w:rPr>
        <w:t>назначени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общественных обсуждений или публичных слушаний или об отказе в предоставлении муниципальной услуги.</w:t>
      </w:r>
    </w:p>
    <w:p w14:paraId="37FC60A6">
      <w:pPr>
        <w:spacing w:after="0" w:line="240" w:lineRule="auto"/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7"/>
          <w:sz w:val="28"/>
          <w:szCs w:val="28"/>
        </w:rPr>
        <w:t xml:space="preserve">Подписанный муниципальный правовой акт </w:t>
      </w:r>
      <w:r>
        <w:rPr>
          <w:rFonts w:hint="default" w:ascii="Times New Roman" w:hAnsi="Times New Roman"/>
          <w:color w:val="auto"/>
          <w:spacing w:val="-7"/>
          <w:sz w:val="28"/>
          <w:szCs w:val="28"/>
          <w:lang w:val="ru-RU"/>
        </w:rPr>
        <w:t xml:space="preserve">(постановление) </w:t>
      </w:r>
      <w:r>
        <w:rPr>
          <w:rFonts w:ascii="Times New Roman" w:hAnsi="Times New Roman"/>
          <w:color w:val="auto"/>
          <w:spacing w:val="-7"/>
          <w:sz w:val="28"/>
          <w:szCs w:val="28"/>
        </w:rPr>
        <w:t>о назначении времени и места проведения общественных обсуждений или публичных слушаний опубликовывается (обнародуется) в районной газете «</w:t>
      </w:r>
      <w:r>
        <w:rPr>
          <w:rFonts w:ascii="Times New Roman" w:hAnsi="Times New Roman" w:cs="Times New Roman"/>
          <w:b w:val="0"/>
          <w:bCs/>
          <w:i w:val="0"/>
          <w:iCs/>
          <w:color w:val="auto"/>
          <w:sz w:val="28"/>
          <w:szCs w:val="28"/>
          <w:u w:val="none"/>
        </w:rPr>
        <w:t>Наша жизнь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auto"/>
          <w:sz w:val="28"/>
          <w:szCs w:val="28"/>
          <w:u w:val="none"/>
          <w:lang w:val="ru-RU"/>
        </w:rPr>
        <w:t xml:space="preserve"> - Монастырщина</w:t>
      </w:r>
      <w:r>
        <w:rPr>
          <w:rFonts w:ascii="Times New Roman" w:hAnsi="Times New Roman"/>
          <w:color w:val="auto"/>
          <w:spacing w:val="-7"/>
          <w:sz w:val="28"/>
          <w:szCs w:val="28"/>
        </w:rPr>
        <w:t xml:space="preserve">» и размещается на </w:t>
      </w:r>
      <w:r>
        <w:rPr>
          <w:rFonts w:ascii="Times New Roman" w:hAnsi="Times New Roman"/>
          <w:color w:val="auto"/>
          <w:spacing w:val="-7"/>
          <w:sz w:val="28"/>
          <w:szCs w:val="28"/>
          <w:lang w:val="ru-RU"/>
        </w:rPr>
        <w:t>официальном</w:t>
      </w:r>
      <w:r>
        <w:rPr>
          <w:rFonts w:hint="default" w:ascii="Times New Roman" w:hAnsi="Times New Roman"/>
          <w:color w:val="auto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pacing w:val="-7"/>
          <w:sz w:val="28"/>
          <w:szCs w:val="28"/>
        </w:rPr>
        <w:t xml:space="preserve">сайте Администрации в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информационно-телекоммуникационной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pacing w:val="-7"/>
          <w:sz w:val="28"/>
          <w:szCs w:val="28"/>
        </w:rPr>
        <w:t>сети «Интернет»</w:t>
      </w:r>
    </w:p>
    <w:p w14:paraId="01BCC0A0">
      <w:pPr>
        <w:spacing w:after="0" w:line="240" w:lineRule="auto"/>
        <w:ind w:firstLine="7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Продолжительность административной процедуры не более 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5</w:t>
      </w:r>
      <w:r>
        <w:rPr>
          <w:rFonts w:ascii="Times New Roman" w:hAnsi="Times New Roman"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дней.</w:t>
      </w:r>
    </w:p>
    <w:p w14:paraId="57B9D51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61E2424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auto"/>
          <w:spacing w:val="-7"/>
          <w:sz w:val="28"/>
          <w:szCs w:val="28"/>
        </w:rPr>
      </w:pPr>
      <w:r>
        <w:rPr>
          <w:rFonts w:ascii="Times New Roman" w:hAnsi="Times New Roman"/>
          <w:b/>
          <w:color w:val="auto"/>
          <w:spacing w:val="-7"/>
          <w:sz w:val="28"/>
          <w:szCs w:val="28"/>
        </w:rPr>
        <w:t>3.</w:t>
      </w:r>
      <w:r>
        <w:rPr>
          <w:rFonts w:hint="default" w:ascii="Times New Roman" w:hAnsi="Times New Roman"/>
          <w:b/>
          <w:color w:val="auto"/>
          <w:spacing w:val="-7"/>
          <w:sz w:val="28"/>
          <w:szCs w:val="28"/>
          <w:lang w:val="ru-RU"/>
        </w:rPr>
        <w:t>2.4</w:t>
      </w:r>
      <w:r>
        <w:rPr>
          <w:rFonts w:ascii="Times New Roman" w:hAnsi="Times New Roman"/>
          <w:b/>
          <w:color w:val="auto"/>
          <w:spacing w:val="-7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auto"/>
          <w:spacing w:val="2"/>
          <w:sz w:val="28"/>
          <w:szCs w:val="28"/>
          <w:shd w:val="clear" w:color="auto" w:fill="FFFFFF"/>
        </w:rPr>
        <w:t xml:space="preserve">Организация и </w:t>
      </w:r>
      <w:r>
        <w:rPr>
          <w:rFonts w:ascii="Times New Roman" w:hAnsi="Times New Roman"/>
          <w:b/>
          <w:color w:val="auto"/>
          <w:spacing w:val="-7"/>
          <w:sz w:val="28"/>
          <w:szCs w:val="28"/>
        </w:rPr>
        <w:t>проведение</w:t>
      </w:r>
      <w:r>
        <w:rPr>
          <w:rFonts w:ascii="Times New Roman" w:hAnsi="Times New Roman"/>
          <w:b/>
          <w:color w:val="auto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auto"/>
          <w:spacing w:val="-7"/>
          <w:sz w:val="28"/>
          <w:szCs w:val="28"/>
        </w:rPr>
        <w:t>общественных обсуждений                                     или публичных слушаний</w:t>
      </w:r>
    </w:p>
    <w:p w14:paraId="66B71E24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auto"/>
          <w:spacing w:val="-7"/>
          <w:sz w:val="28"/>
          <w:szCs w:val="28"/>
        </w:rPr>
      </w:pPr>
    </w:p>
    <w:p w14:paraId="50AEADD1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>
        <w:rPr>
          <w:rFonts w:ascii="Times New Roman" w:hAnsi="Times New Roman"/>
          <w:color w:val="auto"/>
          <w:spacing w:val="-7"/>
          <w:sz w:val="28"/>
          <w:szCs w:val="28"/>
        </w:rPr>
        <w:t xml:space="preserve">Основанием для начала административной процедуры по организации проведения общественных обсуждений или публичных слушаний является </w:t>
      </w:r>
      <w:r>
        <w:rPr>
          <w:rFonts w:ascii="Times New Roman" w:hAnsi="Times New Roman"/>
          <w:color w:val="auto"/>
          <w:sz w:val="28"/>
          <w:szCs w:val="28"/>
        </w:rPr>
        <w:t>подписанное уполномоченным лицом решение о назначени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общественных обсуждений или публичных слушаний</w:t>
      </w:r>
      <w:r>
        <w:rPr>
          <w:rFonts w:ascii="Times New Roman" w:hAnsi="Times New Roman"/>
          <w:color w:val="auto"/>
          <w:spacing w:val="-7"/>
          <w:sz w:val="28"/>
          <w:szCs w:val="28"/>
        </w:rPr>
        <w:t>.</w:t>
      </w:r>
    </w:p>
    <w:p w14:paraId="30C5AE17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>
        <w:rPr>
          <w:rFonts w:ascii="Times New Roman" w:hAnsi="Times New Roman"/>
          <w:color w:val="auto"/>
          <w:spacing w:val="-7"/>
          <w:sz w:val="28"/>
          <w:szCs w:val="28"/>
        </w:rPr>
        <w:t>Порядок организации и проведения общественных обсуждений или публичных слушаний осуществляется в соответствии с требованиями нормативно правовых актов и ст. 40  Градостроительного кодекса Российской Федерации.</w:t>
      </w:r>
    </w:p>
    <w:p w14:paraId="202C9E1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>
        <w:rPr>
          <w:rFonts w:ascii="Times New Roman" w:hAnsi="Times New Roman"/>
          <w:color w:val="auto"/>
          <w:spacing w:val="-7"/>
          <w:sz w:val="28"/>
          <w:szCs w:val="28"/>
        </w:rPr>
        <w:t xml:space="preserve">Секретарь Комиссии </w:t>
      </w:r>
      <w:r>
        <w:rPr>
          <w:rFonts w:ascii="Times New Roman" w:hAnsi="Times New Roman"/>
          <w:color w:val="auto"/>
          <w:sz w:val="28"/>
          <w:szCs w:val="28"/>
        </w:rPr>
        <w:t>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14:paraId="2505A68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14:paraId="401370E7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>
        <w:rPr>
          <w:rFonts w:ascii="Times New Roman" w:hAnsi="Times New Roman"/>
          <w:color w:val="auto"/>
          <w:spacing w:val="-7"/>
          <w:sz w:val="28"/>
          <w:szCs w:val="28"/>
        </w:rPr>
        <w:t>Комиссия со дня опубликования муниципального правового акта о назначении общественных обсуждений или публичных слушаний принимает от участников общественных обсуждений или публичных слушаний предложения и замечания, касающиеся обсуждаемых вопросов, для включения в протокол общественных обсуждений или публичных слушаний.</w:t>
      </w:r>
    </w:p>
    <w:p w14:paraId="28198D29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hint="default" w:ascii="Times New Roman" w:hAnsi="Times New Roman"/>
          <w:color w:val="auto"/>
          <w:spacing w:val="-7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pacing w:val="-7"/>
          <w:sz w:val="28"/>
          <w:szCs w:val="28"/>
        </w:rPr>
        <w:t>Продолжительность данного административного действия прекращается в день и время проведения общественных обсуждений или публичных слушаний, назначенных в соответствии с муниципальным правовым актом о назначении общественных обсуждений или публичных слушаний</w:t>
      </w:r>
      <w:r>
        <w:rPr>
          <w:rFonts w:hint="default" w:ascii="Times New Roman" w:hAnsi="Times New Roman"/>
          <w:color w:val="auto"/>
          <w:spacing w:val="-7"/>
          <w:sz w:val="28"/>
          <w:szCs w:val="28"/>
          <w:lang w:val="ru-RU"/>
        </w:rPr>
        <w:t>.</w:t>
      </w:r>
    </w:p>
    <w:p w14:paraId="03DB3C6B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>
        <w:rPr>
          <w:rFonts w:ascii="Times New Roman" w:hAnsi="Times New Roman"/>
          <w:color w:val="auto"/>
          <w:spacing w:val="-7"/>
          <w:sz w:val="28"/>
          <w:szCs w:val="28"/>
        </w:rPr>
        <w:t xml:space="preserve">В день проведения общественных обсуждений или публичных слушаний секретарь Комиссии регистрирует участников общественных обсуждений или публичных слушаний и ведет протокол общественных обсуждений или публичных слушаний, который передается для подписания председательствующему на общественных обсуждениях или публичных слушаниях не позднее </w:t>
      </w:r>
      <w:r>
        <w:rPr>
          <w:rFonts w:hint="default" w:ascii="Times New Roman" w:hAnsi="Times New Roman"/>
          <w:color w:val="auto"/>
          <w:spacing w:val="-7"/>
          <w:sz w:val="28"/>
          <w:szCs w:val="28"/>
          <w:lang w:val="ru-RU"/>
        </w:rPr>
        <w:t>3</w:t>
      </w:r>
      <w:r>
        <w:rPr>
          <w:rFonts w:ascii="Times New Roman" w:hAnsi="Times New Roman"/>
          <w:color w:val="auto"/>
          <w:spacing w:val="-7"/>
          <w:sz w:val="28"/>
          <w:szCs w:val="28"/>
        </w:rPr>
        <w:t xml:space="preserve"> рабочих дней, следующих за днем проведения общественных обсуждений или публичных слушаний.</w:t>
      </w:r>
    </w:p>
    <w:p w14:paraId="68203ED2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>
        <w:rPr>
          <w:rFonts w:ascii="Times New Roman" w:hAnsi="Times New Roman"/>
          <w:color w:val="auto"/>
          <w:spacing w:val="-7"/>
          <w:sz w:val="28"/>
          <w:szCs w:val="28"/>
        </w:rPr>
        <w:t>По итогам проведения общественных обсуждений или публичных слушаний секретарь Комиссии готовит заключение о результатах проведения общественных обсуждений или публичных слушаний.</w:t>
      </w:r>
    </w:p>
    <w:p w14:paraId="4B5F02D8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>
        <w:rPr>
          <w:rFonts w:ascii="Times New Roman" w:hAnsi="Times New Roman"/>
          <w:color w:val="auto"/>
          <w:spacing w:val="-7"/>
          <w:sz w:val="28"/>
          <w:szCs w:val="28"/>
        </w:rPr>
        <w:t xml:space="preserve">Продолжительность административной процедуры по подготовке заключения о результатах общественных обсуждений или публичных слушаний осуществляется секретарем комиссии в течение </w:t>
      </w:r>
      <w:r>
        <w:rPr>
          <w:rFonts w:hint="default" w:ascii="Times New Roman" w:hAnsi="Times New Roman"/>
          <w:color w:val="auto"/>
          <w:spacing w:val="-7"/>
          <w:sz w:val="28"/>
          <w:szCs w:val="28"/>
          <w:lang w:val="ru-RU"/>
        </w:rPr>
        <w:t>8</w:t>
      </w:r>
      <w:r>
        <w:rPr>
          <w:rFonts w:ascii="Times New Roman" w:hAnsi="Times New Roman"/>
          <w:color w:val="auto"/>
          <w:spacing w:val="-7"/>
          <w:sz w:val="28"/>
          <w:szCs w:val="28"/>
        </w:rPr>
        <w:t xml:space="preserve"> рабочих дней со дня проведения общественных обсуждений или публичных слушаний.</w:t>
      </w:r>
    </w:p>
    <w:p w14:paraId="0123FF8B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>
        <w:rPr>
          <w:rFonts w:ascii="Times New Roman" w:hAnsi="Times New Roman"/>
          <w:color w:val="auto"/>
          <w:spacing w:val="-7"/>
          <w:sz w:val="28"/>
          <w:szCs w:val="28"/>
        </w:rPr>
        <w:t>Административная процедура проведения общественных обсуждений или публичных слушаний осуществляется в срок не более одного месяца с момента опубликования решения о назначении общественных обсуждений или публичных слушаний до дня опубликования заключения о результатах проведения общественных обсуждений или публичных слушаний.</w:t>
      </w:r>
    </w:p>
    <w:p w14:paraId="360DEE95"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pacing w:val="-7"/>
          <w:sz w:val="28"/>
          <w:szCs w:val="28"/>
        </w:rPr>
        <w:t>Результатом административной процедуры проведения общественных обсуждений или публичных слушаний является опубликование в установленном порядке заключения о результатах общественных обсуждений или публичных слушаний.</w:t>
      </w:r>
    </w:p>
    <w:p w14:paraId="60F54234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AE992F9">
      <w:pPr>
        <w:ind w:firstLine="540"/>
        <w:jc w:val="center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3.2.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 Принятие решения о предоставлении муниципальной услуги либо об отказе в предоставлении муниципальной услуги</w:t>
      </w:r>
    </w:p>
    <w:p w14:paraId="33B0E1EB">
      <w:pPr>
        <w:ind w:firstLine="540"/>
        <w:jc w:val="both"/>
        <w:outlineLvl w:val="2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6A28C5A"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подписанное председателем Комиссии </w:t>
      </w:r>
      <w:r>
        <w:rPr>
          <w:rFonts w:ascii="Times New Roman" w:hAnsi="Times New Roman"/>
          <w:color w:val="auto"/>
          <w:sz w:val="28"/>
          <w:szCs w:val="28"/>
        </w:rPr>
        <w:t>заключени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е</w:t>
      </w:r>
      <w:r>
        <w:rPr>
          <w:rFonts w:ascii="Times New Roman" w:hAnsi="Times New Roman"/>
          <w:color w:val="auto"/>
          <w:sz w:val="28"/>
          <w:szCs w:val="28"/>
        </w:rPr>
        <w:t xml:space="preserve"> о результатах общественных обсуждений или публичных слушаний по проекту решения о предоставлении разрешения на условно разрешенный вид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38A44643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pacing w:val="-7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секретарь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К</w:t>
      </w:r>
      <w:r>
        <w:rPr>
          <w:rFonts w:ascii="Times New Roman" w:hAnsi="Times New Roman"/>
          <w:color w:val="auto"/>
          <w:sz w:val="28"/>
          <w:szCs w:val="28"/>
        </w:rPr>
        <w:t>омисси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 xml:space="preserve"> осуществляет подготовку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проекта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решения</w:t>
      </w:r>
      <w:r>
        <w:rPr>
          <w:rFonts w:ascii="Times New Roman" w:hAnsi="Times New Roman"/>
          <w:color w:val="auto"/>
          <w:sz w:val="28"/>
          <w:szCs w:val="28"/>
        </w:rPr>
        <w:t xml:space="preserve">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руководителю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уполномоченного органа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3782CA80"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и подписания проекта решения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составляет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рабочи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х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д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ней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 даты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подписания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заключени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я</w:t>
      </w:r>
      <w:r>
        <w:rPr>
          <w:rFonts w:ascii="Times New Roman" w:hAnsi="Times New Roman"/>
          <w:color w:val="auto"/>
          <w:sz w:val="28"/>
          <w:szCs w:val="28"/>
        </w:rPr>
        <w:t xml:space="preserve"> о результатах общественных обсуждений или публичных слушаний по проекту решения о предоставлении разрешения на условно разрешенный вид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 w14:paraId="4B2E8EEB">
      <w:pPr>
        <w:ind w:firstLine="720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 под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писание руководителем уполномоченного органа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проекта разрешения </w:t>
      </w:r>
      <w:r>
        <w:rPr>
          <w:rFonts w:ascii="Times New Roman" w:hAnsi="Times New Roman"/>
          <w:color w:val="auto"/>
          <w:sz w:val="28"/>
          <w:szCs w:val="28"/>
        </w:rPr>
        <w:t>о предоставлении</w:t>
      </w:r>
      <w:r>
        <w:rPr>
          <w:rFonts w:ascii="Times New Roman" w:hAnsi="Times New Roman"/>
          <w:color w:val="4F81BD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разрешения на условно разрешенный вид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или решения об отказе в предоставлении муниципальной услуги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704E6A90">
      <w:pPr>
        <w:ind w:firstLine="720"/>
        <w:jc w:val="both"/>
        <w:rPr>
          <w:rFonts w:hint="default" w:ascii="Times New Roman" w:hAnsi="Times New Roman" w:cs="Times New Roman"/>
          <w:b/>
          <w:color w:val="auto"/>
          <w:sz w:val="28"/>
          <w:szCs w:val="28"/>
        </w:rPr>
      </w:pPr>
    </w:p>
    <w:p w14:paraId="72679828">
      <w:pPr>
        <w:jc w:val="center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3.2.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. Выдача результата заявителю</w:t>
      </w:r>
    </w:p>
    <w:p w14:paraId="536F32B1">
      <w:pPr>
        <w:jc w:val="center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6099CAD8">
      <w:pPr>
        <w:ind w:firstLine="709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Основанием для начала выполнения административной процедуры является подписан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ное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руководителем уполномоченного органа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постановление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 предоставлении разрешения на условно разрешенный вид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или решения об отказе в предоставлении муниципальной услуги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7C579755">
      <w:pPr>
        <w:ind w:firstLine="540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Постановление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 предоставлении разрешения на условно разрешенный вид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или решения об отказе в предоставлении муниципальной услуги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секретарем Комиссии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, направляет заявителю способом, указанным в п. 2.3.3 настоящего Административного регламента.</w:t>
      </w:r>
    </w:p>
    <w:p w14:paraId="48417A5C">
      <w:pPr>
        <w:ind w:firstLine="540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 xml:space="preserve">Размещает результат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предоставлении муниципальной услуги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в ГИСОГД.</w:t>
      </w:r>
    </w:p>
    <w:p w14:paraId="2CCE447F">
      <w:pPr>
        <w:ind w:firstLine="540"/>
        <w:jc w:val="both"/>
        <w:rPr>
          <w:rFonts w:hint="default" w:ascii="Times New Roman" w:hAnsi="Times New Roman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Продолжительность административной процедуры не более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 xml:space="preserve">рабочих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дн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.</w:t>
      </w:r>
    </w:p>
    <w:p w14:paraId="1C5F330F">
      <w:pPr>
        <w:ind w:firstLine="53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Результатом административной процедуры является выдача (направление) заявителю разрешения </w:t>
      </w:r>
      <w:r>
        <w:rPr>
          <w:rFonts w:ascii="Times New Roman" w:hAnsi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земельного участка или объекта капитального строительства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или отказа в предоставлении муниципальной услуги.</w:t>
      </w:r>
    </w:p>
    <w:p w14:paraId="3CDACE0C">
      <w:pPr>
        <w:ind w:firstLine="539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67F4CE85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3.2.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/>
          <w:sz w:val="28"/>
          <w:szCs w:val="28"/>
        </w:rPr>
        <w:t>. Оплата госпошлины</w:t>
      </w:r>
    </w:p>
    <w:p w14:paraId="14475266">
      <w:pPr>
        <w:ind w:firstLine="72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185DD100">
      <w:pPr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Оплата госпошлины за предоставление муниципальных услуг или иной платы, взымаемой за предоставление муниципальной услуги не предусмотрена.</w:t>
      </w:r>
    </w:p>
    <w:p w14:paraId="27E2B283">
      <w:pPr>
        <w:ind w:firstLine="567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79FAC392">
      <w:pPr>
        <w:ind w:left="0" w:leftChars="0" w:firstLine="0" w:firstLineChars="0"/>
        <w:jc w:val="center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  <w:t>3.3. Вариант № 2.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Исправление допущенных опечаток и ошибок</w:t>
      </w:r>
    </w:p>
    <w:p w14:paraId="3BD4E504">
      <w:pPr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eastAsia="en-US"/>
        </w:rPr>
      </w:pPr>
    </w:p>
    <w:p w14:paraId="67E6B6AE">
      <w:pPr>
        <w:ind w:firstLine="709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Порядок исправления допущенных опечаток и ошибок в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>разрешени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земельного участка или объекта капитального строительства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 плане описан в подразделе 2.9 настоящего Административного регламента.</w:t>
      </w:r>
    </w:p>
    <w:p w14:paraId="70282D2A">
      <w:pPr>
        <w:jc w:val="center"/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eastAsia="en-US"/>
        </w:rPr>
      </w:pPr>
    </w:p>
    <w:p w14:paraId="04C2557B">
      <w:pPr>
        <w:jc w:val="center"/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eastAsia="en-US"/>
        </w:rPr>
        <w:t>3.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ru-RU" w:eastAsia="en-US"/>
        </w:rPr>
        <w:t>4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eastAsia="en-US"/>
        </w:rPr>
        <w:t xml:space="preserve">. Вариант 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val="ru-RU" w:eastAsia="en-US"/>
        </w:rPr>
        <w:t>3</w:t>
      </w:r>
      <w:r>
        <w:rPr>
          <w:rFonts w:hint="default" w:ascii="Times New Roman" w:hAnsi="Times New Roman" w:eastAsia="Calibri" w:cs="Times New Roman"/>
          <w:b/>
          <w:color w:val="auto"/>
          <w:sz w:val="28"/>
          <w:szCs w:val="28"/>
          <w:lang w:eastAsia="en-US"/>
        </w:rPr>
        <w:t xml:space="preserve">. Выдача дубликата </w:t>
      </w:r>
    </w:p>
    <w:p w14:paraId="1BA17CF0">
      <w:pPr>
        <w:jc w:val="center"/>
        <w:rPr>
          <w:rFonts w:hint="default" w:ascii="Times New Roman" w:hAnsi="Times New Roman" w:eastAsia="Calibri" w:cs="Times New Roman"/>
          <w:color w:val="auto"/>
          <w:sz w:val="28"/>
          <w:szCs w:val="28"/>
          <w:lang w:eastAsia="en-US"/>
        </w:rPr>
      </w:pPr>
    </w:p>
    <w:p w14:paraId="6597F7B3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eastAsia="en-US"/>
        </w:rPr>
        <w:t xml:space="preserve">Порядок выдачи дубликата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разрешения </w:t>
      </w:r>
      <w:r>
        <w:rPr>
          <w:rFonts w:ascii="Times New Roman" w:hAnsi="Times New Roman"/>
          <w:color w:val="auto"/>
          <w:sz w:val="28"/>
          <w:szCs w:val="28"/>
        </w:rPr>
        <w:t>на условно разрешенный вид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использования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ru-RU"/>
        </w:rPr>
        <w:t>земельного участка или объекта капитального ст</w:t>
      </w:r>
      <w:r>
        <w:rPr>
          <w:rFonts w:ascii="Times New Roman" w:hAnsi="Times New Roman"/>
          <w:sz w:val="28"/>
          <w:szCs w:val="28"/>
          <w:lang w:eastAsia="ru-RU"/>
        </w:rPr>
        <w:t>роительства</w:t>
      </w:r>
      <w:r>
        <w:rPr>
          <w:rFonts w:hint="default" w:ascii="Times New Roman" w:hAnsi="Times New Roman" w:eastAsia="Calibri" w:cs="Times New Roman"/>
          <w:sz w:val="28"/>
          <w:szCs w:val="28"/>
          <w:lang w:eastAsia="en-US"/>
        </w:rPr>
        <w:t xml:space="preserve"> описан в подразделе 2.10 настоящего Административного регламента.</w:t>
      </w:r>
    </w:p>
    <w:p w14:paraId="374B61F0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36F889F9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4619744A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18C91676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48B63FB0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174C8CE2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6BB8CB7C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1E6B1E51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5A8C674F">
      <w:pPr>
        <w:ind w:firstLine="709"/>
        <w:jc w:val="both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tbl>
      <w:tblPr>
        <w:tblStyle w:val="3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 w14:paraId="71F05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</w:tcPr>
          <w:p w14:paraId="7CDCA6A2">
            <w:pPr>
              <w:spacing w:after="0" w:line="240" w:lineRule="auto"/>
              <w:ind w:left="5245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Приложение № 1</w:t>
            </w:r>
          </w:p>
          <w:p w14:paraId="45FCA67C">
            <w:pPr>
              <w:widowControl w:val="0"/>
              <w:tabs>
                <w:tab w:val="left" w:pos="10915"/>
              </w:tabs>
              <w:spacing w:after="0" w:line="240" w:lineRule="auto"/>
              <w:ind w:left="524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»</w:t>
            </w:r>
          </w:p>
          <w:p w14:paraId="20BAAD8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</w:tbl>
    <w:p w14:paraId="058D05BB">
      <w:pPr>
        <w:jc w:val="both"/>
        <w:rPr>
          <w:rFonts w:hint="default" w:ascii="Times New Roman" w:hAnsi="Times New Roman" w:cs="Times New Roman"/>
          <w:sz w:val="18"/>
          <w:szCs w:val="18"/>
        </w:rPr>
      </w:pPr>
    </w:p>
    <w:tbl>
      <w:tblPr>
        <w:tblStyle w:val="37"/>
        <w:tblW w:w="0" w:type="auto"/>
        <w:tblInd w:w="5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1"/>
      </w:tblGrid>
      <w:tr w14:paraId="35320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91" w:type="dxa"/>
          </w:tcPr>
          <w:p w14:paraId="0D2D6BAE">
            <w:pPr>
              <w:widowControl w:val="0"/>
              <w:autoSpaceDE w:val="0"/>
              <w:autoSpaceDN w:val="0"/>
              <w:spacing w:after="0" w:line="240" w:lineRule="auto"/>
              <w:ind w:left="4" w:leftChars="0" w:hanging="4" w:firstLineChars="0"/>
              <w:rPr>
                <w:rFonts w:ascii="Times New Roman" w:hAnsi="Times New Roman" w:eastAsia="Times New Roman"/>
                <w:color w:val="auto"/>
                <w:lang w:eastAsia="ru-RU"/>
              </w:rPr>
            </w:pPr>
            <w:r>
              <w:rPr>
                <w:rFonts w:ascii="Times New Roman" w:hAnsi="Times New Roman" w:eastAsia="Times New Roman"/>
                <w:color w:val="auto"/>
                <w:lang w:eastAsia="ru-RU"/>
              </w:rPr>
              <w:t xml:space="preserve">Главе муниципального образования «Монастырщинский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eastAsia="Times New Roman"/>
                <w:color w:val="auto"/>
                <w:lang w:eastAsia="ru-RU"/>
              </w:rPr>
              <w:t>» Смоленской области</w:t>
            </w:r>
          </w:p>
          <w:p w14:paraId="0B85FEA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________________________________________</w:t>
            </w:r>
          </w:p>
          <w:p w14:paraId="5EAFC1F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от______________________________________</w:t>
            </w:r>
          </w:p>
          <w:p w14:paraId="0051FD3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 xml:space="preserve">         (ФИО заявителя)</w:t>
            </w:r>
          </w:p>
          <w:p w14:paraId="665D99A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hint="default" w:ascii="Times New Roman" w:hAnsi="Times New Roman"/>
                <w:i/>
                <w:iCs/>
                <w:color w:val="auto"/>
                <w:sz w:val="18"/>
                <w:szCs w:val="18"/>
                <w:lang w:val="ru-RU"/>
              </w:rPr>
              <w:t>_____</w:t>
            </w: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_________________________________________________</w:t>
            </w:r>
          </w:p>
          <w:p w14:paraId="4ED3623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________________________________________</w:t>
            </w:r>
          </w:p>
          <w:p w14:paraId="7DBB7911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(адрес регистрации)</w:t>
            </w:r>
          </w:p>
          <w:p w14:paraId="56B15620">
            <w:pPr>
              <w:widowControl w:val="0"/>
              <w:autoSpaceDE w:val="0"/>
              <w:autoSpaceDN w:val="0"/>
              <w:spacing w:after="0" w:line="240" w:lineRule="auto"/>
              <w:ind w:right="-108" w:firstLine="34"/>
              <w:rPr>
                <w:rFonts w:ascii="Times New Roman" w:hAnsi="Times New Roman"/>
                <w:i/>
                <w:iCs/>
                <w:color w:val="auto"/>
              </w:rPr>
            </w:pPr>
            <w:r>
              <w:rPr>
                <w:rFonts w:ascii="Times New Roman" w:hAnsi="Times New Roman"/>
                <w:i/>
                <w:iCs/>
                <w:color w:val="auto"/>
              </w:rPr>
              <w:t xml:space="preserve">  _______________________________________</w:t>
            </w:r>
          </w:p>
          <w:p w14:paraId="7B051EFA">
            <w:pPr>
              <w:tabs>
                <w:tab w:val="left" w:pos="9923"/>
              </w:tabs>
              <w:spacing w:after="0" w:line="240" w:lineRule="auto"/>
              <w:ind w:right="125" w:rightChar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vertAlign w:val="baseline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(телефон)</w:t>
            </w:r>
          </w:p>
        </w:tc>
      </w:tr>
    </w:tbl>
    <w:p w14:paraId="1F94F8CF">
      <w:pPr>
        <w:tabs>
          <w:tab w:val="left" w:pos="9923"/>
        </w:tabs>
        <w:ind w:right="125" w:rightChars="0"/>
        <w:jc w:val="right"/>
        <w:rPr>
          <w:rFonts w:hint="default" w:ascii="Times New Roman" w:hAnsi="Times New Roman" w:cs="Times New Roman"/>
          <w:color w:val="000000"/>
          <w:sz w:val="20"/>
        </w:rPr>
      </w:pPr>
    </w:p>
    <w:p w14:paraId="580C3DFC">
      <w:pPr>
        <w:pStyle w:val="195"/>
        <w:ind w:left="0" w:leftChars="0" w:firstLine="0" w:firstLineChars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ЗАЯВЛЕНИЕ</w:t>
      </w:r>
    </w:p>
    <w:p w14:paraId="1FC6EBA4">
      <w:pPr>
        <w:pStyle w:val="195"/>
        <w:ind w:left="0" w:leftChars="0" w:firstLine="0" w:firstLineChars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505BF7E5">
      <w:pPr>
        <w:pStyle w:val="195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209CAF7">
      <w:pPr>
        <w:pStyle w:val="19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Прошу  предоставить разрешение на условно разрешенный вид использования земельного  участка  или объекта капитального строительства, расположенного</w:t>
      </w:r>
      <w:r>
        <w:rPr>
          <w:rFonts w:ascii="Times New Roman" w:hAnsi="Times New Roman" w:cs="Times New Roman"/>
          <w:color w:val="auto"/>
        </w:rPr>
        <w:t>________________________________</w:t>
      </w:r>
    </w:p>
    <w:p w14:paraId="3505CD6C">
      <w:pPr>
        <w:pStyle w:val="19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18"/>
          <w:szCs w:val="18"/>
        </w:rPr>
        <w:t>(местоположение земельного участка или адрес объекта капитального  строительства)</w:t>
      </w:r>
    </w:p>
    <w:p w14:paraId="3C6E36ED">
      <w:pPr>
        <w:pStyle w:val="195"/>
        <w:ind w:firstLine="709"/>
        <w:jc w:val="center"/>
        <w:rPr>
          <w:rFonts w:ascii="Times New Roman" w:hAnsi="Times New Roman" w:cs="Times New Roman"/>
          <w:color w:val="auto"/>
        </w:rPr>
      </w:pPr>
    </w:p>
    <w:p w14:paraId="644BD584">
      <w:pPr>
        <w:pStyle w:val="195"/>
        <w:ind w:firstLine="709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Кадастровый номер земельного участка ___________________________________________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_</w:t>
      </w:r>
    </w:p>
    <w:p w14:paraId="3EBF3C2F">
      <w:pPr>
        <w:pStyle w:val="195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(указывается, если разрешение запрашивается в отношении земельного участка)</w:t>
      </w:r>
    </w:p>
    <w:p w14:paraId="1E87A6AA">
      <w:pPr>
        <w:pStyle w:val="195"/>
        <w:ind w:firstLine="709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Кадастровый    (условный)    номер   объекта   капитального   строительства_______________________________________________________________________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_</w:t>
      </w:r>
    </w:p>
    <w:p w14:paraId="34A0CBE6">
      <w:pPr>
        <w:pStyle w:val="195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(</w:t>
      </w:r>
      <w:r>
        <w:rPr>
          <w:rFonts w:ascii="Times New Roman" w:hAnsi="Times New Roman" w:cs="Times New Roman"/>
          <w:color w:val="auto"/>
          <w:sz w:val="18"/>
          <w:szCs w:val="18"/>
        </w:rPr>
        <w:t>Указывается, если разрешение запрашивается в отношении объекта капитального строительства</w:t>
      </w:r>
      <w:r>
        <w:rPr>
          <w:rFonts w:ascii="Times New Roman" w:hAnsi="Times New Roman" w:cs="Times New Roman"/>
          <w:color w:val="auto"/>
        </w:rPr>
        <w:t>)</w:t>
      </w:r>
    </w:p>
    <w:p w14:paraId="1279ED48">
      <w:pPr>
        <w:pStyle w:val="195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Вид  зарегистрированного права на земельный участок или объект капитального</w:t>
      </w:r>
    </w:p>
    <w:p w14:paraId="606B59A2">
      <w:pPr>
        <w:pStyle w:val="19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строительства_______________________________________________________________________</w:t>
      </w:r>
    </w:p>
    <w:p w14:paraId="049209AF">
      <w:pPr>
        <w:pStyle w:val="195"/>
        <w:ind w:firstLine="709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(указывается в соответствии с правоустанавливающими документами)</w:t>
      </w:r>
    </w:p>
    <w:p w14:paraId="4DEE3845">
      <w:pPr>
        <w:pStyle w:val="195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Информация о предполагаемом уровне негативного воздействия на окружающую среду:</w:t>
      </w:r>
    </w:p>
    <w:p w14:paraId="0A0AABBD">
      <w:pPr>
        <w:pStyle w:val="195"/>
        <w:jc w:val="both"/>
        <w:rPr>
          <w:rFonts w:hint="default"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</w:rPr>
        <w:t>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auto"/>
          <w:lang w:val="ru-RU"/>
        </w:rPr>
        <w:t>______</w:t>
      </w:r>
    </w:p>
    <w:p w14:paraId="337DB9EF">
      <w:pPr>
        <w:pStyle w:val="195"/>
        <w:jc w:val="both"/>
        <w:rPr>
          <w:rFonts w:hint="default"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</w:rPr>
        <w:t>_____________________________________________________________________________________________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auto"/>
          <w:lang w:val="ru-RU"/>
        </w:rPr>
        <w:t>______</w:t>
      </w:r>
    </w:p>
    <w:p w14:paraId="7E2349D6">
      <w:pPr>
        <w:pStyle w:val="19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____________________________________________________________________________________________</w:t>
      </w:r>
      <w:r>
        <w:rPr>
          <w:rFonts w:hint="default" w:ascii="Times New Roman" w:hAnsi="Times New Roman" w:cs="Times New Roman"/>
          <w:color w:val="auto"/>
          <w:lang w:val="ru-RU"/>
        </w:rPr>
        <w:t>______</w:t>
      </w:r>
      <w:r>
        <w:rPr>
          <w:rFonts w:ascii="Times New Roman" w:hAnsi="Times New Roman" w:cs="Times New Roman"/>
          <w:color w:val="auto"/>
        </w:rPr>
        <w:t>.</w:t>
      </w:r>
    </w:p>
    <w:p w14:paraId="500E17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60EA2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Способ получения результата предоставления муниципальной услуги: (при личном обращении в Администрацию, почтовым отправлением на адрес: ___________________________________________________________________________________, на электронный адрес: e-mail ____________________________________) </w:t>
      </w:r>
      <w:r>
        <w:rPr>
          <w:rFonts w:ascii="Times New Roman" w:hAnsi="Times New Roman"/>
          <w:color w:val="auto"/>
          <w:sz w:val="18"/>
          <w:szCs w:val="18"/>
        </w:rPr>
        <w:t>(нужное подчеркнуть).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5D73FF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 xml:space="preserve">Я согласен(на)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 в Администрации муниципального образования «Монастырщинский район» Смоленской области. </w:t>
      </w:r>
    </w:p>
    <w:p w14:paraId="43A8101B">
      <w:pPr>
        <w:pStyle w:val="195"/>
        <w:ind w:firstLine="709"/>
        <w:jc w:val="both"/>
        <w:rPr>
          <w:rFonts w:ascii="Times New Roman" w:hAnsi="Times New Roman" w:cs="Times New Roman"/>
          <w:color w:val="auto"/>
        </w:rPr>
      </w:pPr>
    </w:p>
    <w:p w14:paraId="17B33802">
      <w:pPr>
        <w:pStyle w:val="195"/>
        <w:ind w:firstLine="709"/>
        <w:jc w:val="both"/>
        <w:rPr>
          <w:rFonts w:ascii="Times New Roman" w:hAnsi="Times New Roman" w:cs="Times New Roman"/>
          <w:color w:val="auto"/>
        </w:rPr>
      </w:pPr>
    </w:p>
    <w:p w14:paraId="258262AF">
      <w:pPr>
        <w:pStyle w:val="195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_____________                                   </w:t>
      </w:r>
      <w:r>
        <w:rPr>
          <w:rFonts w:hint="default" w:ascii="Times New Roman" w:hAnsi="Times New Roman" w:cs="Times New Roman"/>
          <w:color w:val="auto"/>
          <w:lang w:val="ru-RU"/>
        </w:rPr>
        <w:t xml:space="preserve">          </w:t>
      </w:r>
      <w:r>
        <w:rPr>
          <w:rFonts w:ascii="Times New Roman" w:hAnsi="Times New Roman" w:cs="Times New Roman"/>
          <w:color w:val="auto"/>
        </w:rPr>
        <w:t xml:space="preserve">   _____________________________</w:t>
      </w:r>
    </w:p>
    <w:p w14:paraId="22982536">
      <w:pPr>
        <w:pStyle w:val="195"/>
        <w:ind w:firstLine="709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 xml:space="preserve">         </w:t>
      </w:r>
      <w:r>
        <w:rPr>
          <w:rFonts w:ascii="Times New Roman" w:hAnsi="Times New Roman" w:cs="Times New Roman"/>
          <w:color w:val="auto"/>
          <w:sz w:val="18"/>
          <w:szCs w:val="18"/>
        </w:rPr>
        <w:t>дата                                                                           подпись, печать заявителя</w:t>
      </w:r>
    </w:p>
    <w:p w14:paraId="113DB7AF">
      <w:pPr>
        <w:tabs>
          <w:tab w:val="left" w:pos="1027"/>
        </w:tabs>
        <w:ind w:left="5103"/>
        <w:jc w:val="both"/>
        <w:rPr>
          <w:rFonts w:hint="default" w:ascii="Times New Roman" w:hAnsi="Times New Roman" w:cs="Times New Roman"/>
          <w:color w:val="auto"/>
        </w:rPr>
      </w:pPr>
    </w:p>
    <w:p w14:paraId="4BB1A2BA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51921604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</w:p>
    <w:p w14:paraId="4A9AE721">
      <w:pPr>
        <w:tabs>
          <w:tab w:val="left" w:pos="1027"/>
        </w:tabs>
        <w:ind w:left="552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Приложение № 2</w:t>
      </w:r>
    </w:p>
    <w:p w14:paraId="653B54A2">
      <w:pPr>
        <w:widowControl w:val="0"/>
        <w:tabs>
          <w:tab w:val="left" w:pos="10915"/>
        </w:tabs>
        <w:ind w:left="5529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</w:rPr>
        <w:t xml:space="preserve">к Административному регламенту предоставления муниципальной услуги </w:t>
      </w:r>
      <w:r>
        <w:rPr>
          <w:rFonts w:hint="default"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3F6BF4AE">
      <w:pPr>
        <w:spacing w:before="240"/>
        <w:ind w:left="5670"/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ФОРМА</w:t>
      </w:r>
    </w:p>
    <w:p w14:paraId="34B93CAA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Кому</w:t>
      </w: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 xml:space="preserve"> ________________________________</w:t>
      </w:r>
    </w:p>
    <w:p w14:paraId="50EDFDC9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2A30C5DB">
      <w:pPr>
        <w:spacing w:line="276" w:lineRule="auto"/>
        <w:ind w:left="4820"/>
        <w:jc w:val="both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>_______________________________________</w:t>
      </w:r>
    </w:p>
    <w:p w14:paraId="1A2AC7E8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почтовый индекс и адрес, телефон, адрес электронной почты)</w:t>
      </w:r>
    </w:p>
    <w:p w14:paraId="3478B9AE">
      <w:pPr>
        <w:widowControl w:val="0"/>
        <w:jc w:val="both"/>
        <w:rPr>
          <w:rFonts w:hint="default" w:ascii="Times New Roman" w:hAnsi="Times New Roman" w:eastAsia="Calibri" w:cs="Times New Roman"/>
          <w:sz w:val="16"/>
          <w:szCs w:val="16"/>
        </w:rPr>
      </w:pPr>
    </w:p>
    <w:p w14:paraId="16CA1382">
      <w:pPr>
        <w:spacing w:after="200"/>
        <w:jc w:val="center"/>
        <w:rPr>
          <w:rFonts w:hint="default" w:ascii="Times New Roman" w:hAnsi="Times New Roman" w:eastAsia="Calibri" w:cs="Times New Roman"/>
          <w:b/>
          <w:color w:val="000000"/>
          <w:lang w:eastAsia="en-US"/>
        </w:rPr>
      </w:pPr>
    </w:p>
    <w:p w14:paraId="47491163">
      <w:pPr>
        <w:spacing w:after="200"/>
        <w:jc w:val="center"/>
        <w:rPr>
          <w:rFonts w:hint="default" w:ascii="Times New Roman" w:hAnsi="Times New Roman" w:eastAsia="Calibri" w:cs="Times New Roman"/>
          <w:b/>
          <w:color w:val="000000"/>
          <w:sz w:val="4"/>
          <w:szCs w:val="4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Р Е Ш Е Н И Е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 xml:space="preserve">об отказе в приеме документов 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</w:p>
    <w:tbl>
      <w:tblPr>
        <w:tblStyle w:val="12"/>
        <w:tblW w:w="9780" w:type="dxa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10A5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168" w:hRule="atLeast"/>
        </w:trPr>
        <w:tc>
          <w:tcPr>
            <w:tcW w:w="97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FCD2B76">
            <w:pPr>
              <w:jc w:val="right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14:paraId="452C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7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1FA0BBC9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(наименование уполномоченного органа местного самоуправления)</w:t>
            </w:r>
          </w:p>
          <w:p w14:paraId="28A5C7BF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80242A5">
      <w:pPr>
        <w:ind w:firstLine="709"/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В приеме документов для предоставления услуги «</w:t>
      </w:r>
      <w:r>
        <w:rPr>
          <w:rFonts w:ascii="Times New Roman" w:hAnsi="Times New Roman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eastAsia="Calibri" w:cs="Times New Roman"/>
          <w:color w:val="000000"/>
          <w:lang w:eastAsia="en-US"/>
        </w:rPr>
        <w:t>» Вам отказано по следующим основаниям:</w:t>
      </w:r>
      <w:r>
        <w:rPr>
          <w:rFonts w:hint="default" w:ascii="Times New Roman" w:hAnsi="Times New Roman" w:eastAsia="Calibri" w:cs="Times New Roman"/>
          <w:color w:val="000000"/>
          <w:lang w:val="ru-RU" w:eastAsia="en-US"/>
        </w:rPr>
        <w:t xml:space="preserve"> ________________________________________________</w:t>
      </w: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 _____________________________________________________________________________________</w:t>
      </w:r>
    </w:p>
    <w:p w14:paraId="457FFA30">
      <w:pPr>
        <w:ind w:firstLine="709"/>
        <w:jc w:val="both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4830B7A0">
      <w:pPr>
        <w:spacing w:line="259" w:lineRule="auto"/>
        <w:ind w:right="-1" w:firstLine="567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Разъяснение причин отказа: ______________________________________________________</w:t>
      </w:r>
    </w:p>
    <w:p w14:paraId="6FBEB38D">
      <w:pPr>
        <w:spacing w:line="259" w:lineRule="auto"/>
        <w:ind w:right="-1" w:firstLine="567"/>
        <w:jc w:val="both"/>
        <w:rPr>
          <w:rFonts w:hint="default" w:ascii="Times New Roman" w:hAnsi="Times New Roman" w:cs="Times New Roman"/>
          <w:lang w:eastAsia="en-US"/>
        </w:rPr>
      </w:pPr>
    </w:p>
    <w:p w14:paraId="364F1011">
      <w:pPr>
        <w:spacing w:line="259" w:lineRule="auto"/>
        <w:ind w:right="-1" w:firstLine="567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D322D21">
      <w:pPr>
        <w:spacing w:line="259" w:lineRule="auto"/>
        <w:ind w:right="-1" w:firstLine="567"/>
        <w:jc w:val="both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643AF522">
      <w:pPr>
        <w:widowControl w:val="0"/>
        <w:jc w:val="both"/>
        <w:rPr>
          <w:rFonts w:hint="default" w:ascii="Times New Roman" w:hAnsi="Times New Roman" w:eastAsia="Calibri" w:cs="Times New Roman"/>
          <w:color w:val="000000"/>
          <w:sz w:val="20"/>
          <w:szCs w:val="20"/>
          <w:lang w:eastAsia="en-US"/>
        </w:rPr>
      </w:pPr>
    </w:p>
    <w:p w14:paraId="127EA4C3">
      <w:pPr>
        <w:widowControl w:val="0"/>
        <w:jc w:val="both"/>
        <w:rPr>
          <w:rFonts w:hint="default" w:ascii="Times New Roman" w:hAnsi="Times New Roman" w:eastAsia="Calibri" w:cs="Times New Roman"/>
          <w:color w:val="000000"/>
          <w:sz w:val="20"/>
          <w:szCs w:val="20"/>
          <w:lang w:eastAsia="en-US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3B70F50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949B403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DB7DE4E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B0D675D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23FBBC9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9B11C80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6FF2C17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BCF1AB6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0725FDE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77C05B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9C8BBF8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B2CD29D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79CFD47F">
      <w:pPr>
        <w:rPr>
          <w:rFonts w:hint="default" w:ascii="Times New Roman" w:hAnsi="Times New Roman" w:eastAsia="Calibri" w:cs="Times New Roman"/>
          <w:color w:val="000000"/>
          <w:sz w:val="22"/>
          <w:szCs w:val="22"/>
          <w:lang w:eastAsia="en-US"/>
        </w:rPr>
      </w:pPr>
    </w:p>
    <w:p w14:paraId="221755DD">
      <w:pPr>
        <w:tabs>
          <w:tab w:val="left" w:pos="1027"/>
        </w:tabs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 Дата ___________</w:t>
      </w:r>
    </w:p>
    <w:p w14:paraId="1EA98FFD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5B70A6C5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2AE38943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                       </w:t>
      </w:r>
    </w:p>
    <w:p w14:paraId="322293FB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5D228424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32654279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28A975D7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5DC86389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678D851C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345CDB26">
      <w:pPr>
        <w:ind w:left="5245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Приложение № 3</w:t>
      </w:r>
    </w:p>
    <w:p w14:paraId="7CF59E4D">
      <w:pPr>
        <w:widowControl w:val="0"/>
        <w:ind w:left="5245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14902A4B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  <w:sz w:val="18"/>
          <w:szCs w:val="18"/>
        </w:rPr>
      </w:pPr>
    </w:p>
    <w:p w14:paraId="2570F2E9">
      <w:pPr>
        <w:widowControl w:val="0"/>
        <w:tabs>
          <w:tab w:val="left" w:pos="10915"/>
        </w:tabs>
        <w:ind w:left="5245"/>
        <w:jc w:val="both"/>
        <w:rPr>
          <w:rFonts w:hint="default" w:ascii="Times New Roman" w:hAnsi="Times New Roman" w:cs="Times New Roman"/>
          <w:sz w:val="16"/>
          <w:szCs w:val="16"/>
        </w:rPr>
      </w:pPr>
    </w:p>
    <w:p w14:paraId="5B284D3D">
      <w:pPr>
        <w:jc w:val="center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val="ru-RU" w:eastAsia="en-US"/>
        </w:rPr>
        <w:t xml:space="preserve">                                                                                  </w:t>
      </w:r>
      <w:r>
        <w:rPr>
          <w:rFonts w:hint="default" w:ascii="Times New Roman" w:hAnsi="Times New Roman" w:eastAsia="Calibri" w:cs="Times New Roman"/>
          <w:color w:val="7F7F7F" w:themeColor="background1" w:themeShade="80"/>
          <w:lang w:eastAsia="en-US"/>
        </w:rPr>
        <w:t>ФОРМА</w:t>
      </w:r>
    </w:p>
    <w:p w14:paraId="71B62CE8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Кому</w:t>
      </w: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 xml:space="preserve"> ____________________________________</w:t>
      </w:r>
    </w:p>
    <w:p w14:paraId="5FC16D38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3318B404">
      <w:pPr>
        <w:spacing w:line="276" w:lineRule="auto"/>
        <w:jc w:val="right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>_________________________________________</w:t>
      </w:r>
    </w:p>
    <w:p w14:paraId="71C8E960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почтовый индекс и адрес, телефон, адрес электронной почты)</w:t>
      </w:r>
    </w:p>
    <w:p w14:paraId="097ADC73">
      <w:pPr>
        <w:spacing w:after="200"/>
        <w:jc w:val="right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</w:p>
    <w:p w14:paraId="36C7443F">
      <w:pPr>
        <w:jc w:val="center"/>
        <w:rPr>
          <w:rFonts w:hint="default" w:ascii="Times New Roman" w:hAnsi="Times New Roman" w:eastAsia="Calibri" w:cs="Times New Roman"/>
          <w:b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РЕШЕНИЕ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 xml:space="preserve">об отказе в выдаче разрешения на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условно разрешенный вид использования </w:t>
      </w:r>
      <w:r>
        <w:rPr>
          <w:rFonts w:hint="default" w:ascii="Times New Roman" w:hAnsi="Times New Roman"/>
          <w:b/>
          <w:bCs/>
          <w:sz w:val="24"/>
          <w:szCs w:val="24"/>
          <w:lang w:val="en-US" w:eastAsia="ru-RU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земельного участка или объекта капитального строительства</w:t>
      </w:r>
    </w:p>
    <w:p w14:paraId="1C3BF8DC">
      <w:pPr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64E83378">
      <w:pPr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 xml:space="preserve">(наименование уполномоченного </w:t>
      </w: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val="ru-RU" w:eastAsia="en-US"/>
        </w:rPr>
        <w:t>о</w:t>
      </w: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ргана местного самоуправления)</w:t>
      </w:r>
    </w:p>
    <w:p w14:paraId="27D4BB8B">
      <w:pPr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</w:p>
    <w:p w14:paraId="4B26FDC2">
      <w:pPr>
        <w:ind w:left="0" w:leftChars="0" w:firstLine="0" w:firstLineChars="0"/>
        <w:jc w:val="both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по результатам рассмотрения заявления о выдаче разрешения на </w:t>
      </w:r>
      <w:r>
        <w:rPr>
          <w:rFonts w:ascii="Times New Roman" w:hAnsi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 от  ______________№_____________ принято решение об отказе в выдаче разрешения на </w:t>
      </w: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 xml:space="preserve">                       </w:t>
      </w: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val="ru-RU" w:eastAsia="en-US"/>
        </w:rPr>
        <w:t xml:space="preserve">           </w:t>
      </w: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(дата и номер регистрации)</w:t>
      </w:r>
    </w:p>
    <w:p w14:paraId="039D66DD">
      <w:pPr>
        <w:jc w:val="both"/>
        <w:rPr>
          <w:rFonts w:hint="default" w:ascii="Times New Roman" w:hAnsi="Times New Roman" w:eastAsia="Calibri" w:cs="Times New Roman"/>
          <w:i/>
          <w:color w:val="000000"/>
          <w:lang w:eastAsia="en-US"/>
        </w:rPr>
      </w:pPr>
      <w:r>
        <w:rPr>
          <w:rFonts w:ascii="Times New Roman" w:hAnsi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eastAsia="Calibri" w:cs="Times New Roman"/>
          <w:color w:val="000000"/>
          <w:lang w:eastAsia="en-US"/>
        </w:rPr>
        <w:t>.</w:t>
      </w:r>
    </w:p>
    <w:p w14:paraId="20B353CF">
      <w:pPr>
        <w:jc w:val="both"/>
        <w:rPr>
          <w:rFonts w:hint="default" w:ascii="Times New Roman" w:hAnsi="Times New Roman" w:eastAsia="Calibri" w:cs="Times New Roman"/>
          <w:i/>
          <w:color w:val="000000"/>
          <w:sz w:val="16"/>
          <w:szCs w:val="28"/>
          <w:lang w:eastAsia="en-US"/>
        </w:rPr>
      </w:pPr>
    </w:p>
    <w:p w14:paraId="327CFE22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Разъяснение причин отказа: ______________________________________________________</w:t>
      </w:r>
    </w:p>
    <w:p w14:paraId="4F5A717D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</w:p>
    <w:p w14:paraId="7F2E27EC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0DD664B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Данный отказ может быть обжалован путем направления жалобы в уполномоченный орган, а также в судебном порядке.</w:t>
      </w: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425"/>
        <w:gridCol w:w="2127"/>
        <w:gridCol w:w="425"/>
        <w:gridCol w:w="3827"/>
      </w:tblGrid>
      <w:tr w14:paraId="2B297DB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4B27CA7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B81576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EFEC5F9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3618FB2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D6AFCE2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6A08AA9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998F3E1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81A3FFF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5F45F72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2F00AF4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7184A25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2C9EB9C2">
      <w:pPr>
        <w:spacing w:before="120" w:after="200" w:line="276" w:lineRule="auto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148271D6">
      <w:pPr>
        <w:spacing w:before="120" w:after="200" w:line="276" w:lineRule="auto"/>
        <w:rPr>
          <w:rFonts w:hint="default" w:ascii="Times New Roman" w:hAnsi="Times New Roman" w:eastAsia="Calibri" w:cs="Times New Roman"/>
          <w:color w:val="000000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Дата ___________</w:t>
      </w:r>
    </w:p>
    <w:p w14:paraId="2B16CB85">
      <w:pPr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</w:p>
    <w:p w14:paraId="1BC9270B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7875B82B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66D6D191">
      <w:pPr>
        <w:tabs>
          <w:tab w:val="left" w:pos="1027"/>
        </w:tabs>
        <w:jc w:val="center"/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</w:pPr>
    </w:p>
    <w:p w14:paraId="08AA128E">
      <w:pPr>
        <w:tabs>
          <w:tab w:val="left" w:pos="1027"/>
        </w:tabs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eastAsia="en-US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 xml:space="preserve">    </w:t>
      </w:r>
    </w:p>
    <w:p w14:paraId="4D8C84DF">
      <w:pPr>
        <w:spacing w:before="120" w:after="200" w:line="276" w:lineRule="auto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                            </w:t>
      </w:r>
    </w:p>
    <w:p w14:paraId="7C0C4153">
      <w:pPr>
        <w:ind w:left="5387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4</w:t>
      </w:r>
    </w:p>
    <w:p w14:paraId="4D3695ED">
      <w:pPr>
        <w:widowControl w:val="0"/>
        <w:tabs>
          <w:tab w:val="center" w:pos="7796"/>
          <w:tab w:val="left" w:pos="10915"/>
        </w:tabs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 Административному регламенту</w:t>
      </w:r>
    </w:p>
    <w:p w14:paraId="04FBAF93">
      <w:pPr>
        <w:widowControl w:val="0"/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7B728722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0931E7F8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6FAC11DD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 xml:space="preserve">З А Я В Л Е Н И Е </w:t>
      </w:r>
    </w:p>
    <w:p w14:paraId="3D718107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>об исправлении допущенных опечаток и ошибок</w:t>
      </w: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 xml:space="preserve">в разрешении на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условно разрешенный вид использования земельного участка или </w:t>
      </w:r>
      <w:r>
        <w:rPr>
          <w:rFonts w:hint="default" w:ascii="Times New Roman" w:hAnsi="Times New Roman"/>
          <w:b/>
          <w:bCs/>
          <w:sz w:val="24"/>
          <w:szCs w:val="24"/>
          <w:lang w:val="en-US" w:eastAsia="ru-RU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объекта капитального строительства</w:t>
      </w:r>
    </w:p>
    <w:p w14:paraId="4E6C92FE">
      <w:pPr>
        <w:jc w:val="center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7AF22714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«__» __________ 20___ г.</w:t>
      </w:r>
    </w:p>
    <w:p w14:paraId="2A7F6251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tbl>
      <w:tblPr>
        <w:tblStyle w:val="12"/>
        <w:tblW w:w="978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 w14:paraId="0DF0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7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ECB78CC">
            <w:pPr>
              <w:jc w:val="right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5ED5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780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558188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(наименование уполномоченного органа местного самоуправления</w:t>
            </w:r>
            <w:r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  <w:t>)</w:t>
            </w:r>
          </w:p>
          <w:p w14:paraId="1ECEC0F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2D3DC825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</w:p>
    <w:p w14:paraId="781B7D2F">
      <w:pPr>
        <w:spacing w:after="0"/>
        <w:ind w:right="-2" w:firstLine="709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Сообщаю об ошибке, допущенной при оказании муниципальной услуги по предоставлению разрешения на условно разрешенный вид использования земельного участка (объекта капитального строительства), </w:t>
      </w:r>
    </w:p>
    <w:p w14:paraId="398099D7">
      <w:pPr>
        <w:spacing w:after="0"/>
        <w:ind w:right="-2" w:firstLine="709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</w:rPr>
        <w:t>в документе:______________________________________________________________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______</w:t>
      </w:r>
    </w:p>
    <w:p w14:paraId="515D4AE2">
      <w:pPr>
        <w:spacing w:after="0"/>
        <w:ind w:right="-2" w:firstLine="709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 xml:space="preserve">                                                           (наименование документа, номер, дата)</w:t>
      </w:r>
    </w:p>
    <w:p w14:paraId="6D2ED8E4">
      <w:pPr>
        <w:spacing w:after="0"/>
        <w:ind w:right="-2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Записано:______________________________________________________________________</w:t>
      </w:r>
    </w:p>
    <w:p w14:paraId="2B0147CE">
      <w:pPr>
        <w:spacing w:after="0"/>
        <w:ind w:right="-2" w:firstLine="709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</w:rPr>
        <w:t>Правильные сведения:______________________________________________________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_____</w:t>
      </w:r>
    </w:p>
    <w:p w14:paraId="1FC60A34">
      <w:pPr>
        <w:spacing w:after="0"/>
        <w:ind w:right="-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</w:t>
      </w:r>
    </w:p>
    <w:p w14:paraId="6E726E7E">
      <w:pPr>
        <w:spacing w:after="0"/>
        <w:ind w:right="-2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14:paraId="607907A3">
      <w:pPr>
        <w:spacing w:after="0"/>
        <w:ind w:right="-2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Прилагаю следующие документы:</w:t>
      </w:r>
    </w:p>
    <w:p w14:paraId="036412B7">
      <w:pPr>
        <w:spacing w:after="0"/>
        <w:ind w:right="-2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1.________________________________________________________________________</w:t>
      </w:r>
    </w:p>
    <w:p w14:paraId="5A5D30F9">
      <w:pPr>
        <w:spacing w:after="0"/>
        <w:ind w:right="-2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2.________________________________________________________________________</w:t>
      </w:r>
    </w:p>
    <w:p w14:paraId="7670EA8F">
      <w:pPr>
        <w:spacing w:after="0"/>
        <w:ind w:right="-2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3.________________________________________________________________________</w:t>
      </w:r>
    </w:p>
    <w:p w14:paraId="1D719E2B">
      <w:pPr>
        <w:spacing w:after="0"/>
        <w:ind w:right="-2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случае принятия решения об отклонении заявления об исправлении технической ошибки прошу предоставить такое решение:</w:t>
      </w:r>
    </w:p>
    <w:p w14:paraId="296B40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 личном обращении___________________________________________________________;</w:t>
      </w:r>
    </w:p>
    <w:p w14:paraId="6EF6B3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посредством отправления электронного документа на адрес E-mail:______________________;</w:t>
      </w:r>
    </w:p>
    <w:p w14:paraId="0A6AA1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виде заверенной копии на бумажном носителе почтовым отправлением по адресу: _______________________________________________________________________________.</w:t>
      </w:r>
    </w:p>
    <w:p w14:paraId="693E7D55">
      <w:pPr>
        <w:widowControl w:val="0"/>
        <w:autoSpaceDE w:val="0"/>
        <w:autoSpaceDN w:val="0"/>
        <w:adjustRightInd w:val="0"/>
        <w:spacing w:after="0"/>
        <w:ind w:left="0" w:leftChars="0" w:firstLine="480" w:firstLineChars="0"/>
        <w:jc w:val="both"/>
        <w:rPr>
          <w:rFonts w:ascii="Times New Roman" w:hAnsi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/>
          <w:color w:val="auto"/>
          <w:spacing w:val="-6"/>
          <w:sz w:val="20"/>
          <w:szCs w:val="2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14:paraId="6DAB52FF">
      <w:pPr>
        <w:widowControl w:val="0"/>
        <w:autoSpaceDE w:val="0"/>
        <w:autoSpaceDN w:val="0"/>
        <w:adjustRightInd w:val="0"/>
        <w:spacing w:after="0"/>
        <w:ind w:left="0" w:leftChars="0" w:firstLine="480" w:firstLineChars="0"/>
        <w:jc w:val="both"/>
        <w:rPr>
          <w:rFonts w:ascii="Times New Roman" w:hAnsi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/>
          <w:color w:val="auto"/>
          <w:spacing w:val="-6"/>
          <w:sz w:val="20"/>
          <w:szCs w:val="20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14:paraId="4103FA75">
      <w:pPr>
        <w:widowControl w:val="0"/>
        <w:autoSpaceDE w:val="0"/>
        <w:autoSpaceDN w:val="0"/>
        <w:adjustRightInd w:val="0"/>
        <w:spacing w:after="0"/>
        <w:ind w:left="0" w:leftChars="0" w:firstLine="480" w:firstLineChars="0"/>
        <w:jc w:val="both"/>
        <w:rPr>
          <w:rFonts w:ascii="Times New Roman" w:hAnsi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/>
          <w:color w:val="auto"/>
          <w:spacing w:val="-6"/>
          <w:sz w:val="20"/>
          <w:szCs w:val="20"/>
        </w:rPr>
        <w:t>Даю свое согласие на участие в опросе по оценке качества предоставленной мне муниципальной услуги по телефону: ____________________________.</w:t>
      </w:r>
    </w:p>
    <w:p w14:paraId="1201C3B2">
      <w:pPr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10473F2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_________________ ( ________________)</w:t>
      </w:r>
    </w:p>
    <w:p w14:paraId="7A3ECF93">
      <w:pPr>
        <w:spacing w:after="0" w:line="240" w:lineRule="exact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 xml:space="preserve">            (дата)</w:t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>(подпись)</w:t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 xml:space="preserve">  (Ф.И.О)</w:t>
      </w:r>
    </w:p>
    <w:p w14:paraId="36DC18D6">
      <w:pPr>
        <w:spacing w:line="276" w:lineRule="auto"/>
        <w:jc w:val="both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7F3DBF65">
      <w:pPr>
        <w:spacing w:line="276" w:lineRule="auto"/>
        <w:jc w:val="both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F40DB9B">
      <w:pPr>
        <w:ind w:left="5387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5</w:t>
      </w:r>
    </w:p>
    <w:p w14:paraId="119D0255">
      <w:pPr>
        <w:widowControl w:val="0"/>
        <w:tabs>
          <w:tab w:val="center" w:pos="7796"/>
          <w:tab w:val="left" w:pos="10915"/>
        </w:tabs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 Административному регламенту</w:t>
      </w:r>
    </w:p>
    <w:p w14:paraId="31754100">
      <w:pPr>
        <w:widowControl w:val="0"/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18E1140A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DCFCCB6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Кому</w:t>
      </w: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 xml:space="preserve"> ____________________________________</w:t>
      </w:r>
    </w:p>
    <w:p w14:paraId="47A60D3A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551997C1">
      <w:pPr>
        <w:spacing w:line="276" w:lineRule="auto"/>
        <w:jc w:val="right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>_________________________________________</w:t>
      </w:r>
    </w:p>
    <w:p w14:paraId="11B79CB2">
      <w:pPr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 xml:space="preserve">                                                                                        почтовый индекс и адрес, телефон, адрес электронной почты)</w:t>
      </w:r>
    </w:p>
    <w:p w14:paraId="5A5B9012">
      <w:pPr>
        <w:jc w:val="right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677B6F85">
      <w:pPr>
        <w:jc w:val="right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74114686">
      <w:pPr>
        <w:jc w:val="center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Р Е Ш Е Н И Е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 xml:space="preserve">об отказе во внесении исправлений в разрешение </w:t>
      </w:r>
      <w:r>
        <w:rPr>
          <w:rFonts w:hint="default" w:ascii="Times New Roman" w:hAnsi="Times New Roman" w:eastAsia="Calibri" w:cs="Times New Roman"/>
          <w:b/>
          <w:color w:val="000000"/>
          <w:sz w:val="22"/>
          <w:szCs w:val="22"/>
          <w:lang w:eastAsia="en-US"/>
        </w:rPr>
        <w:t xml:space="preserve">на </w:t>
      </w:r>
      <w:r>
        <w:rPr>
          <w:rFonts w:ascii="Times New Roman" w:hAnsi="Times New Roman"/>
          <w:b/>
          <w:bCs/>
          <w:sz w:val="22"/>
          <w:szCs w:val="22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3E0C5E14">
      <w:pPr>
        <w:spacing w:after="20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(наименование уполномоченного органа местного самоуправления)</w:t>
      </w:r>
    </w:p>
    <w:p w14:paraId="7C05917F">
      <w:pPr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по результатам рассмотрения заявления об исправлении допущенных опечаток и ошибок в разрешении 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2"/>
          <w:szCs w:val="22"/>
          <w:lang w:eastAsia="en-US"/>
        </w:rPr>
        <w:t xml:space="preserve">на </w:t>
      </w:r>
      <w:r>
        <w:rPr>
          <w:rFonts w:ascii="Times New Roman" w:hAnsi="Times New Roman"/>
          <w:b w:val="0"/>
          <w:bCs/>
          <w:sz w:val="22"/>
          <w:szCs w:val="22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  _____________ № _________________________</w:t>
      </w:r>
    </w:p>
    <w:p w14:paraId="4B3A9F9F">
      <w:pPr>
        <w:ind w:left="2404" w:leftChars="0" w:hanging="4" w:firstLineChars="0"/>
        <w:jc w:val="both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(дата и номер регистрации)</w:t>
      </w:r>
    </w:p>
    <w:p w14:paraId="4FB686F3">
      <w:pPr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принято решение об отказе во внесении исправлений в разрешение 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2"/>
          <w:szCs w:val="22"/>
          <w:lang w:eastAsia="en-US"/>
        </w:rPr>
        <w:t xml:space="preserve">на </w:t>
      </w:r>
      <w:r>
        <w:rPr>
          <w:rFonts w:ascii="Times New Roman" w:hAnsi="Times New Roman"/>
          <w:b w:val="0"/>
          <w:bCs/>
          <w:sz w:val="22"/>
          <w:szCs w:val="22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eastAsia="Calibri" w:cs="Times New Roman"/>
          <w:b w:val="0"/>
          <w:bCs/>
          <w:color w:val="000000"/>
          <w:lang w:eastAsia="en-US"/>
        </w:rPr>
        <w:t xml:space="preserve">. </w:t>
      </w:r>
    </w:p>
    <w:p w14:paraId="2C02C1F8">
      <w:pPr>
        <w:jc w:val="both"/>
        <w:rPr>
          <w:rFonts w:hint="default" w:ascii="Times New Roman" w:hAnsi="Times New Roman" w:eastAsia="Calibri" w:cs="Times New Roman"/>
          <w:i/>
          <w:color w:val="000000"/>
          <w:sz w:val="16"/>
          <w:szCs w:val="28"/>
          <w:lang w:eastAsia="en-US"/>
        </w:rPr>
      </w:pPr>
    </w:p>
    <w:p w14:paraId="6CBDAD36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</w:p>
    <w:p w14:paraId="4DF88093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Разъяснение причин отказа: ______________________________________________________</w:t>
      </w:r>
    </w:p>
    <w:p w14:paraId="17B0921D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</w:p>
    <w:p w14:paraId="54A4E1AE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  <w:r>
        <w:rPr>
          <w:rFonts w:hint="default" w:ascii="Times New Roman" w:hAnsi="Times New Roman" w:cs="Times New Roman"/>
          <w:color w:val="000000"/>
          <w:szCs w:val="20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C9493DC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Cs w:val="20"/>
        </w:rPr>
      </w:pPr>
    </w:p>
    <w:p w14:paraId="4E27D820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  <w:highlight w:val="none"/>
        </w:rPr>
      </w:pPr>
      <w:r>
        <w:rPr>
          <w:rFonts w:hint="default" w:ascii="Times New Roman" w:hAnsi="Times New Roman" w:cs="Times New Roman"/>
          <w:color w:val="000000"/>
          <w:szCs w:val="20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222CD353">
      <w:pPr>
        <w:widowControl w:val="0"/>
        <w:ind w:firstLine="708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7E27BDA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2858D9EC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26BFB3A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0585DC1F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05660D1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CD43027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7904C6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4756160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806799F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B71F6D9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8DA94D4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35B181A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72AEAB76">
      <w:pPr>
        <w:spacing w:before="120" w:after="200" w:line="276" w:lineRule="auto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7026A1EA">
      <w:pPr>
        <w:spacing w:before="120" w:after="200" w:line="276" w:lineRule="auto"/>
        <w:rPr>
          <w:rFonts w:hint="default" w:ascii="Times New Roman" w:hAnsi="Times New Roman" w:eastAsia="Calibri" w:cs="Times New Roman"/>
          <w:color w:val="000000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Дата ___________</w:t>
      </w:r>
    </w:p>
    <w:p w14:paraId="29ADC4C1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6F340F0B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63D905AF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C5C0C96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70DB797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3FC4FEE3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28DDEA2E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07AB0D6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DE0A45F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0976DE5E">
      <w:pPr>
        <w:ind w:left="5387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6</w:t>
      </w:r>
    </w:p>
    <w:p w14:paraId="7F0DA56E">
      <w:pPr>
        <w:widowControl w:val="0"/>
        <w:tabs>
          <w:tab w:val="center" w:pos="7796"/>
          <w:tab w:val="left" w:pos="10915"/>
        </w:tabs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 Административному регламенту</w:t>
      </w:r>
    </w:p>
    <w:p w14:paraId="6AA3B9A0">
      <w:pPr>
        <w:widowControl w:val="0"/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6E98251D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2A9B84FD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</w:p>
    <w:p w14:paraId="0080EF7F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>З А Я В Л Е Н И Е</w:t>
      </w:r>
    </w:p>
    <w:p w14:paraId="67965369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 xml:space="preserve">о выдаче дубликата разрешения на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</w:p>
    <w:p w14:paraId="5FAAD8FE">
      <w:pPr>
        <w:jc w:val="center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0E1F30D4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«__» __________ 20___ г.</w:t>
      </w:r>
    </w:p>
    <w:p w14:paraId="4263FDB6">
      <w:pPr>
        <w:jc w:val="right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tbl>
      <w:tblPr>
        <w:tblStyle w:val="12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655C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992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16F35C7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lang w:eastAsia="en-US"/>
              </w:rPr>
            </w:pPr>
          </w:p>
        </w:tc>
      </w:tr>
      <w:tr w14:paraId="30C17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992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 w14:paraId="3A65E6E0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(наименование уполномоченного органа местного самоуправления)</w:t>
            </w:r>
          </w:p>
          <w:p w14:paraId="4ACFA369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8C79117">
      <w:pPr>
        <w:jc w:val="right"/>
        <w:rPr>
          <w:rFonts w:hint="default" w:ascii="Times New Roman" w:hAnsi="Times New Roman" w:eastAsia="Calibri" w:cs="Times New Roman"/>
          <w:color w:val="000000"/>
          <w:sz w:val="16"/>
          <w:szCs w:val="16"/>
          <w:lang w:eastAsia="en-US"/>
        </w:rPr>
      </w:pPr>
    </w:p>
    <w:p w14:paraId="3F8F0E7D">
      <w:pPr>
        <w:pStyle w:val="19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Прошу предоставить дубликат документа_________________________________________________</w:t>
      </w:r>
    </w:p>
    <w:p w14:paraId="68C79AF3">
      <w:pPr>
        <w:spacing w:after="0"/>
        <w:ind w:right="-2" w:firstLine="709"/>
        <w:jc w:val="both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 xml:space="preserve">                                                                                                       (наименование документа, номер, дата)</w:t>
      </w:r>
    </w:p>
    <w:p w14:paraId="00825046">
      <w:pPr>
        <w:pStyle w:val="195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14:paraId="56A96602">
      <w:pPr>
        <w:pStyle w:val="19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(объекта капитального строительства) на  земельном  участке с кадастровым номером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67:12: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</w:t>
      </w:r>
    </w:p>
    <w:p w14:paraId="1314D3F6">
      <w:pPr>
        <w:pStyle w:val="19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площадью __________________ кв. м</w:t>
      </w:r>
    </w:p>
    <w:p w14:paraId="47922DB2">
      <w:pPr>
        <w:pStyle w:val="19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 адресу: ___________________________________________________________________________</w:t>
      </w:r>
    </w:p>
    <w:p w14:paraId="6A6F86BB">
      <w:pPr>
        <w:pStyle w:val="19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(место нахождения земельного участка)</w:t>
      </w:r>
    </w:p>
    <w:p w14:paraId="77745896">
      <w:pPr>
        <w:pStyle w:val="19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___________________________________________________________________________________,</w:t>
      </w:r>
    </w:p>
    <w:p w14:paraId="14497D3C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связи с утратой оригинала.</w:t>
      </w:r>
    </w:p>
    <w:p w14:paraId="0F3B269D">
      <w:pPr>
        <w:spacing w:after="0"/>
        <w:ind w:right="-2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Прилагаю следующие документы:</w:t>
      </w:r>
    </w:p>
    <w:p w14:paraId="2FF73EB0">
      <w:pPr>
        <w:spacing w:after="0"/>
        <w:ind w:right="-2"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1.___________________________________________________________________________</w:t>
      </w:r>
    </w:p>
    <w:p w14:paraId="42744E9C">
      <w:pPr>
        <w:spacing w:after="0"/>
        <w:ind w:right="-2"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2.___________________________________________________________________________</w:t>
      </w:r>
    </w:p>
    <w:p w14:paraId="39FB87A2">
      <w:pPr>
        <w:spacing w:after="0"/>
        <w:ind w:right="-2"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3.___________________________________________________________________________</w:t>
      </w:r>
    </w:p>
    <w:p w14:paraId="7F8DD334">
      <w:pPr>
        <w:spacing w:after="0"/>
        <w:ind w:right="-2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случае принятия решения об отклонении заявления о</w:t>
      </w:r>
      <w:r>
        <w:rPr>
          <w:rFonts w:hint="default" w:ascii="Times New Roman" w:hAnsi="Times New Roman"/>
          <w:color w:val="auto"/>
          <w:sz w:val="24"/>
          <w:szCs w:val="24"/>
          <w:lang w:val="ru-RU"/>
        </w:rPr>
        <w:t xml:space="preserve"> выдаче дубликата</w:t>
      </w:r>
      <w:r>
        <w:rPr>
          <w:rFonts w:ascii="Times New Roman" w:hAnsi="Times New Roman"/>
          <w:color w:val="auto"/>
          <w:sz w:val="24"/>
          <w:szCs w:val="24"/>
        </w:rPr>
        <w:t xml:space="preserve"> прошу предоставить такое решение:</w:t>
      </w:r>
    </w:p>
    <w:p w14:paraId="1C184C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 личном обращении___________________________________________________________;</w:t>
      </w:r>
    </w:p>
    <w:p w14:paraId="35CC20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посредством отправления электронного документа на адрес E-mail:______________________;</w:t>
      </w:r>
    </w:p>
    <w:p w14:paraId="5C20F65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 виде заверенной копии на бумажном носителе почтовым отправлением по адресу: _______________________________________________________________________________.</w:t>
      </w:r>
    </w:p>
    <w:p w14:paraId="42C2604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/>
          <w:color w:val="auto"/>
          <w:spacing w:val="-6"/>
          <w:sz w:val="20"/>
          <w:szCs w:val="2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14:paraId="71BE3DA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/>
          <w:color w:val="auto"/>
          <w:spacing w:val="-6"/>
          <w:sz w:val="20"/>
          <w:szCs w:val="20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14:paraId="6FE7047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auto"/>
          <w:spacing w:val="-6"/>
          <w:sz w:val="20"/>
          <w:szCs w:val="20"/>
        </w:rPr>
      </w:pPr>
      <w:r>
        <w:rPr>
          <w:rFonts w:ascii="Times New Roman" w:hAnsi="Times New Roman"/>
          <w:color w:val="auto"/>
          <w:spacing w:val="-6"/>
          <w:sz w:val="20"/>
          <w:szCs w:val="20"/>
        </w:rPr>
        <w:t>Даю свое согласие на участие в опросе по оценке качества предоставленной мне муниципальной услуги по телефону: ____________________________.</w:t>
      </w:r>
    </w:p>
    <w:p w14:paraId="14C3F097">
      <w:pPr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DEA725F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______________</w:t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_________________ ( ________________)</w:t>
      </w:r>
    </w:p>
    <w:p w14:paraId="4B48939A">
      <w:pPr>
        <w:spacing w:after="0" w:line="240" w:lineRule="exact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 xml:space="preserve">       (дата)</w:t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>(подпись)</w:t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ab/>
      </w:r>
      <w:r>
        <w:rPr>
          <w:rFonts w:ascii="Times New Roman" w:hAnsi="Times New Roman"/>
          <w:color w:val="auto"/>
          <w:sz w:val="18"/>
          <w:szCs w:val="18"/>
        </w:rPr>
        <w:t xml:space="preserve">   (Ф.И.О)</w:t>
      </w:r>
    </w:p>
    <w:p w14:paraId="3EB97EDE">
      <w:pPr>
        <w:ind w:left="5387"/>
        <w:jc w:val="both"/>
        <w:rPr>
          <w:rFonts w:hint="default" w:ascii="Times New Roman" w:hAnsi="Times New Roman" w:cs="Times New Roman"/>
          <w:sz w:val="22"/>
          <w:szCs w:val="22"/>
        </w:rPr>
      </w:pPr>
    </w:p>
    <w:p w14:paraId="7F25BC89">
      <w:pPr>
        <w:ind w:left="5387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7</w:t>
      </w:r>
    </w:p>
    <w:p w14:paraId="64AB27FF">
      <w:pPr>
        <w:widowControl w:val="0"/>
        <w:tabs>
          <w:tab w:val="center" w:pos="7796"/>
          <w:tab w:val="left" w:pos="10915"/>
        </w:tabs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к Административному регламенту</w:t>
      </w:r>
    </w:p>
    <w:p w14:paraId="45B53209">
      <w:pPr>
        <w:widowControl w:val="0"/>
        <w:ind w:left="5387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предоставления муниципальной услуги «</w:t>
      </w:r>
      <w:r>
        <w:rPr>
          <w:rFonts w:ascii="Times New Roman" w:hAnsi="Times New Roman"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cs="Times New Roman"/>
          <w:sz w:val="22"/>
          <w:szCs w:val="22"/>
        </w:rPr>
        <w:t>»</w:t>
      </w:r>
    </w:p>
    <w:p w14:paraId="39A5668D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7715AC5D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5249BADD">
      <w:pPr>
        <w:spacing w:line="276" w:lineRule="auto"/>
        <w:jc w:val="right"/>
        <w:outlineLvl w:val="0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Кому</w:t>
      </w: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 xml:space="preserve"> ____________________________________</w:t>
      </w:r>
    </w:p>
    <w:p w14:paraId="0C707B9B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0E79D76E">
      <w:pPr>
        <w:spacing w:line="276" w:lineRule="auto"/>
        <w:jc w:val="right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  <w:t>_________________________________________</w:t>
      </w:r>
    </w:p>
    <w:p w14:paraId="12A3F9FB">
      <w:pPr>
        <w:spacing w:line="276" w:lineRule="auto"/>
        <w:ind w:left="4820"/>
        <w:jc w:val="center"/>
        <w:rPr>
          <w:rFonts w:hint="default" w:ascii="Times New Roman" w:hAnsi="Times New Roman" w:eastAsia="Calibri" w:cs="Times New Roman"/>
          <w:color w:val="000000"/>
          <w:sz w:val="27"/>
          <w:szCs w:val="27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почтовый индекс и адрес, телефон, адрес электронной почты</w:t>
      </w:r>
      <w:r>
        <w:rPr>
          <w:rFonts w:hint="default" w:ascii="Times New Roman" w:hAnsi="Times New Roman" w:eastAsia="Calibri" w:cs="Times New Roman"/>
          <w:color w:val="000000"/>
          <w:sz w:val="20"/>
          <w:szCs w:val="20"/>
          <w:lang w:eastAsia="en-US"/>
        </w:rPr>
        <w:t>)</w:t>
      </w:r>
    </w:p>
    <w:p w14:paraId="2F1B8D21">
      <w:pPr>
        <w:spacing w:after="200"/>
        <w:jc w:val="right"/>
        <w:rPr>
          <w:rFonts w:hint="default" w:ascii="Times New Roman" w:hAnsi="Times New Roman" w:eastAsia="Calibri" w:cs="Times New Roman"/>
          <w:b/>
          <w:color w:val="000000"/>
          <w:sz w:val="16"/>
          <w:szCs w:val="16"/>
          <w:lang w:eastAsia="en-US"/>
        </w:rPr>
      </w:pPr>
    </w:p>
    <w:p w14:paraId="49040727">
      <w:pPr>
        <w:jc w:val="center"/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</w:pP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t>Р Е Ш Е Н И Е</w:t>
      </w:r>
      <w:r>
        <w:rPr>
          <w:rFonts w:hint="default" w:ascii="Times New Roman" w:hAnsi="Times New Roman" w:eastAsia="Calibri" w:cs="Times New Roman"/>
          <w:b/>
          <w:color w:val="000000"/>
          <w:lang w:eastAsia="en-US"/>
        </w:rPr>
        <w:br w:type="textWrapping" w:clear="all"/>
      </w:r>
      <w:r>
        <w:rPr>
          <w:rFonts w:hint="default" w:ascii="Times New Roman" w:hAnsi="Times New Roman" w:eastAsia="Calibri" w:cs="Times New Roman"/>
          <w:b/>
          <w:bCs/>
          <w:color w:val="000000"/>
          <w:lang w:eastAsia="en-US"/>
        </w:rPr>
        <w:t>об отказе в выдаче дубликата разрешения на ввод объекта в эксплуатацию</w:t>
      </w:r>
    </w:p>
    <w:p w14:paraId="7CC32D76">
      <w:pPr>
        <w:jc w:val="both"/>
        <w:rPr>
          <w:rFonts w:hint="default" w:ascii="Times New Roman" w:hAnsi="Times New Roman" w:eastAsia="Calibri" w:cs="Times New Roman"/>
          <w:color w:val="000000"/>
          <w:sz w:val="16"/>
          <w:szCs w:val="16"/>
          <w:lang w:eastAsia="en-US"/>
        </w:rPr>
      </w:pPr>
    </w:p>
    <w:p w14:paraId="03BA5674">
      <w:pPr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 xml:space="preserve">__________________________________________________________________________________ </w:t>
      </w:r>
    </w:p>
    <w:p w14:paraId="3C64A9FA">
      <w:pPr>
        <w:spacing w:after="200"/>
        <w:jc w:val="center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(наименование уполномоченного органа местного самоуправления)</w:t>
      </w:r>
    </w:p>
    <w:p w14:paraId="7CB4BD9F">
      <w:pPr>
        <w:jc w:val="both"/>
        <w:rPr>
          <w:rFonts w:hint="default" w:ascii="Times New Roman" w:hAnsi="Times New Roman" w:eastAsia="Calibri" w:cs="Times New Roman"/>
          <w:color w:val="000000"/>
          <w:lang w:val="en-US"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по результатам рассмотрения заявления </w:t>
      </w:r>
      <w:r>
        <w:rPr>
          <w:rFonts w:hint="default" w:ascii="Times New Roman" w:hAnsi="Times New Roman" w:eastAsia="Calibri" w:cs="Times New Roman"/>
          <w:bCs/>
          <w:color w:val="000000"/>
          <w:lang w:eastAsia="en-US"/>
        </w:rPr>
        <w:t>о выдаче дубликата разрешения на </w:t>
      </w:r>
      <w:r>
        <w:rPr>
          <w:rFonts w:ascii="Times New Roman" w:hAnsi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 от  ____________ № _________ принято решение об отказе в выдаче дубликата разрешения на </w:t>
      </w:r>
      <w:r>
        <w:rPr>
          <w:rFonts w:ascii="Times New Roman" w:hAnsi="Times New Roman"/>
          <w:sz w:val="24"/>
          <w:szCs w:val="24"/>
          <w:lang w:eastAsia="ru-RU"/>
        </w:rPr>
        <w:t>условно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разрешенный</w:t>
      </w:r>
    </w:p>
    <w:p w14:paraId="5A47B725">
      <w:pPr>
        <w:ind w:left="251" w:leftChars="0" w:hanging="11" w:firstLineChars="0"/>
        <w:jc w:val="both"/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18"/>
          <w:szCs w:val="18"/>
          <w:lang w:eastAsia="en-US"/>
        </w:rPr>
        <w:t>(дата и номер регистрации)</w:t>
      </w:r>
    </w:p>
    <w:p w14:paraId="1080CB33">
      <w:pPr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  <w:r>
        <w:rPr>
          <w:rFonts w:ascii="Times New Roman" w:hAnsi="Times New Roman"/>
          <w:sz w:val="24"/>
          <w:szCs w:val="24"/>
          <w:lang w:eastAsia="ru-RU"/>
        </w:rPr>
        <w:t>вид использования земельного участка или объекта капитального строительства</w:t>
      </w:r>
      <w:r>
        <w:rPr>
          <w:rFonts w:hint="default" w:ascii="Times New Roman" w:hAnsi="Times New Roman" w:eastAsia="Calibri" w:cs="Times New Roman"/>
          <w:color w:val="000000"/>
          <w:lang w:eastAsia="en-US"/>
        </w:rPr>
        <w:t xml:space="preserve">. </w:t>
      </w:r>
    </w:p>
    <w:p w14:paraId="27CB23D9">
      <w:pPr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8BE5096">
      <w:pPr>
        <w:jc w:val="both"/>
        <w:rPr>
          <w:rFonts w:hint="default" w:ascii="Times New Roman" w:hAnsi="Times New Roman" w:eastAsia="Calibri" w:cs="Times New Roman"/>
          <w:i/>
          <w:color w:val="000000"/>
          <w:sz w:val="16"/>
          <w:szCs w:val="28"/>
          <w:lang w:eastAsia="en-US"/>
        </w:rPr>
      </w:pPr>
    </w:p>
    <w:p w14:paraId="59E8E0FC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>Разъяснение причин отказа: ______________________________________________________</w:t>
      </w:r>
    </w:p>
    <w:p w14:paraId="694795C9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</w:p>
    <w:p w14:paraId="1A767B9E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E1E523A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color w:val="000000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Cs w:val="22"/>
          <w:lang w:eastAsia="en-US"/>
        </w:rPr>
        <w:t>Данный отказ может быть обжалован путем направления жалобы в уполномоченный орган, а также в судебном порядке.</w:t>
      </w:r>
    </w:p>
    <w:p w14:paraId="680247AA">
      <w:pPr>
        <w:widowControl w:val="0"/>
        <w:ind w:firstLine="708"/>
        <w:jc w:val="both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4813D151">
      <w:pPr>
        <w:widowControl w:val="0"/>
        <w:ind w:firstLine="708"/>
        <w:jc w:val="center"/>
        <w:rPr>
          <w:rFonts w:hint="default" w:ascii="Times New Roman" w:hAnsi="Times New Roman" w:cs="Times New Roman"/>
          <w:color w:val="000000"/>
          <w:sz w:val="16"/>
          <w:szCs w:val="16"/>
        </w:rPr>
      </w:pPr>
    </w:p>
    <w:tbl>
      <w:tblPr>
        <w:tblStyle w:val="12"/>
        <w:tblW w:w="9923" w:type="dxa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19"/>
        <w:gridCol w:w="283"/>
        <w:gridCol w:w="2269"/>
        <w:gridCol w:w="283"/>
        <w:gridCol w:w="3969"/>
      </w:tblGrid>
      <w:tr w14:paraId="4AC81A0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" w:hRule="atLeast"/>
        </w:trPr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A3B2C5D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4F1696A">
            <w:pPr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DD954C5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FA3FC88">
            <w:pPr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8383080">
            <w:pPr>
              <w:jc w:val="center"/>
              <w:rPr>
                <w:rFonts w:hint="default" w:ascii="Times New Roman" w:hAnsi="Times New Roman" w:eastAsia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14:paraId="6F0D890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0EAA4FB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DB2DCD0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1512026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FF9587E">
            <w:pPr>
              <w:spacing w:after="200" w:line="276" w:lineRule="auto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5A5F9F7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18"/>
                <w:szCs w:val="18"/>
                <w:lang w:eastAsia="en-US"/>
              </w:rPr>
              <w:t>(фамилия, имя, отчество (при наличии)</w:t>
            </w:r>
          </w:p>
        </w:tc>
      </w:tr>
    </w:tbl>
    <w:p w14:paraId="4A655A0C">
      <w:pPr>
        <w:spacing w:before="120"/>
        <w:rPr>
          <w:rFonts w:hint="default" w:ascii="Times New Roman" w:hAnsi="Times New Roman" w:eastAsia="Calibri" w:cs="Times New Roman"/>
          <w:color w:val="000000"/>
          <w:lang w:eastAsia="en-US"/>
        </w:rPr>
      </w:pPr>
    </w:p>
    <w:p w14:paraId="3B4F637C">
      <w:pPr>
        <w:spacing w:before="120"/>
        <w:rPr>
          <w:rFonts w:hint="default" w:ascii="Times New Roman" w:hAnsi="Times New Roman" w:eastAsia="Calibri" w:cs="Times New Roman"/>
          <w:color w:val="000000"/>
          <w:highlight w:val="none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lang w:eastAsia="en-US"/>
        </w:rPr>
        <w:t>Дата ________</w:t>
      </w:r>
    </w:p>
    <w:p w14:paraId="3A5EEBE7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12AF2B67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p w14:paraId="4BBAC90F">
      <w:pPr>
        <w:ind w:firstLine="567"/>
        <w:jc w:val="center"/>
        <w:outlineLvl w:val="2"/>
        <w:rPr>
          <w:rFonts w:hint="default" w:ascii="Times New Roman" w:hAnsi="Times New Roman" w:eastAsia="Calibri" w:cs="Times New Roman"/>
          <w:i/>
          <w:color w:val="000000"/>
          <w:spacing w:val="-5"/>
          <w:sz w:val="22"/>
          <w:szCs w:val="22"/>
          <w:lang w:eastAsia="en-US"/>
        </w:rPr>
      </w:pPr>
    </w:p>
    <w:sectPr>
      <w:headerReference r:id="rId3" w:type="default"/>
      <w:pgSz w:w="11906" w:h="16838"/>
      <w:pgMar w:top="1134" w:right="567" w:bottom="1134" w:left="1134" w:header="709" w:footer="709" w:gutter="0"/>
      <w:cols w:space="708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0650F">
    <w:pPr>
      <w:pStyle w:val="199"/>
      <w:framePr w:wrap="auto" w:vAnchor="text" w:hAnchor="margin" w:xAlign="center" w:y="1"/>
      <w:rPr>
        <w:rStyle w:val="201"/>
        <w:rFonts w:hint="default" w:ascii="Times New Roman" w:hAnsi="Times New Roman" w:cs="Times New Roman"/>
        <w:sz w:val="22"/>
        <w:szCs w:val="22"/>
      </w:rPr>
    </w:pPr>
    <w:r>
      <w:rPr>
        <w:rStyle w:val="201"/>
        <w:rFonts w:hint="default" w:ascii="Times New Roman" w:hAnsi="Times New Roman" w:cs="Times New Roman"/>
        <w:sz w:val="22"/>
        <w:szCs w:val="22"/>
      </w:rPr>
      <w:fldChar w:fldCharType="begin"/>
    </w:r>
    <w:r>
      <w:rPr>
        <w:rStyle w:val="201"/>
        <w:rFonts w:hint="default" w:ascii="Times New Roman" w:hAnsi="Times New Roman" w:cs="Times New Roman"/>
        <w:sz w:val="22"/>
        <w:szCs w:val="22"/>
      </w:rPr>
      <w:instrText xml:space="preserve">PAGE  </w:instrText>
    </w:r>
    <w:r>
      <w:rPr>
        <w:rStyle w:val="201"/>
        <w:rFonts w:hint="default" w:ascii="Times New Roman" w:hAnsi="Times New Roman" w:cs="Times New Roman"/>
        <w:sz w:val="22"/>
        <w:szCs w:val="22"/>
      </w:rPr>
      <w:fldChar w:fldCharType="separate"/>
    </w:r>
    <w:r>
      <w:rPr>
        <w:rStyle w:val="201"/>
        <w:rFonts w:hint="default" w:ascii="Times New Roman" w:hAnsi="Times New Roman" w:cs="Times New Roman"/>
        <w:sz w:val="22"/>
        <w:szCs w:val="22"/>
      </w:rPr>
      <w:t>27</w:t>
    </w:r>
    <w:r>
      <w:rPr>
        <w:rStyle w:val="201"/>
        <w:rFonts w:hint="default" w:ascii="Times New Roman" w:hAnsi="Times New Roman" w:cs="Times New Roman"/>
        <w:sz w:val="22"/>
        <w:szCs w:val="22"/>
      </w:rPr>
      <w:fldChar w:fldCharType="end"/>
    </w:r>
  </w:p>
  <w:p w14:paraId="5BF9E498">
    <w:pPr>
      <w:pStyle w:val="199"/>
      <w:rPr>
        <w:rFonts w:hint="default"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714" w:hanging="1005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AltKinsokuLineBreakRules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3446E"/>
    <w:rsid w:val="353338D1"/>
    <w:rsid w:val="36AA6DF6"/>
    <w:rsid w:val="38667716"/>
    <w:rsid w:val="42E17420"/>
    <w:rsid w:val="58907EDA"/>
    <w:rsid w:val="63415CDB"/>
    <w:rsid w:val="78B46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link w:val="238"/>
    <w:qFormat/>
    <w:uiPriority w:val="0"/>
    <w:rPr>
      <w:rFonts w:asciiTheme="minorHAnsi" w:hAnsiTheme="minorHAnsi" w:eastAsiaTheme="minorEastAsia" w:cstheme="minorBidi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3"/>
    <w:qFormat/>
    <w:uiPriority w:val="9"/>
    <w:pPr>
      <w:keepNext/>
      <w:keepLines/>
      <w:spacing w:before="360" w:after="80"/>
      <w:outlineLvl w:val="0"/>
    </w:pPr>
    <w:rPr>
      <w:rFonts w:ascii="Arial" w:hAnsi="Arial" w:eastAsia="Arial" w:cs="Arial"/>
      <w:color w:val="366091" w:themeColor="accent1" w:themeShade="BF"/>
      <w:sz w:val="40"/>
      <w:szCs w:val="40"/>
    </w:rPr>
  </w:style>
  <w:style w:type="paragraph" w:styleId="3">
    <w:name w:val="heading 2"/>
    <w:basedOn w:val="1"/>
    <w:next w:val="1"/>
    <w:link w:val="164"/>
    <w:unhideWhenUsed/>
    <w:qFormat/>
    <w:uiPriority w:val="9"/>
    <w:pPr>
      <w:keepNext/>
      <w:keepLines/>
      <w:spacing w:before="160" w:after="80"/>
      <w:outlineLvl w:val="1"/>
    </w:pPr>
    <w:rPr>
      <w:rFonts w:ascii="Arial" w:hAnsi="Arial" w:eastAsia="Arial" w:cs="Arial"/>
      <w:color w:val="366091" w:themeColor="accent1" w:themeShade="BF"/>
      <w:sz w:val="32"/>
      <w:szCs w:val="32"/>
    </w:rPr>
  </w:style>
  <w:style w:type="paragraph" w:styleId="4">
    <w:name w:val="heading 3"/>
    <w:basedOn w:val="1"/>
    <w:next w:val="1"/>
    <w:link w:val="165"/>
    <w:unhideWhenUsed/>
    <w:qFormat/>
    <w:uiPriority w:val="9"/>
    <w:pPr>
      <w:keepNext/>
      <w:keepLines/>
      <w:spacing w:before="160" w:after="80"/>
      <w:outlineLvl w:val="2"/>
    </w:pPr>
    <w:rPr>
      <w:rFonts w:ascii="Arial" w:hAnsi="Arial" w:eastAsia="Arial" w:cs="Arial"/>
      <w:color w:val="366091" w:themeColor="accent1" w:themeShade="BF"/>
      <w:sz w:val="28"/>
      <w:szCs w:val="28"/>
    </w:rPr>
  </w:style>
  <w:style w:type="paragraph" w:styleId="5">
    <w:name w:val="heading 4"/>
    <w:basedOn w:val="1"/>
    <w:next w:val="1"/>
    <w:link w:val="166"/>
    <w:unhideWhenUsed/>
    <w:qFormat/>
    <w:uiPriority w:val="9"/>
    <w:pPr>
      <w:keepNext/>
      <w:keepLines/>
      <w:spacing w:before="80" w:after="40"/>
      <w:outlineLvl w:val="3"/>
    </w:pPr>
    <w:rPr>
      <w:rFonts w:ascii="Arial" w:hAnsi="Arial" w:eastAsia="Arial" w:cs="Arial"/>
      <w:i/>
      <w:iCs/>
      <w:color w:val="366091" w:themeColor="accent1" w:themeShade="BF"/>
    </w:rPr>
  </w:style>
  <w:style w:type="paragraph" w:styleId="6">
    <w:name w:val="heading 5"/>
    <w:basedOn w:val="1"/>
    <w:next w:val="1"/>
    <w:link w:val="167"/>
    <w:unhideWhenUsed/>
    <w:qFormat/>
    <w:uiPriority w:val="9"/>
    <w:pPr>
      <w:keepNext/>
      <w:keepLines/>
      <w:spacing w:before="80" w:after="40"/>
      <w:outlineLvl w:val="4"/>
    </w:pPr>
    <w:rPr>
      <w:rFonts w:ascii="Arial" w:hAnsi="Arial" w:eastAsia="Arial" w:cs="Arial"/>
      <w:color w:val="366091" w:themeColor="accent1" w:themeShade="BF"/>
    </w:rPr>
  </w:style>
  <w:style w:type="paragraph" w:styleId="7">
    <w:name w:val="heading 6"/>
    <w:basedOn w:val="1"/>
    <w:next w:val="1"/>
    <w:link w:val="168"/>
    <w:unhideWhenUsed/>
    <w:qFormat/>
    <w:uiPriority w:val="9"/>
    <w:pPr>
      <w:keepNext/>
      <w:keepLines/>
      <w:spacing w:before="40" w:after="0"/>
      <w:outlineLvl w:val="5"/>
    </w:pPr>
    <w:rPr>
      <w:rFonts w:ascii="Arial" w:hAnsi="Arial" w:eastAsia="Arial" w:cs="Arial"/>
      <w:i/>
      <w:iCs/>
      <w:color w:val="585858" w:themeColor="text1" w:themeTint="A6"/>
    </w:rPr>
  </w:style>
  <w:style w:type="paragraph" w:styleId="8">
    <w:name w:val="heading 7"/>
    <w:basedOn w:val="1"/>
    <w:next w:val="1"/>
    <w:link w:val="169"/>
    <w:unhideWhenUsed/>
    <w:qFormat/>
    <w:uiPriority w:val="9"/>
    <w:pPr>
      <w:keepNext/>
      <w:keepLines/>
      <w:spacing w:before="40" w:after="0"/>
      <w:outlineLvl w:val="6"/>
    </w:pPr>
    <w:rPr>
      <w:rFonts w:ascii="Arial" w:hAnsi="Arial" w:eastAsia="Arial" w:cs="Arial"/>
      <w:color w:val="585858" w:themeColor="text1" w:themeTint="A6"/>
    </w:rPr>
  </w:style>
  <w:style w:type="paragraph" w:styleId="9">
    <w:name w:val="heading 8"/>
    <w:basedOn w:val="1"/>
    <w:next w:val="1"/>
    <w:link w:val="170"/>
    <w:unhideWhenUsed/>
    <w:qFormat/>
    <w:uiPriority w:val="9"/>
    <w:pPr>
      <w:keepNext/>
      <w:keepLines/>
      <w:spacing w:after="0"/>
      <w:outlineLvl w:val="7"/>
    </w:pPr>
    <w:rPr>
      <w:rFonts w:ascii="Arial" w:hAnsi="Arial" w:eastAsia="Arial" w:cs="Arial"/>
      <w:i/>
      <w:iCs/>
      <w:color w:val="262626" w:themeColor="text1" w:themeTint="D8"/>
    </w:rPr>
  </w:style>
  <w:style w:type="paragraph" w:styleId="10">
    <w:name w:val="heading 9"/>
    <w:basedOn w:val="1"/>
    <w:next w:val="1"/>
    <w:link w:val="171"/>
    <w:unhideWhenUsed/>
    <w:qFormat/>
    <w:uiPriority w:val="9"/>
    <w:pPr>
      <w:keepNext/>
      <w:keepLines/>
      <w:spacing w:after="0"/>
      <w:outlineLvl w:val="8"/>
    </w:pPr>
    <w:rPr>
      <w:rFonts w:ascii="Arial" w:hAnsi="Arial" w:eastAsia="Arial" w:cs="Arial"/>
      <w:i/>
      <w:iCs/>
      <w:color w:val="262626" w:themeColor="text1" w:themeTint="D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6">
    <w:name w:val="Emphasis"/>
    <w:basedOn w:val="11"/>
    <w:qFormat/>
    <w:uiPriority w:val="20"/>
    <w:rPr>
      <w:i/>
      <w:iCs/>
    </w:rPr>
  </w:style>
  <w:style w:type="character" w:styleId="17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8">
    <w:name w:val="Strong"/>
    <w:basedOn w:val="11"/>
    <w:qFormat/>
    <w:uiPriority w:val="22"/>
    <w:rPr>
      <w:b/>
      <w:bCs/>
    </w:rPr>
  </w:style>
  <w:style w:type="paragraph" w:styleId="19">
    <w:name w:val="endnote text"/>
    <w:basedOn w:val="1"/>
    <w:link w:val="18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21">
    <w:name w:val="footnote text"/>
    <w:basedOn w:val="1"/>
    <w:link w:val="187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2">
    <w:name w:val="toc 8"/>
    <w:basedOn w:val="1"/>
    <w:next w:val="1"/>
    <w:unhideWhenUsed/>
    <w:qFormat/>
    <w:uiPriority w:val="39"/>
    <w:pPr>
      <w:spacing w:after="100"/>
      <w:ind w:left="1540"/>
    </w:pPr>
  </w:style>
  <w:style w:type="paragraph" w:styleId="23">
    <w:name w:val="header"/>
    <w:basedOn w:val="1"/>
    <w:link w:val="185"/>
    <w:unhideWhenUsed/>
    <w:qFormat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24">
    <w:name w:val="toc 9"/>
    <w:basedOn w:val="1"/>
    <w:next w:val="1"/>
    <w:unhideWhenUsed/>
    <w:qFormat/>
    <w:uiPriority w:val="39"/>
    <w:pPr>
      <w:spacing w:after="100"/>
      <w:ind w:left="1760"/>
    </w:pPr>
  </w:style>
  <w:style w:type="paragraph" w:styleId="25">
    <w:name w:val="toc 7"/>
    <w:basedOn w:val="1"/>
    <w:next w:val="1"/>
    <w:unhideWhenUsed/>
    <w:qFormat/>
    <w:uiPriority w:val="39"/>
    <w:pPr>
      <w:spacing w:after="100"/>
      <w:ind w:left="1320"/>
    </w:pPr>
  </w:style>
  <w:style w:type="paragraph" w:styleId="26">
    <w:name w:val="toc 1"/>
    <w:basedOn w:val="1"/>
    <w:next w:val="1"/>
    <w:unhideWhenUsed/>
    <w:qFormat/>
    <w:uiPriority w:val="39"/>
    <w:pPr>
      <w:spacing w:after="100"/>
    </w:pPr>
  </w:style>
  <w:style w:type="paragraph" w:styleId="27">
    <w:name w:val="toc 6"/>
    <w:basedOn w:val="1"/>
    <w:next w:val="1"/>
    <w:unhideWhenUsed/>
    <w:qFormat/>
    <w:uiPriority w:val="39"/>
    <w:pPr>
      <w:spacing w:after="100"/>
      <w:ind w:left="1100"/>
    </w:pPr>
  </w:style>
  <w:style w:type="paragraph" w:styleId="28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9">
    <w:name w:val="toc 3"/>
    <w:basedOn w:val="1"/>
    <w:next w:val="1"/>
    <w:unhideWhenUsed/>
    <w:qFormat/>
    <w:uiPriority w:val="39"/>
    <w:pPr>
      <w:spacing w:after="100"/>
      <w:ind w:left="440"/>
    </w:pPr>
  </w:style>
  <w:style w:type="paragraph" w:styleId="30">
    <w:name w:val="toc 2"/>
    <w:basedOn w:val="1"/>
    <w:next w:val="1"/>
    <w:unhideWhenUsed/>
    <w:qFormat/>
    <w:uiPriority w:val="39"/>
    <w:pPr>
      <w:spacing w:after="100"/>
      <w:ind w:left="220"/>
    </w:pPr>
  </w:style>
  <w:style w:type="paragraph" w:styleId="31">
    <w:name w:val="toc 4"/>
    <w:basedOn w:val="1"/>
    <w:next w:val="1"/>
    <w:unhideWhenUsed/>
    <w:qFormat/>
    <w:uiPriority w:val="39"/>
    <w:pPr>
      <w:spacing w:after="100"/>
      <w:ind w:left="660"/>
    </w:pPr>
  </w:style>
  <w:style w:type="paragraph" w:styleId="32">
    <w:name w:val="toc 5"/>
    <w:basedOn w:val="1"/>
    <w:next w:val="1"/>
    <w:unhideWhenUsed/>
    <w:qFormat/>
    <w:uiPriority w:val="39"/>
    <w:pPr>
      <w:spacing w:after="100"/>
      <w:ind w:left="880"/>
    </w:pPr>
  </w:style>
  <w:style w:type="paragraph" w:styleId="33">
    <w:name w:val="Title"/>
    <w:basedOn w:val="1"/>
    <w:next w:val="1"/>
    <w:link w:val="172"/>
    <w:qFormat/>
    <w:uiPriority w:val="10"/>
    <w:pPr>
      <w:spacing w:after="80" w:line="240" w:lineRule="auto"/>
      <w:contextualSpacing/>
    </w:pPr>
    <w:rPr>
      <w:rFonts w:ascii="Arial" w:hAnsi="Arial" w:eastAsia="Arial" w:cs="Arial"/>
      <w:spacing w:val="-10"/>
      <w:sz w:val="56"/>
      <w:szCs w:val="56"/>
    </w:rPr>
  </w:style>
  <w:style w:type="paragraph" w:styleId="34">
    <w:name w:val="footer"/>
    <w:basedOn w:val="1"/>
    <w:link w:val="186"/>
    <w:unhideWhenUsed/>
    <w:qFormat/>
    <w:uiPriority w:val="99"/>
    <w:pPr>
      <w:tabs>
        <w:tab w:val="center" w:pos="4844"/>
        <w:tab w:val="right" w:pos="9689"/>
      </w:tabs>
      <w:spacing w:after="0" w:line="240" w:lineRule="auto"/>
    </w:pPr>
  </w:style>
  <w:style w:type="paragraph" w:styleId="3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36">
    <w:name w:val="Subtitle"/>
    <w:basedOn w:val="1"/>
    <w:next w:val="1"/>
    <w:link w:val="173"/>
    <w:qFormat/>
    <w:uiPriority w:val="11"/>
    <w:rPr>
      <w:color w:val="585858" w:themeColor="text1" w:themeTint="A6"/>
      <w:spacing w:val="15"/>
      <w:sz w:val="28"/>
      <w:szCs w:val="28"/>
    </w:rPr>
  </w:style>
  <w:style w:type="table" w:styleId="37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38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39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0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1">
    <w:name w:val="Plain Table 3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2">
    <w:name w:val="Plain Table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3">
    <w:name w:val="Plain Table 5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4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5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6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7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8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49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0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1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2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4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80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81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82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  <w:tblStylePr w:type="neCell"/>
    <w:tblStylePr w:type="nwCell"/>
    <w:tblStylePr w:type="seCell"/>
    <w:tblStylePr w:type="swCell"/>
  </w:style>
  <w:style w:type="table" w:customStyle="1" w:styleId="83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84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85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86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87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88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89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  <w:tblStylePr w:type="neCell"/>
    <w:tblStylePr w:type="nwCell"/>
    <w:tblStylePr w:type="seCell"/>
    <w:tblStylePr w:type="swCell"/>
  </w:style>
  <w:style w:type="table" w:customStyle="1" w:styleId="90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91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92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93">
    <w:name w:val="List Table 1 Light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9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0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1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2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3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4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5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6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7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8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22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23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24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25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26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neCell"/>
    <w:tblStylePr w:type="nwCell"/>
    <w:tblStylePr w:type="seCell"/>
    <w:tblStylePr w:type="swCell"/>
  </w:style>
  <w:style w:type="table" w:customStyle="1" w:styleId="129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0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1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2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3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4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5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6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7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8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39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0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1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2">
    <w:name w:val="Lined - Accent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43">
    <w:name w:val="Lined - Accent 1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44">
    <w:name w:val="Lined - Accent 2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45">
    <w:name w:val="Lined - Accent 3"/>
    <w:basedOn w:val="1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46">
    <w:name w:val="Lined - Accent 4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47">
    <w:name w:val="Lined - Accent 5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48">
    <w:name w:val="Lined - Accent 6"/>
    <w:basedOn w:val="1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49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0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1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52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53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54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55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56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7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8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59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0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1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2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63">
    <w:name w:val="Heading 1 Char"/>
    <w:basedOn w:val="11"/>
    <w:link w:val="2"/>
    <w:qFormat/>
    <w:uiPriority w:val="9"/>
    <w:rPr>
      <w:rFonts w:ascii="Arial" w:hAnsi="Arial" w:eastAsia="Arial" w:cs="Arial"/>
      <w:color w:val="366091" w:themeColor="accent1" w:themeShade="BF"/>
      <w:sz w:val="40"/>
      <w:szCs w:val="40"/>
    </w:rPr>
  </w:style>
  <w:style w:type="character" w:customStyle="1" w:styleId="164">
    <w:name w:val="Heading 2 Char"/>
    <w:basedOn w:val="11"/>
    <w:link w:val="3"/>
    <w:qFormat/>
    <w:uiPriority w:val="9"/>
    <w:rPr>
      <w:rFonts w:ascii="Arial" w:hAnsi="Arial" w:eastAsia="Arial" w:cs="Arial"/>
      <w:color w:val="366091" w:themeColor="accent1" w:themeShade="BF"/>
      <w:sz w:val="32"/>
      <w:szCs w:val="32"/>
    </w:rPr>
  </w:style>
  <w:style w:type="character" w:customStyle="1" w:styleId="165">
    <w:name w:val="Heading 3 Char"/>
    <w:basedOn w:val="11"/>
    <w:link w:val="4"/>
    <w:uiPriority w:val="9"/>
    <w:rPr>
      <w:rFonts w:ascii="Arial" w:hAnsi="Arial" w:eastAsia="Arial" w:cs="Arial"/>
      <w:color w:val="366091" w:themeColor="accent1" w:themeShade="BF"/>
      <w:sz w:val="28"/>
      <w:szCs w:val="28"/>
    </w:rPr>
  </w:style>
  <w:style w:type="character" w:customStyle="1" w:styleId="166">
    <w:name w:val="Heading 4 Char"/>
    <w:basedOn w:val="11"/>
    <w:link w:val="5"/>
    <w:qFormat/>
    <w:uiPriority w:val="9"/>
    <w:rPr>
      <w:rFonts w:ascii="Arial" w:hAnsi="Arial" w:eastAsia="Arial" w:cs="Arial"/>
      <w:i/>
      <w:iCs/>
      <w:color w:val="366091" w:themeColor="accent1" w:themeShade="BF"/>
    </w:rPr>
  </w:style>
  <w:style w:type="character" w:customStyle="1" w:styleId="167">
    <w:name w:val="Heading 5 Char"/>
    <w:basedOn w:val="11"/>
    <w:link w:val="6"/>
    <w:qFormat/>
    <w:uiPriority w:val="9"/>
    <w:rPr>
      <w:rFonts w:ascii="Arial" w:hAnsi="Arial" w:eastAsia="Arial" w:cs="Arial"/>
      <w:color w:val="366091" w:themeColor="accent1" w:themeShade="BF"/>
    </w:rPr>
  </w:style>
  <w:style w:type="character" w:customStyle="1" w:styleId="168">
    <w:name w:val="Heading 6 Char"/>
    <w:basedOn w:val="11"/>
    <w:link w:val="7"/>
    <w:qFormat/>
    <w:uiPriority w:val="9"/>
    <w:rPr>
      <w:rFonts w:ascii="Arial" w:hAnsi="Arial" w:eastAsia="Arial" w:cs="Arial"/>
      <w:i/>
      <w:iCs/>
      <w:color w:val="585858" w:themeColor="text1" w:themeTint="A6"/>
    </w:rPr>
  </w:style>
  <w:style w:type="character" w:customStyle="1" w:styleId="169">
    <w:name w:val="Heading 7 Char"/>
    <w:basedOn w:val="11"/>
    <w:link w:val="8"/>
    <w:qFormat/>
    <w:uiPriority w:val="9"/>
    <w:rPr>
      <w:rFonts w:ascii="Arial" w:hAnsi="Arial" w:eastAsia="Arial" w:cs="Arial"/>
      <w:color w:val="585858" w:themeColor="text1" w:themeTint="A6"/>
    </w:rPr>
  </w:style>
  <w:style w:type="character" w:customStyle="1" w:styleId="170">
    <w:name w:val="Heading 8 Char"/>
    <w:basedOn w:val="11"/>
    <w:link w:val="9"/>
    <w:uiPriority w:val="9"/>
    <w:rPr>
      <w:rFonts w:ascii="Arial" w:hAnsi="Arial" w:eastAsia="Arial" w:cs="Arial"/>
      <w:i/>
      <w:iCs/>
      <w:color w:val="262626" w:themeColor="text1" w:themeTint="D8"/>
    </w:rPr>
  </w:style>
  <w:style w:type="character" w:customStyle="1" w:styleId="171">
    <w:name w:val="Heading 9 Char"/>
    <w:basedOn w:val="11"/>
    <w:link w:val="10"/>
    <w:qFormat/>
    <w:uiPriority w:val="9"/>
    <w:rPr>
      <w:rFonts w:ascii="Arial" w:hAnsi="Arial" w:eastAsia="Arial" w:cs="Arial"/>
      <w:i/>
      <w:iCs/>
      <w:color w:val="262626" w:themeColor="text1" w:themeTint="D8"/>
    </w:rPr>
  </w:style>
  <w:style w:type="character" w:customStyle="1" w:styleId="172">
    <w:name w:val="Title Char"/>
    <w:basedOn w:val="11"/>
    <w:link w:val="33"/>
    <w:qFormat/>
    <w:uiPriority w:val="10"/>
    <w:rPr>
      <w:rFonts w:ascii="Arial" w:hAnsi="Arial" w:eastAsia="Arial" w:cs="Arial"/>
      <w:spacing w:val="-10"/>
      <w:sz w:val="56"/>
      <w:szCs w:val="56"/>
    </w:rPr>
  </w:style>
  <w:style w:type="character" w:customStyle="1" w:styleId="173">
    <w:name w:val="Subtitle Char"/>
    <w:basedOn w:val="11"/>
    <w:link w:val="36"/>
    <w:uiPriority w:val="11"/>
    <w:rPr>
      <w:color w:val="585858" w:themeColor="text1" w:themeTint="A6"/>
      <w:spacing w:val="15"/>
      <w:sz w:val="28"/>
      <w:szCs w:val="28"/>
    </w:rPr>
  </w:style>
  <w:style w:type="paragraph" w:styleId="174">
    <w:name w:val="Quote"/>
    <w:basedOn w:val="1"/>
    <w:next w:val="1"/>
    <w:link w:val="175"/>
    <w:qFormat/>
    <w:uiPriority w:val="29"/>
    <w:pPr>
      <w:spacing w:before="160"/>
      <w:jc w:val="center"/>
    </w:pPr>
    <w:rPr>
      <w:i/>
      <w:iCs/>
      <w:color w:val="3F3F3F" w:themeColor="text1" w:themeTint="BF"/>
    </w:rPr>
  </w:style>
  <w:style w:type="character" w:customStyle="1" w:styleId="175">
    <w:name w:val="Quote Char"/>
    <w:basedOn w:val="11"/>
    <w:link w:val="174"/>
    <w:qFormat/>
    <w:uiPriority w:val="29"/>
    <w:rPr>
      <w:i/>
      <w:iCs/>
      <w:color w:val="3F3F3F" w:themeColor="text1" w:themeTint="BF"/>
    </w:rPr>
  </w:style>
  <w:style w:type="paragraph" w:styleId="176">
    <w:name w:val="List Paragraph"/>
    <w:basedOn w:val="1"/>
    <w:qFormat/>
    <w:uiPriority w:val="34"/>
    <w:pPr>
      <w:ind w:left="720"/>
      <w:contextualSpacing/>
    </w:pPr>
  </w:style>
  <w:style w:type="character" w:customStyle="1" w:styleId="177">
    <w:name w:val="Intense Emphasis"/>
    <w:basedOn w:val="11"/>
    <w:qFormat/>
    <w:uiPriority w:val="21"/>
    <w:rPr>
      <w:i/>
      <w:iCs/>
      <w:color w:val="366091" w:themeColor="accent1" w:themeShade="BF"/>
    </w:rPr>
  </w:style>
  <w:style w:type="paragraph" w:styleId="178">
    <w:name w:val="Intense Quote"/>
    <w:basedOn w:val="1"/>
    <w:next w:val="1"/>
    <w:link w:val="179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179">
    <w:name w:val="Intense Quote Char"/>
    <w:basedOn w:val="11"/>
    <w:link w:val="178"/>
    <w:qFormat/>
    <w:uiPriority w:val="30"/>
    <w:rPr>
      <w:i/>
      <w:iCs/>
      <w:color w:val="366091" w:themeColor="accent1" w:themeShade="BF"/>
    </w:rPr>
  </w:style>
  <w:style w:type="character" w:customStyle="1" w:styleId="180">
    <w:name w:val="Intense Reference"/>
    <w:basedOn w:val="11"/>
    <w:qFormat/>
    <w:uiPriority w:val="32"/>
    <w:rPr>
      <w:b/>
      <w:bCs/>
      <w:smallCaps/>
      <w:color w:val="366091" w:themeColor="accent1" w:themeShade="BF"/>
      <w:spacing w:val="5"/>
    </w:rPr>
  </w:style>
  <w:style w:type="paragraph" w:styleId="181">
    <w:name w:val="No Spacing"/>
    <w:basedOn w:val="1"/>
    <w:qFormat/>
    <w:uiPriority w:val="1"/>
    <w:pPr>
      <w:spacing w:after="0" w:line="240" w:lineRule="auto"/>
    </w:pPr>
  </w:style>
  <w:style w:type="character" w:customStyle="1" w:styleId="182">
    <w:name w:val="Subtle Emphasis"/>
    <w:basedOn w:val="11"/>
    <w:qFormat/>
    <w:uiPriority w:val="19"/>
    <w:rPr>
      <w:i/>
      <w:iCs/>
      <w:color w:val="3F3F3F" w:themeColor="text1" w:themeTint="BF"/>
    </w:rPr>
  </w:style>
  <w:style w:type="character" w:customStyle="1" w:styleId="183">
    <w:name w:val="Subtle Reference"/>
    <w:basedOn w:val="11"/>
    <w:qFormat/>
    <w:uiPriority w:val="31"/>
    <w:rPr>
      <w:smallCaps/>
      <w:color w:val="595959" w:themeColor="text1" w:themeTint="A5"/>
    </w:rPr>
  </w:style>
  <w:style w:type="character" w:customStyle="1" w:styleId="184">
    <w:name w:val="Book Title"/>
    <w:basedOn w:val="11"/>
    <w:qFormat/>
    <w:uiPriority w:val="33"/>
    <w:rPr>
      <w:b/>
      <w:bCs/>
      <w:i/>
      <w:iCs/>
      <w:spacing w:val="5"/>
    </w:rPr>
  </w:style>
  <w:style w:type="character" w:customStyle="1" w:styleId="185">
    <w:name w:val="Header Char"/>
    <w:basedOn w:val="11"/>
    <w:link w:val="23"/>
    <w:uiPriority w:val="99"/>
  </w:style>
  <w:style w:type="character" w:customStyle="1" w:styleId="186">
    <w:name w:val="Footer Char"/>
    <w:basedOn w:val="11"/>
    <w:link w:val="34"/>
    <w:qFormat/>
    <w:uiPriority w:val="99"/>
  </w:style>
  <w:style w:type="character" w:customStyle="1" w:styleId="187">
    <w:name w:val="Footnote Text Char"/>
    <w:basedOn w:val="11"/>
    <w:link w:val="21"/>
    <w:semiHidden/>
    <w:qFormat/>
    <w:uiPriority w:val="99"/>
    <w:rPr>
      <w:sz w:val="20"/>
      <w:szCs w:val="20"/>
    </w:rPr>
  </w:style>
  <w:style w:type="character" w:customStyle="1" w:styleId="188">
    <w:name w:val="Endnote Text Char"/>
    <w:basedOn w:val="11"/>
    <w:link w:val="19"/>
    <w:semiHidden/>
    <w:qFormat/>
    <w:uiPriority w:val="99"/>
    <w:rPr>
      <w:sz w:val="20"/>
      <w:szCs w:val="20"/>
    </w:rPr>
  </w:style>
  <w:style w:type="paragraph" w:customStyle="1" w:styleId="189">
    <w:name w:val="TOC Heading"/>
    <w:unhideWhenUsed/>
    <w:qFormat/>
    <w:uiPriority w:val="39"/>
    <w:rPr>
      <w:rFonts w:asciiTheme="minorHAnsi" w:hAnsiTheme="minorHAnsi" w:eastAsiaTheme="minorEastAsia" w:cstheme="minorBidi"/>
      <w:lang w:val="ru-RU" w:eastAsia="zh-CN" w:bidi="ar-SA"/>
    </w:rPr>
  </w:style>
  <w:style w:type="paragraph" w:customStyle="1" w:styleId="190">
    <w:name w:val="Заголовок 11"/>
    <w:basedOn w:val="1"/>
    <w:next w:val="1"/>
    <w:link w:val="194"/>
    <w:qFormat/>
    <w:uiPriority w:val="99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191">
    <w:name w:val="Заголовок 31"/>
    <w:basedOn w:val="1"/>
    <w:next w:val="1"/>
    <w:link w:val="227"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192">
    <w:name w:val="Основной шрифт абзаца1"/>
    <w:link w:val="1"/>
    <w:semiHidden/>
    <w:qFormat/>
    <w:uiPriority w:val="99"/>
  </w:style>
  <w:style w:type="table" w:customStyle="1" w:styleId="193">
    <w:name w:val="Обычная таблица1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194">
    <w:name w:val="Заголовок 1 Знак"/>
    <w:link w:val="190"/>
    <w:qFormat/>
    <w:uiPriority w:val="99"/>
    <w:rPr>
      <w:rFonts w:ascii="Arial" w:hAnsi="Arial" w:cs="Arial"/>
      <w:b/>
      <w:bCs/>
      <w:sz w:val="32"/>
      <w:szCs w:val="32"/>
      <w:lang w:val="ru-RU" w:eastAsia="ru-RU"/>
    </w:rPr>
  </w:style>
  <w:style w:type="paragraph" w:customStyle="1" w:styleId="195">
    <w:name w:val="ConsPlusNonformat"/>
    <w:qFormat/>
    <w:uiPriority w:val="0"/>
    <w:pPr>
      <w:widowControl w:val="0"/>
    </w:pPr>
    <w:rPr>
      <w:rFonts w:ascii="Courier New" w:hAnsi="Courier New" w:cs="Courier New" w:eastAsiaTheme="minorEastAsia"/>
      <w:lang w:val="ru-RU" w:eastAsia="ru-RU" w:bidi="ar-SA"/>
    </w:rPr>
  </w:style>
  <w:style w:type="paragraph" w:customStyle="1" w:styleId="196">
    <w:name w:val="Текст сноски1"/>
    <w:basedOn w:val="1"/>
    <w:link w:val="197"/>
    <w:semiHidden/>
    <w:qFormat/>
    <w:uiPriority w:val="99"/>
    <w:rPr>
      <w:sz w:val="20"/>
      <w:szCs w:val="20"/>
      <w:lang w:val="en-US" w:eastAsia="en-US"/>
    </w:rPr>
  </w:style>
  <w:style w:type="character" w:customStyle="1" w:styleId="197">
    <w:name w:val="Текст сноски Знак"/>
    <w:link w:val="196"/>
    <w:semiHidden/>
    <w:qFormat/>
    <w:uiPriority w:val="99"/>
    <w:rPr>
      <w:rFonts w:cs="Times New Roman"/>
      <w:sz w:val="20"/>
      <w:szCs w:val="20"/>
    </w:rPr>
  </w:style>
  <w:style w:type="character" w:customStyle="1" w:styleId="198">
    <w:name w:val="Знак сноски1"/>
    <w:link w:val="1"/>
    <w:semiHidden/>
    <w:qFormat/>
    <w:uiPriority w:val="99"/>
    <w:rPr>
      <w:rFonts w:cs="Times New Roman"/>
      <w:vertAlign w:val="superscript"/>
    </w:rPr>
  </w:style>
  <w:style w:type="paragraph" w:customStyle="1" w:styleId="199">
    <w:name w:val="Верхний колонтитул1"/>
    <w:basedOn w:val="1"/>
    <w:link w:val="200"/>
    <w:qFormat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200">
    <w:name w:val="Верхний колонтитул Знак"/>
    <w:link w:val="199"/>
    <w:qFormat/>
    <w:uiPriority w:val="99"/>
    <w:rPr>
      <w:rFonts w:cs="Times New Roman"/>
      <w:sz w:val="24"/>
      <w:szCs w:val="24"/>
    </w:rPr>
  </w:style>
  <w:style w:type="character" w:customStyle="1" w:styleId="201">
    <w:name w:val="Номер страницы1"/>
    <w:link w:val="1"/>
    <w:qFormat/>
    <w:uiPriority w:val="99"/>
    <w:rPr>
      <w:rFonts w:cs="Times New Roman"/>
    </w:rPr>
  </w:style>
  <w:style w:type="table" w:customStyle="1" w:styleId="202">
    <w:name w:val="Сетка таблицы111"/>
    <w:basedOn w:val="193"/>
    <w:qFormat/>
    <w:uiPriority w:val="9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203">
    <w:name w:val="Знак Знак Знак Знак Знак Знак Знак Знак Знак Знак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4">
    <w:name w:val="Основной текст с отступом1"/>
    <w:basedOn w:val="1"/>
    <w:link w:val="205"/>
    <w:qFormat/>
    <w:uiPriority w:val="99"/>
    <w:pPr>
      <w:ind w:firstLine="720"/>
      <w:jc w:val="both"/>
    </w:pPr>
    <w:rPr>
      <w:rFonts w:ascii="Arial" w:hAnsi="Arial"/>
      <w:sz w:val="28"/>
      <w:szCs w:val="28"/>
      <w:lang w:val="en-US" w:eastAsia="en-US"/>
    </w:rPr>
  </w:style>
  <w:style w:type="character" w:customStyle="1" w:styleId="205">
    <w:name w:val="Основной текст с отступом Знак"/>
    <w:link w:val="204"/>
    <w:qFormat/>
    <w:uiPriority w:val="99"/>
    <w:rPr>
      <w:rFonts w:ascii="Arial" w:hAnsi="Arial" w:cs="Arial"/>
      <w:sz w:val="28"/>
      <w:szCs w:val="28"/>
    </w:rPr>
  </w:style>
  <w:style w:type="character" w:customStyle="1" w:styleId="206">
    <w:name w:val="Гиперссылка1"/>
    <w:link w:val="1"/>
    <w:qFormat/>
    <w:uiPriority w:val="99"/>
    <w:rPr>
      <w:rFonts w:cs="Times New Roman"/>
      <w:color w:val="0000FF"/>
      <w:u w:val="single"/>
    </w:rPr>
  </w:style>
  <w:style w:type="paragraph" w:customStyle="1" w:styleId="207">
    <w:name w:val="Без интервала"/>
    <w:link w:val="212"/>
    <w:qFormat/>
    <w:uiPriority w:val="0"/>
    <w:pPr>
      <w:spacing w:line="276" w:lineRule="auto"/>
      <w:ind w:firstLine="567"/>
      <w:jc w:val="both"/>
    </w:pPr>
    <w:rPr>
      <w:rFonts w:asciiTheme="minorHAnsi" w:hAnsiTheme="minorHAnsi" w:eastAsiaTheme="minorEastAsia" w:cstheme="minorBidi"/>
      <w:sz w:val="28"/>
      <w:szCs w:val="28"/>
      <w:lang w:val="ru-RU" w:eastAsia="en-US" w:bidi="ar-SA"/>
    </w:rPr>
  </w:style>
  <w:style w:type="paragraph" w:customStyle="1" w:styleId="208">
    <w:name w:val="ConsPlusTitle"/>
    <w:qFormat/>
    <w:uiPriority w:val="0"/>
    <w:rPr>
      <w:rFonts w:ascii="Arial" w:hAnsi="Arial" w:cs="Arial" w:eastAsiaTheme="minorEastAsia"/>
      <w:b/>
      <w:bCs/>
      <w:lang w:val="ru-RU" w:eastAsia="ru-RU" w:bidi="ar-SA"/>
    </w:rPr>
  </w:style>
  <w:style w:type="paragraph" w:customStyle="1" w:styleId="209">
    <w:name w:val="Знак Знак Знак Знак Знак Знак Знак Знак Знак Знак1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ConsPlusNormal"/>
    <w:link w:val="234"/>
    <w:qFormat/>
    <w:uiPriority w:val="0"/>
    <w:pPr>
      <w:ind w:firstLine="720"/>
    </w:pPr>
    <w:rPr>
      <w:rFonts w:ascii="Arial" w:hAnsi="Arial" w:cs="Arial" w:eastAsiaTheme="minorEastAsia"/>
      <w:lang w:val="ru-RU" w:eastAsia="ru-RU" w:bidi="ar-SA"/>
    </w:rPr>
  </w:style>
  <w:style w:type="paragraph" w:customStyle="1" w:styleId="211">
    <w:name w:val="Знак Знак Знак Знак Знак Знак Знак Знак Знак Знак2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12">
    <w:name w:val="Без интервала Знак"/>
    <w:link w:val="207"/>
    <w:qFormat/>
    <w:uiPriority w:val="0"/>
    <w:rPr>
      <w:sz w:val="28"/>
      <w:szCs w:val="28"/>
      <w:lang w:val="ru-RU" w:eastAsia="en-US" w:bidi="ar-SA"/>
    </w:rPr>
  </w:style>
  <w:style w:type="paragraph" w:customStyle="1" w:styleId="213">
    <w:name w:val="Знак Знак Знак Знак Знак Знак Знак Знак Знак Знак3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4">
    <w:name w:val="Знак Знак Знак Знак Знак Знак Знак Знак Знак Знак4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5">
    <w:name w:val="Нижний колонтитул1"/>
    <w:basedOn w:val="1"/>
    <w:link w:val="216"/>
    <w:unhideWhenUsed/>
    <w:qFormat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216">
    <w:name w:val="Нижний колонтитул Знак"/>
    <w:link w:val="215"/>
    <w:qFormat/>
    <w:uiPriority w:val="99"/>
    <w:rPr>
      <w:rFonts w:cs="Times New Roman"/>
      <w:sz w:val="24"/>
      <w:szCs w:val="24"/>
    </w:rPr>
  </w:style>
  <w:style w:type="character" w:customStyle="1" w:styleId="217">
    <w:name w:val="Text NPA"/>
    <w:link w:val="1"/>
    <w:qFormat/>
    <w:uiPriority w:val="0"/>
    <w:rPr>
      <w:rFonts w:ascii="Courier New" w:hAnsi="Courier New"/>
    </w:rPr>
  </w:style>
  <w:style w:type="character" w:customStyle="1" w:styleId="218">
    <w:name w:val="Pro-List #2 Знак"/>
    <w:link w:val="219"/>
    <w:qFormat/>
    <w:uiPriority w:val="0"/>
    <w:rPr>
      <w:rFonts w:ascii="Georgia" w:hAnsi="Georgia" w:cs="Times New Roman"/>
      <w:sz w:val="24"/>
      <w:szCs w:val="24"/>
    </w:rPr>
  </w:style>
  <w:style w:type="paragraph" w:customStyle="1" w:styleId="219">
    <w:name w:val="Pro-List #2"/>
    <w:basedOn w:val="1"/>
    <w:link w:val="218"/>
    <w:qFormat/>
    <w:uiPriority w:val="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  <w:lang w:val="en-US" w:eastAsia="en-US"/>
    </w:rPr>
  </w:style>
  <w:style w:type="paragraph" w:customStyle="1" w:styleId="220">
    <w:name w:val="Таблицы (моноширинный)"/>
    <w:basedOn w:val="1"/>
    <w:next w:val="1"/>
    <w:qFormat/>
    <w:uiPriority w:val="0"/>
    <w:pPr>
      <w:widowControl w:val="0"/>
      <w:jc w:val="both"/>
    </w:pPr>
    <w:rPr>
      <w:rFonts w:ascii="Courier New" w:hAnsi="Courier New" w:cs="Courier New"/>
    </w:rPr>
  </w:style>
  <w:style w:type="paragraph" w:customStyle="1" w:styleId="221">
    <w:name w:val="Обычный (веб)1"/>
    <w:basedOn w:val="1"/>
    <w:unhideWhenUsed/>
    <w:qFormat/>
    <w:uiPriority w:val="99"/>
    <w:pPr>
      <w:spacing w:before="100" w:beforeAutospacing="1" w:after="100" w:afterAutospacing="1"/>
    </w:pPr>
  </w:style>
  <w:style w:type="paragraph" w:customStyle="1" w:styleId="222">
    <w:name w:val="Абзац списка1"/>
    <w:basedOn w:val="1"/>
    <w:qFormat/>
    <w:uiPriority w:val="0"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223">
    <w:name w:val="Абзац списка"/>
    <w:basedOn w:val="1"/>
    <w:qFormat/>
    <w:uiPriority w:val="34"/>
    <w:pPr>
      <w:ind w:left="720"/>
      <w:contextualSpacing/>
    </w:pPr>
  </w:style>
  <w:style w:type="character" w:customStyle="1" w:styleId="224">
    <w:name w:val="Гипертекстовая ссылка"/>
    <w:link w:val="1"/>
    <w:qFormat/>
    <w:uiPriority w:val="0"/>
    <w:rPr>
      <w:rFonts w:cs="Times New Roman"/>
      <w:b/>
      <w:color w:val="106BBE"/>
    </w:rPr>
  </w:style>
  <w:style w:type="character" w:customStyle="1" w:styleId="225">
    <w:name w:val="Цветовое выделение"/>
    <w:link w:val="1"/>
    <w:qFormat/>
    <w:uiPriority w:val="0"/>
    <w:rPr>
      <w:b/>
      <w:color w:val="26282F"/>
    </w:rPr>
  </w:style>
  <w:style w:type="paragraph" w:customStyle="1" w:styleId="226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227">
    <w:name w:val="Заголовок 3 Знак"/>
    <w:link w:val="191"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paragraph" w:customStyle="1" w:styleId="228">
    <w:name w:val="s_1"/>
    <w:basedOn w:val="1"/>
    <w:qFormat/>
    <w:uiPriority w:val="0"/>
    <w:pPr>
      <w:spacing w:before="100" w:beforeAutospacing="1" w:after="100" w:afterAutospacing="1"/>
    </w:pPr>
  </w:style>
  <w:style w:type="table" w:customStyle="1" w:styleId="229">
    <w:name w:val="Сетка таблицы1"/>
    <w:basedOn w:val="193"/>
    <w:qFormat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230">
    <w:name w:val="Текст выноски1"/>
    <w:basedOn w:val="1"/>
    <w:link w:val="231"/>
    <w:semiHidden/>
    <w:unhideWhenUsed/>
    <w:qFormat/>
    <w:uiPriority w:val="99"/>
    <w:rPr>
      <w:rFonts w:ascii="Tahoma" w:hAnsi="Tahoma" w:eastAsia="Calibri"/>
      <w:sz w:val="16"/>
      <w:szCs w:val="16"/>
      <w:lang w:val="en-US" w:eastAsia="en-US"/>
    </w:rPr>
  </w:style>
  <w:style w:type="character" w:customStyle="1" w:styleId="231">
    <w:name w:val="Текст выноски Знак"/>
    <w:link w:val="230"/>
    <w:semiHidden/>
    <w:qFormat/>
    <w:uiPriority w:val="99"/>
    <w:rPr>
      <w:rFonts w:ascii="Tahoma" w:hAnsi="Tahoma" w:eastAsia="Calibri"/>
      <w:sz w:val="16"/>
      <w:szCs w:val="16"/>
      <w:lang w:val="en-US" w:eastAsia="en-US"/>
    </w:rPr>
  </w:style>
  <w:style w:type="table" w:customStyle="1" w:styleId="232">
    <w:name w:val="Сетка таблицы11"/>
    <w:basedOn w:val="193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233">
    <w:name w:val="Сетка таблицы2"/>
    <w:basedOn w:val="193"/>
    <w:qFormat/>
    <w:uiPriority w:val="59"/>
    <w:rPr>
      <w:rFonts w:ascii="Calibri" w:hAnsi="Calibr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customStyle="1" w:styleId="234">
    <w:name w:val="ConsPlusNormal Знак"/>
    <w:link w:val="210"/>
    <w:qFormat/>
    <w:uiPriority w:val="0"/>
    <w:rPr>
      <w:rFonts w:ascii="Arial" w:hAnsi="Arial" w:cs="Arial"/>
    </w:rPr>
  </w:style>
  <w:style w:type="character" w:customStyle="1" w:styleId="235">
    <w:name w:val="blk"/>
    <w:link w:val="1"/>
    <w:qFormat/>
    <w:uiPriority w:val="0"/>
  </w:style>
  <w:style w:type="paragraph" w:customStyle="1" w:styleId="236">
    <w:name w:val="Стандартный HTML1"/>
    <w:basedOn w:val="1"/>
    <w:link w:val="237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237">
    <w:name w:val="Стандартный HTML Знак"/>
    <w:link w:val="236"/>
    <w:qFormat/>
    <w:uiPriority w:val="99"/>
    <w:rPr>
      <w:rFonts w:ascii="Courier New" w:hAnsi="Courier New"/>
      <w:lang w:val="en-US" w:eastAsia="en-US"/>
    </w:rPr>
  </w:style>
  <w:style w:type="character" w:customStyle="1" w:styleId="238">
    <w:name w:val="s_10"/>
    <w:link w:val="1"/>
    <w:qFormat/>
    <w:uiPriority w:val="0"/>
  </w:style>
  <w:style w:type="paragraph" w:customStyle="1" w:styleId="239">
    <w:name w:val="pboth"/>
    <w:basedOn w:val="1"/>
    <w:qFormat/>
    <w:uiPriority w:val="0"/>
    <w:pPr>
      <w:spacing w:before="100" w:beforeAutospacing="1" w:after="100" w:afterAutospacing="1"/>
    </w:pPr>
  </w:style>
  <w:style w:type="paragraph" w:customStyle="1" w:styleId="240">
    <w:name w:val="consplusnormal"/>
    <w:basedOn w:val="1"/>
    <w:qFormat/>
    <w:uiPriority w:val="0"/>
    <w:pPr>
      <w:spacing w:before="100" w:beforeAutospacing="1" w:after="100" w:afterAutospacing="1"/>
    </w:pPr>
  </w:style>
  <w:style w:type="paragraph" w:customStyle="1" w:styleId="241">
    <w:name w:val="Style8"/>
    <w:basedOn w:val="1"/>
    <w:qFormat/>
    <w:uiPriority w:val="99"/>
    <w:pPr>
      <w:widowControl w:val="0"/>
      <w:autoSpaceDE w:val="0"/>
      <w:autoSpaceDN w:val="0"/>
      <w:adjustRightInd w:val="0"/>
      <w:spacing w:after="0" w:line="276" w:lineRule="exact"/>
      <w:ind w:firstLine="581"/>
      <w:jc w:val="both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package" Target="embeddings/Document1.docx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28</Pages>
  <TotalTime>18</TotalTime>
  <ScaleCrop>false</ScaleCrop>
  <LinksUpToDate>false</LinksUpToDate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2025-02-25T13:08:00Z</dcterms:created>
  <dc:creator>User</dc:creator>
  <cp:lastModifiedBy>User</cp:lastModifiedBy>
  <dcterms:modified xsi:type="dcterms:W3CDTF">2025-05-20T12:55:25Z</dcterms:modified>
  <dc:title>Образец оформления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A68665692117469EB9AAD04E91561D4A_12</vt:lpwstr>
  </property>
</Properties>
</file>