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D7EEB">
        <w:tc>
          <w:tcPr>
            <w:tcW w:w="5103" w:type="dxa"/>
          </w:tcPr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июля 2011 года</w:t>
            </w:r>
          </w:p>
        </w:tc>
        <w:tc>
          <w:tcPr>
            <w:tcW w:w="5103" w:type="dxa"/>
          </w:tcPr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45-з</w:t>
            </w:r>
          </w:p>
        </w:tc>
      </w:tr>
    </w:tbl>
    <w:p w:rsidR="00DD7EEB" w:rsidRDefault="00DD7EEB" w:rsidP="00DD7EE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РОССИЙСКАЯ ФЕДЕРАЦИЯ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СМОЛЕНСКАЯ ОБЛАСТЬ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ОБЛАСТНОЙ ЗАКОН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НАДЕЛЕНИИ ОРГАНОВ МЕСТНОГО САМОУПРАВЛЕНИЯ ГОРОДСКИХ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ОКРУГОВ, ГОРОДСКИХ И СЕЛЬСКИХ ПОСЕЛЕНИЙ СМОЛЕНСКОЙ ОБЛАСТИ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ГОСУДАРСТВЕННЫМИ ПОЛНОМОЧИЯМИ ПО ОБЕСПЕЧЕНИЮ ПРОВЕДЕНИЯ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РЕМОНТА ОДНОГО ИЗ ЖИЛЫХ ПОМЕЩЕНИЙ, НУЖДАЮЩИХСЯ В РЕМОНТЕ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ПРИНАДЛЕЖАЩИХ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НА ПРАВЕ СОБСТВЕННОСТИ ДЕТЯМ-СИРОТАМ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ДЕТЯМ, ОСТАВШИМСЯ БЕЗ ПОПЕЧЕНИЯ РОДИТЕЛЕЙ, ЛИЦАМ ИЗ ЧИСЛА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ДЕТЕЙ-СИРОТ И ДЕТЕЙ, ОСТАВШИХСЯ БЕЗ ПОПЕЧЕНИЯ РОДИТЕЛЕЙ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  <w:r>
        <w:rPr>
          <w:rFonts w:ascii="Arial" w:hAnsi="Arial" w:cs="Arial"/>
          <w:sz w:val="20"/>
          <w:szCs w:val="20"/>
        </w:rPr>
        <w:t xml:space="preserve"> Смоленской областной Думой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июля 2011 года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D7EE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Смоленской области</w:t>
            </w:r>
            <w:proofErr w:type="gramEnd"/>
          </w:p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10.07.2014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80-з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29.10.2015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140-з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30.11.2016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134-з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 изм., внесенными законами Смоленской области</w:t>
            </w:r>
          </w:p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09.12.2011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126-з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27.11.2012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97-з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11.12.2013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140-з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11.12.2014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158-з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областной закон в соответствии с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самоуправления в Российской Федерации" наделяет органы местного самоуправления городских округов, городских и сельских поселений Смоленской области (далее также - органы местного самоуправления) на неограниченный срок государственными полномочиями по обеспечению проведения ремонта одного из жилых помещений, нуждающихся в ремонте и принадлежащих на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(далее также - государственные полномочия по обеспечению проведения ремонта жилых помещений).</w:t>
      </w:r>
      <w:proofErr w:type="gramEnd"/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10.07.2014 N 80-з)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Порядок осуществления органами местного самоуправления государственных полномочий по обеспечению проведения ремонта жилых помещений определяется нормативным правовым актом Администрации Смоленской области.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местного самоуправления при осуществлении государственных полномочий по обеспечению проведения ремонта жилых помещений вправе: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получать финансовое обеспечение осуществления государственных полномочий по обеспечению проведения ремонта жилых помещений за счет субвенции, предоставляемой из областного бюджета;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получать материальное обеспечение осуществления государственных полномочий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- уполномоченный орган),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10.07.2014 N 80-з)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4) запрашивать у уполномоченного органа и получать от него документы, информацию и материалы, необходимые для осуществления государственных полномочий по обеспечению проведения ремонта жилых помещений.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Органы местного самоуправления при осуществлении государственных полномочий по обеспечению проведения ремонта жилых помещений обязаны: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1.1) предоставлять государственную услугу, связанную с осуществлением государственных полномочий по обеспечению проведения ремонта жилых помещений, в соответствии с административными регламентами, утвержденными органами местного самоуправления;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30.11.2016 N 134-з)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определить в соответствии с уставом соответствующего городского округа, городского и сельского поселения Смоленской области орган, уполномоченный осуществлять государственные полномочия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представлять отчетность об осуществлении государственных полномочий по обеспечению проведения ремонта жилых помещений в порядке, установленном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статьей 5</w:t>
        </w:r>
      </w:hyperlink>
      <w:r>
        <w:rPr>
          <w:rFonts w:ascii="Arial" w:hAnsi="Arial" w:cs="Arial"/>
          <w:sz w:val="20"/>
          <w:szCs w:val="20"/>
        </w:rPr>
        <w:t xml:space="preserve"> настоящего областного закона.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в пределах компетенции, установленной областным законодательством, обязан: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оказывать органам местного самоуправления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представлять органам местного самоуправления документы, информацию и материалы, необходимые для осуществления государственных полномочий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обеспечивать органы местного самоуправления финансовыми и материальными ресурсами для осуществления государственных полномочий по обеспечению проведения ремонта жилых помещений.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4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Расчет норматива 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осуществляется в соответствии с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приложением</w:t>
        </w:r>
      </w:hyperlink>
      <w:r>
        <w:rPr>
          <w:rFonts w:ascii="Arial" w:hAnsi="Arial" w:cs="Arial"/>
          <w:sz w:val="20"/>
          <w:szCs w:val="20"/>
        </w:rPr>
        <w:t xml:space="preserve"> к настоящему областному закону.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Перечень подлежащих передаче в пользование и (или) управление либо в собственность городского округа, городского и сельского поселения Смоленской области материальных средств, необходимых для осуществления органами местного самоуправления государственных полномочий по обеспечению проведения ремонта жилых помещений, определяется правовым актом Администрации Смоленской области.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0" w:name="Par60"/>
      <w:bookmarkEnd w:id="0"/>
      <w:r>
        <w:rPr>
          <w:rFonts w:ascii="Arial" w:hAnsi="Arial" w:cs="Arial"/>
          <w:sz w:val="20"/>
          <w:szCs w:val="20"/>
        </w:rPr>
        <w:t>Статья 5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Органами местного самоуправления представляется в уполномоченный орган отчетность об осуществлении переданных им государственных полномочий по обеспечению проведения ремонта жилых помещений. Состав и формы указанной отчетности, а также сроки ее представления определяются правовым актом Администрации Смоленской области.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6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Контроль за осуществлением органами местного самоуправления государственных полномочий по обеспечению проведения ремонта жилых помещений, а также за использованием переданных на эти цели финансовых и материальных средств осуществляется Администрацией Смоленской области, уполномоченным органом и Смоленской областной Думой (далее - контролирующие органы) в пределах компетенции указанных органов, установленной федеральным законодательством, настоящим областным законом и иными областными нормативными правовыми актами.</w:t>
      </w:r>
      <w:proofErr w:type="gramEnd"/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осуществлением органами местного самоуправления государственных полномочий по обеспечению проведения ремонта жилых помещений осуществляется контролирующими органами в следующих формах: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заслушивание руководителей и иных должностных лиц органов местного самоуправления по вопросам осуществления государственных полномочий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проведение проверок деятельности органов местного самоуправления по осуществлению государственных полномочий по обеспечению проведения ремонта жилых помещений, в том числе проверок целевого использования финансовых и материальных средств, переданных для осуществления государственных полномочий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запрос документов, информации и материалов по вопросам, связанным с осуществлением государственных полномочий по обеспечению проведения ремонта жилых помещений;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направление органам местного самоуправления письменных предписаний об устранении нарушений настоящего областного закона и иных областных правовых актов, допущенных при осуществлении органами местного самоуправления или их должностными лицами государственных полномочий по обеспечению проведения ремонта жилых помещений.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7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Осуществление органами местного самоуправления отдельных городских округов, городских и сельских поселений Смоленской области государственных полномочий по обеспечению проведения ремонта жилых помещений прекращается при принятии областного закона о внесении изменений в настоящий областной закон, предусматривающих прекращение осуществления государственных полномочий по обеспечению проведения ремонта жилых помещений органами местного самоуправления этих городских округов, городских и сельских поселений Смоленской области и непосредственное осуществление указанных</w:t>
      </w:r>
      <w:proofErr w:type="gramEnd"/>
      <w:r>
        <w:rPr>
          <w:rFonts w:ascii="Arial" w:hAnsi="Arial" w:cs="Arial"/>
          <w:sz w:val="20"/>
          <w:szCs w:val="20"/>
        </w:rPr>
        <w:t xml:space="preserve"> полномочий органами государственной власти Смоленской области. </w:t>
      </w:r>
      <w:proofErr w:type="gramStart"/>
      <w:r>
        <w:rPr>
          <w:rFonts w:ascii="Arial" w:hAnsi="Arial" w:cs="Arial"/>
          <w:sz w:val="20"/>
          <w:szCs w:val="20"/>
        </w:rPr>
        <w:t>В случае если проект областного закона о внесении изменений в настоящий областной закон предусматривает прекращение осуществления органами местного самоуправления отдельных городских округов, городских и сельских поселений Смоленской области государственных полномочий по обеспечению проведения ремонта жилых помещений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</w:t>
      </w:r>
      <w:proofErr w:type="gramEnd"/>
      <w:r>
        <w:rPr>
          <w:rFonts w:ascii="Arial" w:hAnsi="Arial" w:cs="Arial"/>
          <w:sz w:val="20"/>
          <w:szCs w:val="20"/>
        </w:rPr>
        <w:t xml:space="preserve"> закон об областном бюджете.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Осуществление органами местного самоуправления всех городских округов, городских и сельских поселений Смоленской области государственных полномочий по обеспечению проведения ремонта жилых помещений прекращается путем принятия областного </w:t>
      </w:r>
      <w:proofErr w:type="gramStart"/>
      <w:r>
        <w:rPr>
          <w:rFonts w:ascii="Arial" w:hAnsi="Arial" w:cs="Arial"/>
          <w:sz w:val="20"/>
          <w:szCs w:val="20"/>
        </w:rPr>
        <w:t>закона</w:t>
      </w:r>
      <w:proofErr w:type="gramEnd"/>
      <w:r>
        <w:rPr>
          <w:rFonts w:ascii="Arial" w:hAnsi="Arial" w:cs="Arial"/>
          <w:sz w:val="20"/>
          <w:szCs w:val="20"/>
        </w:rPr>
        <w:t xml:space="preserve"> о признании утратившим силу настоящего областного закона. </w:t>
      </w:r>
      <w:proofErr w:type="gramStart"/>
      <w:r>
        <w:rPr>
          <w:rFonts w:ascii="Arial" w:hAnsi="Arial" w:cs="Arial"/>
          <w:sz w:val="20"/>
          <w:szCs w:val="20"/>
        </w:rPr>
        <w:t>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городских округов, городских и сельских поселений Смоленской области государственных полномочий по обеспечению проведения ремонта жилых помещений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</w:t>
      </w:r>
      <w:proofErr w:type="gramEnd"/>
      <w:r>
        <w:rPr>
          <w:rFonts w:ascii="Arial" w:hAnsi="Arial" w:cs="Arial"/>
          <w:sz w:val="20"/>
          <w:szCs w:val="20"/>
        </w:rPr>
        <w:t xml:space="preserve"> закон об областном бюджете.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Основаниями прекращения органами местного самоуправления всех городских округов, городских и сельских поселений Смоленской области осуществления государственных полномочий по обеспечению проведения ремонта жилых помещений являются: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необходимость приведения настоящего областного закона в соответствие с федеральными законами, согласно которым Смоленская область как субъект Российской Федерации утрачивает соответствующие государственные полномочия по обеспечению проведения ремонта жилых помещений либо компетенцию по их передаче органам местного самоуправления;</w:t>
      </w:r>
      <w:proofErr w:type="gramEnd"/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неэффективность осуществления государственных полномочий по обеспечению проведения ремонта жилых помещений органами местного самоуправления городских округов, городских и сельских поселений Смоленской области.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Основанием прекращения осуществления государственных полномочий по обеспечению проведения ремонта жилых помещений в отношении органов местного самоуправления отдельных городских округов, городских и сельских поселений Смоленской области является неисполнение либо ненадлежащее исполнение государственных полномочий по обеспечению проведения ремонта жилых помещений, в том числе нецелевое использование финансовых и материальных средств, переданных для осуществления государственных полномочий по обеспечению проведения ремонта жилых помещений.</w:t>
      </w:r>
      <w:proofErr w:type="gramEnd"/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8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областной закон вступает в силу с 1 октября 2011 года.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Утратила силу. -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29.10.2015 N 140-з.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С.В.АНТУФЬЕВ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июля 2011 года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45-з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областному закону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 наделении органов местного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самоуправления городских округов,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городских и сельских поселений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государственными полномочиями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обеспечению проведения ремонта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одного из жилых помещений, нуждающихся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ремонте и </w:t>
      </w:r>
      <w:proofErr w:type="gramStart"/>
      <w:r>
        <w:rPr>
          <w:rFonts w:ascii="Arial" w:hAnsi="Arial" w:cs="Arial"/>
          <w:sz w:val="20"/>
          <w:szCs w:val="20"/>
        </w:rPr>
        <w:t>принадлежащих</w:t>
      </w:r>
      <w:proofErr w:type="gramEnd"/>
      <w:r>
        <w:rPr>
          <w:rFonts w:ascii="Arial" w:hAnsi="Arial" w:cs="Arial"/>
          <w:sz w:val="20"/>
          <w:szCs w:val="20"/>
        </w:rPr>
        <w:t xml:space="preserve"> на праве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собственности детям-сиротам и детям,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оставшимся без попечения родителей,</w:t>
      </w:r>
      <w:proofErr w:type="gramEnd"/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 из числа детей-сирот и детей,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оставшихся без попечения родителей"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112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СПОСОБ (МЕТОДИКА)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РАСЧЕТА НОРМАТИВА ДЛЯ ОПРЕДЕЛЕНИЯ ОБЩЕГО ОБЪЕМА СУБВЕНЦИИ,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ПРЕДОСТАВЛЯЕМОЙ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БЮДЖЕТАМ ГОРОДСКИХ ОКРУГОВ СМОЛЕНСКОЙ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ОБЛАСТИ, БЮДЖЕТАМ ГОРОДСКИХ И СЕЛЬСКИХ ПОСЕЛЕНИЙ СМОЛЕНСКОЙ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ОБЛАСТИ ИЗ ОБЛАСТНОГО БЮДЖЕТА НА ОСУЩЕСТВЛЕНИЕ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ГОСУДАРСТВЕННЫХ ПОЛНОМОЧИЙ ПО ОБЕСПЕЧЕНИЮ ПРОВЕДЕНИЯ РЕМОНТА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ОДНОГО ИЗ ЖИЛЫХ ПОМЕЩЕНИЙ, НУЖДАЮЩИХСЯ В РЕМОНТЕ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ПРИНАДЛЕЖАЩИХ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НА ПРАВЕ СОБСТВЕННОСТИ ДЕТЯМ-СИРОТАМ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ДЕТЯМ, ОСТАВШИМСЯ БЕЗ ПОПЕЧЕНИЯ РОДИТЕЛЕЙ, ЛИЦАМ ИЗ ЧИСЛА</w:t>
      </w:r>
    </w:p>
    <w:p w:rsidR="00DD7EEB" w:rsidRDefault="00DD7EEB" w:rsidP="00DD7E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ДЕТЕЙ-СИРОТ И ДЕТЕЙ, ОСТАВШИХСЯ БЕЗ ПОПЕЧЕНИЯ РОДИТЕЛЕЙ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D7EE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Смоленской области</w:t>
            </w:r>
            <w:proofErr w:type="gramEnd"/>
          </w:p>
          <w:p w:rsidR="00DD7EEB" w:rsidRDefault="00DD7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10.07.2014 N 80-з)</w:t>
            </w:r>
          </w:p>
        </w:tc>
      </w:tr>
    </w:tbl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применяется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</w:t>
      </w:r>
      <w:proofErr w:type="gramEnd"/>
      <w:r>
        <w:rPr>
          <w:rFonts w:ascii="Arial" w:hAnsi="Arial" w:cs="Arial"/>
          <w:sz w:val="20"/>
          <w:szCs w:val="20"/>
        </w:rPr>
        <w:t xml:space="preserve">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(далее - норматив расходов на обеспечение проведения ремонта жилых помещений), который рассчитывается на 1 квадратный метр общей площади жилого помещения по следующей формуле: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10.07.2014 N 80-з)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Nj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j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Мj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Nj</w:t>
      </w:r>
      <w:proofErr w:type="spellEnd"/>
      <w:r>
        <w:rPr>
          <w:rFonts w:ascii="Arial" w:hAnsi="Arial" w:cs="Arial"/>
          <w:sz w:val="20"/>
          <w:szCs w:val="20"/>
        </w:rPr>
        <w:t xml:space="preserve"> - норматив расходов на обеспечение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области;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Сj</w:t>
      </w:r>
      <w:proofErr w:type="spellEnd"/>
      <w:r>
        <w:rPr>
          <w:rFonts w:ascii="Arial" w:hAnsi="Arial" w:cs="Arial"/>
          <w:sz w:val="20"/>
          <w:szCs w:val="20"/>
        </w:rPr>
        <w:t xml:space="preserve"> - средняя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</w:t>
      </w:r>
      <w:proofErr w:type="gramEnd"/>
      <w:r>
        <w:rPr>
          <w:rFonts w:ascii="Arial" w:hAnsi="Arial" w:cs="Arial"/>
          <w:sz w:val="20"/>
          <w:szCs w:val="20"/>
        </w:rPr>
        <w:t xml:space="preserve"> Смоленской области, j-м сельском поселении Смоленской области, в расчете на 1 квадратный метр общей площади жилого помещения, </w:t>
      </w:r>
      <w:proofErr w:type="gramStart"/>
      <w:r>
        <w:rPr>
          <w:rFonts w:ascii="Arial" w:hAnsi="Arial" w:cs="Arial"/>
          <w:sz w:val="20"/>
          <w:szCs w:val="20"/>
        </w:rPr>
        <w:t>определяемая</w:t>
      </w:r>
      <w:proofErr w:type="gramEnd"/>
      <w:r>
        <w:rPr>
          <w:rFonts w:ascii="Arial" w:hAnsi="Arial" w:cs="Arial"/>
          <w:sz w:val="20"/>
          <w:szCs w:val="20"/>
        </w:rPr>
        <w:t xml:space="preserve"> нормативным правовым актом Администрации Смоленской области;</w:t>
      </w: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Смоленской области от 10.07.2014 N 80-з)</w:t>
      </w:r>
    </w:p>
    <w:p w:rsidR="00DD7EEB" w:rsidRDefault="00DD7EEB" w:rsidP="00DD7E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Мj</w:t>
      </w:r>
      <w:proofErr w:type="spellEnd"/>
      <w:r>
        <w:rPr>
          <w:rFonts w:ascii="Arial" w:hAnsi="Arial" w:cs="Arial"/>
          <w:sz w:val="20"/>
          <w:szCs w:val="20"/>
        </w:rPr>
        <w:t xml:space="preserve"> - норматив объема материальных затрат, связанных с осуществлением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устанавливаемый правовым актом Администрации Смоленской области.</w:t>
      </w:r>
      <w:proofErr w:type="gramEnd"/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7EEB" w:rsidRDefault="00DD7EEB" w:rsidP="00DD7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797E" w:rsidRDefault="0089797E">
      <w:bookmarkStart w:id="2" w:name="_GoBack"/>
      <w:bookmarkEnd w:id="2"/>
    </w:p>
    <w:sectPr w:rsidR="0089797E" w:rsidSect="0057155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EB"/>
    <w:rsid w:val="0089797E"/>
    <w:rsid w:val="00D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9421583B572EE0D43ADF71E3039BF414808831964C92C13285F9BA041B93B8B7E476F5C9AFAF99D0112JFE8G" TargetMode="External"/><Relationship Id="rId13" Type="http://schemas.openxmlformats.org/officeDocument/2006/relationships/hyperlink" Target="consultantplus://offline/ref=D959421583B572EE0D43ADF71E3039BF414808831A65CE2911285F9BA041B93B8B7E476F5C9AFAF89F0117JFEEG" TargetMode="External"/><Relationship Id="rId18" Type="http://schemas.openxmlformats.org/officeDocument/2006/relationships/hyperlink" Target="consultantplus://offline/ref=D959421583B572EE0D43ADF71E3039BF414808831A65CE2911285F9BA041B93B8B7E476F5C9AFAF89F0117JFE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959421583B572EE0D43ADF71E3039BF41480883146ACD2E17285F9BA041B93B8B7E476F5C9AFAF89F0116JFE6G" TargetMode="External"/><Relationship Id="rId12" Type="http://schemas.openxmlformats.org/officeDocument/2006/relationships/hyperlink" Target="consultantplus://offline/ref=D959421583B572EE0D43ADE11D5C64B5454B528A1A6FC67E4E7704C6F748B36CCC311E2D1896FAFBJ9EBG" TargetMode="External"/><Relationship Id="rId17" Type="http://schemas.openxmlformats.org/officeDocument/2006/relationships/hyperlink" Target="consultantplus://offline/ref=D959421583B572EE0D43ADF71E3039BF414808831A65CE2911285F9BA041B93B8B7E476F5C9AFAF89F0117JFE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59421583B572EE0D43ADF71E3039BF414808831B6AC82D1A285F9BA041B93B8B7E476F5C9AFAF89F0116JFE6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9421583B572EE0D43ADF71E3039BF414808831B6AC82D1A285F9BA041B93B8B7E476F5C9AFAF89F0116JFE6G" TargetMode="External"/><Relationship Id="rId11" Type="http://schemas.openxmlformats.org/officeDocument/2006/relationships/hyperlink" Target="consultantplus://offline/ref=D959421583B572EE0D43ADF71E3039BF414808831B64CF2810285F9BA041B93B8B7E476F5C9AFAF89F061FJFEEG" TargetMode="External"/><Relationship Id="rId5" Type="http://schemas.openxmlformats.org/officeDocument/2006/relationships/hyperlink" Target="consultantplus://offline/ref=D959421583B572EE0D43ADF71E3039BF414808831A65CE2911285F9BA041B93B8B7E476F5C9AFAF89F0116JFE6G" TargetMode="External"/><Relationship Id="rId15" Type="http://schemas.openxmlformats.org/officeDocument/2006/relationships/hyperlink" Target="consultantplus://offline/ref=D959421583B572EE0D43ADF71E3039BF41480883146ACD2E17285F9BA041B93B8B7E476F5C9AFAF89F0116JFE6G" TargetMode="External"/><Relationship Id="rId10" Type="http://schemas.openxmlformats.org/officeDocument/2006/relationships/hyperlink" Target="consultantplus://offline/ref=D959421583B572EE0D43ADF71E3039BF414808831B6DC52A15285F9BA041B93B8B7E476F5C9AFCFA9905J1E2G" TargetMode="External"/><Relationship Id="rId19" Type="http://schemas.openxmlformats.org/officeDocument/2006/relationships/hyperlink" Target="consultantplus://offline/ref=D959421583B572EE0D43ADF71E3039BF414808831A65CE2911285F9BA041B93B8B7E476F5C9AFAF89F0117JFE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59421583B572EE0D43ADF71E3039BF414808831A6ACB2912285F9BA041B93B8B7E476F5C9AFAF99C0416JFE6G" TargetMode="External"/><Relationship Id="rId14" Type="http://schemas.openxmlformats.org/officeDocument/2006/relationships/hyperlink" Target="consultantplus://offline/ref=D959421583B572EE0D43ADF71E3039BF414808831A65CE2911285F9BA041B93B8B7E476F5C9AFAF89F0117JF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2537</Words>
  <Characters>14464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РОССИЙСКАЯ ФЕДЕРАЦИЯ</vt:lpstr>
      <vt:lpstr>    СМОЛЕНСКАЯ ОБЛАСТЬ</vt:lpstr>
      <vt:lpstr>    </vt:lpstr>
      <vt:lpstr>    ОБЛАСТНОЙ ЗАКОН</vt:lpstr>
      <vt:lpstr>    </vt:lpstr>
      <vt:lpstr>    О НАДЕЛЕНИИ ОРГАНОВ МЕСТНОГО САМОУПРАВЛЕНИЯ ГОРОДСКИХ</vt:lpstr>
      <vt:lpstr>    ОКРУГОВ, ГОРОДСКИХ И СЕЛЬСКИХ ПОСЕЛЕНИЙ СМОЛЕНСКОЙ ОБЛАСТИ</vt:lpstr>
      <vt:lpstr>    ГОСУДАРСТВЕННЫМИ ПОЛНОМОЧИЯМИ ПО ОБЕСПЕЧЕНИЮ ПРОВЕДЕНИЯ</vt:lpstr>
      <vt:lpstr>    РЕМОНТА ОДНОГО ИЗ ЖИЛЫХ ПОМЕЩЕНИЙ, НУЖДАЮЩИХСЯ В РЕМОНТЕ</vt:lpstr>
      <vt:lpstr>    И ПРИНАДЛЕЖАЩИХ НА ПРАВЕ СОБСТВЕННОСТИ ДЕТЯМ-СИРОТАМ</vt:lpstr>
      <vt:lpstr>    И ДЕТЯМ, ОСТАВШИМСЯ БЕЗ ПОПЕЧЕНИЯ РОДИТЕЛЕЙ, ЛИЦАМ ИЗ ЧИСЛА</vt:lpstr>
      <vt:lpstr>    ДЕТЕЙ-СИРОТ И ДЕТЕЙ, ОСТАВШИХСЯ БЕЗ ПОПЕЧЕНИЯ РОДИТЕЛЕЙ</vt:lpstr>
      <vt:lpstr>    Статья 1</vt:lpstr>
      <vt:lpstr>    Статья 2</vt:lpstr>
      <vt:lpstr>    Статья 3</vt:lpstr>
      <vt:lpstr>    Статья 4</vt:lpstr>
      <vt:lpstr>    Статья 5</vt:lpstr>
      <vt:lpstr>    Статья 6</vt:lpstr>
      <vt:lpstr>    Статья 7</vt:lpstr>
      <vt:lpstr>    Статья 8</vt:lpstr>
      <vt:lpstr>Приложение</vt:lpstr>
      <vt:lpstr>    СПОСОБ (МЕТОДИКА)</vt:lpstr>
      <vt:lpstr>    РАСЧЕТА НОРМАТИВА ДЛЯ ОПРЕДЕЛЕНИЯ ОБЩЕГО ОБЪЕМА СУБВЕНЦИИ,</vt:lpstr>
      <vt:lpstr>    ПРЕДОСТАВЛЯЕМОЙ БЮДЖЕТАМ ГОРОДСКИХ ОКРУГОВ СМОЛЕНСКОЙ</vt:lpstr>
      <vt:lpstr>    ОБЛАСТИ, БЮДЖЕТАМ ГОРОДСКИХ И СЕЛЬСКИХ ПОСЕЛЕНИЙ СМОЛЕНСКОЙ</vt:lpstr>
      <vt:lpstr>    ОБЛАСТИ ИЗ ОБЛАСТНОГО БЮДЖЕТА НА ОСУЩЕСТВЛЕНИЕ</vt:lpstr>
      <vt:lpstr>    ГОСУДАРСТВЕННЫХ ПОЛНОМОЧИЙ ПО ОБЕСПЕЧЕНИЮ ПРОВЕДЕНИЯ РЕМОНТА</vt:lpstr>
      <vt:lpstr>    ОДНОГО ИЗ ЖИЛЫХ ПОМЕЩЕНИЙ, НУЖДАЮЩИХСЯ В РЕМОНТЕ</vt:lpstr>
      <vt:lpstr>    И ПРИНАДЛЕЖАЩИХ НА ПРАВЕ СОБСТВЕННОСТИ ДЕТЯМ-СИРОТАМ</vt:lpstr>
      <vt:lpstr>    И ДЕТЯМ, ОСТАВШИМСЯ БЕЗ ПОПЕЧЕНИЯ РОДИТЕЛЕЙ, ЛИЦАМ ИЗ ЧИСЛА</vt:lpstr>
      <vt:lpstr>    ДЕТЕЙ-СИРОТ И ДЕТЕЙ, ОСТАВШИХСЯ БЕЗ ПОПЕЧЕНИЯ РОДИТЕЛЕЙ</vt:lpstr>
    </vt:vector>
  </TitlesOfParts>
  <Company>SPecialiST RePack</Company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МК</dc:creator>
  <cp:lastModifiedBy>Степанова МК</cp:lastModifiedBy>
  <cp:revision>1</cp:revision>
  <dcterms:created xsi:type="dcterms:W3CDTF">2017-12-29T06:04:00Z</dcterms:created>
  <dcterms:modified xsi:type="dcterms:W3CDTF">2017-12-29T06:05:00Z</dcterms:modified>
</cp:coreProperties>
</file>