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4" w:rsidRDefault="000A7C84" w:rsidP="00E12428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70F85" w:rsidTr="00170F85">
        <w:tc>
          <w:tcPr>
            <w:tcW w:w="3379" w:type="dxa"/>
            <w:hideMark/>
          </w:tcPr>
          <w:p w:rsidR="00170F85" w:rsidRDefault="00170F8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  <w:hideMark/>
          </w:tcPr>
          <w:p w:rsidR="00170F85" w:rsidRDefault="00170F8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95325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170F85" w:rsidRDefault="00170F85">
            <w:pPr>
              <w:ind w:left="-567"/>
              <w:jc w:val="center"/>
              <w:rPr>
                <w:lang w:val="en-US"/>
              </w:rPr>
            </w:pPr>
          </w:p>
          <w:p w:rsidR="00170F85" w:rsidRDefault="00170F85">
            <w:pPr>
              <w:jc w:val="right"/>
              <w:rPr>
                <w:bCs/>
                <w:sz w:val="28"/>
                <w:szCs w:val="28"/>
              </w:rPr>
            </w:pPr>
          </w:p>
          <w:p w:rsidR="00170F85" w:rsidRDefault="00170F85">
            <w:pPr>
              <w:jc w:val="right"/>
              <w:rPr>
                <w:bCs/>
                <w:sz w:val="28"/>
                <w:szCs w:val="28"/>
              </w:rPr>
            </w:pPr>
          </w:p>
          <w:p w:rsidR="00170F85" w:rsidRDefault="00170F85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70F85" w:rsidRDefault="00170F85" w:rsidP="00170F85">
      <w:pPr>
        <w:ind w:left="-567"/>
        <w:jc w:val="center"/>
        <w:rPr>
          <w:rFonts w:cstheme="minorBidi"/>
          <w:b/>
          <w:bCs/>
          <w:sz w:val="28"/>
          <w:szCs w:val="28"/>
        </w:rPr>
      </w:pPr>
    </w:p>
    <w:p w:rsidR="00170F85" w:rsidRDefault="00170F85" w:rsidP="00170F8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МОЛЕНСКАЯ ОБЛАСТЬ</w:t>
      </w:r>
    </w:p>
    <w:p w:rsidR="00170F85" w:rsidRDefault="00170F85" w:rsidP="00170F85">
      <w:pPr>
        <w:ind w:left="-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МОНАСТЫРЩИНСКИЙ РАЙОННЫЙ СОВЕТ ДЕПУТАТОВ </w:t>
      </w:r>
    </w:p>
    <w:p w:rsidR="00170F85" w:rsidRDefault="00170F85" w:rsidP="00170F85">
      <w:pPr>
        <w:jc w:val="center"/>
        <w:rPr>
          <w:rFonts w:cstheme="minorBidi"/>
          <w:b/>
          <w:sz w:val="28"/>
          <w:szCs w:val="28"/>
        </w:rPr>
      </w:pPr>
    </w:p>
    <w:p w:rsidR="00170F85" w:rsidRDefault="00170F85" w:rsidP="00170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31FF6" w:rsidRDefault="00331FF6" w:rsidP="00170F85">
      <w:pPr>
        <w:jc w:val="center"/>
        <w:rPr>
          <w:rFonts w:asciiTheme="minorHAnsi" w:hAnsiTheme="minorHAnsi"/>
          <w:sz w:val="28"/>
          <w:szCs w:val="28"/>
        </w:rPr>
      </w:pPr>
    </w:p>
    <w:p w:rsidR="00AD291A" w:rsidRDefault="00AD291A" w:rsidP="00170F85">
      <w:pPr>
        <w:jc w:val="center"/>
        <w:rPr>
          <w:rFonts w:asciiTheme="minorHAnsi" w:hAnsiTheme="minorHAnsi"/>
          <w:sz w:val="28"/>
          <w:szCs w:val="28"/>
        </w:rPr>
      </w:pPr>
    </w:p>
    <w:p w:rsidR="00170F85" w:rsidRDefault="006104FE" w:rsidP="00170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</w:t>
      </w:r>
      <w:r w:rsidR="00170F8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25 декабря 2018 года</w:t>
      </w:r>
      <w:r w:rsidR="00170F85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170F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57</w:t>
      </w:r>
      <w:r w:rsidR="00170F85">
        <w:rPr>
          <w:b/>
          <w:sz w:val="28"/>
          <w:szCs w:val="28"/>
        </w:rPr>
        <w:t xml:space="preserve">                                                               </w:t>
      </w:r>
    </w:p>
    <w:p w:rsidR="00331FF6" w:rsidRDefault="00331FF6" w:rsidP="00170F85">
      <w:pPr>
        <w:rPr>
          <w:b/>
          <w:sz w:val="22"/>
          <w:szCs w:val="22"/>
        </w:rPr>
      </w:pPr>
    </w:p>
    <w:p w:rsidR="00AD291A" w:rsidRDefault="00AD291A" w:rsidP="00170F85">
      <w:pPr>
        <w:rPr>
          <w:b/>
          <w:sz w:val="22"/>
          <w:szCs w:val="22"/>
        </w:rPr>
      </w:pPr>
    </w:p>
    <w:p w:rsidR="00170F85" w:rsidRDefault="006104FE" w:rsidP="00170F85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0F85">
        <w:rPr>
          <w:rFonts w:ascii="Times New Roman" w:hAnsi="Times New Roman" w:cs="Times New Roman"/>
          <w:sz w:val="28"/>
          <w:szCs w:val="28"/>
        </w:rPr>
        <w:t>О прогнозе социально - экономического развития муниципального образования «Монастырщинский район» Смоленской области на 2019 год и плановый  период до 2024 года»</w:t>
      </w:r>
    </w:p>
    <w:p w:rsidR="00170F85" w:rsidRDefault="00170F85" w:rsidP="00170F85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70F85" w:rsidRDefault="00170F85" w:rsidP="00170F85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AD291A" w:rsidRPr="00AD291A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«Монастырщинский район» Смоленской области Барановского Александра Станиславовича </w:t>
      </w:r>
      <w:r>
        <w:rPr>
          <w:rFonts w:ascii="Times New Roman" w:hAnsi="Times New Roman" w:cs="Times New Roman"/>
          <w:sz w:val="28"/>
          <w:szCs w:val="28"/>
        </w:rPr>
        <w:t xml:space="preserve">о прогнозе социально - экономического развития муниципального образования «Монастырщинский район» Смоленской области на 2019 год и плановый период до 2024 года»,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Монастырщинский районный Совет депутатов</w:t>
      </w:r>
    </w:p>
    <w:p w:rsidR="00170F85" w:rsidRDefault="00170F85" w:rsidP="00170F85">
      <w:pPr>
        <w:pStyle w:val="a9"/>
        <w:ind w:firstLine="709"/>
        <w:rPr>
          <w:b/>
          <w:bCs/>
          <w:spacing w:val="3"/>
          <w:sz w:val="28"/>
          <w:szCs w:val="28"/>
        </w:rPr>
      </w:pPr>
    </w:p>
    <w:p w:rsidR="00170F85" w:rsidRDefault="00170F85" w:rsidP="00170F85">
      <w:pPr>
        <w:pStyle w:val="a9"/>
        <w:ind w:firstLine="709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РЕШИЛ:</w:t>
      </w:r>
    </w:p>
    <w:p w:rsidR="00170F85" w:rsidRDefault="00170F85" w:rsidP="00170F85">
      <w:pPr>
        <w:pStyle w:val="a9"/>
        <w:ind w:firstLine="709"/>
        <w:rPr>
          <w:b/>
          <w:bCs/>
          <w:spacing w:val="3"/>
          <w:sz w:val="28"/>
          <w:szCs w:val="28"/>
        </w:rPr>
      </w:pPr>
    </w:p>
    <w:p w:rsidR="00170F85" w:rsidRDefault="00170F85" w:rsidP="00170F85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 П</w:t>
      </w:r>
      <w:r>
        <w:rPr>
          <w:rFonts w:ascii="Times New Roman" w:hAnsi="Times New Roman" w:cs="Times New Roman"/>
          <w:sz w:val="28"/>
          <w:szCs w:val="28"/>
        </w:rPr>
        <w:t>рогноз социально - экономического развития муниципального образования «Монастырщинский район» Смоленской области на 2019 год и плановый период до 2024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 (прилагается).</w:t>
      </w:r>
    </w:p>
    <w:p w:rsidR="00170F85" w:rsidRDefault="00170F85" w:rsidP="00170F85">
      <w:pPr>
        <w:pStyle w:val="a9"/>
        <w:tabs>
          <w:tab w:val="left" w:pos="426"/>
        </w:tabs>
        <w:ind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170F85" w:rsidRDefault="00170F85" w:rsidP="00170F85">
      <w:pPr>
        <w:pStyle w:val="a9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70F85" w:rsidRDefault="00170F85" w:rsidP="00170F85">
      <w:pPr>
        <w:pStyle w:val="a9"/>
        <w:ind w:firstLine="708"/>
        <w:rPr>
          <w:spacing w:val="-11"/>
          <w:sz w:val="28"/>
          <w:szCs w:val="28"/>
        </w:rPr>
      </w:pPr>
    </w:p>
    <w:p w:rsidR="00AD291A" w:rsidRDefault="00AD291A" w:rsidP="00170F85">
      <w:pPr>
        <w:pStyle w:val="a9"/>
        <w:ind w:firstLine="708"/>
        <w:rPr>
          <w:spacing w:val="-11"/>
          <w:sz w:val="28"/>
          <w:szCs w:val="28"/>
        </w:rPr>
      </w:pPr>
    </w:p>
    <w:tbl>
      <w:tblPr>
        <w:tblStyle w:val="a7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32"/>
      </w:tblGrid>
      <w:tr w:rsidR="00170F85" w:rsidTr="00170F85">
        <w:trPr>
          <w:trHeight w:val="1411"/>
        </w:trPr>
        <w:tc>
          <w:tcPr>
            <w:tcW w:w="5353" w:type="dxa"/>
          </w:tcPr>
          <w:p w:rsidR="00170F85" w:rsidRDefault="00170F85">
            <w:pPr>
              <w:pStyle w:val="a9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170F85" w:rsidRDefault="00170F85">
            <w:pPr>
              <w:pStyle w:val="a9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170F85" w:rsidRDefault="00170F85">
            <w:pPr>
              <w:pStyle w:val="a9"/>
              <w:ind w:left="3119" w:hanging="3119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Смоленской области                                                            </w:t>
            </w: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170F85" w:rsidRDefault="00170F85">
            <w:pPr>
              <w:pStyle w:val="a9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170F85" w:rsidRDefault="00170F85">
            <w:pPr>
              <w:pStyle w:val="a9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170F85" w:rsidRDefault="00170F85">
            <w:pPr>
              <w:pStyle w:val="a9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170F85" w:rsidRDefault="00170F85">
            <w:pPr>
              <w:pStyle w:val="a9"/>
              <w:ind w:left="2444" w:hanging="24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П.А. Счастливый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70F85" w:rsidRDefault="00170F85">
            <w:pPr>
              <w:pStyle w:val="a9"/>
              <w:rPr>
                <w:rFonts w:ascii="Times New Roman" w:hAnsi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170F85" w:rsidRDefault="00170F85">
            <w:pPr>
              <w:pStyle w:val="a9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</w:tbl>
    <w:p w:rsidR="00170F85" w:rsidRDefault="00170F85" w:rsidP="00170F85">
      <w:pPr>
        <w:pStyle w:val="a9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</w:t>
      </w:r>
    </w:p>
    <w:p w:rsidR="000A7C84" w:rsidRDefault="000A7C84" w:rsidP="00E12428">
      <w:pPr>
        <w:jc w:val="right"/>
      </w:pPr>
    </w:p>
    <w:p w:rsidR="000A7C84" w:rsidRDefault="000A7C84" w:rsidP="00E12428">
      <w:pPr>
        <w:jc w:val="right"/>
      </w:pPr>
    </w:p>
    <w:p w:rsidR="00E12428" w:rsidRPr="006227DA" w:rsidRDefault="00E12428" w:rsidP="00E12428">
      <w:pPr>
        <w:jc w:val="right"/>
      </w:pPr>
      <w:r w:rsidRPr="006227DA">
        <w:lastRenderedPageBreak/>
        <w:t xml:space="preserve">Приложение </w:t>
      </w:r>
    </w:p>
    <w:p w:rsidR="00E12428" w:rsidRDefault="00E12428" w:rsidP="00E12428">
      <w:pPr>
        <w:jc w:val="right"/>
      </w:pPr>
      <w:r>
        <w:t>к</w:t>
      </w:r>
      <w:r w:rsidRPr="006227DA">
        <w:t xml:space="preserve"> решению Монастырщинского </w:t>
      </w:r>
    </w:p>
    <w:p w:rsidR="00E12428" w:rsidRDefault="00E12428" w:rsidP="00E12428">
      <w:pPr>
        <w:jc w:val="center"/>
      </w:pPr>
      <w:r>
        <w:t xml:space="preserve">                                                                                                 </w:t>
      </w:r>
      <w:r w:rsidR="009151CA">
        <w:t xml:space="preserve">            </w:t>
      </w:r>
      <w:r>
        <w:t xml:space="preserve"> </w:t>
      </w:r>
      <w:r w:rsidRPr="006227DA">
        <w:t xml:space="preserve">районного Совета депутатов </w:t>
      </w:r>
    </w:p>
    <w:p w:rsidR="00E12428" w:rsidRDefault="00E12428" w:rsidP="00E12428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</w:t>
      </w:r>
      <w:r w:rsidR="009151CA">
        <w:t xml:space="preserve">  </w:t>
      </w:r>
      <w:r w:rsidRPr="006227DA">
        <w:t>от</w:t>
      </w:r>
      <w:r w:rsidR="006104FE">
        <w:t xml:space="preserve"> 25.12.2018</w:t>
      </w:r>
      <w:r>
        <w:t xml:space="preserve"> </w:t>
      </w:r>
      <w:r w:rsidRPr="006227DA">
        <w:t>№</w:t>
      </w:r>
      <w:r>
        <w:t xml:space="preserve"> </w:t>
      </w:r>
      <w:r w:rsidR="006104FE">
        <w:t>57</w:t>
      </w:r>
    </w:p>
    <w:p w:rsidR="00E12428" w:rsidRDefault="00E12428" w:rsidP="00E12428">
      <w:pPr>
        <w:jc w:val="center"/>
        <w:rPr>
          <w:b/>
          <w:sz w:val="28"/>
          <w:szCs w:val="28"/>
        </w:rPr>
      </w:pPr>
    </w:p>
    <w:p w:rsidR="009151CA" w:rsidRDefault="00E12428" w:rsidP="00E12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Прогноз</w:t>
      </w:r>
      <w:r w:rsidRPr="000721B3">
        <w:rPr>
          <w:b/>
          <w:sz w:val="28"/>
          <w:szCs w:val="28"/>
        </w:rPr>
        <w:t xml:space="preserve"> социально- экономического развития </w:t>
      </w:r>
    </w:p>
    <w:p w:rsidR="009151CA" w:rsidRDefault="00E12428" w:rsidP="00E12428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Монастырщинский</w:t>
      </w:r>
      <w:r w:rsidRPr="000721B3">
        <w:rPr>
          <w:b/>
          <w:sz w:val="28"/>
          <w:szCs w:val="28"/>
        </w:rPr>
        <w:t xml:space="preserve"> район» </w:t>
      </w:r>
    </w:p>
    <w:p w:rsidR="00E12428" w:rsidRPr="000721B3" w:rsidRDefault="00E12428" w:rsidP="00E12428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>Смоленской области на 201</w:t>
      </w:r>
      <w:r>
        <w:rPr>
          <w:b/>
          <w:sz w:val="28"/>
          <w:szCs w:val="28"/>
        </w:rPr>
        <w:t>9</w:t>
      </w:r>
      <w:r w:rsidRPr="000721B3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до</w:t>
      </w:r>
      <w:r w:rsidRPr="000721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0721B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7B02BB" w:rsidRPr="00983068" w:rsidRDefault="007B02BB" w:rsidP="00E12428">
      <w:pPr>
        <w:tabs>
          <w:tab w:val="left" w:pos="709"/>
          <w:tab w:val="left" w:pos="4469"/>
        </w:tabs>
        <w:ind w:firstLine="709"/>
        <w:jc w:val="both"/>
        <w:rPr>
          <w:sz w:val="28"/>
          <w:szCs w:val="28"/>
        </w:rPr>
      </w:pPr>
      <w:r w:rsidRPr="00983068">
        <w:rPr>
          <w:sz w:val="28"/>
          <w:szCs w:val="28"/>
        </w:rPr>
        <w:t>Прогноз социально-экономического развития муниципального образования «</w:t>
      </w:r>
      <w:r w:rsidR="008119F4">
        <w:rPr>
          <w:sz w:val="28"/>
          <w:szCs w:val="28"/>
        </w:rPr>
        <w:t>Монастырщински</w:t>
      </w:r>
      <w:r w:rsidRPr="00983068">
        <w:rPr>
          <w:sz w:val="28"/>
          <w:szCs w:val="28"/>
        </w:rPr>
        <w:t>й район» Смоленской области  на  201</w:t>
      </w:r>
      <w:r w:rsidR="002445F4">
        <w:rPr>
          <w:sz w:val="28"/>
          <w:szCs w:val="28"/>
        </w:rPr>
        <w:t>9</w:t>
      </w:r>
      <w:r w:rsidR="001D24AC" w:rsidRPr="00983068">
        <w:rPr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год и плановый  период </w:t>
      </w:r>
      <w:r w:rsidR="002445F4">
        <w:rPr>
          <w:sz w:val="28"/>
          <w:szCs w:val="28"/>
        </w:rPr>
        <w:t>до</w:t>
      </w:r>
      <w:r w:rsidRPr="00983068">
        <w:rPr>
          <w:sz w:val="28"/>
          <w:szCs w:val="28"/>
        </w:rPr>
        <w:t xml:space="preserve"> 20</w:t>
      </w:r>
      <w:r w:rsidR="008119F4">
        <w:rPr>
          <w:sz w:val="28"/>
          <w:szCs w:val="28"/>
        </w:rPr>
        <w:t>2</w:t>
      </w:r>
      <w:r w:rsidR="002445F4">
        <w:rPr>
          <w:sz w:val="28"/>
          <w:szCs w:val="28"/>
        </w:rPr>
        <w:t>4</w:t>
      </w:r>
      <w:r w:rsidRPr="00983068">
        <w:rPr>
          <w:sz w:val="28"/>
          <w:szCs w:val="28"/>
        </w:rPr>
        <w:t xml:space="preserve"> год</w:t>
      </w:r>
      <w:r w:rsidR="002445F4">
        <w:rPr>
          <w:sz w:val="28"/>
          <w:szCs w:val="28"/>
        </w:rPr>
        <w:t>а</w:t>
      </w:r>
      <w:r w:rsidRPr="00983068">
        <w:rPr>
          <w:b/>
          <w:sz w:val="28"/>
          <w:szCs w:val="28"/>
        </w:rPr>
        <w:t xml:space="preserve"> </w:t>
      </w:r>
      <w:r w:rsidRPr="00983068">
        <w:rPr>
          <w:sz w:val="28"/>
          <w:szCs w:val="28"/>
        </w:rPr>
        <w:t xml:space="preserve">(далее - прогноз) разработан на основе </w:t>
      </w:r>
      <w:r w:rsidR="00910C00" w:rsidRPr="00983068">
        <w:rPr>
          <w:sz w:val="28"/>
          <w:szCs w:val="28"/>
        </w:rPr>
        <w:t xml:space="preserve">одобренных Правительством  Российской Федерации </w:t>
      </w:r>
      <w:r w:rsidRPr="00983068">
        <w:rPr>
          <w:sz w:val="28"/>
          <w:szCs w:val="28"/>
        </w:rPr>
        <w:t>сценарных условий функционирования  экономики РФ</w:t>
      </w:r>
      <w:r w:rsidR="00910C00" w:rsidRPr="00983068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2445F4">
        <w:rPr>
          <w:sz w:val="28"/>
          <w:szCs w:val="28"/>
        </w:rPr>
        <w:t>9</w:t>
      </w:r>
      <w:r w:rsidR="00910C00" w:rsidRPr="00983068">
        <w:rPr>
          <w:sz w:val="28"/>
          <w:szCs w:val="28"/>
        </w:rPr>
        <w:t xml:space="preserve"> и на плановый период </w:t>
      </w:r>
      <w:r w:rsidR="002445F4">
        <w:rPr>
          <w:sz w:val="28"/>
          <w:szCs w:val="28"/>
        </w:rPr>
        <w:t>до</w:t>
      </w:r>
      <w:r w:rsidR="00910C00" w:rsidRPr="00983068">
        <w:rPr>
          <w:sz w:val="28"/>
          <w:szCs w:val="28"/>
        </w:rPr>
        <w:t xml:space="preserve"> 20</w:t>
      </w:r>
      <w:r w:rsidR="008119F4">
        <w:rPr>
          <w:sz w:val="28"/>
          <w:szCs w:val="28"/>
        </w:rPr>
        <w:t>2</w:t>
      </w:r>
      <w:r w:rsidR="002445F4">
        <w:rPr>
          <w:sz w:val="28"/>
          <w:szCs w:val="28"/>
        </w:rPr>
        <w:t>4</w:t>
      </w:r>
      <w:r w:rsidR="00910C00" w:rsidRPr="00983068">
        <w:rPr>
          <w:sz w:val="28"/>
          <w:szCs w:val="28"/>
        </w:rPr>
        <w:t xml:space="preserve"> год</w:t>
      </w:r>
      <w:r w:rsidR="002445F4">
        <w:rPr>
          <w:sz w:val="28"/>
          <w:szCs w:val="28"/>
        </w:rPr>
        <w:t>а</w:t>
      </w:r>
      <w:r w:rsidRPr="00983068">
        <w:rPr>
          <w:sz w:val="28"/>
          <w:szCs w:val="28"/>
        </w:rPr>
        <w:t>.</w:t>
      </w:r>
    </w:p>
    <w:p w:rsidR="005A1A3B" w:rsidRPr="00983068" w:rsidRDefault="008119F4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1A3B" w:rsidRPr="00983068">
        <w:rPr>
          <w:sz w:val="28"/>
          <w:szCs w:val="28"/>
        </w:rPr>
        <w:t xml:space="preserve">Прогноз разработан на основе анализа социально-экономического развития </w:t>
      </w:r>
      <w:r>
        <w:rPr>
          <w:sz w:val="28"/>
          <w:szCs w:val="28"/>
        </w:rPr>
        <w:t>Монастырщинс</w:t>
      </w:r>
      <w:r w:rsidR="005A1A3B" w:rsidRPr="00983068">
        <w:rPr>
          <w:sz w:val="28"/>
          <w:szCs w:val="28"/>
        </w:rPr>
        <w:t>кого района за 201</w:t>
      </w:r>
      <w:r w:rsidR="002445F4">
        <w:rPr>
          <w:sz w:val="28"/>
          <w:szCs w:val="28"/>
        </w:rPr>
        <w:t>6</w:t>
      </w:r>
      <w:r w:rsidR="005A1A3B" w:rsidRPr="00983068">
        <w:rPr>
          <w:sz w:val="28"/>
          <w:szCs w:val="28"/>
        </w:rPr>
        <w:t xml:space="preserve"> и 201</w:t>
      </w:r>
      <w:r w:rsidR="002445F4">
        <w:rPr>
          <w:sz w:val="28"/>
          <w:szCs w:val="28"/>
        </w:rPr>
        <w:t>7</w:t>
      </w:r>
      <w:r w:rsidR="005A1A3B" w:rsidRPr="00983068">
        <w:rPr>
          <w:sz w:val="28"/>
          <w:szCs w:val="28"/>
        </w:rPr>
        <w:t xml:space="preserve"> годы</w:t>
      </w:r>
      <w:r w:rsidR="002445F4">
        <w:rPr>
          <w:sz w:val="28"/>
          <w:szCs w:val="28"/>
        </w:rPr>
        <w:t xml:space="preserve"> путем уточнения ранее утвержденных параметров прогноза за 2016 год</w:t>
      </w:r>
      <w:r w:rsidR="005A1A3B" w:rsidRPr="00983068">
        <w:rPr>
          <w:sz w:val="28"/>
          <w:szCs w:val="28"/>
        </w:rPr>
        <w:t>, а также на 201</w:t>
      </w:r>
      <w:r>
        <w:rPr>
          <w:sz w:val="28"/>
          <w:szCs w:val="28"/>
        </w:rPr>
        <w:t>8</w:t>
      </w:r>
      <w:r w:rsidR="005A1A3B" w:rsidRPr="00983068">
        <w:rPr>
          <w:sz w:val="28"/>
          <w:szCs w:val="28"/>
        </w:rPr>
        <w:t>-20</w:t>
      </w:r>
      <w:r w:rsidR="002445F4">
        <w:rPr>
          <w:sz w:val="28"/>
          <w:szCs w:val="28"/>
        </w:rPr>
        <w:t>21</w:t>
      </w:r>
      <w:r w:rsidR="005A1A3B" w:rsidRPr="00983068">
        <w:rPr>
          <w:sz w:val="28"/>
          <w:szCs w:val="28"/>
        </w:rPr>
        <w:t xml:space="preserve"> годы и добавления параметров </w:t>
      </w:r>
      <w:r w:rsidR="002445F4">
        <w:rPr>
          <w:sz w:val="28"/>
          <w:szCs w:val="28"/>
        </w:rPr>
        <w:t xml:space="preserve">до </w:t>
      </w:r>
      <w:r w:rsidR="005A1A3B" w:rsidRPr="0098306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45F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2445F4">
        <w:rPr>
          <w:sz w:val="28"/>
          <w:szCs w:val="28"/>
        </w:rPr>
        <w:t>.</w:t>
      </w:r>
    </w:p>
    <w:p w:rsidR="007B02BB" w:rsidRPr="009B7BE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Default="007B02BB" w:rsidP="00152CA0">
      <w:pPr>
        <w:numPr>
          <w:ilvl w:val="0"/>
          <w:numId w:val="2"/>
        </w:numPr>
        <w:tabs>
          <w:tab w:val="clear" w:pos="1241"/>
        </w:tabs>
        <w:rPr>
          <w:b/>
          <w:sz w:val="28"/>
          <w:szCs w:val="28"/>
        </w:rPr>
      </w:pPr>
      <w:r w:rsidRPr="008119F4">
        <w:rPr>
          <w:b/>
          <w:sz w:val="28"/>
          <w:szCs w:val="28"/>
        </w:rPr>
        <w:t>Демографическая ситуация</w:t>
      </w:r>
    </w:p>
    <w:p w:rsidR="007D3EBF" w:rsidRDefault="007D3EBF" w:rsidP="007D3EBF">
      <w:pPr>
        <w:ind w:firstLine="709"/>
        <w:jc w:val="both"/>
        <w:rPr>
          <w:sz w:val="28"/>
          <w:szCs w:val="28"/>
        </w:rPr>
      </w:pPr>
      <w:r w:rsidRPr="007D3EBF">
        <w:rPr>
          <w:bCs/>
          <w:color w:val="000000"/>
          <w:spacing w:val="16"/>
          <w:sz w:val="28"/>
          <w:szCs w:val="28"/>
        </w:rPr>
        <w:t>Демографическая ситуация в районе продолжает оставаться сложной</w:t>
      </w:r>
      <w:r>
        <w:rPr>
          <w:bCs/>
          <w:color w:val="000000"/>
          <w:spacing w:val="16"/>
          <w:sz w:val="28"/>
          <w:szCs w:val="28"/>
        </w:rPr>
        <w:t>,</w:t>
      </w:r>
      <w:r w:rsidRPr="001242D4">
        <w:rPr>
          <w:sz w:val="28"/>
          <w:szCs w:val="28"/>
        </w:rPr>
        <w:t xml:space="preserve"> на протяжении последних лет характеризуется стабильной тенденцией снижения численности населения.</w:t>
      </w:r>
    </w:p>
    <w:p w:rsidR="007D3EBF" w:rsidRPr="001242D4" w:rsidRDefault="007D3EBF" w:rsidP="007D3EBF">
      <w:pPr>
        <w:ind w:firstLine="709"/>
        <w:jc w:val="both"/>
        <w:rPr>
          <w:sz w:val="28"/>
          <w:szCs w:val="28"/>
        </w:rPr>
      </w:pPr>
      <w:r w:rsidRPr="00684B37">
        <w:rPr>
          <w:sz w:val="28"/>
          <w:szCs w:val="28"/>
        </w:rPr>
        <w:t>Сокращение численности населения происходило как за счет естественной убыли, так и за счет миграционной убыли. Определяющим фактором сокращения численности населения является естественная убыль, то есть превышение числа смертей над числом рождений.</w:t>
      </w:r>
    </w:p>
    <w:p w:rsidR="001F37CA" w:rsidRDefault="007D3EBF" w:rsidP="001F37C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E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  у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меньш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>илась по сравнению с 201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годом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13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человек и составила</w:t>
      </w:r>
      <w:r w:rsidR="001F37C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D3EBF">
        <w:rPr>
          <w:rFonts w:ascii="Times New Roman" w:hAnsi="Times New Roman"/>
          <w:bCs/>
          <w:sz w:val="28"/>
          <w:szCs w:val="28"/>
        </w:rPr>
        <w:t>9</w:t>
      </w:r>
      <w:r w:rsidR="002445F4">
        <w:rPr>
          <w:rFonts w:ascii="Times New Roman" w:hAnsi="Times New Roman"/>
          <w:bCs/>
          <w:sz w:val="28"/>
          <w:szCs w:val="28"/>
        </w:rPr>
        <w:t>103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2445F4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1F37C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3,6</w:t>
      </w:r>
      <w:r w:rsidR="002445F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чел., сельское – </w:t>
      </w:r>
      <w:r>
        <w:rPr>
          <w:rFonts w:ascii="Times New Roman" w:hAnsi="Times New Roman"/>
          <w:color w:val="000000" w:themeColor="text1"/>
          <w:sz w:val="28"/>
          <w:szCs w:val="28"/>
        </w:rPr>
        <w:t>5,</w:t>
      </w:r>
      <w:r w:rsidR="002445F4">
        <w:rPr>
          <w:rFonts w:ascii="Times New Roman" w:hAnsi="Times New Roman"/>
          <w:color w:val="000000" w:themeColor="text1"/>
          <w:sz w:val="28"/>
          <w:szCs w:val="28"/>
        </w:rPr>
        <w:t>471</w:t>
      </w:r>
      <w:r w:rsidR="001F37CA">
        <w:rPr>
          <w:rFonts w:ascii="Times New Roman" w:hAnsi="Times New Roman"/>
          <w:color w:val="000000" w:themeColor="text1"/>
          <w:sz w:val="28"/>
          <w:szCs w:val="28"/>
        </w:rPr>
        <w:t xml:space="preserve"> тыс. человек. </w:t>
      </w:r>
    </w:p>
    <w:p w:rsidR="001F37CA" w:rsidRDefault="001F37CA" w:rsidP="0000457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</w:t>
      </w:r>
      <w:r w:rsidR="002445F4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в районе родилось </w:t>
      </w:r>
      <w:r w:rsidR="00231BB8">
        <w:rPr>
          <w:rFonts w:ascii="Times New Roman" w:hAnsi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человек,   умерло - 22</w:t>
      </w:r>
      <w:r w:rsidR="00231B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4570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231B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457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004570" w:rsidRDefault="00004570" w:rsidP="00004570">
      <w:pPr>
        <w:pStyle w:val="a8"/>
        <w:spacing w:after="0" w:line="240" w:lineRule="auto"/>
        <w:ind w:left="0" w:firstLine="709"/>
        <w:jc w:val="both"/>
        <w:rPr>
          <w:bCs/>
          <w:color w:val="FF0000"/>
          <w:sz w:val="28"/>
          <w:szCs w:val="28"/>
        </w:rPr>
      </w:pPr>
    </w:p>
    <w:p w:rsidR="001F37CA" w:rsidRPr="00004570" w:rsidRDefault="001F37CA" w:rsidP="001F37C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CA0"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231BB8" w:rsidRDefault="00E12428" w:rsidP="00E12428">
      <w:pPr>
        <w:pStyle w:val="a8"/>
        <w:tabs>
          <w:tab w:val="left" w:pos="430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1BB8">
        <w:rPr>
          <w:noProof/>
          <w:color w:val="000000" w:themeColor="text1"/>
        </w:rPr>
        <w:drawing>
          <wp:inline distT="0" distB="0" distL="0" distR="0" wp14:anchorId="31CD2E50" wp14:editId="27767CCB">
            <wp:extent cx="6353175" cy="2438400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7CA" w:rsidRDefault="001F37CA" w:rsidP="001F37CA">
      <w:pPr>
        <w:ind w:firstLine="709"/>
        <w:jc w:val="both"/>
        <w:rPr>
          <w:bCs/>
          <w:color w:val="FF0000"/>
          <w:sz w:val="28"/>
          <w:szCs w:val="28"/>
        </w:rPr>
      </w:pPr>
      <w:r w:rsidRPr="005C5D9D">
        <w:rPr>
          <w:color w:val="000000" w:themeColor="text1"/>
          <w:sz w:val="28"/>
          <w:szCs w:val="28"/>
        </w:rPr>
        <w:lastRenderedPageBreak/>
        <w:t>Уровень смертности по-прежнему остается высоким, что и является основной причиной естественной убыли населения. За 201</w:t>
      </w:r>
      <w:r w:rsidR="001A47CA">
        <w:rPr>
          <w:color w:val="000000" w:themeColor="text1"/>
          <w:sz w:val="28"/>
          <w:szCs w:val="28"/>
        </w:rPr>
        <w:t>7</w:t>
      </w:r>
      <w:r w:rsidRPr="005C5D9D">
        <w:rPr>
          <w:color w:val="000000" w:themeColor="text1"/>
          <w:sz w:val="28"/>
          <w:szCs w:val="28"/>
        </w:rPr>
        <w:t xml:space="preserve"> год смертность превысила рождаемость  в 2,</w:t>
      </w:r>
      <w:r w:rsidR="001A47CA">
        <w:rPr>
          <w:color w:val="000000" w:themeColor="text1"/>
          <w:sz w:val="28"/>
          <w:szCs w:val="28"/>
        </w:rPr>
        <w:t>9</w:t>
      </w:r>
      <w:r w:rsidRPr="005C5D9D">
        <w:rPr>
          <w:color w:val="000000" w:themeColor="text1"/>
          <w:sz w:val="28"/>
          <w:szCs w:val="28"/>
        </w:rPr>
        <w:t xml:space="preserve"> раза (в 201</w:t>
      </w:r>
      <w:r w:rsidR="001A47CA">
        <w:rPr>
          <w:color w:val="000000" w:themeColor="text1"/>
          <w:sz w:val="28"/>
          <w:szCs w:val="28"/>
        </w:rPr>
        <w:t>6</w:t>
      </w:r>
      <w:r w:rsidRPr="005C5D9D">
        <w:rPr>
          <w:color w:val="000000" w:themeColor="text1"/>
          <w:sz w:val="28"/>
          <w:szCs w:val="28"/>
        </w:rPr>
        <w:t xml:space="preserve"> году данное соотношение</w:t>
      </w:r>
      <w:r>
        <w:rPr>
          <w:color w:val="000000" w:themeColor="text1"/>
          <w:sz w:val="28"/>
          <w:szCs w:val="28"/>
        </w:rPr>
        <w:t xml:space="preserve"> было </w:t>
      </w:r>
      <w:r w:rsidR="005C5D9D">
        <w:rPr>
          <w:color w:val="000000" w:themeColor="text1"/>
          <w:sz w:val="28"/>
          <w:szCs w:val="28"/>
        </w:rPr>
        <w:t>2,</w:t>
      </w:r>
      <w:r w:rsidR="001A47C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раз</w:t>
      </w:r>
      <w:r w:rsidR="005C5D9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</w:t>
      </w:r>
      <w:r w:rsidR="001A47CA">
        <w:rPr>
          <w:bCs/>
          <w:color w:val="000000" w:themeColor="text1"/>
          <w:sz w:val="28"/>
          <w:szCs w:val="28"/>
        </w:rPr>
        <w:t>ая убыль</w:t>
      </w:r>
      <w:r>
        <w:rPr>
          <w:bCs/>
          <w:color w:val="000000" w:themeColor="text1"/>
          <w:sz w:val="28"/>
          <w:szCs w:val="28"/>
        </w:rPr>
        <w:t xml:space="preserve"> в 201</w:t>
      </w:r>
      <w:r w:rsidR="001A47CA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 году </w:t>
      </w:r>
      <w:r w:rsidR="001A47CA">
        <w:rPr>
          <w:bCs/>
          <w:color w:val="000000" w:themeColor="text1"/>
          <w:sz w:val="28"/>
          <w:szCs w:val="28"/>
        </w:rPr>
        <w:t>составила 38 человек</w:t>
      </w:r>
      <w:r>
        <w:rPr>
          <w:bCs/>
          <w:color w:val="000000" w:themeColor="text1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</w:p>
    <w:p w:rsidR="001F37CA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20</w:t>
      </w:r>
      <w:r w:rsidR="005C5D9D">
        <w:rPr>
          <w:color w:val="000000" w:themeColor="text1"/>
          <w:sz w:val="28"/>
          <w:szCs w:val="28"/>
        </w:rPr>
        <w:t>2</w:t>
      </w:r>
      <w:r w:rsidR="001A47C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 рождаемость планируется на уровне </w:t>
      </w:r>
      <w:r w:rsidR="005C5D9D">
        <w:rPr>
          <w:color w:val="000000" w:themeColor="text1"/>
          <w:sz w:val="28"/>
          <w:szCs w:val="28"/>
        </w:rPr>
        <w:t>7</w:t>
      </w:r>
      <w:r w:rsidR="00CA1CA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человек.  Уровень смертности будет </w:t>
      </w:r>
      <w:r w:rsidR="00CA1CA1">
        <w:rPr>
          <w:color w:val="000000" w:themeColor="text1"/>
          <w:sz w:val="28"/>
          <w:szCs w:val="28"/>
        </w:rPr>
        <w:t xml:space="preserve">незначительно увеличиваться </w:t>
      </w:r>
      <w:r>
        <w:rPr>
          <w:color w:val="000000" w:themeColor="text1"/>
          <w:sz w:val="28"/>
          <w:szCs w:val="28"/>
        </w:rPr>
        <w:t xml:space="preserve"> с 22</w:t>
      </w:r>
      <w:r w:rsidR="00CA1CA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человек в 201</w:t>
      </w:r>
      <w:r w:rsidR="00CA1CA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году до 2</w:t>
      </w:r>
      <w:r w:rsidR="005C5D9D">
        <w:rPr>
          <w:color w:val="000000" w:themeColor="text1"/>
          <w:sz w:val="28"/>
          <w:szCs w:val="28"/>
        </w:rPr>
        <w:t>2</w:t>
      </w:r>
      <w:r w:rsidR="00CA1CA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человек в 20</w:t>
      </w:r>
      <w:r w:rsidR="005C5D9D">
        <w:rPr>
          <w:color w:val="000000" w:themeColor="text1"/>
          <w:sz w:val="28"/>
          <w:szCs w:val="28"/>
        </w:rPr>
        <w:t>2</w:t>
      </w:r>
      <w:r w:rsidR="00CA1CA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году.</w:t>
      </w:r>
    </w:p>
    <w:p w:rsidR="001F37CA" w:rsidRPr="00C45E60" w:rsidRDefault="001F37CA" w:rsidP="001F37CA">
      <w:pPr>
        <w:jc w:val="both"/>
        <w:rPr>
          <w:color w:val="000000" w:themeColor="text1"/>
          <w:sz w:val="28"/>
          <w:szCs w:val="28"/>
        </w:rPr>
      </w:pPr>
    </w:p>
    <w:p w:rsidR="001F37CA" w:rsidRPr="0049082D" w:rsidRDefault="001F37CA" w:rsidP="001F37CA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 wp14:anchorId="419701A5" wp14:editId="5926F952">
            <wp:extent cx="6353175" cy="21717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37CA" w:rsidRPr="00C80D2B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</w:p>
    <w:p w:rsidR="001F37CA" w:rsidRDefault="001F37CA" w:rsidP="001F37CA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>Естественная убыль населения</w:t>
      </w:r>
      <w:r w:rsidR="00D65F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 w:rsidR="00035050">
        <w:rPr>
          <w:color w:val="000000" w:themeColor="text1"/>
          <w:sz w:val="28"/>
          <w:szCs w:val="28"/>
        </w:rPr>
        <w:t>2</w:t>
      </w:r>
      <w:r w:rsidR="009A6C2D">
        <w:rPr>
          <w:color w:val="000000" w:themeColor="text1"/>
          <w:sz w:val="28"/>
          <w:szCs w:val="28"/>
        </w:rPr>
        <w:t>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составит </w:t>
      </w:r>
      <w:r w:rsidR="00035050">
        <w:rPr>
          <w:color w:val="000000" w:themeColor="text1"/>
          <w:sz w:val="28"/>
          <w:szCs w:val="28"/>
        </w:rPr>
        <w:t>1</w:t>
      </w:r>
      <w:r w:rsidR="009A6C2D">
        <w:rPr>
          <w:color w:val="000000" w:themeColor="text1"/>
          <w:sz w:val="28"/>
          <w:szCs w:val="28"/>
        </w:rPr>
        <w:t>61</w:t>
      </w:r>
      <w:r>
        <w:rPr>
          <w:color w:val="000000" w:themeColor="text1"/>
          <w:sz w:val="28"/>
          <w:szCs w:val="28"/>
        </w:rPr>
        <w:t xml:space="preserve"> человек</w:t>
      </w:r>
      <w:r w:rsidRPr="00FD28A5">
        <w:rPr>
          <w:color w:val="000000" w:themeColor="text1"/>
          <w:sz w:val="28"/>
          <w:szCs w:val="28"/>
        </w:rPr>
        <w:t>.</w:t>
      </w:r>
    </w:p>
    <w:p w:rsidR="001F37CA" w:rsidRPr="00D035F2" w:rsidRDefault="001F37CA" w:rsidP="001F37C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D272CE" w:rsidRPr="00414274" w:rsidRDefault="00D272CE" w:rsidP="00D272CE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414274">
        <w:rPr>
          <w:sz w:val="28"/>
          <w:szCs w:val="28"/>
        </w:rPr>
        <w:t>Миграция является одним из основополагающих факторов изменения численности.  Ежегодное сокращение миграционного прироста  наблюдается в районе. Миграционное движение населения связано с транспортно-географическим положением района. Привлекательность города Смоленска и Московского региона подталкивает часть населения  к переезду, особенно это касается молодежи, для которой столичный регион интересен в качестве места учебы и работы.</w:t>
      </w:r>
    </w:p>
    <w:p w:rsidR="001F37CA" w:rsidRPr="00CD05E6" w:rsidRDefault="009A6C2D" w:rsidP="001F37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среднесрочной перспективе д</w:t>
      </w:r>
      <w:r w:rsidR="001F37CA" w:rsidRPr="0066626E">
        <w:rPr>
          <w:sz w:val="28"/>
          <w:szCs w:val="28"/>
        </w:rPr>
        <w:t xml:space="preserve">емографическая ситуация </w:t>
      </w:r>
      <w:r w:rsidR="001F37CA">
        <w:rPr>
          <w:sz w:val="28"/>
          <w:szCs w:val="28"/>
        </w:rPr>
        <w:t xml:space="preserve">в </w:t>
      </w:r>
      <w:proofErr w:type="spellStart"/>
      <w:r w:rsidR="00035050">
        <w:rPr>
          <w:sz w:val="28"/>
          <w:szCs w:val="28"/>
        </w:rPr>
        <w:t>Монастырщинском</w:t>
      </w:r>
      <w:proofErr w:type="spellEnd"/>
      <w:r w:rsidR="001F37CA">
        <w:rPr>
          <w:sz w:val="28"/>
          <w:szCs w:val="28"/>
        </w:rPr>
        <w:t xml:space="preserve"> районе </w:t>
      </w:r>
      <w:r w:rsidR="001F37CA" w:rsidRPr="0066626E">
        <w:rPr>
          <w:sz w:val="28"/>
          <w:szCs w:val="28"/>
        </w:rPr>
        <w:t>будет развиваться под влиянием сложившихся тенденций рождаемости и смертности</w:t>
      </w:r>
      <w:r w:rsidR="001F37CA">
        <w:rPr>
          <w:sz w:val="28"/>
          <w:szCs w:val="28"/>
        </w:rPr>
        <w:t>,</w:t>
      </w:r>
      <w:r w:rsidR="001F37CA" w:rsidRPr="007048A6">
        <w:rPr>
          <w:color w:val="000000" w:themeColor="text1"/>
          <w:sz w:val="28"/>
          <w:szCs w:val="28"/>
        </w:rPr>
        <w:t xml:space="preserve"> а также</w:t>
      </w:r>
      <w:r w:rsidR="001F37CA">
        <w:rPr>
          <w:color w:val="000000" w:themeColor="text1"/>
          <w:sz w:val="28"/>
          <w:szCs w:val="28"/>
        </w:rPr>
        <w:t xml:space="preserve"> с учетом</w:t>
      </w:r>
      <w:r w:rsidR="001F37CA" w:rsidRPr="007048A6">
        <w:rPr>
          <w:color w:val="000000" w:themeColor="text1"/>
          <w:sz w:val="28"/>
          <w:szCs w:val="28"/>
        </w:rPr>
        <w:t xml:space="preserve"> предполагаемого роста миграции населения</w:t>
      </w:r>
      <w:r w:rsidR="001F37CA">
        <w:rPr>
          <w:color w:val="000000" w:themeColor="text1"/>
          <w:sz w:val="28"/>
          <w:szCs w:val="28"/>
        </w:rPr>
        <w:t xml:space="preserve">. </w:t>
      </w:r>
      <w:r w:rsidR="001F37CA" w:rsidRPr="007048A6">
        <w:rPr>
          <w:color w:val="000000" w:themeColor="text1"/>
          <w:sz w:val="28"/>
          <w:szCs w:val="28"/>
        </w:rPr>
        <w:t>В результате</w:t>
      </w:r>
      <w:r w:rsidR="001F37CA">
        <w:rPr>
          <w:color w:val="000000" w:themeColor="text1"/>
          <w:sz w:val="28"/>
          <w:szCs w:val="28"/>
        </w:rPr>
        <w:t xml:space="preserve">, среднегодовая </w:t>
      </w:r>
      <w:r w:rsidR="001F37CA" w:rsidRPr="007048A6">
        <w:rPr>
          <w:color w:val="000000" w:themeColor="text1"/>
          <w:sz w:val="28"/>
          <w:szCs w:val="28"/>
        </w:rPr>
        <w:t>численност</w:t>
      </w:r>
      <w:r w:rsidR="001F37CA">
        <w:rPr>
          <w:color w:val="000000" w:themeColor="text1"/>
          <w:sz w:val="28"/>
          <w:szCs w:val="28"/>
        </w:rPr>
        <w:t>ь</w:t>
      </w:r>
      <w:r w:rsidR="001F37CA" w:rsidRPr="007048A6">
        <w:rPr>
          <w:color w:val="000000" w:themeColor="text1"/>
          <w:sz w:val="28"/>
          <w:szCs w:val="28"/>
        </w:rPr>
        <w:t xml:space="preserve"> населения района </w:t>
      </w:r>
      <w:r w:rsidR="001F37CA">
        <w:rPr>
          <w:color w:val="000000" w:themeColor="text1"/>
          <w:sz w:val="28"/>
          <w:szCs w:val="28"/>
        </w:rPr>
        <w:t xml:space="preserve">к </w:t>
      </w:r>
      <w:r w:rsidR="001F37CA" w:rsidRPr="00CD05E6">
        <w:rPr>
          <w:color w:val="000000" w:themeColor="text1"/>
          <w:sz w:val="28"/>
          <w:szCs w:val="28"/>
        </w:rPr>
        <w:t>20</w:t>
      </w:r>
      <w:r w:rsidR="0003505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1F37CA" w:rsidRPr="00CD05E6">
        <w:rPr>
          <w:color w:val="000000" w:themeColor="text1"/>
          <w:sz w:val="28"/>
          <w:szCs w:val="28"/>
        </w:rPr>
        <w:t xml:space="preserve"> году  составит </w:t>
      </w:r>
      <w:r w:rsidR="00035050">
        <w:rPr>
          <w:color w:val="000000" w:themeColor="text1"/>
          <w:sz w:val="28"/>
          <w:szCs w:val="28"/>
        </w:rPr>
        <w:t>8,</w:t>
      </w:r>
      <w:r>
        <w:rPr>
          <w:color w:val="000000" w:themeColor="text1"/>
          <w:sz w:val="28"/>
          <w:szCs w:val="28"/>
        </w:rPr>
        <w:t>51</w:t>
      </w:r>
      <w:r w:rsidR="001F37CA">
        <w:rPr>
          <w:color w:val="000000" w:themeColor="text1"/>
          <w:sz w:val="28"/>
          <w:szCs w:val="28"/>
        </w:rPr>
        <w:t xml:space="preserve"> тыс. </w:t>
      </w:r>
      <w:r w:rsidR="001F37CA" w:rsidRPr="00CD05E6">
        <w:rPr>
          <w:color w:val="000000" w:themeColor="text1"/>
          <w:sz w:val="28"/>
          <w:szCs w:val="28"/>
        </w:rPr>
        <w:t>человек.</w:t>
      </w:r>
    </w:p>
    <w:p w:rsidR="000E5BE8" w:rsidRDefault="007B02BB" w:rsidP="000E5BE8">
      <w:pPr>
        <w:ind w:firstLine="709"/>
        <w:jc w:val="both"/>
        <w:rPr>
          <w:color w:val="FF0000"/>
          <w:sz w:val="28"/>
          <w:szCs w:val="28"/>
        </w:rPr>
      </w:pPr>
      <w:r w:rsidRPr="000E5BE8">
        <w:rPr>
          <w:color w:val="FF0000"/>
          <w:sz w:val="28"/>
          <w:szCs w:val="28"/>
        </w:rPr>
        <w:t xml:space="preserve">  </w:t>
      </w:r>
    </w:p>
    <w:p w:rsidR="005C116A" w:rsidRPr="00D514C3" w:rsidRDefault="00CF19CC" w:rsidP="005C116A">
      <w:pPr>
        <w:ind w:firstLine="709"/>
        <w:jc w:val="both"/>
        <w:rPr>
          <w:b/>
          <w:sz w:val="28"/>
          <w:szCs w:val="28"/>
        </w:rPr>
      </w:pPr>
      <w:r w:rsidRPr="00D514C3">
        <w:rPr>
          <w:b/>
          <w:sz w:val="28"/>
          <w:szCs w:val="28"/>
        </w:rPr>
        <w:t>2. Сельское хозяйство</w:t>
      </w:r>
    </w:p>
    <w:p w:rsidR="005C116A" w:rsidRDefault="005C116A" w:rsidP="005C116A">
      <w:pPr>
        <w:ind w:firstLine="709"/>
        <w:jc w:val="both"/>
        <w:rPr>
          <w:b/>
          <w:color w:val="FF0000"/>
          <w:sz w:val="28"/>
          <w:szCs w:val="28"/>
        </w:rPr>
      </w:pPr>
    </w:p>
    <w:p w:rsidR="005C116A" w:rsidRPr="005C116A" w:rsidRDefault="00EA2FCA" w:rsidP="005C116A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16A">
        <w:rPr>
          <w:sz w:val="28"/>
          <w:szCs w:val="28"/>
        </w:rPr>
        <w:t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</w:t>
      </w:r>
    </w:p>
    <w:p w:rsidR="00EA2FCA" w:rsidRPr="00E27C81" w:rsidRDefault="00EA2FCA" w:rsidP="005C11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27C81">
        <w:rPr>
          <w:sz w:val="28"/>
          <w:szCs w:val="28"/>
        </w:rPr>
        <w:t xml:space="preserve">В </w:t>
      </w:r>
      <w:proofErr w:type="spellStart"/>
      <w:r w:rsidRPr="00E27C81">
        <w:rPr>
          <w:sz w:val="28"/>
          <w:szCs w:val="28"/>
        </w:rPr>
        <w:t>Монастырщинском</w:t>
      </w:r>
      <w:proofErr w:type="spellEnd"/>
      <w:r w:rsidRPr="00E27C81">
        <w:rPr>
          <w:sz w:val="28"/>
          <w:szCs w:val="28"/>
        </w:rPr>
        <w:t xml:space="preserve"> районе производством сельскохозяй</w:t>
      </w:r>
      <w:r>
        <w:rPr>
          <w:sz w:val="28"/>
          <w:szCs w:val="28"/>
        </w:rPr>
        <w:t>ственной продукции занимаются 1</w:t>
      </w:r>
      <w:r w:rsidR="002504FB">
        <w:rPr>
          <w:sz w:val="28"/>
          <w:szCs w:val="28"/>
        </w:rPr>
        <w:t>0</w:t>
      </w:r>
      <w:r>
        <w:rPr>
          <w:sz w:val="28"/>
          <w:szCs w:val="28"/>
        </w:rPr>
        <w:t xml:space="preserve"> сельхозпредприятий, 4</w:t>
      </w:r>
      <w:r w:rsidRPr="00E27C81">
        <w:rPr>
          <w:sz w:val="28"/>
          <w:szCs w:val="28"/>
        </w:rPr>
        <w:t xml:space="preserve"> крестьянских (фермерских) хозяйства и личные подсобные хозяйства граждан.</w:t>
      </w:r>
    </w:p>
    <w:p w:rsidR="007A37C7" w:rsidRDefault="007A37C7" w:rsidP="00E07C4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215C41">
        <w:rPr>
          <w:sz w:val="28"/>
          <w:szCs w:val="20"/>
        </w:rPr>
        <w:t>о оценке в 201</w:t>
      </w:r>
      <w:r w:rsidR="002504FB">
        <w:rPr>
          <w:sz w:val="28"/>
          <w:szCs w:val="20"/>
        </w:rPr>
        <w:t>8</w:t>
      </w:r>
      <w:r w:rsidRPr="00215C41">
        <w:rPr>
          <w:sz w:val="28"/>
          <w:szCs w:val="20"/>
        </w:rPr>
        <w:t xml:space="preserve"> году всеми </w:t>
      </w:r>
      <w:r w:rsidRPr="00EC6958">
        <w:rPr>
          <w:sz w:val="28"/>
          <w:szCs w:val="20"/>
        </w:rPr>
        <w:t xml:space="preserve">категориями хозяйств района будет произведено  сельскохозяйственной продукции на сумму </w:t>
      </w:r>
      <w:r w:rsidR="00EA2FCA">
        <w:rPr>
          <w:sz w:val="28"/>
          <w:szCs w:val="20"/>
        </w:rPr>
        <w:t>9</w:t>
      </w:r>
      <w:r w:rsidR="00337E78">
        <w:rPr>
          <w:sz w:val="28"/>
          <w:szCs w:val="20"/>
        </w:rPr>
        <w:t>58,4</w:t>
      </w:r>
      <w:r w:rsidRPr="00EC6958">
        <w:rPr>
          <w:sz w:val="28"/>
          <w:szCs w:val="20"/>
        </w:rPr>
        <w:t xml:space="preserve"> млн. рублей, индекс производства продукции сельского хозяйства составит </w:t>
      </w:r>
      <w:r w:rsidR="00EA2FCA">
        <w:rPr>
          <w:sz w:val="28"/>
          <w:szCs w:val="20"/>
        </w:rPr>
        <w:t>10</w:t>
      </w:r>
      <w:r w:rsidR="00337E78">
        <w:rPr>
          <w:sz w:val="28"/>
          <w:szCs w:val="20"/>
        </w:rPr>
        <w:t>1,8</w:t>
      </w:r>
      <w:r w:rsidRPr="00EC6958">
        <w:rPr>
          <w:sz w:val="28"/>
          <w:szCs w:val="20"/>
        </w:rPr>
        <w:t xml:space="preserve">%.  </w:t>
      </w:r>
    </w:p>
    <w:p w:rsidR="00A530E4" w:rsidRPr="0049082D" w:rsidRDefault="00A530E4" w:rsidP="00A530E4">
      <w:pPr>
        <w:ind w:firstLine="567"/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D4D6843" wp14:editId="5DA5A44F">
            <wp:extent cx="5981700" cy="2895600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37C7" w:rsidRPr="0067297D" w:rsidRDefault="007A37C7" w:rsidP="00E07C43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В 201</w:t>
      </w:r>
      <w:r w:rsidR="008804BC" w:rsidRPr="0067297D">
        <w:rPr>
          <w:sz w:val="28"/>
          <w:szCs w:val="28"/>
        </w:rPr>
        <w:t>8</w:t>
      </w:r>
      <w:r w:rsidRPr="0067297D">
        <w:rPr>
          <w:sz w:val="28"/>
          <w:szCs w:val="28"/>
        </w:rPr>
        <w:t xml:space="preserve"> году планируется увеличение производства следующих</w:t>
      </w:r>
      <w:r w:rsidR="00A530E4" w:rsidRPr="0067297D">
        <w:rPr>
          <w:sz w:val="28"/>
          <w:szCs w:val="28"/>
        </w:rPr>
        <w:t>,</w:t>
      </w:r>
      <w:r w:rsidRPr="0067297D">
        <w:rPr>
          <w:sz w:val="28"/>
          <w:szCs w:val="28"/>
        </w:rPr>
        <w:t xml:space="preserve"> основных видов сельскохозяйственной продукции:</w:t>
      </w:r>
    </w:p>
    <w:p w:rsidR="0067297D" w:rsidRPr="0067297D" w:rsidRDefault="0067297D" w:rsidP="0067297D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молоко – 15,6 тыс. тонн (на 9,2% больше уровня 2017 года).</w:t>
      </w:r>
    </w:p>
    <w:p w:rsidR="007A37C7" w:rsidRPr="0067297D" w:rsidRDefault="00EA2FCA" w:rsidP="00E07C43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картофеля</w:t>
      </w:r>
      <w:r w:rsidR="007A37C7" w:rsidRPr="0067297D">
        <w:rPr>
          <w:sz w:val="28"/>
          <w:szCs w:val="28"/>
        </w:rPr>
        <w:t xml:space="preserve"> - </w:t>
      </w:r>
      <w:r w:rsidR="0067297D" w:rsidRPr="0067297D">
        <w:rPr>
          <w:sz w:val="28"/>
          <w:szCs w:val="28"/>
        </w:rPr>
        <w:t>6,40</w:t>
      </w:r>
      <w:r w:rsidR="007A37C7" w:rsidRPr="0067297D">
        <w:rPr>
          <w:sz w:val="28"/>
          <w:szCs w:val="28"/>
        </w:rPr>
        <w:t xml:space="preserve"> </w:t>
      </w:r>
      <w:r w:rsidR="005C116A" w:rsidRPr="0067297D">
        <w:rPr>
          <w:sz w:val="28"/>
          <w:szCs w:val="28"/>
        </w:rPr>
        <w:t xml:space="preserve">тыс. </w:t>
      </w:r>
      <w:r w:rsidR="007A37C7" w:rsidRPr="0067297D">
        <w:rPr>
          <w:sz w:val="28"/>
          <w:szCs w:val="28"/>
        </w:rPr>
        <w:t xml:space="preserve">тонн (на </w:t>
      </w:r>
      <w:r w:rsidRPr="0067297D">
        <w:rPr>
          <w:sz w:val="28"/>
          <w:szCs w:val="28"/>
        </w:rPr>
        <w:t>0,</w:t>
      </w:r>
      <w:r w:rsidR="0067297D" w:rsidRPr="0067297D">
        <w:rPr>
          <w:sz w:val="28"/>
          <w:szCs w:val="28"/>
        </w:rPr>
        <w:t>1</w:t>
      </w:r>
      <w:r w:rsidR="007A37C7" w:rsidRPr="0067297D">
        <w:rPr>
          <w:sz w:val="28"/>
          <w:szCs w:val="28"/>
        </w:rPr>
        <w:t>% больше уровня 201</w:t>
      </w:r>
      <w:r w:rsidR="0067297D" w:rsidRPr="0067297D">
        <w:rPr>
          <w:sz w:val="28"/>
          <w:szCs w:val="28"/>
        </w:rPr>
        <w:t>7</w:t>
      </w:r>
      <w:r w:rsidR="007A37C7" w:rsidRPr="0067297D">
        <w:rPr>
          <w:sz w:val="28"/>
          <w:szCs w:val="28"/>
        </w:rPr>
        <w:t xml:space="preserve"> года)</w:t>
      </w:r>
      <w:r w:rsidR="005C116A" w:rsidRPr="0067297D">
        <w:rPr>
          <w:sz w:val="28"/>
          <w:szCs w:val="28"/>
        </w:rPr>
        <w:t>;</w:t>
      </w:r>
    </w:p>
    <w:p w:rsidR="00EA2FCA" w:rsidRPr="0067297D" w:rsidRDefault="005C116A" w:rsidP="00E07C43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мяса – 1,</w:t>
      </w:r>
      <w:r w:rsidR="0067297D" w:rsidRPr="0067297D">
        <w:rPr>
          <w:sz w:val="28"/>
          <w:szCs w:val="28"/>
        </w:rPr>
        <w:t>3</w:t>
      </w:r>
      <w:r w:rsidRPr="0067297D">
        <w:rPr>
          <w:sz w:val="28"/>
          <w:szCs w:val="28"/>
        </w:rPr>
        <w:t xml:space="preserve"> тыс. тонн (на </w:t>
      </w:r>
      <w:r w:rsidR="0067297D" w:rsidRPr="0067297D">
        <w:rPr>
          <w:sz w:val="28"/>
          <w:szCs w:val="28"/>
        </w:rPr>
        <w:t>1,0</w:t>
      </w:r>
      <w:r w:rsidRPr="0067297D">
        <w:rPr>
          <w:sz w:val="28"/>
          <w:szCs w:val="28"/>
        </w:rPr>
        <w:t>% больше уровня 201</w:t>
      </w:r>
      <w:r w:rsidR="0067297D" w:rsidRPr="0067297D">
        <w:rPr>
          <w:sz w:val="28"/>
          <w:szCs w:val="28"/>
        </w:rPr>
        <w:t>7</w:t>
      </w:r>
      <w:r w:rsidRPr="0067297D">
        <w:rPr>
          <w:sz w:val="28"/>
          <w:szCs w:val="28"/>
        </w:rPr>
        <w:t xml:space="preserve"> года)</w:t>
      </w:r>
      <w:r w:rsidR="0067297D" w:rsidRPr="0067297D">
        <w:rPr>
          <w:sz w:val="28"/>
          <w:szCs w:val="28"/>
        </w:rPr>
        <w:t>;</w:t>
      </w:r>
    </w:p>
    <w:p w:rsidR="0067297D" w:rsidRDefault="0067297D" w:rsidP="0067297D">
      <w:pPr>
        <w:ind w:firstLine="709"/>
        <w:jc w:val="both"/>
        <w:rPr>
          <w:sz w:val="28"/>
          <w:szCs w:val="28"/>
        </w:rPr>
      </w:pPr>
      <w:r w:rsidRPr="0067297D">
        <w:rPr>
          <w:sz w:val="28"/>
          <w:szCs w:val="28"/>
        </w:rPr>
        <w:t>овощи – 2,9 тыс. тонн (на 5,0% больше уровня 2017 года).</w:t>
      </w:r>
    </w:p>
    <w:p w:rsidR="0067297D" w:rsidRDefault="0067297D" w:rsidP="0067297D">
      <w:pPr>
        <w:jc w:val="center"/>
        <w:rPr>
          <w:b/>
          <w:color w:val="000000" w:themeColor="text1"/>
          <w:sz w:val="28"/>
          <w:szCs w:val="28"/>
        </w:rPr>
      </w:pPr>
    </w:p>
    <w:p w:rsidR="001275F1" w:rsidRDefault="007A37C7" w:rsidP="001275F1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0380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275F1">
        <w:rPr>
          <w:sz w:val="28"/>
          <w:szCs w:val="28"/>
        </w:rPr>
        <w:t>2</w:t>
      </w:r>
      <w:r w:rsidR="0020380C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рост объема зерна планируется за счет увеличения посевных площадей зерновых все</w:t>
      </w:r>
      <w:r w:rsidR="001275F1">
        <w:rPr>
          <w:sz w:val="28"/>
          <w:szCs w:val="28"/>
        </w:rPr>
        <w:t xml:space="preserve">ми фермерами </w:t>
      </w:r>
      <w:r w:rsidR="0020380C">
        <w:rPr>
          <w:sz w:val="28"/>
          <w:szCs w:val="28"/>
        </w:rPr>
        <w:t>и увеличения урожайности.</w:t>
      </w:r>
    </w:p>
    <w:p w:rsidR="00EE3F57" w:rsidRDefault="007A37C7" w:rsidP="00E0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0380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производства картофеля</w:t>
      </w:r>
      <w:r w:rsidR="00BD2EAF">
        <w:rPr>
          <w:sz w:val="28"/>
          <w:szCs w:val="28"/>
        </w:rPr>
        <w:t xml:space="preserve"> ожидается на уровне 6,</w:t>
      </w:r>
      <w:r w:rsidR="0020380C">
        <w:rPr>
          <w:sz w:val="28"/>
          <w:szCs w:val="28"/>
        </w:rPr>
        <w:t>4</w:t>
      </w:r>
      <w:r w:rsidR="00BD2EAF">
        <w:rPr>
          <w:sz w:val="28"/>
          <w:szCs w:val="28"/>
        </w:rPr>
        <w:t xml:space="preserve"> тыс. тонн</w:t>
      </w:r>
      <w:r w:rsidR="0020380C">
        <w:rPr>
          <w:sz w:val="28"/>
          <w:szCs w:val="28"/>
        </w:rPr>
        <w:t xml:space="preserve"> и до конца прогнозируемого периода планируется произве</w:t>
      </w:r>
      <w:r w:rsidR="00AB2E1E">
        <w:rPr>
          <w:sz w:val="28"/>
          <w:szCs w:val="28"/>
        </w:rPr>
        <w:t>с</w:t>
      </w:r>
      <w:r w:rsidR="0020380C">
        <w:rPr>
          <w:sz w:val="28"/>
          <w:szCs w:val="28"/>
        </w:rPr>
        <w:t xml:space="preserve">ти 6,55 тыс. тонн (102,4% к 2017 году). </w:t>
      </w:r>
    </w:p>
    <w:p w:rsidR="00EE3F57" w:rsidRDefault="00EE3F57" w:rsidP="00E0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личных подсобных хозяйствах</w:t>
      </w:r>
      <w:r w:rsidR="000D7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произвести гражданами </w:t>
      </w:r>
      <w:r w:rsidR="0020380C">
        <w:rPr>
          <w:sz w:val="28"/>
          <w:szCs w:val="28"/>
        </w:rPr>
        <w:t>4,8</w:t>
      </w:r>
      <w:r w:rsidR="000D756C">
        <w:rPr>
          <w:sz w:val="28"/>
          <w:szCs w:val="28"/>
        </w:rPr>
        <w:t xml:space="preserve"> тыс. тонн </w:t>
      </w:r>
      <w:r>
        <w:rPr>
          <w:sz w:val="28"/>
          <w:szCs w:val="28"/>
        </w:rPr>
        <w:t xml:space="preserve">картофеля. </w:t>
      </w:r>
    </w:p>
    <w:p w:rsidR="000D756C" w:rsidRDefault="000D756C" w:rsidP="00E07C43">
      <w:pPr>
        <w:ind w:firstLine="709"/>
        <w:jc w:val="both"/>
        <w:rPr>
          <w:sz w:val="28"/>
          <w:szCs w:val="28"/>
        </w:rPr>
      </w:pPr>
      <w:r w:rsidRPr="00E27C81">
        <w:rPr>
          <w:sz w:val="28"/>
          <w:szCs w:val="28"/>
        </w:rPr>
        <w:t>Увеличение производства картофеля планируется у ИП, являюще</w:t>
      </w:r>
      <w:r>
        <w:rPr>
          <w:sz w:val="28"/>
          <w:szCs w:val="28"/>
        </w:rPr>
        <w:t>гося</w:t>
      </w:r>
      <w:r w:rsidRPr="00E27C81">
        <w:rPr>
          <w:sz w:val="28"/>
          <w:szCs w:val="28"/>
        </w:rPr>
        <w:t xml:space="preserve"> Главой </w:t>
      </w:r>
      <w:proofErr w:type="gramStart"/>
      <w:r w:rsidRPr="00E27C81">
        <w:rPr>
          <w:sz w:val="28"/>
          <w:szCs w:val="28"/>
        </w:rPr>
        <w:t>К(</w:t>
      </w:r>
      <w:proofErr w:type="gramEnd"/>
      <w:r w:rsidRPr="00E27C81">
        <w:rPr>
          <w:sz w:val="28"/>
          <w:szCs w:val="28"/>
        </w:rPr>
        <w:t xml:space="preserve">Ф)Х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Мамайко</w:t>
      </w:r>
      <w:proofErr w:type="spellEnd"/>
      <w:r>
        <w:rPr>
          <w:sz w:val="28"/>
          <w:szCs w:val="28"/>
        </w:rPr>
        <w:t xml:space="preserve"> Н.С.» за счет</w:t>
      </w:r>
      <w:r w:rsidRPr="00E27C81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 xml:space="preserve">ации </w:t>
      </w:r>
      <w:r w:rsidRPr="00E27C81">
        <w:rPr>
          <w:sz w:val="28"/>
          <w:szCs w:val="28"/>
        </w:rPr>
        <w:t>инвестиционн</w:t>
      </w:r>
      <w:r w:rsidR="006B4990">
        <w:rPr>
          <w:sz w:val="28"/>
          <w:szCs w:val="28"/>
        </w:rPr>
        <w:t>ого</w:t>
      </w:r>
      <w:r w:rsidRPr="00E27C81">
        <w:rPr>
          <w:sz w:val="28"/>
          <w:szCs w:val="28"/>
        </w:rPr>
        <w:t xml:space="preserve"> проект</w:t>
      </w:r>
      <w:r w:rsidR="006B4990">
        <w:rPr>
          <w:sz w:val="28"/>
          <w:szCs w:val="28"/>
        </w:rPr>
        <w:t xml:space="preserve">а </w:t>
      </w:r>
      <w:r w:rsidRPr="00E27C81">
        <w:rPr>
          <w:sz w:val="28"/>
          <w:szCs w:val="28"/>
        </w:rPr>
        <w:t>«Расширение фермерского хозяйства».</w:t>
      </w:r>
    </w:p>
    <w:p w:rsidR="00EE3F57" w:rsidRDefault="007A37C7" w:rsidP="0020380C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80C" w:rsidRPr="0099027E">
        <w:rPr>
          <w:sz w:val="28"/>
          <w:szCs w:val="28"/>
        </w:rPr>
        <w:t xml:space="preserve">В прогнозном периоде рост объемов производства </w:t>
      </w:r>
      <w:r w:rsidR="0020380C" w:rsidRPr="0046781A">
        <w:rPr>
          <w:b/>
          <w:i/>
          <w:sz w:val="28"/>
          <w:szCs w:val="28"/>
        </w:rPr>
        <w:t>молока</w:t>
      </w:r>
      <w:r w:rsidR="0020380C" w:rsidRPr="0099027E">
        <w:rPr>
          <w:sz w:val="28"/>
          <w:szCs w:val="28"/>
        </w:rPr>
        <w:t xml:space="preserve"> ожидается </w:t>
      </w:r>
      <w:r w:rsidR="0020380C">
        <w:rPr>
          <w:sz w:val="28"/>
          <w:szCs w:val="28"/>
        </w:rPr>
        <w:t xml:space="preserve"> за счет увеличения надоя на 1 фуражную корову. </w:t>
      </w:r>
    </w:p>
    <w:p w:rsidR="0020380C" w:rsidRDefault="00EE3F57" w:rsidP="0020380C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произвести 15,6 тыс. тонн молока и до конца прогнозируемого периода довести до 15,8 тыс. тонн.</w:t>
      </w:r>
      <w:r w:rsidR="0020380C">
        <w:rPr>
          <w:sz w:val="28"/>
          <w:szCs w:val="28"/>
        </w:rPr>
        <w:t xml:space="preserve"> </w:t>
      </w:r>
    </w:p>
    <w:p w:rsidR="0020380C" w:rsidRDefault="0020380C" w:rsidP="0020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мяса будет обеспечено за счет увеличения поголовья крупного рогатого скота, а также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компания», которая осуществляет строительство фермы с пастбищным содержанием КРС вблизи д.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 xml:space="preserve"> Монастырщинского района</w:t>
      </w:r>
      <w:r w:rsidR="00AB2E1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. </w:t>
      </w:r>
    </w:p>
    <w:p w:rsidR="0020380C" w:rsidRPr="00E27C81" w:rsidRDefault="0020380C" w:rsidP="0020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C81">
        <w:rPr>
          <w:sz w:val="28"/>
          <w:szCs w:val="28"/>
        </w:rPr>
        <w:t xml:space="preserve"> хозяйствах </w:t>
      </w:r>
      <w:r>
        <w:rPr>
          <w:sz w:val="28"/>
          <w:szCs w:val="28"/>
        </w:rPr>
        <w:t>населения производство мяса сократится на 11</w:t>
      </w:r>
      <w:r w:rsidRPr="00E27C81">
        <w:rPr>
          <w:sz w:val="28"/>
          <w:szCs w:val="28"/>
        </w:rPr>
        <w:t xml:space="preserve"> %.</w:t>
      </w:r>
    </w:p>
    <w:p w:rsidR="007A37C7" w:rsidRPr="00136418" w:rsidRDefault="007A37C7" w:rsidP="0055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снижение производства почти всех видов продукции ожидается по категории «хозяйства населения». </w:t>
      </w:r>
      <w:r w:rsidR="00EE3F57">
        <w:rPr>
          <w:sz w:val="28"/>
          <w:szCs w:val="28"/>
        </w:rPr>
        <w:t>Причина – уменьшение из года в год</w:t>
      </w:r>
      <w:r w:rsidR="00AB2E1E">
        <w:rPr>
          <w:sz w:val="28"/>
          <w:szCs w:val="28"/>
        </w:rPr>
        <w:t xml:space="preserve"> </w:t>
      </w:r>
      <w:r w:rsidR="001F2793">
        <w:rPr>
          <w:sz w:val="28"/>
          <w:szCs w:val="28"/>
        </w:rPr>
        <w:t>поголовья скота,</w:t>
      </w:r>
      <w:r>
        <w:rPr>
          <w:sz w:val="28"/>
          <w:szCs w:val="28"/>
        </w:rPr>
        <w:t xml:space="preserve"> связан</w:t>
      </w:r>
      <w:r w:rsidR="001F2793">
        <w:rPr>
          <w:sz w:val="28"/>
          <w:szCs w:val="28"/>
        </w:rPr>
        <w:t xml:space="preserve">ное </w:t>
      </w:r>
      <w:r>
        <w:rPr>
          <w:sz w:val="28"/>
          <w:szCs w:val="28"/>
        </w:rPr>
        <w:t xml:space="preserve"> со старением населения и оттоком молодежи из села.</w:t>
      </w:r>
    </w:p>
    <w:p w:rsidR="007A37C7" w:rsidRPr="003F4290" w:rsidRDefault="007A37C7" w:rsidP="00E07C43">
      <w:pPr>
        <w:ind w:firstLine="709"/>
        <w:jc w:val="both"/>
        <w:rPr>
          <w:sz w:val="28"/>
          <w:szCs w:val="28"/>
        </w:rPr>
      </w:pPr>
      <w:r w:rsidRPr="003F4290">
        <w:rPr>
          <w:sz w:val="28"/>
          <w:szCs w:val="28"/>
        </w:rPr>
        <w:lastRenderedPageBreak/>
        <w:t xml:space="preserve">Таким образом, </w:t>
      </w:r>
      <w:r w:rsidR="00EE3F57">
        <w:rPr>
          <w:sz w:val="28"/>
          <w:szCs w:val="28"/>
        </w:rPr>
        <w:t>и</w:t>
      </w:r>
      <w:r w:rsidRPr="003F4290">
        <w:rPr>
          <w:sz w:val="28"/>
          <w:szCs w:val="28"/>
        </w:rPr>
        <w:t xml:space="preserve">ндекс производства  продукции </w:t>
      </w:r>
      <w:r w:rsidRPr="00570F66">
        <w:rPr>
          <w:b/>
          <w:i/>
          <w:sz w:val="28"/>
          <w:szCs w:val="28"/>
        </w:rPr>
        <w:t>сельского хозяйства</w:t>
      </w:r>
      <w:r w:rsidRPr="003F4290">
        <w:rPr>
          <w:sz w:val="28"/>
          <w:szCs w:val="28"/>
        </w:rPr>
        <w:t xml:space="preserve"> в целом оценивается следующим образом: 201</w:t>
      </w:r>
      <w:r w:rsidR="00EE3F57">
        <w:rPr>
          <w:sz w:val="28"/>
          <w:szCs w:val="28"/>
        </w:rPr>
        <w:t>9</w:t>
      </w:r>
      <w:r w:rsidRPr="003F4290">
        <w:rPr>
          <w:sz w:val="28"/>
          <w:szCs w:val="28"/>
        </w:rPr>
        <w:t xml:space="preserve"> год -10</w:t>
      </w:r>
      <w:r w:rsidR="00EE3F57">
        <w:rPr>
          <w:sz w:val="28"/>
          <w:szCs w:val="28"/>
        </w:rPr>
        <w:t xml:space="preserve">0,2%, 2020 </w:t>
      </w:r>
      <w:r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1</w:t>
      </w:r>
      <w:r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>3</w:t>
      </w:r>
      <w:r>
        <w:rPr>
          <w:sz w:val="28"/>
          <w:szCs w:val="28"/>
        </w:rPr>
        <w:t>%, 20</w:t>
      </w:r>
      <w:r w:rsidR="00D514C3">
        <w:rPr>
          <w:sz w:val="28"/>
          <w:szCs w:val="28"/>
        </w:rPr>
        <w:t>2</w:t>
      </w:r>
      <w:r w:rsidR="00EE3F5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10</w:t>
      </w:r>
      <w:r w:rsidR="00EE3F57">
        <w:rPr>
          <w:sz w:val="28"/>
          <w:szCs w:val="28"/>
        </w:rPr>
        <w:t>0</w:t>
      </w:r>
      <w:r w:rsidR="00D514C3">
        <w:rPr>
          <w:sz w:val="28"/>
          <w:szCs w:val="28"/>
        </w:rPr>
        <w:t>,</w:t>
      </w:r>
      <w:r w:rsidR="00EE3F57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EE3F57">
        <w:rPr>
          <w:sz w:val="28"/>
          <w:szCs w:val="28"/>
        </w:rPr>
        <w:t xml:space="preserve">, 2022 </w:t>
      </w:r>
      <w:r w:rsidR="00EE3F57"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0</w:t>
      </w:r>
      <w:r w:rsidR="00EE3F57"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 xml:space="preserve">5%, 2023 </w:t>
      </w:r>
      <w:r w:rsidR="00EE3F57"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1</w:t>
      </w:r>
      <w:r w:rsidR="00EE3F57"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 xml:space="preserve">3%, 2024 </w:t>
      </w:r>
      <w:r w:rsidR="00EE3F57" w:rsidRPr="003F4290">
        <w:rPr>
          <w:sz w:val="28"/>
          <w:szCs w:val="28"/>
        </w:rPr>
        <w:t>год - 10</w:t>
      </w:r>
      <w:r w:rsidR="00EE3F57">
        <w:rPr>
          <w:sz w:val="28"/>
          <w:szCs w:val="28"/>
        </w:rPr>
        <w:t>1</w:t>
      </w:r>
      <w:r w:rsidR="00EE3F57" w:rsidRPr="003F4290">
        <w:rPr>
          <w:sz w:val="28"/>
          <w:szCs w:val="28"/>
        </w:rPr>
        <w:t>,</w:t>
      </w:r>
      <w:r w:rsidR="00EE3F57">
        <w:rPr>
          <w:sz w:val="28"/>
          <w:szCs w:val="28"/>
        </w:rPr>
        <w:t>1%</w:t>
      </w:r>
      <w:r>
        <w:rPr>
          <w:sz w:val="28"/>
          <w:szCs w:val="28"/>
        </w:rPr>
        <w:t>.</w:t>
      </w:r>
    </w:p>
    <w:p w:rsidR="00D65F1E" w:rsidRDefault="00D65F1E" w:rsidP="00027ADE">
      <w:pPr>
        <w:rPr>
          <w:b/>
          <w:sz w:val="28"/>
          <w:szCs w:val="28"/>
        </w:rPr>
      </w:pPr>
    </w:p>
    <w:p w:rsidR="007B02BB" w:rsidRPr="00B85589" w:rsidRDefault="001F2793" w:rsidP="00D65F1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02BB" w:rsidRPr="00D514C3">
        <w:rPr>
          <w:b/>
          <w:sz w:val="28"/>
          <w:szCs w:val="28"/>
        </w:rPr>
        <w:t>. Строительство</w:t>
      </w:r>
    </w:p>
    <w:p w:rsidR="009B7BE2" w:rsidRPr="000A5530" w:rsidRDefault="009B7BE2" w:rsidP="00B51649">
      <w:pPr>
        <w:ind w:firstLine="709"/>
        <w:jc w:val="both"/>
        <w:rPr>
          <w:b/>
          <w:sz w:val="32"/>
          <w:szCs w:val="32"/>
        </w:rPr>
      </w:pPr>
    </w:p>
    <w:p w:rsidR="000A5530" w:rsidRPr="00E94004" w:rsidRDefault="000A5530" w:rsidP="00B51649">
      <w:pPr>
        <w:ind w:firstLine="709"/>
        <w:jc w:val="both"/>
        <w:rPr>
          <w:sz w:val="28"/>
          <w:szCs w:val="28"/>
        </w:rPr>
      </w:pPr>
      <w:r w:rsidRPr="00E94004">
        <w:rPr>
          <w:sz w:val="28"/>
          <w:szCs w:val="28"/>
        </w:rPr>
        <w:t>В 201</w:t>
      </w:r>
      <w:r w:rsidR="001F2793">
        <w:rPr>
          <w:sz w:val="28"/>
          <w:szCs w:val="28"/>
        </w:rPr>
        <w:t>7</w:t>
      </w:r>
      <w:r w:rsidRPr="00E94004">
        <w:rPr>
          <w:sz w:val="28"/>
          <w:szCs w:val="28"/>
        </w:rPr>
        <w:t xml:space="preserve"> году в районе введено </w:t>
      </w:r>
      <w:r w:rsidR="00E94004" w:rsidRPr="00E94004">
        <w:rPr>
          <w:sz w:val="28"/>
          <w:szCs w:val="28"/>
        </w:rPr>
        <w:t>1</w:t>
      </w:r>
      <w:r w:rsidR="001F2793">
        <w:rPr>
          <w:sz w:val="28"/>
          <w:szCs w:val="28"/>
        </w:rPr>
        <w:t>,016 тыс.</w:t>
      </w:r>
      <w:r w:rsidRPr="00E94004">
        <w:rPr>
          <w:sz w:val="28"/>
          <w:szCs w:val="28"/>
        </w:rPr>
        <w:t xml:space="preserve"> кв.</w:t>
      </w:r>
      <w:r w:rsidR="001F2793">
        <w:rPr>
          <w:sz w:val="28"/>
          <w:szCs w:val="28"/>
        </w:rPr>
        <w:t xml:space="preserve"> </w:t>
      </w:r>
      <w:r w:rsidRPr="00E94004">
        <w:rPr>
          <w:sz w:val="28"/>
          <w:szCs w:val="28"/>
        </w:rPr>
        <w:t xml:space="preserve">м жилья, что на </w:t>
      </w:r>
      <w:r w:rsidR="001F2793">
        <w:rPr>
          <w:sz w:val="28"/>
          <w:szCs w:val="28"/>
        </w:rPr>
        <w:t>540</w:t>
      </w:r>
      <w:r w:rsidRPr="00E94004">
        <w:rPr>
          <w:sz w:val="28"/>
          <w:szCs w:val="28"/>
        </w:rPr>
        <w:t xml:space="preserve"> кв.</w:t>
      </w:r>
      <w:r w:rsidR="001F2793">
        <w:rPr>
          <w:sz w:val="28"/>
          <w:szCs w:val="28"/>
        </w:rPr>
        <w:t xml:space="preserve"> </w:t>
      </w:r>
      <w:r w:rsidRPr="00E94004">
        <w:rPr>
          <w:sz w:val="28"/>
          <w:szCs w:val="28"/>
        </w:rPr>
        <w:t xml:space="preserve">м. или </w:t>
      </w:r>
      <w:r w:rsidR="001F2793">
        <w:rPr>
          <w:sz w:val="28"/>
          <w:szCs w:val="28"/>
        </w:rPr>
        <w:t>34,6</w:t>
      </w:r>
      <w:r w:rsidRPr="00E94004">
        <w:rPr>
          <w:sz w:val="28"/>
          <w:szCs w:val="28"/>
        </w:rPr>
        <w:t xml:space="preserve"> % </w:t>
      </w:r>
      <w:r w:rsidR="001F2793">
        <w:rPr>
          <w:sz w:val="28"/>
          <w:szCs w:val="28"/>
        </w:rPr>
        <w:t>мен</w:t>
      </w:r>
      <w:r w:rsidRPr="00E94004">
        <w:rPr>
          <w:sz w:val="28"/>
          <w:szCs w:val="28"/>
        </w:rPr>
        <w:t>ьше фактически введенного жилья за 201</w:t>
      </w:r>
      <w:r w:rsidR="001F2793">
        <w:rPr>
          <w:sz w:val="28"/>
          <w:szCs w:val="28"/>
        </w:rPr>
        <w:t>6</w:t>
      </w:r>
      <w:r w:rsidRPr="00E94004">
        <w:rPr>
          <w:sz w:val="28"/>
          <w:szCs w:val="28"/>
        </w:rPr>
        <w:t xml:space="preserve"> год. </w:t>
      </w:r>
    </w:p>
    <w:p w:rsidR="00285BB0" w:rsidRDefault="000A5530" w:rsidP="00285BB0">
      <w:pPr>
        <w:ind w:firstLine="709"/>
        <w:jc w:val="both"/>
        <w:rPr>
          <w:sz w:val="28"/>
          <w:szCs w:val="28"/>
        </w:rPr>
      </w:pPr>
      <w:proofErr w:type="gramStart"/>
      <w:r w:rsidRPr="00E94004">
        <w:rPr>
          <w:sz w:val="28"/>
          <w:szCs w:val="28"/>
        </w:rPr>
        <w:t>По оценке в 201</w:t>
      </w:r>
      <w:r w:rsidR="00285BB0">
        <w:rPr>
          <w:sz w:val="28"/>
          <w:szCs w:val="28"/>
        </w:rPr>
        <w:t>8</w:t>
      </w:r>
      <w:r w:rsidRPr="00E94004">
        <w:rPr>
          <w:sz w:val="28"/>
          <w:szCs w:val="28"/>
        </w:rPr>
        <w:t xml:space="preserve"> году ввод в эксплуатацию жилых домов составит </w:t>
      </w:r>
      <w:r w:rsidR="00285BB0">
        <w:rPr>
          <w:sz w:val="28"/>
          <w:szCs w:val="28"/>
        </w:rPr>
        <w:t>1,05</w:t>
      </w:r>
      <w:r w:rsidRPr="00E94004">
        <w:rPr>
          <w:sz w:val="28"/>
          <w:szCs w:val="28"/>
        </w:rPr>
        <w:t xml:space="preserve"> тыс. кв.</w:t>
      </w:r>
      <w:r w:rsidR="00C82272">
        <w:rPr>
          <w:sz w:val="28"/>
          <w:szCs w:val="28"/>
        </w:rPr>
        <w:t xml:space="preserve"> </w:t>
      </w:r>
      <w:r w:rsidRPr="00E94004">
        <w:rPr>
          <w:sz w:val="28"/>
          <w:szCs w:val="28"/>
        </w:rPr>
        <w:t>м. За период с 201</w:t>
      </w:r>
      <w:r w:rsidR="00285BB0">
        <w:rPr>
          <w:sz w:val="28"/>
          <w:szCs w:val="28"/>
        </w:rPr>
        <w:t>9</w:t>
      </w:r>
      <w:r w:rsidRPr="00E94004">
        <w:rPr>
          <w:sz w:val="28"/>
          <w:szCs w:val="28"/>
        </w:rPr>
        <w:t xml:space="preserve"> по 20</w:t>
      </w:r>
      <w:r w:rsidR="00E94004" w:rsidRPr="00E94004">
        <w:rPr>
          <w:sz w:val="28"/>
          <w:szCs w:val="28"/>
        </w:rPr>
        <w:t>2</w:t>
      </w:r>
      <w:r w:rsidR="00285BB0">
        <w:rPr>
          <w:sz w:val="28"/>
          <w:szCs w:val="28"/>
        </w:rPr>
        <w:t>4</w:t>
      </w:r>
      <w:r w:rsidRPr="00E94004">
        <w:rPr>
          <w:sz w:val="28"/>
          <w:szCs w:val="28"/>
        </w:rPr>
        <w:t xml:space="preserve"> год за счет индивидуального строительства домов населением</w:t>
      </w:r>
      <w:r w:rsidRPr="00D514C3">
        <w:rPr>
          <w:sz w:val="28"/>
          <w:szCs w:val="28"/>
        </w:rPr>
        <w:t xml:space="preserve">, планируется ввести </w:t>
      </w:r>
      <w:r w:rsidR="00285BB0">
        <w:rPr>
          <w:sz w:val="28"/>
          <w:szCs w:val="28"/>
        </w:rPr>
        <w:t>8,38</w:t>
      </w:r>
      <w:r w:rsidRPr="00D514C3">
        <w:rPr>
          <w:sz w:val="28"/>
          <w:szCs w:val="28"/>
        </w:rPr>
        <w:t xml:space="preserve"> тыс. кв.</w:t>
      </w:r>
      <w:r w:rsidR="00D65F1E">
        <w:rPr>
          <w:sz w:val="28"/>
          <w:szCs w:val="28"/>
        </w:rPr>
        <w:t xml:space="preserve"> </w:t>
      </w:r>
      <w:r w:rsidRPr="00D514C3">
        <w:rPr>
          <w:sz w:val="28"/>
          <w:szCs w:val="28"/>
        </w:rPr>
        <w:t>м жилья, из них в 201</w:t>
      </w:r>
      <w:r w:rsidR="00285BB0">
        <w:rPr>
          <w:sz w:val="28"/>
          <w:szCs w:val="28"/>
        </w:rPr>
        <w:t>9</w:t>
      </w:r>
      <w:r w:rsidRPr="00D514C3">
        <w:rPr>
          <w:sz w:val="28"/>
          <w:szCs w:val="28"/>
        </w:rPr>
        <w:t xml:space="preserve"> году – </w:t>
      </w:r>
      <w:r w:rsidR="00D514C3" w:rsidRPr="00D514C3">
        <w:rPr>
          <w:sz w:val="28"/>
          <w:szCs w:val="28"/>
        </w:rPr>
        <w:t>1,</w:t>
      </w:r>
      <w:r w:rsidR="00285BB0">
        <w:rPr>
          <w:sz w:val="28"/>
          <w:szCs w:val="28"/>
        </w:rPr>
        <w:t>16</w:t>
      </w:r>
      <w:r w:rsidRPr="00D514C3">
        <w:rPr>
          <w:sz w:val="28"/>
          <w:szCs w:val="28"/>
        </w:rPr>
        <w:t>, в 20</w:t>
      </w:r>
      <w:r w:rsidR="00285BB0">
        <w:rPr>
          <w:sz w:val="28"/>
          <w:szCs w:val="28"/>
        </w:rPr>
        <w:t>20</w:t>
      </w:r>
      <w:r w:rsidRPr="00D514C3">
        <w:rPr>
          <w:sz w:val="28"/>
          <w:szCs w:val="28"/>
        </w:rPr>
        <w:t xml:space="preserve"> году</w:t>
      </w:r>
      <w:r w:rsidR="00285BB0">
        <w:rPr>
          <w:sz w:val="28"/>
          <w:szCs w:val="28"/>
        </w:rPr>
        <w:t xml:space="preserve"> </w:t>
      </w:r>
      <w:r w:rsidRPr="00D514C3">
        <w:rPr>
          <w:sz w:val="28"/>
          <w:szCs w:val="28"/>
        </w:rPr>
        <w:t xml:space="preserve">- </w:t>
      </w:r>
      <w:r w:rsidR="00D514C3" w:rsidRPr="00D514C3">
        <w:rPr>
          <w:sz w:val="28"/>
          <w:szCs w:val="28"/>
        </w:rPr>
        <w:t>1,</w:t>
      </w:r>
      <w:r w:rsidR="00285BB0">
        <w:rPr>
          <w:sz w:val="28"/>
          <w:szCs w:val="28"/>
        </w:rPr>
        <w:t>23</w:t>
      </w:r>
      <w:r w:rsidRPr="00D514C3">
        <w:rPr>
          <w:sz w:val="28"/>
          <w:szCs w:val="28"/>
        </w:rPr>
        <w:t>, в 20</w:t>
      </w:r>
      <w:r w:rsidR="00D514C3" w:rsidRPr="00D514C3">
        <w:rPr>
          <w:sz w:val="28"/>
          <w:szCs w:val="28"/>
        </w:rPr>
        <w:t>2</w:t>
      </w:r>
      <w:r w:rsidR="00285BB0">
        <w:rPr>
          <w:sz w:val="28"/>
          <w:szCs w:val="28"/>
        </w:rPr>
        <w:t>1</w:t>
      </w:r>
      <w:r w:rsidRPr="00D514C3">
        <w:rPr>
          <w:sz w:val="28"/>
          <w:szCs w:val="28"/>
        </w:rPr>
        <w:t xml:space="preserve"> году- </w:t>
      </w:r>
      <w:r w:rsidR="00285BB0">
        <w:rPr>
          <w:sz w:val="28"/>
          <w:szCs w:val="28"/>
        </w:rPr>
        <w:t>1,31</w:t>
      </w:r>
      <w:r w:rsidRPr="00D514C3">
        <w:rPr>
          <w:sz w:val="28"/>
          <w:szCs w:val="28"/>
        </w:rPr>
        <w:t xml:space="preserve"> тыс. кв.</w:t>
      </w:r>
      <w:r w:rsidR="00D65F1E">
        <w:rPr>
          <w:sz w:val="28"/>
          <w:szCs w:val="28"/>
        </w:rPr>
        <w:t xml:space="preserve"> </w:t>
      </w:r>
      <w:r w:rsidRPr="00D514C3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>в 202</w:t>
      </w:r>
      <w:r w:rsidR="00285BB0">
        <w:rPr>
          <w:sz w:val="28"/>
          <w:szCs w:val="28"/>
        </w:rPr>
        <w:t>2</w:t>
      </w:r>
      <w:r w:rsidR="00285BB0" w:rsidRPr="00D514C3">
        <w:rPr>
          <w:sz w:val="28"/>
          <w:szCs w:val="28"/>
        </w:rPr>
        <w:t xml:space="preserve"> году- </w:t>
      </w:r>
      <w:r w:rsidR="00285BB0">
        <w:rPr>
          <w:sz w:val="28"/>
          <w:szCs w:val="28"/>
        </w:rPr>
        <w:t>1,56,</w:t>
      </w:r>
      <w:r w:rsidR="00285BB0" w:rsidRPr="00285BB0"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>в 202</w:t>
      </w:r>
      <w:r w:rsidR="00285BB0">
        <w:rPr>
          <w:sz w:val="28"/>
          <w:szCs w:val="28"/>
        </w:rPr>
        <w:t>3</w:t>
      </w:r>
      <w:r w:rsidR="00285BB0" w:rsidRPr="00D514C3">
        <w:rPr>
          <w:sz w:val="28"/>
          <w:szCs w:val="28"/>
        </w:rPr>
        <w:t xml:space="preserve"> году</w:t>
      </w:r>
      <w:r w:rsidR="00285BB0"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 xml:space="preserve">- </w:t>
      </w:r>
      <w:r w:rsidR="00285BB0">
        <w:rPr>
          <w:sz w:val="28"/>
          <w:szCs w:val="28"/>
        </w:rPr>
        <w:t>1,56</w:t>
      </w:r>
      <w:proofErr w:type="gramEnd"/>
      <w:r w:rsidR="00285BB0">
        <w:rPr>
          <w:sz w:val="28"/>
          <w:szCs w:val="28"/>
        </w:rPr>
        <w:t xml:space="preserve">, </w:t>
      </w:r>
      <w:r w:rsidR="00285BB0" w:rsidRPr="00D514C3">
        <w:rPr>
          <w:sz w:val="28"/>
          <w:szCs w:val="28"/>
        </w:rPr>
        <w:t>в 202</w:t>
      </w:r>
      <w:r w:rsidR="00285BB0">
        <w:rPr>
          <w:sz w:val="28"/>
          <w:szCs w:val="28"/>
        </w:rPr>
        <w:t>4</w:t>
      </w:r>
      <w:r w:rsidR="00285BB0" w:rsidRPr="00D514C3">
        <w:rPr>
          <w:sz w:val="28"/>
          <w:szCs w:val="28"/>
        </w:rPr>
        <w:t xml:space="preserve"> году- </w:t>
      </w:r>
      <w:r w:rsidR="00285BB0">
        <w:rPr>
          <w:sz w:val="28"/>
          <w:szCs w:val="28"/>
        </w:rPr>
        <w:t>1,56</w:t>
      </w:r>
      <w:r w:rsidR="00285BB0" w:rsidRPr="00D514C3">
        <w:rPr>
          <w:sz w:val="28"/>
          <w:szCs w:val="28"/>
        </w:rPr>
        <w:t xml:space="preserve"> тыс. кв.</w:t>
      </w:r>
      <w:r w:rsidR="00D65F1E">
        <w:rPr>
          <w:sz w:val="28"/>
          <w:szCs w:val="28"/>
        </w:rPr>
        <w:t xml:space="preserve"> </w:t>
      </w:r>
      <w:r w:rsidR="00285BB0" w:rsidRPr="00D514C3">
        <w:rPr>
          <w:sz w:val="28"/>
          <w:szCs w:val="28"/>
        </w:rPr>
        <w:t>м.</w:t>
      </w:r>
      <w:r w:rsidR="00285BB0">
        <w:rPr>
          <w:sz w:val="28"/>
          <w:szCs w:val="28"/>
        </w:rPr>
        <w:t xml:space="preserve"> </w:t>
      </w:r>
    </w:p>
    <w:p w:rsidR="00A550DF" w:rsidRDefault="00285BB0" w:rsidP="00B5164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7BE2" w:rsidRPr="001F37CA">
        <w:rPr>
          <w:color w:val="FF0000"/>
          <w:sz w:val="28"/>
          <w:szCs w:val="28"/>
        </w:rPr>
        <w:t xml:space="preserve"> </w:t>
      </w:r>
    </w:p>
    <w:p w:rsidR="007B02BB" w:rsidRPr="00687515" w:rsidRDefault="00285BB0" w:rsidP="00D20C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02BB" w:rsidRPr="00687515">
        <w:rPr>
          <w:b/>
          <w:sz w:val="28"/>
          <w:szCs w:val="28"/>
        </w:rPr>
        <w:t xml:space="preserve">. </w:t>
      </w:r>
      <w:r w:rsidR="00D514C3" w:rsidRPr="00687515">
        <w:rPr>
          <w:b/>
          <w:sz w:val="28"/>
          <w:szCs w:val="28"/>
        </w:rPr>
        <w:t>Торговля и услуги населению</w:t>
      </w:r>
    </w:p>
    <w:p w:rsidR="007B02BB" w:rsidRPr="00D272CE" w:rsidRDefault="007B02BB" w:rsidP="007B02BB">
      <w:pPr>
        <w:rPr>
          <w:color w:val="FF0000"/>
          <w:sz w:val="28"/>
          <w:szCs w:val="28"/>
        </w:rPr>
      </w:pPr>
    </w:p>
    <w:p w:rsidR="00D54A9E" w:rsidRDefault="00D54A9E" w:rsidP="00D54A9E">
      <w:pPr>
        <w:widowControl w:val="0"/>
        <w:ind w:right="19" w:firstLine="555"/>
        <w:jc w:val="both"/>
        <w:rPr>
          <w:kern w:val="2"/>
          <w:sz w:val="28"/>
          <w:szCs w:val="28"/>
        </w:rPr>
      </w:pPr>
      <w:r w:rsidRPr="001242D4">
        <w:rPr>
          <w:kern w:val="2"/>
          <w:sz w:val="28"/>
          <w:szCs w:val="28"/>
        </w:rPr>
        <w:t>Торговля — это сфера потребительского рынка, которая занимает весомую часть в его структуре и вносит существенный вклад в социально-экономическое развитие района.</w:t>
      </w:r>
    </w:p>
    <w:p w:rsidR="00D54A9E" w:rsidRDefault="00D54A9E" w:rsidP="00D54A9E">
      <w:pPr>
        <w:ind w:firstLine="511"/>
        <w:jc w:val="both"/>
        <w:rPr>
          <w:sz w:val="28"/>
          <w:szCs w:val="28"/>
        </w:rPr>
      </w:pPr>
      <w:r w:rsidRPr="001242D4">
        <w:rPr>
          <w:sz w:val="28"/>
          <w:szCs w:val="28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4666EB" w:rsidRDefault="004666EB" w:rsidP="00D54A9E">
      <w:pPr>
        <w:ind w:firstLine="511"/>
        <w:jc w:val="both"/>
        <w:rPr>
          <w:sz w:val="28"/>
          <w:szCs w:val="28"/>
        </w:rPr>
      </w:pPr>
    </w:p>
    <w:p w:rsidR="007A5047" w:rsidRPr="0049082D" w:rsidRDefault="007A5047" w:rsidP="007A5047">
      <w:pPr>
        <w:jc w:val="both"/>
        <w:rPr>
          <w:color w:val="FF0000"/>
          <w:sz w:val="28"/>
          <w:szCs w:val="28"/>
        </w:rPr>
      </w:pPr>
      <w:r w:rsidRPr="0049082D">
        <w:rPr>
          <w:color w:val="FF0000"/>
          <w:sz w:val="28"/>
          <w:szCs w:val="28"/>
        </w:rPr>
        <w:t xml:space="preserve">     </w:t>
      </w:r>
      <w:r w:rsidRPr="0049082D">
        <w:rPr>
          <w:noProof/>
          <w:color w:val="FF0000"/>
          <w:sz w:val="28"/>
          <w:szCs w:val="28"/>
        </w:rPr>
        <w:drawing>
          <wp:inline distT="0" distB="0" distL="0" distR="0" wp14:anchorId="19774251" wp14:editId="0F37EC07">
            <wp:extent cx="6064370" cy="3191774"/>
            <wp:effectExtent l="3810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49082D">
        <w:rPr>
          <w:color w:val="FF0000"/>
          <w:sz w:val="28"/>
          <w:szCs w:val="28"/>
        </w:rPr>
        <w:t xml:space="preserve">    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</w:t>
      </w:r>
      <w:r w:rsidR="00D514C3">
        <w:rPr>
          <w:sz w:val="28"/>
          <w:szCs w:val="28"/>
        </w:rPr>
        <w:t>Монастырщинский</w:t>
      </w:r>
      <w:r>
        <w:rPr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D54A9E" w:rsidRDefault="00D54A9E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9281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торговая сеть муниципального образования существенно не изменилась.</w:t>
      </w:r>
    </w:p>
    <w:p w:rsidR="000A1153" w:rsidRDefault="000A1153" w:rsidP="00B51649">
      <w:pPr>
        <w:ind w:firstLine="709"/>
        <w:jc w:val="both"/>
        <w:rPr>
          <w:sz w:val="28"/>
          <w:szCs w:val="28"/>
        </w:rPr>
      </w:pPr>
      <w:r w:rsidRPr="005E40DE">
        <w:rPr>
          <w:sz w:val="28"/>
          <w:szCs w:val="28"/>
        </w:rPr>
        <w:lastRenderedPageBreak/>
        <w:t>На 1 января 201</w:t>
      </w:r>
      <w:r w:rsidR="00192811">
        <w:rPr>
          <w:sz w:val="28"/>
          <w:szCs w:val="28"/>
        </w:rPr>
        <w:t>8</w:t>
      </w:r>
      <w:r w:rsidRPr="005E40DE">
        <w:rPr>
          <w:sz w:val="28"/>
          <w:szCs w:val="28"/>
        </w:rPr>
        <w:t xml:space="preserve"> года сфера торговли </w:t>
      </w:r>
      <w:r>
        <w:rPr>
          <w:sz w:val="28"/>
          <w:szCs w:val="28"/>
        </w:rPr>
        <w:t>Монастырщинского</w:t>
      </w:r>
      <w:r w:rsidRPr="005E40DE">
        <w:rPr>
          <w:sz w:val="28"/>
          <w:szCs w:val="28"/>
        </w:rPr>
        <w:t xml:space="preserve"> района была представлена 1</w:t>
      </w:r>
      <w:r>
        <w:rPr>
          <w:sz w:val="28"/>
          <w:szCs w:val="28"/>
        </w:rPr>
        <w:t>0</w:t>
      </w:r>
      <w:r w:rsidR="00192811">
        <w:rPr>
          <w:sz w:val="28"/>
          <w:szCs w:val="28"/>
        </w:rPr>
        <w:t>0</w:t>
      </w:r>
      <w:r w:rsidRPr="005E40DE">
        <w:rPr>
          <w:sz w:val="28"/>
          <w:szCs w:val="28"/>
        </w:rPr>
        <w:t xml:space="preserve"> объект</w:t>
      </w:r>
      <w:r w:rsidR="00192811">
        <w:rPr>
          <w:sz w:val="28"/>
          <w:szCs w:val="28"/>
        </w:rPr>
        <w:t>ами</w:t>
      </w:r>
      <w:r w:rsidRPr="005E40DE">
        <w:rPr>
          <w:sz w:val="28"/>
          <w:szCs w:val="28"/>
        </w:rPr>
        <w:t xml:space="preserve"> торговой сети, в том числе </w:t>
      </w:r>
      <w:r>
        <w:rPr>
          <w:sz w:val="28"/>
          <w:szCs w:val="28"/>
        </w:rPr>
        <w:t>89</w:t>
      </w:r>
      <w:r w:rsidRPr="005E40DE">
        <w:rPr>
          <w:sz w:val="28"/>
          <w:szCs w:val="28"/>
        </w:rPr>
        <w:t xml:space="preserve"> стационарными</w:t>
      </w:r>
      <w:r w:rsidRPr="005E40D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 ярмаркой выходного дня.</w:t>
      </w:r>
      <w:r w:rsidRPr="005E40DE">
        <w:rPr>
          <w:sz w:val="28"/>
          <w:szCs w:val="28"/>
        </w:rPr>
        <w:t xml:space="preserve"> Общая торговая площадь по району </w:t>
      </w:r>
      <w:r w:rsidR="00192811" w:rsidRPr="00714BCD">
        <w:rPr>
          <w:sz w:val="28"/>
          <w:szCs w:val="28"/>
        </w:rPr>
        <w:t>4 302,4</w:t>
      </w:r>
      <w:r w:rsidR="00192811">
        <w:rPr>
          <w:sz w:val="28"/>
          <w:szCs w:val="28"/>
        </w:rPr>
        <w:t xml:space="preserve"> </w:t>
      </w:r>
      <w:r w:rsidRPr="005E40DE">
        <w:rPr>
          <w:sz w:val="28"/>
          <w:szCs w:val="28"/>
        </w:rPr>
        <w:t>кв.</w:t>
      </w:r>
      <w:r w:rsidR="00D65F1E">
        <w:rPr>
          <w:sz w:val="28"/>
          <w:szCs w:val="28"/>
        </w:rPr>
        <w:t xml:space="preserve"> </w:t>
      </w:r>
      <w:r w:rsidRPr="005E40DE">
        <w:rPr>
          <w:sz w:val="28"/>
          <w:szCs w:val="28"/>
        </w:rPr>
        <w:t xml:space="preserve">м., в том числе под стационарными объектами </w:t>
      </w:r>
      <w:r w:rsidR="00192811" w:rsidRPr="00192811">
        <w:rPr>
          <w:sz w:val="28"/>
          <w:szCs w:val="28"/>
        </w:rPr>
        <w:t>4 184,6</w:t>
      </w:r>
      <w:r w:rsidRPr="005E40DE">
        <w:rPr>
          <w:sz w:val="28"/>
          <w:szCs w:val="28"/>
        </w:rPr>
        <w:t>кв.</w:t>
      </w:r>
      <w:r w:rsidR="00D65F1E">
        <w:rPr>
          <w:sz w:val="28"/>
          <w:szCs w:val="28"/>
        </w:rPr>
        <w:t xml:space="preserve"> </w:t>
      </w:r>
      <w:r w:rsidRPr="005E40DE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0A1153" w:rsidRDefault="000A1153" w:rsidP="000A1153">
      <w:pPr>
        <w:pStyle w:val="af"/>
        <w:ind w:firstLine="567"/>
        <w:jc w:val="both"/>
        <w:rPr>
          <w:sz w:val="28"/>
          <w:szCs w:val="28"/>
        </w:rPr>
      </w:pPr>
      <w:r w:rsidRPr="007C780C">
        <w:rPr>
          <w:sz w:val="28"/>
          <w:szCs w:val="28"/>
        </w:rPr>
        <w:t xml:space="preserve">Оборот </w:t>
      </w:r>
      <w:r w:rsidRPr="00687515">
        <w:rPr>
          <w:b/>
          <w:i/>
          <w:sz w:val="28"/>
          <w:szCs w:val="28"/>
        </w:rPr>
        <w:t>розничной торговли</w:t>
      </w:r>
      <w:r w:rsidRPr="007C780C">
        <w:rPr>
          <w:sz w:val="28"/>
          <w:szCs w:val="28"/>
        </w:rPr>
        <w:t xml:space="preserve"> в действующих ценах </w:t>
      </w:r>
      <w:r>
        <w:rPr>
          <w:sz w:val="28"/>
          <w:szCs w:val="28"/>
        </w:rPr>
        <w:t>п</w:t>
      </w:r>
      <w:r w:rsidRPr="00A6081B">
        <w:rPr>
          <w:sz w:val="28"/>
          <w:szCs w:val="28"/>
        </w:rPr>
        <w:t>о организациям, не относящимся к субъектам малого предпринимательства, с численностью работающих более 15 человек (включая средние организации)</w:t>
      </w:r>
      <w:r w:rsidRPr="007C780C">
        <w:rPr>
          <w:sz w:val="28"/>
          <w:szCs w:val="28"/>
        </w:rPr>
        <w:t xml:space="preserve"> составил за прошлый год </w:t>
      </w:r>
      <w:r w:rsidR="00192811">
        <w:rPr>
          <w:sz w:val="28"/>
          <w:szCs w:val="28"/>
        </w:rPr>
        <w:t>0,</w:t>
      </w:r>
      <w:r>
        <w:rPr>
          <w:sz w:val="28"/>
          <w:szCs w:val="28"/>
        </w:rPr>
        <w:t xml:space="preserve">854 </w:t>
      </w:r>
      <w:r w:rsidRPr="007C780C">
        <w:rPr>
          <w:sz w:val="28"/>
          <w:szCs w:val="28"/>
        </w:rPr>
        <w:t>мл</w:t>
      </w:r>
      <w:r w:rsidR="00192811">
        <w:rPr>
          <w:sz w:val="28"/>
          <w:szCs w:val="28"/>
        </w:rPr>
        <w:t>рд</w:t>
      </w:r>
      <w:r w:rsidRPr="007C7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780C">
        <w:rPr>
          <w:sz w:val="28"/>
          <w:szCs w:val="28"/>
        </w:rPr>
        <w:t xml:space="preserve">руб. и </w:t>
      </w:r>
      <w:r>
        <w:rPr>
          <w:sz w:val="28"/>
          <w:szCs w:val="28"/>
        </w:rPr>
        <w:t xml:space="preserve">уменьшился </w:t>
      </w:r>
      <w:r w:rsidRPr="007C780C">
        <w:rPr>
          <w:sz w:val="28"/>
          <w:szCs w:val="28"/>
        </w:rPr>
        <w:t>к уровню 201</w:t>
      </w:r>
      <w:r w:rsidR="00192811">
        <w:rPr>
          <w:sz w:val="28"/>
          <w:szCs w:val="28"/>
        </w:rPr>
        <w:t>6</w:t>
      </w:r>
      <w:r w:rsidRPr="007C780C">
        <w:rPr>
          <w:sz w:val="28"/>
          <w:szCs w:val="28"/>
        </w:rPr>
        <w:t xml:space="preserve"> года на </w:t>
      </w:r>
      <w:r w:rsidR="00192811">
        <w:rPr>
          <w:sz w:val="28"/>
          <w:szCs w:val="28"/>
        </w:rPr>
        <w:t>16,2</w:t>
      </w:r>
      <w:r>
        <w:rPr>
          <w:sz w:val="28"/>
          <w:szCs w:val="28"/>
        </w:rPr>
        <w:t>%.</w:t>
      </w:r>
    </w:p>
    <w:p w:rsidR="009D3696" w:rsidRDefault="009D3696" w:rsidP="000A1153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оборот розничной торговли по оценке составит 0,733 млрд. руб. </w:t>
      </w:r>
      <w:r w:rsidR="008D0457">
        <w:rPr>
          <w:sz w:val="28"/>
          <w:szCs w:val="28"/>
        </w:rPr>
        <w:t>с темпом роста 100,1%, к уровню 2017 года в сопоставимых ценах.</w:t>
      </w:r>
    </w:p>
    <w:p w:rsidR="008D0457" w:rsidRPr="008F2805" w:rsidRDefault="008D0457" w:rsidP="008D0457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оборота розничной торговли в прогнозном периоде составит в 2019 году – 100,5%, в 2020 году – 100,9%, в 2021 году – 101,1%, в 2022 году – 101,1%, в 2023 году – 101,2%, в 2024 году – 101,2%.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687515" w:rsidRPr="00B53F99" w:rsidRDefault="00687515" w:rsidP="00687515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- 20 объектов бытового обслуживания, где работает 50 человек;</w:t>
      </w:r>
    </w:p>
    <w:p w:rsidR="00687515" w:rsidRPr="00B53F99" w:rsidRDefault="00687515" w:rsidP="00687515">
      <w:pPr>
        <w:ind w:firstLine="709"/>
        <w:jc w:val="both"/>
        <w:rPr>
          <w:sz w:val="28"/>
          <w:szCs w:val="28"/>
        </w:rPr>
      </w:pPr>
      <w:r w:rsidRPr="00B53F99">
        <w:rPr>
          <w:sz w:val="28"/>
          <w:szCs w:val="28"/>
        </w:rPr>
        <w:t>- 3 такси; похоронные услуги - 3.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платных услуг населению по крупным и средним предприятиям в 201</w:t>
      </w:r>
      <w:r w:rsidR="0019281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 </w:t>
      </w:r>
      <w:r w:rsidR="009D3696">
        <w:rPr>
          <w:sz w:val="28"/>
          <w:szCs w:val="28"/>
        </w:rPr>
        <w:t>0,074</w:t>
      </w:r>
      <w:r>
        <w:rPr>
          <w:sz w:val="28"/>
          <w:szCs w:val="28"/>
        </w:rPr>
        <w:t xml:space="preserve"> мл</w:t>
      </w:r>
      <w:r w:rsidR="009D3696">
        <w:rPr>
          <w:sz w:val="28"/>
          <w:szCs w:val="28"/>
        </w:rPr>
        <w:t>рд</w:t>
      </w:r>
      <w:r>
        <w:rPr>
          <w:sz w:val="28"/>
          <w:szCs w:val="28"/>
        </w:rPr>
        <w:t>.</w:t>
      </w:r>
      <w:r w:rsidR="006875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D369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объем платных услуг  по оценке сложится в сумме </w:t>
      </w:r>
      <w:r w:rsidR="009D3696">
        <w:rPr>
          <w:sz w:val="28"/>
          <w:szCs w:val="28"/>
        </w:rPr>
        <w:t>0,101</w:t>
      </w:r>
      <w:r>
        <w:rPr>
          <w:sz w:val="28"/>
          <w:szCs w:val="28"/>
        </w:rPr>
        <w:t xml:space="preserve"> мл</w:t>
      </w:r>
      <w:r w:rsidR="009D3696">
        <w:rPr>
          <w:sz w:val="28"/>
          <w:szCs w:val="28"/>
        </w:rPr>
        <w:t>рд</w:t>
      </w:r>
      <w:r>
        <w:rPr>
          <w:sz w:val="28"/>
          <w:szCs w:val="28"/>
        </w:rPr>
        <w:t xml:space="preserve">. рублей, с темпом роста </w:t>
      </w:r>
      <w:r w:rsidR="009D3696">
        <w:rPr>
          <w:sz w:val="28"/>
          <w:szCs w:val="28"/>
        </w:rPr>
        <w:t>131,1</w:t>
      </w:r>
      <w:r>
        <w:rPr>
          <w:sz w:val="28"/>
          <w:szCs w:val="28"/>
        </w:rPr>
        <w:t>% в сопоставимых ценах к уровню 201</w:t>
      </w:r>
      <w:r w:rsidR="009D369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темпы роста объема платных услуг населению составят: в 201</w:t>
      </w:r>
      <w:r w:rsidR="00C378EA">
        <w:rPr>
          <w:sz w:val="28"/>
          <w:szCs w:val="28"/>
        </w:rPr>
        <w:t>9</w:t>
      </w:r>
      <w:r w:rsidR="00D33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– </w:t>
      </w:r>
      <w:r w:rsidR="00C378EA">
        <w:rPr>
          <w:sz w:val="28"/>
          <w:szCs w:val="28"/>
        </w:rPr>
        <w:t>100,2</w:t>
      </w:r>
      <w:r>
        <w:rPr>
          <w:sz w:val="28"/>
          <w:szCs w:val="28"/>
        </w:rPr>
        <w:t xml:space="preserve"> %, в 20</w:t>
      </w:r>
      <w:r w:rsidR="00C378EA">
        <w:rPr>
          <w:sz w:val="28"/>
          <w:szCs w:val="28"/>
        </w:rPr>
        <w:t>20</w:t>
      </w:r>
      <w:r w:rsidR="00687515">
        <w:rPr>
          <w:sz w:val="28"/>
          <w:szCs w:val="28"/>
        </w:rPr>
        <w:t xml:space="preserve"> году- </w:t>
      </w:r>
      <w:r w:rsidR="00C378EA">
        <w:rPr>
          <w:sz w:val="28"/>
          <w:szCs w:val="28"/>
        </w:rPr>
        <w:t>100,3</w:t>
      </w:r>
      <w:r>
        <w:rPr>
          <w:sz w:val="28"/>
          <w:szCs w:val="28"/>
        </w:rPr>
        <w:t xml:space="preserve"> %, в 20</w:t>
      </w:r>
      <w:r w:rsidR="00687515">
        <w:rPr>
          <w:sz w:val="28"/>
          <w:szCs w:val="28"/>
        </w:rPr>
        <w:t>2</w:t>
      </w:r>
      <w:r w:rsidR="00C378E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C378EA">
        <w:rPr>
          <w:sz w:val="28"/>
          <w:szCs w:val="28"/>
        </w:rPr>
        <w:t>100,5 %, в 2022 году – 100,7 %, в 2023 году – 100,9 %,</w:t>
      </w:r>
      <w:r w:rsidR="00C378EA" w:rsidRPr="00C378EA">
        <w:t xml:space="preserve"> </w:t>
      </w:r>
      <w:r w:rsidR="00C378EA" w:rsidRPr="00C378EA">
        <w:rPr>
          <w:sz w:val="28"/>
          <w:szCs w:val="28"/>
        </w:rPr>
        <w:t>в 202</w:t>
      </w:r>
      <w:r w:rsidR="00C378EA">
        <w:rPr>
          <w:sz w:val="28"/>
          <w:szCs w:val="28"/>
        </w:rPr>
        <w:t>4</w:t>
      </w:r>
      <w:r w:rsidR="00C378EA" w:rsidRPr="00C378EA">
        <w:rPr>
          <w:sz w:val="28"/>
          <w:szCs w:val="28"/>
        </w:rPr>
        <w:t xml:space="preserve"> году – 10</w:t>
      </w:r>
      <w:r w:rsidR="00C378EA">
        <w:rPr>
          <w:sz w:val="28"/>
          <w:szCs w:val="28"/>
        </w:rPr>
        <w:t>1,0</w:t>
      </w:r>
      <w:r w:rsidR="00C378EA" w:rsidRPr="00C378EA">
        <w:rPr>
          <w:sz w:val="28"/>
          <w:szCs w:val="28"/>
        </w:rPr>
        <w:t xml:space="preserve"> %.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</w:t>
      </w:r>
      <w:r w:rsidR="00687515">
        <w:rPr>
          <w:sz w:val="28"/>
          <w:szCs w:val="28"/>
        </w:rPr>
        <w:t>2</w:t>
      </w:r>
      <w:r w:rsidR="00C378E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динамику объема платных услуг населению так же, как и на оборот розничной торговли, наибольшее влияние будет оказывать  рост доходов населения.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Администрацией района планируется продолжить работу, направленную на </w:t>
      </w:r>
      <w:r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</w:t>
      </w:r>
      <w:r w:rsidR="00687515">
        <w:rPr>
          <w:rFonts w:eastAsia="Calibri"/>
          <w:sz w:val="28"/>
          <w:szCs w:val="28"/>
          <w:lang w:eastAsia="en-US"/>
        </w:rPr>
        <w:t>Монастырщинского</w:t>
      </w:r>
      <w:r>
        <w:rPr>
          <w:rFonts w:eastAsia="Calibri"/>
          <w:sz w:val="28"/>
          <w:szCs w:val="28"/>
          <w:lang w:eastAsia="en-US"/>
        </w:rPr>
        <w:t xml:space="preserve">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C407B0" w:rsidRDefault="00C407B0" w:rsidP="00B516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C407B0" w:rsidRDefault="00C407B0" w:rsidP="00B5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9B7BE2" w:rsidRPr="00AB14BD" w:rsidRDefault="009B7BE2" w:rsidP="009B7BE2">
      <w:pPr>
        <w:ind w:firstLine="709"/>
        <w:jc w:val="both"/>
      </w:pPr>
    </w:p>
    <w:p w:rsidR="008A2675" w:rsidRDefault="008A2675" w:rsidP="007B02BB">
      <w:pPr>
        <w:ind w:firstLine="709"/>
        <w:rPr>
          <w:b/>
          <w:sz w:val="28"/>
          <w:szCs w:val="28"/>
        </w:rPr>
      </w:pPr>
    </w:p>
    <w:p w:rsidR="007B02BB" w:rsidRPr="004666EB" w:rsidRDefault="00C378EA" w:rsidP="007B02B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B02BB" w:rsidRPr="004666EB">
        <w:rPr>
          <w:b/>
          <w:sz w:val="28"/>
          <w:szCs w:val="28"/>
        </w:rPr>
        <w:t>. Малое и среднее предпринимательство</w:t>
      </w:r>
    </w:p>
    <w:p w:rsidR="007B02BB" w:rsidRPr="001F37CA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042BB6" w:rsidRDefault="00C378EA" w:rsidP="005045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р</w:t>
      </w:r>
      <w:r w:rsidR="00504575" w:rsidRPr="001242D4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="00504575" w:rsidRPr="001242D4">
        <w:rPr>
          <w:sz w:val="28"/>
          <w:szCs w:val="28"/>
        </w:rPr>
        <w:t xml:space="preserve"> малого и среднего предпринимательства </w:t>
      </w:r>
      <w:r w:rsidR="00042BB6">
        <w:rPr>
          <w:sz w:val="28"/>
          <w:szCs w:val="28"/>
        </w:rPr>
        <w:t>на период 2019 – 2024 годы рассчитан на основании анализа статистических данных по итогам сплошного стат</w:t>
      </w:r>
      <w:r w:rsidR="00C82272">
        <w:rPr>
          <w:sz w:val="28"/>
          <w:szCs w:val="28"/>
        </w:rPr>
        <w:t>истического о</w:t>
      </w:r>
      <w:r w:rsidR="00042BB6">
        <w:rPr>
          <w:sz w:val="28"/>
          <w:szCs w:val="28"/>
        </w:rPr>
        <w:t xml:space="preserve">бследования малого бизнеса </w:t>
      </w:r>
      <w:r w:rsidR="00042BB6" w:rsidRPr="00042BB6">
        <w:rPr>
          <w:sz w:val="28"/>
          <w:szCs w:val="28"/>
        </w:rPr>
        <w:t>за 2015 год,</w:t>
      </w:r>
      <w:r w:rsidR="00042BB6">
        <w:rPr>
          <w:color w:val="FF0000"/>
          <w:sz w:val="28"/>
          <w:szCs w:val="28"/>
        </w:rPr>
        <w:t xml:space="preserve"> </w:t>
      </w:r>
      <w:r w:rsidR="00042BB6">
        <w:rPr>
          <w:sz w:val="28"/>
          <w:szCs w:val="28"/>
        </w:rPr>
        <w:t>оценки развития малого и среднего предпринимательства в 2018 году.</w:t>
      </w:r>
    </w:p>
    <w:p w:rsidR="00400657" w:rsidRDefault="00400657" w:rsidP="00400657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2016-2017 годах число малых и средних предприятий рассчитывалось </w:t>
      </w:r>
      <w:r>
        <w:rPr>
          <w:color w:val="000000" w:themeColor="text1"/>
          <w:sz w:val="28"/>
          <w:szCs w:val="28"/>
        </w:rPr>
        <w:t>по данным Единого реестра субъектов малого и среднего предпринимательства.</w:t>
      </w:r>
    </w:p>
    <w:p w:rsidR="00400657" w:rsidRPr="00042BB6" w:rsidRDefault="00400657" w:rsidP="00504575">
      <w:pPr>
        <w:ind w:firstLine="567"/>
        <w:jc w:val="both"/>
        <w:rPr>
          <w:sz w:val="28"/>
          <w:szCs w:val="28"/>
        </w:rPr>
      </w:pPr>
      <w:r w:rsidRPr="00400657">
        <w:rPr>
          <w:sz w:val="28"/>
          <w:szCs w:val="28"/>
        </w:rPr>
        <w:t xml:space="preserve">По прогнозу к концу 2024 года число малых предприятий в целом по всем видам экономической деятельности увеличится на </w:t>
      </w:r>
      <w:r w:rsidR="00E84CD6">
        <w:rPr>
          <w:sz w:val="28"/>
          <w:szCs w:val="28"/>
        </w:rPr>
        <w:t>5,0</w:t>
      </w:r>
      <w:r w:rsidRPr="00400657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 xml:space="preserve">42 </w:t>
      </w:r>
      <w:r w:rsidRPr="00400657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400657">
        <w:rPr>
          <w:sz w:val="28"/>
          <w:szCs w:val="28"/>
        </w:rPr>
        <w:t>.</w:t>
      </w:r>
    </w:p>
    <w:p w:rsidR="0003008D" w:rsidRDefault="0003008D" w:rsidP="000300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</w:t>
      </w:r>
      <w:r w:rsidR="00E84C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</w:t>
      </w:r>
      <w:r w:rsidRPr="0059198A">
        <w:rPr>
          <w:sz w:val="28"/>
          <w:szCs w:val="28"/>
        </w:rPr>
        <w:t>а территории муниципального образования «Монастырщински</w:t>
      </w:r>
      <w:r>
        <w:rPr>
          <w:sz w:val="28"/>
          <w:szCs w:val="28"/>
        </w:rPr>
        <w:t>й район»</w:t>
      </w:r>
      <w:r w:rsidR="00E84CD6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зарегистрирован 22</w:t>
      </w:r>
      <w:r w:rsidR="00E84C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198A">
        <w:rPr>
          <w:sz w:val="28"/>
          <w:szCs w:val="28"/>
        </w:rPr>
        <w:t xml:space="preserve">субъект малого и среднего предпринимательства. Из них индивидуальных предпринимателей </w:t>
      </w:r>
      <w:r w:rsidR="00E84CD6">
        <w:rPr>
          <w:sz w:val="28"/>
          <w:szCs w:val="28"/>
        </w:rPr>
        <w:t>181</w:t>
      </w:r>
      <w:r w:rsidRPr="0059198A">
        <w:rPr>
          <w:sz w:val="28"/>
          <w:szCs w:val="28"/>
        </w:rPr>
        <w:t xml:space="preserve">, малых и средних предприятий </w:t>
      </w:r>
      <w:r>
        <w:rPr>
          <w:sz w:val="28"/>
          <w:szCs w:val="28"/>
        </w:rPr>
        <w:t>4</w:t>
      </w:r>
      <w:r w:rsidR="00E84CD6">
        <w:rPr>
          <w:sz w:val="28"/>
          <w:szCs w:val="28"/>
        </w:rPr>
        <w:t>0</w:t>
      </w:r>
      <w:r w:rsidRPr="0059198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субъектов МСП по сравнению с 201</w:t>
      </w:r>
      <w:r w:rsidR="00E84CD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 увеличилось на 1</w:t>
      </w:r>
      <w:r w:rsidR="00E84CD6">
        <w:rPr>
          <w:sz w:val="28"/>
          <w:szCs w:val="28"/>
        </w:rPr>
        <w:t>1</w:t>
      </w:r>
      <w:r>
        <w:rPr>
          <w:sz w:val="28"/>
          <w:szCs w:val="28"/>
        </w:rPr>
        <w:t xml:space="preserve"> единиц.</w:t>
      </w:r>
    </w:p>
    <w:p w:rsidR="0003008D" w:rsidRPr="0059198A" w:rsidRDefault="0003008D" w:rsidP="00E84CD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19B">
        <w:rPr>
          <w:sz w:val="28"/>
          <w:szCs w:val="28"/>
        </w:rPr>
        <w:t>По оценке в</w:t>
      </w:r>
      <w:r w:rsidR="00E84CD6">
        <w:rPr>
          <w:sz w:val="28"/>
          <w:szCs w:val="28"/>
        </w:rPr>
        <w:t xml:space="preserve"> 201</w:t>
      </w:r>
      <w:r w:rsidR="00A0719B">
        <w:rPr>
          <w:sz w:val="28"/>
          <w:szCs w:val="28"/>
        </w:rPr>
        <w:t>8</w:t>
      </w:r>
      <w:r w:rsidR="00E84CD6">
        <w:rPr>
          <w:sz w:val="28"/>
          <w:szCs w:val="28"/>
        </w:rPr>
        <w:t xml:space="preserve"> году с</w:t>
      </w:r>
      <w:r w:rsidRPr="0059198A">
        <w:rPr>
          <w:sz w:val="28"/>
          <w:szCs w:val="28"/>
        </w:rPr>
        <w:t xml:space="preserve">реднесписочная численность работников малых и средних предприятий </w:t>
      </w:r>
      <w:r w:rsidR="00A0719B">
        <w:rPr>
          <w:sz w:val="28"/>
          <w:szCs w:val="28"/>
        </w:rPr>
        <w:t xml:space="preserve">незначительно увеличится до 630 </w:t>
      </w:r>
      <w:r w:rsidRPr="0059198A">
        <w:rPr>
          <w:sz w:val="28"/>
          <w:szCs w:val="28"/>
        </w:rPr>
        <w:t>человек.</w:t>
      </w:r>
      <w:r w:rsidR="00A0719B">
        <w:rPr>
          <w:sz w:val="28"/>
          <w:szCs w:val="28"/>
        </w:rPr>
        <w:t xml:space="preserve"> В 2019 – 2024 годах численность работников прогнозируется до 640 человек.</w:t>
      </w:r>
    </w:p>
    <w:p w:rsidR="0003008D" w:rsidRPr="0059198A" w:rsidRDefault="0003008D" w:rsidP="0003008D">
      <w:pPr>
        <w:pStyle w:val="a9"/>
        <w:ind w:firstLine="708"/>
        <w:jc w:val="both"/>
        <w:rPr>
          <w:sz w:val="28"/>
          <w:szCs w:val="28"/>
        </w:rPr>
      </w:pPr>
      <w:r w:rsidRPr="0059198A">
        <w:rPr>
          <w:sz w:val="28"/>
          <w:szCs w:val="28"/>
        </w:rPr>
        <w:t>Структура производства промышленной продукции представлена в районе 4 направлениями: производство пищевых продуктов; текстильное и швейное производство; производство и распределение воды, тепло</w:t>
      </w:r>
      <w:r w:rsidR="00C82272">
        <w:rPr>
          <w:sz w:val="28"/>
          <w:szCs w:val="28"/>
        </w:rPr>
        <w:t xml:space="preserve">вой </w:t>
      </w:r>
      <w:r w:rsidRPr="0059198A">
        <w:rPr>
          <w:sz w:val="28"/>
          <w:szCs w:val="28"/>
        </w:rPr>
        <w:t xml:space="preserve">энергии и прочее производство. </w:t>
      </w:r>
    </w:p>
    <w:p w:rsidR="0003008D" w:rsidRPr="0059198A" w:rsidRDefault="0003008D" w:rsidP="0003008D">
      <w:pPr>
        <w:pStyle w:val="a9"/>
        <w:ind w:firstLine="708"/>
        <w:jc w:val="both"/>
        <w:rPr>
          <w:sz w:val="28"/>
          <w:szCs w:val="28"/>
        </w:rPr>
      </w:pPr>
      <w:r w:rsidRPr="0059198A">
        <w:rPr>
          <w:sz w:val="28"/>
          <w:szCs w:val="28"/>
        </w:rPr>
        <w:t xml:space="preserve">В настоящее время производственную деятельность осуществляют </w:t>
      </w:r>
      <w:r w:rsidR="00AD4489">
        <w:rPr>
          <w:sz w:val="28"/>
          <w:szCs w:val="28"/>
        </w:rPr>
        <w:t>2</w:t>
      </w:r>
      <w:r w:rsidRPr="0059198A">
        <w:rPr>
          <w:sz w:val="28"/>
          <w:szCs w:val="28"/>
        </w:rPr>
        <w:t xml:space="preserve"> </w:t>
      </w:r>
      <w:proofErr w:type="gramStart"/>
      <w:r w:rsidRPr="0059198A">
        <w:rPr>
          <w:sz w:val="28"/>
          <w:szCs w:val="28"/>
        </w:rPr>
        <w:t>небольших</w:t>
      </w:r>
      <w:proofErr w:type="gramEnd"/>
      <w:r w:rsidRPr="0059198A">
        <w:rPr>
          <w:sz w:val="28"/>
          <w:szCs w:val="28"/>
        </w:rPr>
        <w:t xml:space="preserve"> предприяти</w:t>
      </w:r>
      <w:r w:rsidR="00AD4489">
        <w:rPr>
          <w:sz w:val="28"/>
          <w:szCs w:val="28"/>
        </w:rPr>
        <w:t>я</w:t>
      </w:r>
      <w:r w:rsidRPr="0059198A">
        <w:rPr>
          <w:sz w:val="28"/>
          <w:szCs w:val="28"/>
        </w:rPr>
        <w:t xml:space="preserve">:  </w:t>
      </w:r>
    </w:p>
    <w:p w:rsidR="0003008D" w:rsidRPr="0059198A" w:rsidRDefault="0003008D" w:rsidP="0003008D">
      <w:pPr>
        <w:pStyle w:val="a9"/>
        <w:jc w:val="both"/>
        <w:rPr>
          <w:sz w:val="28"/>
          <w:szCs w:val="28"/>
        </w:rPr>
      </w:pPr>
      <w:r w:rsidRPr="0059198A">
        <w:rPr>
          <w:sz w:val="28"/>
          <w:szCs w:val="28"/>
        </w:rPr>
        <w:t>-</w:t>
      </w:r>
      <w:r w:rsidRPr="0059198A">
        <w:rPr>
          <w:sz w:val="28"/>
          <w:szCs w:val="28"/>
        </w:rPr>
        <w:tab/>
        <w:t>ПО «</w:t>
      </w:r>
      <w:proofErr w:type="spellStart"/>
      <w:r w:rsidRPr="0059198A">
        <w:rPr>
          <w:sz w:val="28"/>
          <w:szCs w:val="28"/>
        </w:rPr>
        <w:t>Монастырщинахлеб</w:t>
      </w:r>
      <w:proofErr w:type="spellEnd"/>
      <w:r w:rsidRPr="0059198A">
        <w:rPr>
          <w:sz w:val="28"/>
          <w:szCs w:val="28"/>
        </w:rPr>
        <w:t>» (</w:t>
      </w:r>
      <w:proofErr w:type="spellStart"/>
      <w:proofErr w:type="gramStart"/>
      <w:r w:rsidRPr="0059198A">
        <w:rPr>
          <w:sz w:val="28"/>
          <w:szCs w:val="28"/>
        </w:rPr>
        <w:t>хлебо</w:t>
      </w:r>
      <w:proofErr w:type="spellEnd"/>
      <w:r w:rsidRPr="0059198A">
        <w:rPr>
          <w:sz w:val="28"/>
          <w:szCs w:val="28"/>
        </w:rPr>
        <w:t>-булочные</w:t>
      </w:r>
      <w:proofErr w:type="gramEnd"/>
      <w:r w:rsidRPr="0059198A">
        <w:rPr>
          <w:sz w:val="28"/>
          <w:szCs w:val="28"/>
        </w:rPr>
        <w:t xml:space="preserve"> изделия);</w:t>
      </w:r>
    </w:p>
    <w:p w:rsidR="0003008D" w:rsidRPr="0059198A" w:rsidRDefault="0003008D" w:rsidP="0003008D">
      <w:pPr>
        <w:pStyle w:val="a9"/>
        <w:jc w:val="both"/>
        <w:rPr>
          <w:sz w:val="28"/>
          <w:szCs w:val="28"/>
        </w:rPr>
      </w:pPr>
      <w:r w:rsidRPr="0059198A">
        <w:rPr>
          <w:sz w:val="28"/>
          <w:szCs w:val="28"/>
        </w:rPr>
        <w:t>-</w:t>
      </w:r>
      <w:r w:rsidRPr="0059198A">
        <w:rPr>
          <w:sz w:val="28"/>
          <w:szCs w:val="28"/>
        </w:rPr>
        <w:tab/>
        <w:t>ИП Соколов Л.П. (текстильное и швейное производство, производство мебели);</w:t>
      </w:r>
    </w:p>
    <w:p w:rsidR="0003008D" w:rsidRDefault="0003008D" w:rsidP="001E3DE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DEC">
        <w:rPr>
          <w:sz w:val="28"/>
          <w:szCs w:val="28"/>
        </w:rPr>
        <w:t>В 2017 году оборот малых и средних предприятий составил 0,185 млрд. руб</w:t>
      </w:r>
      <w:r w:rsidR="00C82272">
        <w:rPr>
          <w:sz w:val="28"/>
          <w:szCs w:val="28"/>
        </w:rPr>
        <w:t>лей</w:t>
      </w:r>
      <w:r w:rsidR="001E3DEC">
        <w:rPr>
          <w:sz w:val="28"/>
          <w:szCs w:val="28"/>
        </w:rPr>
        <w:t>, что на 15,9 % меньше уровня 2016 года. На уменьшение данного показателя повлияло закрытие 7 предприятий.</w:t>
      </w:r>
    </w:p>
    <w:p w:rsidR="001E3DEC" w:rsidRDefault="001E3DEC" w:rsidP="001E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оценке, в 2018 году оборот малых и средних предприятий вырастет на 2,2% и составит 0,189 млрд. руб</w:t>
      </w:r>
      <w:r w:rsidR="00C82272">
        <w:rPr>
          <w:sz w:val="28"/>
          <w:szCs w:val="28"/>
        </w:rPr>
        <w:t xml:space="preserve">лей. </w:t>
      </w:r>
      <w:r>
        <w:rPr>
          <w:sz w:val="28"/>
          <w:szCs w:val="28"/>
        </w:rPr>
        <w:t>В перспективе</w:t>
      </w:r>
      <w:r w:rsidR="00C82272">
        <w:rPr>
          <w:sz w:val="28"/>
          <w:szCs w:val="28"/>
        </w:rPr>
        <w:t>,</w:t>
      </w:r>
      <w:r>
        <w:rPr>
          <w:sz w:val="28"/>
          <w:szCs w:val="28"/>
        </w:rPr>
        <w:t xml:space="preserve"> за счёт ежегодного увеличения оборотов предприятий, а также с учётом открытия новых предприятий малого бизнеса, общий оборот составит: 2019 год -  0,189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2020 год – 0,190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2021 год - 0,190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2022 год –0,190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2023 год –0,195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, 2024 год – 0,195 млрд. руб</w:t>
      </w:r>
      <w:r w:rsidR="00C82272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AD4489" w:rsidRDefault="00AD4489" w:rsidP="00AD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 п</w:t>
      </w:r>
      <w:r>
        <w:rPr>
          <w:spacing w:val="-3"/>
          <w:sz w:val="28"/>
          <w:szCs w:val="28"/>
        </w:rPr>
        <w:t xml:space="preserve">олитика районной власти в сфере </w:t>
      </w:r>
      <w:r>
        <w:rPr>
          <w:sz w:val="28"/>
          <w:szCs w:val="28"/>
        </w:rPr>
        <w:t xml:space="preserve">развития малого предпринимательства и его ориентации на решение актуальных проблем Монастырщинского района будет </w:t>
      </w:r>
      <w:r>
        <w:rPr>
          <w:spacing w:val="-3"/>
          <w:sz w:val="28"/>
          <w:szCs w:val="28"/>
        </w:rPr>
        <w:t>осуществляться в рамках муниципальной программы «Создание благоприятного предпринимательского  климата  на территории муниципального образования «Монастырщинский район» Смоленской области на 2014-2020 годы».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будет продолжена работа по созданию благоприятных условий для развития малого и среднего предпринимательства: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семинаров и круглых столов по актуальным вопросам малого бизнеса;   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освещение деятельности малого бизнеса, его успехов в районной газете, на сайте Администрации в сети Интернет;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выполнение работ для муниципальных нужд;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AD4489" w:rsidRDefault="00AD4489" w:rsidP="00AD448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AD4489" w:rsidRDefault="00AD4489" w:rsidP="00AD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имущественной поддержки субъектам малого предпринимательства;</w:t>
      </w:r>
    </w:p>
    <w:p w:rsidR="00AD4489" w:rsidRPr="005C36B5" w:rsidRDefault="00AD4489" w:rsidP="00AD4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03008D" w:rsidRPr="004D13D7" w:rsidRDefault="0003008D" w:rsidP="0003008D">
      <w:pPr>
        <w:pStyle w:val="a9"/>
        <w:jc w:val="both"/>
        <w:rPr>
          <w:sz w:val="28"/>
          <w:szCs w:val="28"/>
        </w:rPr>
      </w:pPr>
    </w:p>
    <w:p w:rsidR="00FC2B49" w:rsidRPr="00B85589" w:rsidRDefault="00BA0E1D" w:rsidP="00C8227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2B49" w:rsidRPr="00B85589">
        <w:rPr>
          <w:b/>
          <w:sz w:val="28"/>
          <w:szCs w:val="28"/>
        </w:rPr>
        <w:t>. Инвестиции</w:t>
      </w:r>
    </w:p>
    <w:p w:rsidR="00FC2B49" w:rsidRPr="009045FA" w:rsidRDefault="00FC2B49" w:rsidP="00FC2B49">
      <w:pPr>
        <w:rPr>
          <w:b/>
          <w:sz w:val="28"/>
          <w:szCs w:val="28"/>
        </w:rPr>
      </w:pPr>
    </w:p>
    <w:p w:rsidR="00FC2B49" w:rsidRDefault="00FC2B49" w:rsidP="00FC2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прогнозной оценке, в 201</w:t>
      </w:r>
      <w:r w:rsidR="00AD448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развитие экономики </w:t>
      </w:r>
      <w:r w:rsidR="00504575">
        <w:rPr>
          <w:sz w:val="28"/>
          <w:szCs w:val="28"/>
        </w:rPr>
        <w:t>Монастырщинск</w:t>
      </w:r>
      <w:r>
        <w:rPr>
          <w:sz w:val="28"/>
          <w:szCs w:val="28"/>
        </w:rPr>
        <w:t>о</w:t>
      </w:r>
      <w:r w:rsidR="00504575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 будут направлены инвестиции в основной капитал в сумме </w:t>
      </w:r>
      <w:r w:rsidR="00AD4489">
        <w:rPr>
          <w:sz w:val="28"/>
          <w:szCs w:val="28"/>
        </w:rPr>
        <w:t>0,396</w:t>
      </w:r>
      <w:r>
        <w:rPr>
          <w:sz w:val="28"/>
          <w:szCs w:val="28"/>
        </w:rPr>
        <w:t xml:space="preserve"> мл</w:t>
      </w:r>
      <w:r w:rsidR="00AD4489">
        <w:rPr>
          <w:sz w:val="28"/>
          <w:szCs w:val="28"/>
        </w:rPr>
        <w:t>рд</w:t>
      </w:r>
      <w:r>
        <w:rPr>
          <w:sz w:val="28"/>
          <w:szCs w:val="28"/>
        </w:rPr>
        <w:t>.</w:t>
      </w:r>
      <w:r w:rsidR="00662E6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инде</w:t>
      </w:r>
      <w:r w:rsidR="00C82272">
        <w:rPr>
          <w:sz w:val="28"/>
          <w:szCs w:val="28"/>
        </w:rPr>
        <w:t xml:space="preserve">кс физического объема составит </w:t>
      </w:r>
      <w:r w:rsidR="00AD4489">
        <w:rPr>
          <w:sz w:val="28"/>
          <w:szCs w:val="28"/>
        </w:rPr>
        <w:t>109,31</w:t>
      </w:r>
      <w:r>
        <w:rPr>
          <w:sz w:val="28"/>
          <w:szCs w:val="28"/>
        </w:rPr>
        <w:t>% к уровню 201</w:t>
      </w:r>
      <w:r w:rsidR="00AD448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Увеличение будет обеспечено как за счет реализации ч</w:t>
      </w:r>
      <w:r w:rsidR="00662E65">
        <w:rPr>
          <w:sz w:val="28"/>
          <w:szCs w:val="28"/>
        </w:rPr>
        <w:t>астных инвестиционных проектов.</w:t>
      </w:r>
    </w:p>
    <w:p w:rsidR="00044253" w:rsidRDefault="00044253" w:rsidP="00FC2B49">
      <w:pPr>
        <w:ind w:firstLine="709"/>
        <w:jc w:val="center"/>
        <w:rPr>
          <w:b/>
          <w:sz w:val="28"/>
          <w:szCs w:val="28"/>
        </w:rPr>
      </w:pPr>
    </w:p>
    <w:p w:rsidR="00FC2B49" w:rsidRDefault="00FC2B49" w:rsidP="00FC2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ин</w:t>
      </w:r>
      <w:r w:rsidR="00C82272">
        <w:rPr>
          <w:b/>
          <w:sz w:val="28"/>
          <w:szCs w:val="28"/>
        </w:rPr>
        <w:t xml:space="preserve">вестиций в основной капитал за </w:t>
      </w:r>
      <w:r>
        <w:rPr>
          <w:b/>
          <w:sz w:val="28"/>
          <w:szCs w:val="28"/>
        </w:rPr>
        <w:t xml:space="preserve">счет всех </w:t>
      </w:r>
    </w:p>
    <w:p w:rsidR="00FC2B49" w:rsidRDefault="00FC2B49" w:rsidP="00FC2B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</w:t>
      </w:r>
    </w:p>
    <w:p w:rsidR="00BD39AD" w:rsidRDefault="00FC2B49" w:rsidP="00BD39A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1C7459">
        <w:rPr>
          <w:b/>
          <w:noProof/>
          <w:sz w:val="28"/>
          <w:szCs w:val="28"/>
        </w:rPr>
        <w:t xml:space="preserve">      </w:t>
      </w:r>
      <w:r w:rsidR="00BD39AD">
        <w:rPr>
          <w:b/>
          <w:noProof/>
          <w:sz w:val="28"/>
          <w:szCs w:val="28"/>
        </w:rPr>
        <w:t xml:space="preserve">      </w:t>
      </w:r>
      <w:r w:rsidR="00BD39AD">
        <w:rPr>
          <w:b/>
          <w:noProof/>
        </w:rPr>
        <w:drawing>
          <wp:inline distT="0" distB="0" distL="0" distR="0" wp14:anchorId="04119F04" wp14:editId="330E1B9E">
            <wp:extent cx="6038491" cy="2769079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2B49" w:rsidRDefault="00FC2B49" w:rsidP="00FC2B49">
      <w:pPr>
        <w:jc w:val="center"/>
        <w:rPr>
          <w:sz w:val="28"/>
          <w:szCs w:val="28"/>
        </w:rPr>
      </w:pPr>
    </w:p>
    <w:p w:rsidR="00821D86" w:rsidRDefault="00821D86" w:rsidP="00821D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инвестиций в основной капитал организаций, не относящихся к субъектам малого предпринимательства, по Монастырщинскому району на 01.01.2018 года составил 0,353 млрд. рублей, за счет собственных средств предприятий – 158,69 млн. рублей, привлеченных средств – 194,44 </w:t>
      </w:r>
      <w:r w:rsidRPr="004708BA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>руб</w:t>
      </w:r>
      <w:r w:rsidR="00C82272">
        <w:rPr>
          <w:sz w:val="28"/>
          <w:szCs w:val="28"/>
        </w:rPr>
        <w:t>лей</w:t>
      </w:r>
      <w:r w:rsidRPr="004708BA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 том числе за счет средств бюджетов 39,24 млн. руб. Существенное влияние на объем </w:t>
      </w:r>
      <w:r>
        <w:rPr>
          <w:sz w:val="28"/>
          <w:szCs w:val="28"/>
        </w:rPr>
        <w:lastRenderedPageBreak/>
        <w:t>инвестиций оказали следующие предприятия и организации:</w:t>
      </w:r>
      <w:proofErr w:type="gramEnd"/>
      <w:r>
        <w:rPr>
          <w:sz w:val="28"/>
          <w:szCs w:val="28"/>
        </w:rPr>
        <w:t xml:space="preserve"> ТОСП ООО «Брянская мясная компания» ввод в эксплуатацию фермы с пастбищным содержанием КРС вблизи д. </w:t>
      </w:r>
      <w:proofErr w:type="spellStart"/>
      <w:r>
        <w:rPr>
          <w:sz w:val="28"/>
          <w:szCs w:val="28"/>
        </w:rPr>
        <w:t>Любавичи</w:t>
      </w:r>
      <w:proofErr w:type="spellEnd"/>
      <w:r>
        <w:rPr>
          <w:sz w:val="28"/>
          <w:szCs w:val="28"/>
        </w:rPr>
        <w:t xml:space="preserve"> Монастырщинского района Смоленской области общей стоимостью 260,9 млн. руб. ПСК «Новомихайловский» - 40,35 млн. руб., перевод скота в основное стадо. </w:t>
      </w:r>
      <w:r w:rsidRPr="006E4B7B">
        <w:rPr>
          <w:sz w:val="28"/>
          <w:szCs w:val="28"/>
        </w:rPr>
        <w:t>АО «Газпром газораспределение Смоленск» выполнены работы по строительству межпоселкового</w:t>
      </w:r>
      <w:r>
        <w:rPr>
          <w:sz w:val="28"/>
          <w:szCs w:val="28"/>
        </w:rPr>
        <w:t xml:space="preserve"> </w:t>
      </w:r>
      <w:r w:rsidRPr="006E4B7B">
        <w:rPr>
          <w:sz w:val="28"/>
          <w:szCs w:val="28"/>
        </w:rPr>
        <w:t xml:space="preserve">газопровода высокого давления от д. </w:t>
      </w:r>
      <w:proofErr w:type="spellStart"/>
      <w:r w:rsidRPr="006E4B7B">
        <w:rPr>
          <w:sz w:val="28"/>
          <w:szCs w:val="28"/>
        </w:rPr>
        <w:t>Горяны</w:t>
      </w:r>
      <w:proofErr w:type="spellEnd"/>
      <w:r w:rsidRPr="006E4B7B">
        <w:rPr>
          <w:sz w:val="28"/>
          <w:szCs w:val="28"/>
        </w:rPr>
        <w:t xml:space="preserve"> до д. Сычевка, д. Барсуки, п. Турки Монастырщинского района стоимостью – 3,860 млн. рублей.</w:t>
      </w:r>
      <w:r>
        <w:rPr>
          <w:sz w:val="28"/>
          <w:szCs w:val="28"/>
        </w:rPr>
        <w:t xml:space="preserve"> </w:t>
      </w:r>
      <w:r w:rsidRPr="006E4B7B">
        <w:rPr>
          <w:sz w:val="28"/>
          <w:szCs w:val="28"/>
        </w:rPr>
        <w:t>ПАО «МРСК Центра» - Филиал «Смоленскэнерго» выполнены работы по реконструкции сетей энергоснабжения на сумму 4,540 млн. рубле</w:t>
      </w:r>
      <w:r>
        <w:rPr>
          <w:sz w:val="28"/>
          <w:szCs w:val="28"/>
        </w:rPr>
        <w:t>й.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 прове</w:t>
      </w:r>
      <w:r w:rsidRPr="006E4B7B">
        <w:rPr>
          <w:sz w:val="28"/>
          <w:szCs w:val="28"/>
        </w:rPr>
        <w:t>л проектно-изыскательские работы по дороге Доманово-</w:t>
      </w:r>
      <w:proofErr w:type="spellStart"/>
      <w:r w:rsidRPr="006E4B7B">
        <w:rPr>
          <w:sz w:val="28"/>
          <w:szCs w:val="28"/>
        </w:rPr>
        <w:t>Босияны</w:t>
      </w:r>
      <w:proofErr w:type="spellEnd"/>
      <w:r w:rsidRPr="006E4B7B">
        <w:rPr>
          <w:sz w:val="28"/>
          <w:szCs w:val="28"/>
        </w:rPr>
        <w:t xml:space="preserve"> на сумму 6,806 млн. рублей. Для МОУ </w:t>
      </w:r>
      <w:proofErr w:type="spellStart"/>
      <w:r w:rsidRPr="006E4B7B">
        <w:rPr>
          <w:sz w:val="28"/>
          <w:szCs w:val="28"/>
        </w:rPr>
        <w:t>Новомихайловской</w:t>
      </w:r>
      <w:proofErr w:type="spellEnd"/>
      <w:r w:rsidRPr="006E4B7B">
        <w:rPr>
          <w:sz w:val="28"/>
          <w:szCs w:val="28"/>
        </w:rPr>
        <w:t xml:space="preserve"> средней школы, МБОУ </w:t>
      </w:r>
      <w:proofErr w:type="spellStart"/>
      <w:r w:rsidRPr="006E4B7B">
        <w:rPr>
          <w:sz w:val="28"/>
          <w:szCs w:val="28"/>
        </w:rPr>
        <w:t>Сычевской</w:t>
      </w:r>
      <w:proofErr w:type="spellEnd"/>
      <w:r w:rsidRPr="006E4B7B">
        <w:rPr>
          <w:sz w:val="28"/>
          <w:szCs w:val="28"/>
        </w:rPr>
        <w:t xml:space="preserve"> школы, МБОУ Соболевской ОШ и МБОУ </w:t>
      </w:r>
      <w:proofErr w:type="spellStart"/>
      <w:r w:rsidRPr="006E4B7B">
        <w:rPr>
          <w:sz w:val="28"/>
          <w:szCs w:val="28"/>
        </w:rPr>
        <w:t>Носковской</w:t>
      </w:r>
      <w:proofErr w:type="spellEnd"/>
      <w:r w:rsidRPr="006E4B7B">
        <w:rPr>
          <w:sz w:val="28"/>
          <w:szCs w:val="28"/>
        </w:rPr>
        <w:t xml:space="preserve"> школы были приобретены четыре школьных автобуса для перевозки детей на сумму 4,660 млн. рублей.</w:t>
      </w:r>
      <w:r>
        <w:rPr>
          <w:sz w:val="28"/>
          <w:szCs w:val="28"/>
        </w:rPr>
        <w:t xml:space="preserve"> </w:t>
      </w:r>
      <w:r w:rsidRPr="006E4B7B">
        <w:rPr>
          <w:sz w:val="28"/>
          <w:szCs w:val="28"/>
        </w:rPr>
        <w:t>ГУЧ «Управление капитального строительства» была проведена разработка ПСД межпоселкового газопровода высокого давления Монастырщина – Гоголевка на сумму 2,590 млн. рублей.</w:t>
      </w:r>
      <w:r>
        <w:rPr>
          <w:sz w:val="28"/>
          <w:szCs w:val="28"/>
        </w:rPr>
        <w:t xml:space="preserve"> Выполнены работы по благоустройству парка п. Монастырщина на сумму – 1,778 млн. рублей. </w:t>
      </w:r>
    </w:p>
    <w:p w:rsidR="001C1D77" w:rsidRDefault="00821D86" w:rsidP="00821D86">
      <w:pPr>
        <w:ind w:firstLine="709"/>
        <w:jc w:val="both"/>
        <w:rPr>
          <w:sz w:val="28"/>
          <w:szCs w:val="28"/>
        </w:rPr>
      </w:pPr>
      <w:r w:rsidRPr="00361C1D">
        <w:rPr>
          <w:sz w:val="28"/>
          <w:szCs w:val="28"/>
        </w:rPr>
        <w:t>Увеличение объема инвестиций в основной</w:t>
      </w:r>
      <w:r>
        <w:rPr>
          <w:sz w:val="28"/>
          <w:szCs w:val="28"/>
        </w:rPr>
        <w:t xml:space="preserve"> капитал,</w:t>
      </w:r>
      <w:r w:rsidRPr="00361C1D">
        <w:rPr>
          <w:sz w:val="28"/>
          <w:szCs w:val="28"/>
        </w:rPr>
        <w:t xml:space="preserve"> к соответствующему периоду</w:t>
      </w:r>
      <w:r>
        <w:rPr>
          <w:sz w:val="28"/>
          <w:szCs w:val="28"/>
        </w:rPr>
        <w:t xml:space="preserve"> </w:t>
      </w:r>
      <w:r w:rsidRPr="00361C1D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</w:t>
      </w:r>
      <w:r w:rsidRPr="00361C1D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361C1D">
        <w:rPr>
          <w:sz w:val="28"/>
          <w:szCs w:val="28"/>
        </w:rPr>
        <w:t xml:space="preserve">связано с вложением денежных средств ООО «Газпром </w:t>
      </w:r>
      <w:proofErr w:type="spellStart"/>
      <w:r w:rsidRPr="00361C1D">
        <w:rPr>
          <w:sz w:val="28"/>
          <w:szCs w:val="28"/>
        </w:rPr>
        <w:t>инвестгазификация</w:t>
      </w:r>
      <w:proofErr w:type="spellEnd"/>
      <w:r w:rsidRPr="00361C1D">
        <w:rPr>
          <w:sz w:val="28"/>
          <w:szCs w:val="28"/>
        </w:rPr>
        <w:t>» на строительство межпоселковых газопроводов и реализации инвестиционного проекта по строительству фермы с пастбищным содержанием КРС вблизи</w:t>
      </w:r>
      <w:r>
        <w:rPr>
          <w:sz w:val="28"/>
          <w:szCs w:val="28"/>
        </w:rPr>
        <w:t xml:space="preserve"> д</w:t>
      </w:r>
      <w:r w:rsidRPr="00361C1D">
        <w:rPr>
          <w:sz w:val="28"/>
          <w:szCs w:val="28"/>
        </w:rPr>
        <w:t xml:space="preserve">. </w:t>
      </w:r>
      <w:proofErr w:type="spellStart"/>
      <w:r w:rsidRPr="00361C1D">
        <w:rPr>
          <w:sz w:val="28"/>
          <w:szCs w:val="28"/>
        </w:rPr>
        <w:t>Любавичи</w:t>
      </w:r>
      <w:proofErr w:type="spellEnd"/>
      <w:r w:rsidRPr="00361C1D">
        <w:rPr>
          <w:sz w:val="28"/>
          <w:szCs w:val="28"/>
        </w:rPr>
        <w:t xml:space="preserve"> Монастырщинского района</w:t>
      </w:r>
      <w:r w:rsidR="00AB2E1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 За счет средств бюджетов выполняется 1 этап строительства г</w:t>
      </w:r>
      <w:r w:rsidRPr="00567F08">
        <w:rPr>
          <w:sz w:val="28"/>
          <w:szCs w:val="28"/>
        </w:rPr>
        <w:t>азопровод</w:t>
      </w:r>
      <w:r>
        <w:rPr>
          <w:sz w:val="28"/>
          <w:szCs w:val="28"/>
        </w:rPr>
        <w:t>а</w:t>
      </w:r>
      <w:r w:rsidRPr="00567F08">
        <w:rPr>
          <w:sz w:val="28"/>
          <w:szCs w:val="28"/>
        </w:rPr>
        <w:t xml:space="preserve"> низкого давления для газоснабжения жилых домов в д.</w:t>
      </w:r>
      <w:r>
        <w:rPr>
          <w:sz w:val="28"/>
          <w:szCs w:val="28"/>
        </w:rPr>
        <w:t xml:space="preserve"> </w:t>
      </w:r>
      <w:r w:rsidRPr="00567F08">
        <w:rPr>
          <w:sz w:val="28"/>
          <w:szCs w:val="28"/>
        </w:rPr>
        <w:t>Досугово Монастырщинского района Смоленской области</w:t>
      </w:r>
      <w:r>
        <w:rPr>
          <w:sz w:val="28"/>
          <w:szCs w:val="28"/>
        </w:rPr>
        <w:t xml:space="preserve"> стоимостью 3,000 млн. руб</w:t>
      </w:r>
      <w:r w:rsidR="001C1D77">
        <w:rPr>
          <w:sz w:val="28"/>
          <w:szCs w:val="28"/>
        </w:rPr>
        <w:t>лей</w:t>
      </w:r>
      <w:r>
        <w:rPr>
          <w:sz w:val="28"/>
          <w:szCs w:val="28"/>
        </w:rPr>
        <w:t>, а также п</w:t>
      </w:r>
      <w:r w:rsidRPr="00FA4502">
        <w:rPr>
          <w:sz w:val="28"/>
          <w:szCs w:val="28"/>
        </w:rPr>
        <w:t xml:space="preserve">еревод многоквартирных жилых домов территории </w:t>
      </w:r>
      <w:r>
        <w:rPr>
          <w:sz w:val="28"/>
          <w:szCs w:val="28"/>
        </w:rPr>
        <w:t>поселка Монастырщина на индиви</w:t>
      </w:r>
      <w:r w:rsidRPr="00FA4502">
        <w:rPr>
          <w:sz w:val="28"/>
          <w:szCs w:val="28"/>
        </w:rPr>
        <w:t>дуальное газовое отопление</w:t>
      </w:r>
      <w:r>
        <w:rPr>
          <w:sz w:val="28"/>
          <w:szCs w:val="28"/>
        </w:rPr>
        <w:t xml:space="preserve"> стоимостью 40,173 мл</w:t>
      </w:r>
      <w:r w:rsidR="001C1D77">
        <w:rPr>
          <w:sz w:val="28"/>
          <w:szCs w:val="28"/>
        </w:rPr>
        <w:t>н</w:t>
      </w:r>
      <w:r>
        <w:rPr>
          <w:sz w:val="28"/>
          <w:szCs w:val="28"/>
        </w:rPr>
        <w:t>. руб</w:t>
      </w:r>
      <w:r w:rsidR="001C1D77">
        <w:rPr>
          <w:sz w:val="28"/>
          <w:szCs w:val="28"/>
        </w:rPr>
        <w:t>лей</w:t>
      </w:r>
      <w:r>
        <w:rPr>
          <w:sz w:val="28"/>
          <w:szCs w:val="28"/>
        </w:rPr>
        <w:t>. Выполнение</w:t>
      </w:r>
      <w:r w:rsidRPr="00E761C4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линий</w:t>
      </w:r>
      <w:r w:rsidRPr="0073486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электропередач ПАО «МРСК «Центр»</w:t>
      </w:r>
      <w:r w:rsidR="001C1D77">
        <w:rPr>
          <w:sz w:val="28"/>
          <w:szCs w:val="28"/>
        </w:rPr>
        <w:t xml:space="preserve"> ведется</w:t>
      </w:r>
      <w:r>
        <w:rPr>
          <w:sz w:val="28"/>
          <w:szCs w:val="28"/>
        </w:rPr>
        <w:t xml:space="preserve"> за счет собственных средств. </w:t>
      </w:r>
    </w:p>
    <w:p w:rsidR="001C1D77" w:rsidRDefault="001C1D77" w:rsidP="0082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1D86">
        <w:rPr>
          <w:sz w:val="28"/>
          <w:szCs w:val="28"/>
        </w:rPr>
        <w:t>троительство</w:t>
      </w:r>
      <w:r w:rsidR="00821D86" w:rsidRPr="00FA4502">
        <w:rPr>
          <w:sz w:val="28"/>
          <w:szCs w:val="28"/>
        </w:rPr>
        <w:t xml:space="preserve"> автодороги д. Стегримово - д. </w:t>
      </w:r>
      <w:proofErr w:type="spellStart"/>
      <w:r w:rsidR="00821D86" w:rsidRPr="00FA4502">
        <w:rPr>
          <w:sz w:val="28"/>
          <w:szCs w:val="28"/>
        </w:rPr>
        <w:t>Максимовское</w:t>
      </w:r>
      <w:proofErr w:type="spellEnd"/>
      <w:r w:rsidR="00821D86" w:rsidRPr="00FA4502">
        <w:rPr>
          <w:sz w:val="28"/>
          <w:szCs w:val="28"/>
        </w:rPr>
        <w:t xml:space="preserve"> и реконструкции автодороги</w:t>
      </w:r>
      <w:r w:rsidR="00821D86">
        <w:rPr>
          <w:sz w:val="28"/>
          <w:szCs w:val="28"/>
        </w:rPr>
        <w:t xml:space="preserve"> </w:t>
      </w:r>
      <w:r w:rsidR="00821D86" w:rsidRPr="00FA4502">
        <w:rPr>
          <w:sz w:val="28"/>
          <w:szCs w:val="28"/>
        </w:rPr>
        <w:t xml:space="preserve">д. Досугово - д. </w:t>
      </w:r>
      <w:proofErr w:type="spellStart"/>
      <w:r w:rsidR="00821D86" w:rsidRPr="00FA4502">
        <w:rPr>
          <w:sz w:val="28"/>
          <w:szCs w:val="28"/>
        </w:rPr>
        <w:t>Новомихайловское</w:t>
      </w:r>
      <w:proofErr w:type="spellEnd"/>
      <w:r w:rsidR="00821D86" w:rsidRPr="00FA4502">
        <w:rPr>
          <w:sz w:val="28"/>
          <w:szCs w:val="28"/>
        </w:rPr>
        <w:t xml:space="preserve"> - д. </w:t>
      </w:r>
      <w:proofErr w:type="spellStart"/>
      <w:r w:rsidR="00821D86" w:rsidRPr="00FA4502">
        <w:rPr>
          <w:sz w:val="28"/>
          <w:szCs w:val="28"/>
        </w:rPr>
        <w:t>Босияны</w:t>
      </w:r>
      <w:proofErr w:type="spellEnd"/>
      <w:r w:rsidR="00821D86" w:rsidRPr="00FA4502">
        <w:rPr>
          <w:sz w:val="28"/>
          <w:szCs w:val="28"/>
        </w:rPr>
        <w:t xml:space="preserve"> общей стоимостью 90,95 млн. руб</w:t>
      </w:r>
      <w:r>
        <w:rPr>
          <w:sz w:val="28"/>
          <w:szCs w:val="28"/>
        </w:rPr>
        <w:t>лей.</w:t>
      </w:r>
      <w:r w:rsidR="00821D86">
        <w:rPr>
          <w:sz w:val="28"/>
          <w:szCs w:val="28"/>
        </w:rPr>
        <w:t xml:space="preserve"> </w:t>
      </w:r>
    </w:p>
    <w:p w:rsidR="00821D86" w:rsidRDefault="00821D86" w:rsidP="0082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2019-2021 годах </w:t>
      </w:r>
      <w:r w:rsidRPr="00FA4502">
        <w:rPr>
          <w:sz w:val="28"/>
          <w:szCs w:val="28"/>
        </w:rPr>
        <w:t>за с</w:t>
      </w:r>
      <w:r>
        <w:rPr>
          <w:sz w:val="28"/>
          <w:szCs w:val="28"/>
        </w:rPr>
        <w:t>чет средств бюджетов планируется выполнение 2</w:t>
      </w:r>
      <w:r w:rsidRPr="00FA45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FA4502">
        <w:rPr>
          <w:sz w:val="28"/>
          <w:szCs w:val="28"/>
        </w:rPr>
        <w:t xml:space="preserve"> строительства газопровода низкого давления для газоснабжения жилых домов в д. Досугово Монастырщинского района</w:t>
      </w:r>
      <w:r w:rsidR="00AB2E1E">
        <w:rPr>
          <w:sz w:val="28"/>
          <w:szCs w:val="28"/>
        </w:rPr>
        <w:t xml:space="preserve"> Смоленской области</w:t>
      </w:r>
      <w:r w:rsidRPr="00FA4502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 4,796</w:t>
      </w:r>
      <w:r w:rsidRPr="00FA4502">
        <w:rPr>
          <w:sz w:val="28"/>
          <w:szCs w:val="28"/>
        </w:rPr>
        <w:t xml:space="preserve"> млн. руб</w:t>
      </w:r>
      <w:r w:rsidR="001C1D77">
        <w:rPr>
          <w:sz w:val="28"/>
          <w:szCs w:val="28"/>
        </w:rPr>
        <w:t>лей</w:t>
      </w:r>
      <w:r>
        <w:rPr>
          <w:sz w:val="28"/>
          <w:szCs w:val="28"/>
        </w:rPr>
        <w:t xml:space="preserve">, так же </w:t>
      </w:r>
      <w:r w:rsidRPr="00361C1D">
        <w:rPr>
          <w:sz w:val="28"/>
          <w:szCs w:val="28"/>
        </w:rPr>
        <w:t>планируется строительство межпоселковых газопроводов</w:t>
      </w:r>
      <w:r>
        <w:rPr>
          <w:sz w:val="28"/>
          <w:szCs w:val="28"/>
        </w:rPr>
        <w:t>.</w:t>
      </w:r>
    </w:p>
    <w:p w:rsidR="00821D86" w:rsidRDefault="00821D86" w:rsidP="00821D86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прогнозном периоде за счет реализации планируемых инвестиционных проектов,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год - 104,7%, 2020 год - 101,3%, 2021 год-101,4%, </w:t>
      </w:r>
      <w:r w:rsidRPr="00821D8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21D86">
        <w:rPr>
          <w:sz w:val="28"/>
          <w:szCs w:val="28"/>
        </w:rPr>
        <w:t xml:space="preserve"> год - 101,</w:t>
      </w:r>
      <w:r>
        <w:rPr>
          <w:sz w:val="28"/>
          <w:szCs w:val="28"/>
        </w:rPr>
        <w:t>8</w:t>
      </w:r>
      <w:r w:rsidRPr="00821D86">
        <w:rPr>
          <w:sz w:val="28"/>
          <w:szCs w:val="28"/>
        </w:rPr>
        <w:t>%,</w:t>
      </w:r>
      <w:r>
        <w:rPr>
          <w:sz w:val="28"/>
          <w:szCs w:val="28"/>
        </w:rPr>
        <w:t xml:space="preserve"> 2023 год - 101,7%,2024 год - 101,9%. </w:t>
      </w:r>
    </w:p>
    <w:p w:rsidR="00821D86" w:rsidRDefault="00821D86" w:rsidP="00821D86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A00CB2">
        <w:rPr>
          <w:sz w:val="28"/>
          <w:szCs w:val="28"/>
        </w:rPr>
        <w:t>Увеличение будет обеспечено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52E4" w:rsidRDefault="009052E4" w:rsidP="009052E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lastRenderedPageBreak/>
        <w:t xml:space="preserve">В среднесрочной перспективе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</w:t>
      </w:r>
      <w:r w:rsidR="004217B7">
        <w:rPr>
          <w:sz w:val="28"/>
          <w:szCs w:val="28"/>
        </w:rPr>
        <w:t>,</w:t>
      </w:r>
      <w:r w:rsidRPr="00CD3F27">
        <w:rPr>
          <w:sz w:val="28"/>
          <w:szCs w:val="28"/>
        </w:rPr>
        <w:t xml:space="preserve"> органы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</w:t>
      </w:r>
      <w:r w:rsidRPr="004D2DD6">
        <w:rPr>
          <w:sz w:val="28"/>
          <w:szCs w:val="28"/>
        </w:rPr>
        <w:t xml:space="preserve">следующие работы: </w:t>
      </w:r>
    </w:p>
    <w:p w:rsidR="004D2DD6" w:rsidRDefault="004D2DD6" w:rsidP="009052E4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Строительство межпоселкового газопровода п. Монастырщина – д. Багрецы – д. Гоголевка </w:t>
      </w:r>
      <w:r w:rsidR="00010727">
        <w:rPr>
          <w:sz w:val="28"/>
          <w:szCs w:val="28"/>
        </w:rPr>
        <w:t>Гоголевского сельского поселения</w:t>
      </w:r>
      <w:r w:rsidR="00BD5C11">
        <w:rPr>
          <w:sz w:val="28"/>
          <w:szCs w:val="28"/>
        </w:rPr>
        <w:t>.</w:t>
      </w:r>
      <w:r w:rsidRPr="00BD5C11">
        <w:rPr>
          <w:sz w:val="28"/>
          <w:szCs w:val="28"/>
        </w:rPr>
        <w:t xml:space="preserve"> Общий объем инвестиций - </w:t>
      </w:r>
      <w:r w:rsidR="00BD5C11" w:rsidRPr="00BD5C11">
        <w:rPr>
          <w:sz w:val="28"/>
          <w:szCs w:val="28"/>
        </w:rPr>
        <w:t>1</w:t>
      </w:r>
      <w:r w:rsidR="00203042">
        <w:rPr>
          <w:sz w:val="28"/>
          <w:szCs w:val="28"/>
        </w:rPr>
        <w:t>5</w:t>
      </w:r>
      <w:r w:rsidR="00BD5C11" w:rsidRPr="00BD5C11">
        <w:rPr>
          <w:sz w:val="28"/>
          <w:szCs w:val="28"/>
        </w:rPr>
        <w:t xml:space="preserve"> </w:t>
      </w:r>
      <w:r w:rsidRPr="00BD5C11">
        <w:rPr>
          <w:sz w:val="28"/>
          <w:szCs w:val="28"/>
        </w:rPr>
        <w:t>млн. рублей. Срок реализации 2019-2020 гг.</w:t>
      </w:r>
    </w:p>
    <w:p w:rsidR="00010727" w:rsidRDefault="004D2DD6" w:rsidP="00010727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BD5C11">
        <w:rPr>
          <w:sz w:val="28"/>
          <w:szCs w:val="28"/>
        </w:rPr>
        <w:t xml:space="preserve">2. </w:t>
      </w:r>
      <w:r w:rsidR="00010727" w:rsidRPr="00BD5C11">
        <w:rPr>
          <w:sz w:val="28"/>
          <w:szCs w:val="28"/>
        </w:rPr>
        <w:t>Газификация жилой зоны д. Багрецы, д. Гоголевка Гоголевского сельского поселения</w:t>
      </w:r>
      <w:r w:rsidR="00BD5C11" w:rsidRPr="00BD5C11">
        <w:rPr>
          <w:sz w:val="28"/>
          <w:szCs w:val="28"/>
        </w:rPr>
        <w:t>, протяженность 6,8 км</w:t>
      </w:r>
      <w:r w:rsidR="00010727" w:rsidRPr="00BD5C11">
        <w:rPr>
          <w:sz w:val="28"/>
          <w:szCs w:val="28"/>
        </w:rPr>
        <w:t xml:space="preserve">. Общий объем инвестиций - </w:t>
      </w:r>
      <w:r w:rsidR="00BD5C11" w:rsidRPr="00BD5C11">
        <w:rPr>
          <w:sz w:val="28"/>
          <w:szCs w:val="28"/>
        </w:rPr>
        <w:t xml:space="preserve">11 </w:t>
      </w:r>
      <w:r w:rsidR="00010727" w:rsidRPr="00BD5C11">
        <w:rPr>
          <w:sz w:val="28"/>
          <w:szCs w:val="28"/>
        </w:rPr>
        <w:t>млн. рублей. Срок реализации 2019-2020 гг.</w:t>
      </w:r>
    </w:p>
    <w:p w:rsidR="00203042" w:rsidRDefault="00010727" w:rsidP="002030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5C11">
        <w:rPr>
          <w:sz w:val="28"/>
          <w:szCs w:val="28"/>
        </w:rPr>
        <w:t xml:space="preserve">Строительство межпоселкового газопровода от д. </w:t>
      </w:r>
      <w:proofErr w:type="spellStart"/>
      <w:r w:rsidR="00BD5C11">
        <w:rPr>
          <w:sz w:val="28"/>
          <w:szCs w:val="28"/>
        </w:rPr>
        <w:t>Мигновичи</w:t>
      </w:r>
      <w:proofErr w:type="spellEnd"/>
      <w:r w:rsidR="00BD5C11">
        <w:rPr>
          <w:sz w:val="28"/>
          <w:szCs w:val="28"/>
        </w:rPr>
        <w:t xml:space="preserve"> до д. </w:t>
      </w:r>
      <w:proofErr w:type="spellStart"/>
      <w:r w:rsidR="00BD5C11">
        <w:rPr>
          <w:sz w:val="28"/>
          <w:szCs w:val="28"/>
        </w:rPr>
        <w:t>Доброселье</w:t>
      </w:r>
      <w:proofErr w:type="spellEnd"/>
      <w:r w:rsidR="00203042">
        <w:rPr>
          <w:sz w:val="28"/>
          <w:szCs w:val="28"/>
        </w:rPr>
        <w:t xml:space="preserve">, протяженность 16 км. </w:t>
      </w:r>
      <w:r w:rsidR="00203042" w:rsidRPr="00BD5C11">
        <w:rPr>
          <w:sz w:val="28"/>
          <w:szCs w:val="28"/>
        </w:rPr>
        <w:t>Общий объем инвестиций - 11 млн. рублей. Срок реализации 2019-2020 гг.</w:t>
      </w:r>
    </w:p>
    <w:p w:rsidR="00203042" w:rsidRDefault="00203042" w:rsidP="00203042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C11">
        <w:rPr>
          <w:sz w:val="28"/>
          <w:szCs w:val="28"/>
        </w:rPr>
        <w:t>Г</w:t>
      </w:r>
      <w:r w:rsidR="0025077E">
        <w:rPr>
          <w:sz w:val="28"/>
          <w:szCs w:val="28"/>
        </w:rPr>
        <w:t xml:space="preserve">азификация жилой зоны д. </w:t>
      </w:r>
      <w:proofErr w:type="spellStart"/>
      <w:r w:rsidR="0025077E">
        <w:rPr>
          <w:sz w:val="28"/>
          <w:szCs w:val="28"/>
        </w:rPr>
        <w:t>Доброселье</w:t>
      </w:r>
      <w:proofErr w:type="spellEnd"/>
      <w:r w:rsidR="0025077E">
        <w:rPr>
          <w:sz w:val="28"/>
          <w:szCs w:val="28"/>
        </w:rPr>
        <w:t xml:space="preserve"> Татарско</w:t>
      </w:r>
      <w:r w:rsidRPr="00BD5C11">
        <w:rPr>
          <w:sz w:val="28"/>
          <w:szCs w:val="28"/>
        </w:rPr>
        <w:t xml:space="preserve">го сельского поселения, протяженность </w:t>
      </w:r>
      <w:r w:rsidR="0025077E">
        <w:rPr>
          <w:sz w:val="28"/>
          <w:szCs w:val="28"/>
        </w:rPr>
        <w:t>3,1</w:t>
      </w:r>
      <w:r w:rsidRPr="00BD5C11">
        <w:rPr>
          <w:sz w:val="28"/>
          <w:szCs w:val="28"/>
        </w:rPr>
        <w:t xml:space="preserve"> км. Общий объем инвестиций - </w:t>
      </w:r>
      <w:r w:rsidR="0025077E">
        <w:rPr>
          <w:sz w:val="28"/>
          <w:szCs w:val="28"/>
        </w:rPr>
        <w:t>4</w:t>
      </w:r>
      <w:r w:rsidRPr="00BD5C11">
        <w:rPr>
          <w:sz w:val="28"/>
          <w:szCs w:val="28"/>
        </w:rPr>
        <w:t xml:space="preserve"> млн. рублей. Срок реализации 2019-2020 гг.</w:t>
      </w:r>
    </w:p>
    <w:p w:rsidR="0025077E" w:rsidRDefault="0025077E" w:rsidP="0025077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C11">
        <w:rPr>
          <w:sz w:val="28"/>
          <w:szCs w:val="28"/>
        </w:rPr>
        <w:t>Газификация жилой зоны д.</w:t>
      </w:r>
      <w:r>
        <w:rPr>
          <w:sz w:val="28"/>
          <w:szCs w:val="28"/>
        </w:rPr>
        <w:t xml:space="preserve"> Барсуки и п.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</w:t>
      </w:r>
      <w:r w:rsidRPr="00BD5C11">
        <w:rPr>
          <w:sz w:val="28"/>
          <w:szCs w:val="28"/>
        </w:rPr>
        <w:t>ского</w:t>
      </w:r>
      <w:proofErr w:type="spellEnd"/>
      <w:r w:rsidRPr="00BD5C11">
        <w:rPr>
          <w:sz w:val="28"/>
          <w:szCs w:val="28"/>
        </w:rPr>
        <w:t xml:space="preserve"> сельского поселения, протяженность </w:t>
      </w:r>
      <w:r>
        <w:rPr>
          <w:sz w:val="28"/>
          <w:szCs w:val="28"/>
        </w:rPr>
        <w:t>3</w:t>
      </w:r>
      <w:r w:rsidRPr="00BD5C1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D5C11">
        <w:rPr>
          <w:sz w:val="28"/>
          <w:szCs w:val="28"/>
        </w:rPr>
        <w:t xml:space="preserve"> км. Общий объем инвестиций  - </w:t>
      </w:r>
      <w:r>
        <w:rPr>
          <w:sz w:val="28"/>
          <w:szCs w:val="28"/>
        </w:rPr>
        <w:t>4</w:t>
      </w:r>
      <w:r w:rsidRPr="00BD5C11">
        <w:rPr>
          <w:sz w:val="28"/>
          <w:szCs w:val="28"/>
        </w:rPr>
        <w:t xml:space="preserve"> млн. рублей. Срок реализации 2019-2020 гг.</w:t>
      </w:r>
    </w:p>
    <w:p w:rsidR="0025077E" w:rsidRDefault="0025077E" w:rsidP="0025077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D5C11">
        <w:rPr>
          <w:sz w:val="28"/>
          <w:szCs w:val="28"/>
        </w:rPr>
        <w:t>Газификация жилой зоны д.</w:t>
      </w:r>
      <w:r>
        <w:rPr>
          <w:sz w:val="28"/>
          <w:szCs w:val="28"/>
        </w:rPr>
        <w:t xml:space="preserve"> Досугово Александро</w:t>
      </w:r>
      <w:r w:rsidRPr="00BD5C11">
        <w:rPr>
          <w:sz w:val="28"/>
          <w:szCs w:val="28"/>
        </w:rPr>
        <w:t>вского сельского поселения, протяженность</w:t>
      </w:r>
      <w:r>
        <w:rPr>
          <w:sz w:val="28"/>
          <w:szCs w:val="28"/>
        </w:rPr>
        <w:t xml:space="preserve"> 4,1</w:t>
      </w:r>
      <w:r w:rsidRPr="00BD5C11">
        <w:rPr>
          <w:sz w:val="28"/>
          <w:szCs w:val="28"/>
        </w:rPr>
        <w:t xml:space="preserve"> км. Общий объем инвестиций  - </w:t>
      </w:r>
      <w:r>
        <w:rPr>
          <w:sz w:val="28"/>
          <w:szCs w:val="28"/>
        </w:rPr>
        <w:t>6</w:t>
      </w:r>
      <w:r w:rsidRPr="00BD5C11">
        <w:rPr>
          <w:sz w:val="28"/>
          <w:szCs w:val="28"/>
        </w:rPr>
        <w:t xml:space="preserve"> млн. рублей. Срок реализации 2019-2020 гг.</w:t>
      </w:r>
    </w:p>
    <w:p w:rsidR="0025077E" w:rsidRDefault="008A5945" w:rsidP="0025077E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5077E" w:rsidRPr="00BD5C11">
        <w:rPr>
          <w:sz w:val="28"/>
          <w:szCs w:val="28"/>
        </w:rPr>
        <w:t>Газификация жилой зоны д.</w:t>
      </w:r>
      <w:r w:rsidR="0025077E">
        <w:rPr>
          <w:sz w:val="28"/>
          <w:szCs w:val="28"/>
        </w:rPr>
        <w:t xml:space="preserve"> </w:t>
      </w:r>
      <w:proofErr w:type="spellStart"/>
      <w:r w:rsidR="0025077E">
        <w:rPr>
          <w:sz w:val="28"/>
          <w:szCs w:val="28"/>
        </w:rPr>
        <w:t>Д</w:t>
      </w:r>
      <w:r>
        <w:rPr>
          <w:sz w:val="28"/>
          <w:szCs w:val="28"/>
        </w:rPr>
        <w:t>мыничи</w:t>
      </w:r>
      <w:proofErr w:type="spellEnd"/>
      <w:r w:rsidR="0025077E">
        <w:rPr>
          <w:sz w:val="28"/>
          <w:szCs w:val="28"/>
        </w:rPr>
        <w:t xml:space="preserve"> Александро</w:t>
      </w:r>
      <w:r w:rsidR="0025077E" w:rsidRPr="00BD5C11">
        <w:rPr>
          <w:sz w:val="28"/>
          <w:szCs w:val="28"/>
        </w:rPr>
        <w:t>вского сельского поселения, протяженность</w:t>
      </w:r>
      <w:r w:rsidR="002507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5077E">
        <w:rPr>
          <w:sz w:val="28"/>
          <w:szCs w:val="28"/>
        </w:rPr>
        <w:t>,1</w:t>
      </w:r>
      <w:r w:rsidR="0025077E" w:rsidRPr="00BD5C11">
        <w:rPr>
          <w:sz w:val="28"/>
          <w:szCs w:val="28"/>
        </w:rPr>
        <w:t xml:space="preserve"> км. Общий объем инвестиций - </w:t>
      </w:r>
      <w:r>
        <w:rPr>
          <w:sz w:val="28"/>
          <w:szCs w:val="28"/>
        </w:rPr>
        <w:t>4</w:t>
      </w:r>
      <w:r w:rsidR="0025077E" w:rsidRPr="00BD5C11">
        <w:rPr>
          <w:sz w:val="28"/>
          <w:szCs w:val="28"/>
        </w:rPr>
        <w:t xml:space="preserve"> млн. рублей. Срок реализации 2020 гг.</w:t>
      </w:r>
    </w:p>
    <w:p w:rsidR="00010727" w:rsidRDefault="008A5945" w:rsidP="00010727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10727">
        <w:rPr>
          <w:sz w:val="28"/>
          <w:szCs w:val="28"/>
        </w:rPr>
        <w:t xml:space="preserve">Перевод на газовое отопление здания Новомихайловского Дома культуры. </w:t>
      </w:r>
      <w:r w:rsidR="00010727" w:rsidRPr="00A5622E">
        <w:rPr>
          <w:sz w:val="28"/>
          <w:szCs w:val="28"/>
        </w:rPr>
        <w:t>Общий объем инвестиций -</w:t>
      </w:r>
      <w:r w:rsidR="00A5622E" w:rsidRPr="00A5622E">
        <w:rPr>
          <w:sz w:val="28"/>
          <w:szCs w:val="28"/>
        </w:rPr>
        <w:t>1,6</w:t>
      </w:r>
      <w:r w:rsidR="00010727" w:rsidRPr="00A5622E">
        <w:rPr>
          <w:sz w:val="28"/>
          <w:szCs w:val="28"/>
        </w:rPr>
        <w:t xml:space="preserve"> млн. рублей. Срок реализации 2019-2020 гг.</w:t>
      </w:r>
    </w:p>
    <w:p w:rsidR="00821D86" w:rsidRDefault="00821D86" w:rsidP="008A5945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8A5945" w:rsidRDefault="005E2022" w:rsidP="008D3A1C">
      <w:pPr>
        <w:ind w:firstLine="709"/>
        <w:rPr>
          <w:b/>
          <w:sz w:val="28"/>
          <w:szCs w:val="28"/>
        </w:rPr>
      </w:pPr>
      <w:r w:rsidRPr="008A5945">
        <w:rPr>
          <w:b/>
          <w:sz w:val="28"/>
          <w:szCs w:val="28"/>
        </w:rPr>
        <w:t>9</w:t>
      </w:r>
      <w:r w:rsidR="007B02BB" w:rsidRPr="008A5945">
        <w:rPr>
          <w:b/>
          <w:sz w:val="28"/>
          <w:szCs w:val="28"/>
        </w:rPr>
        <w:t xml:space="preserve">. </w:t>
      </w:r>
      <w:r w:rsidR="008A5945">
        <w:rPr>
          <w:b/>
          <w:sz w:val="28"/>
          <w:szCs w:val="28"/>
        </w:rPr>
        <w:t>Консолидированный бюджет</w:t>
      </w:r>
    </w:p>
    <w:p w:rsidR="008A5945" w:rsidRPr="008A5945" w:rsidRDefault="008A5945" w:rsidP="008D3A1C">
      <w:pPr>
        <w:ind w:firstLine="709"/>
        <w:rPr>
          <w:b/>
          <w:sz w:val="28"/>
          <w:szCs w:val="28"/>
        </w:rPr>
      </w:pPr>
    </w:p>
    <w:p w:rsidR="008A5945" w:rsidRPr="008A5945" w:rsidRDefault="008A5945" w:rsidP="009C6B72">
      <w:pPr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Доходы бюджета муниципального образования в 2016 году составили 289,4 млн. рублей, в том числе собственные доходы бюджета муниципального образования составили 51,0 млн. рублей, из них налоговые доходы составили 46,4 млн. рублей, безвозмездные поступления в бюджет муниципального образования составили 238,4 млн. рублей.</w:t>
      </w:r>
    </w:p>
    <w:p w:rsidR="008A5945" w:rsidRPr="008A5945" w:rsidRDefault="008A5945" w:rsidP="009C6B72">
      <w:pPr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Доходы бюджета муниципального образования в 2017 году составили 276,1 млн. рублей, в том числе собственные доходы бюджета муниципального образования составили 56,1 млн. рублей, из них налоговые доходы составили 45,6 млн. рублей, безвозмездные поступления в бюджет муниципального образования составили 220,0 млн. рублей.</w:t>
      </w:r>
    </w:p>
    <w:p w:rsidR="00361FDB" w:rsidRDefault="008A5945" w:rsidP="009C6B72">
      <w:pPr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По оценке в 2018 году доходы бюджета муниципального образования составят 301,7 млн. рублей, в том числе собственные доходы бюджета муниципального образования составят 58,2 млн. рублей, из них налоговые доходы бюджета муниципального образования составят 53,7 млн.</w:t>
      </w:r>
      <w:r w:rsidR="001C1D77">
        <w:rPr>
          <w:sz w:val="28"/>
          <w:szCs w:val="28"/>
        </w:rPr>
        <w:t xml:space="preserve"> </w:t>
      </w:r>
      <w:r w:rsidRPr="008A5945">
        <w:rPr>
          <w:sz w:val="28"/>
          <w:szCs w:val="28"/>
        </w:rPr>
        <w:t>рублей, безвозмездные поступления в бюджет муниципального образования составят 243,5 млн. рублей</w:t>
      </w:r>
    </w:p>
    <w:p w:rsidR="001C1D77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 xml:space="preserve">В 2019 году доходы составят - 239,4 млн. рублей, в 2020 году – 240,0 млн. 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рублей.</w:t>
      </w:r>
    </w:p>
    <w:p w:rsidR="008A5945" w:rsidRPr="008A5945" w:rsidRDefault="003F35CC" w:rsidP="00361FDB">
      <w:pPr>
        <w:ind w:firstLine="709"/>
        <w:jc w:val="both"/>
        <w:rPr>
          <w:sz w:val="28"/>
          <w:szCs w:val="28"/>
        </w:rPr>
      </w:pPr>
      <w:r w:rsidRPr="00FE7622">
        <w:rPr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73184A00" wp14:editId="05DBD7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38875" cy="3200400"/>
            <wp:effectExtent l="0" t="0" r="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45" w:rsidRPr="008A5945">
        <w:rPr>
          <w:sz w:val="28"/>
          <w:szCs w:val="28"/>
        </w:rPr>
        <w:t>Одним из основных источников поступления налоговых доходов в бюджет муниципального образования является налог на доходы физических лиц. В 2016 году налога поступило в сумме 22,0 млн. рублей, что составило 47,4 процента к общему объему налоговых поступлений, в 2017 году – 22,7 млн. рублей или 49,8 процентов. В 2018 году ожидается поступление налога на доходы физических лиц в сумме 22,5 млн. рублей, что составит 41,9 процентов. Прогнозируется поступление налога в бюджет муниципального образования в 2019 году 23,2 млн. рублей или 40,6 процентов, в 2020 году – 24,1 млн. рублей или 40,3 процента.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 xml:space="preserve">Вторым по значимости поступлением в бюджет муниципального образования налоговых доходов является поступление акцизов </w:t>
      </w:r>
      <w:r w:rsidRPr="008A5945">
        <w:rPr>
          <w:rFonts w:eastAsia="Calibri"/>
          <w:sz w:val="28"/>
          <w:szCs w:val="28"/>
        </w:rPr>
        <w:t xml:space="preserve">по подакцизным товарам (продукции), производимым на территории Российской Федерации. В 2016 году акцизов поступило в сумме 16,0 млн. рублей, в 2017 году - 13,0 млн. рублей. По оценке в 2018 году ожидается поступление акцизов в сумме 21,4 млн. рублей. В 2019 году прогноз поступления акцизов составит 23,9 млн. рублей, в 2020 году – 25,3 млн. рублей. 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Расходы бюджета муниципального образования в 2016 году составили 289,4 млн. рублей, в 2017 году составили 274,4 млн. рублей, оценка 2018 года составит 310,0 млн. рублей, прогноз в 2019 году составит 239,4 млн. рублей, в 2020 году – 240,0 млн. рублей.</w:t>
      </w:r>
    </w:p>
    <w:p w:rsid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В структуре расходов бюджета муниципального образования наибольший удельный вес приходится на образование, так в 2016 году на его долю пришлось 42,6 процента, в 2017 году – 43,4 процента, в 2018 году – 36,5 процентов, в 2019 году – 44,9 процента, в 2020 году – 44,6 процентов.</w:t>
      </w:r>
    </w:p>
    <w:p w:rsidR="00406A8C" w:rsidRDefault="00406A8C" w:rsidP="00406A8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06A8C" w:rsidRPr="00406A8C" w:rsidRDefault="00406A8C" w:rsidP="00406A8C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FE7622">
        <w:rPr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 wp14:anchorId="3D8610AC" wp14:editId="5B3A598B">
            <wp:simplePos x="0" y="0"/>
            <wp:positionH relativeFrom="column">
              <wp:posOffset>73025</wp:posOffset>
            </wp:positionH>
            <wp:positionV relativeFrom="paragraph">
              <wp:posOffset>343535</wp:posOffset>
            </wp:positionV>
            <wp:extent cx="6452235" cy="2828925"/>
            <wp:effectExtent l="38100" t="0" r="24765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A8C">
        <w:rPr>
          <w:b/>
          <w:sz w:val="28"/>
          <w:szCs w:val="28"/>
        </w:rPr>
        <w:t>Расходы консолидированного бюджета</w:t>
      </w:r>
      <w:r>
        <w:rPr>
          <w:b/>
          <w:sz w:val="28"/>
          <w:szCs w:val="28"/>
        </w:rPr>
        <w:t>, млн. рублей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Социально значимыми расходами бюджета муниципального образования являются расходы бюджета, направленные на социальную политику. Так, в 2016 году расходы бюджета в этой области составили 22,3 млн. рублей, в 2017 году 21,1 млн. рублей. В 2018 году оценка расходов бюджета муниципального образования составит 24,0 млн. рублей. В области социальной политики расходы бюджета муниципального образования в 2019 году прогнозируются в сумме 18,5 млн. рублей, в 2020 году - в сумме 17,7 млн. рублей.</w:t>
      </w:r>
    </w:p>
    <w:p w:rsidR="008A5945" w:rsidRPr="008A5945" w:rsidRDefault="008A5945" w:rsidP="008A5945">
      <w:pPr>
        <w:spacing w:line="276" w:lineRule="auto"/>
        <w:ind w:firstLine="708"/>
        <w:jc w:val="both"/>
        <w:rPr>
          <w:sz w:val="28"/>
          <w:szCs w:val="28"/>
        </w:rPr>
      </w:pPr>
      <w:r w:rsidRPr="008A5945">
        <w:rPr>
          <w:sz w:val="28"/>
          <w:szCs w:val="28"/>
        </w:rPr>
        <w:t>В 2017 году профицит бюджета муниципального образования составил 1,7 млн. рублей, в 2018 году ожидается дефицит бюджета в сумме 6,5 млн. рублей.</w:t>
      </w:r>
    </w:p>
    <w:p w:rsidR="008A5945" w:rsidRDefault="008A5945" w:rsidP="008D3A1C">
      <w:pPr>
        <w:ind w:firstLine="709"/>
        <w:rPr>
          <w:b/>
          <w:color w:val="FF0000"/>
          <w:sz w:val="28"/>
          <w:szCs w:val="28"/>
        </w:rPr>
      </w:pPr>
    </w:p>
    <w:p w:rsidR="007B02BB" w:rsidRPr="008A5945" w:rsidRDefault="008A5945" w:rsidP="008D3A1C">
      <w:pPr>
        <w:ind w:firstLine="709"/>
        <w:rPr>
          <w:b/>
          <w:sz w:val="28"/>
          <w:szCs w:val="28"/>
        </w:rPr>
      </w:pPr>
      <w:r w:rsidRPr="008A5945">
        <w:rPr>
          <w:b/>
          <w:sz w:val="28"/>
          <w:szCs w:val="28"/>
        </w:rPr>
        <w:t xml:space="preserve">10. </w:t>
      </w:r>
      <w:r w:rsidR="007B02BB" w:rsidRPr="008A5945">
        <w:rPr>
          <w:b/>
          <w:sz w:val="28"/>
          <w:szCs w:val="28"/>
        </w:rPr>
        <w:t>Труд и занятость</w:t>
      </w:r>
    </w:p>
    <w:p w:rsidR="008A5945" w:rsidRDefault="008A5945" w:rsidP="001A1304">
      <w:pPr>
        <w:pStyle w:val="2"/>
        <w:spacing w:line="240" w:lineRule="auto"/>
        <w:ind w:firstLine="709"/>
        <w:rPr>
          <w:sz w:val="28"/>
        </w:rPr>
      </w:pPr>
    </w:p>
    <w:p w:rsidR="008A5945" w:rsidRDefault="001A1304" w:rsidP="001A1304">
      <w:pPr>
        <w:pStyle w:val="2"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sz w:val="28"/>
        </w:rPr>
        <w:t>Среднемесячная начисленная заработная плата</w:t>
      </w:r>
      <w:r w:rsidRPr="003076B2">
        <w:rPr>
          <w:sz w:val="28"/>
        </w:rPr>
        <w:t xml:space="preserve"> работников  организаций </w:t>
      </w:r>
      <w:r w:rsidRPr="00C60CD9">
        <w:rPr>
          <w:color w:val="000000"/>
          <w:sz w:val="28"/>
          <w:szCs w:val="28"/>
        </w:rPr>
        <w:t xml:space="preserve">(без </w:t>
      </w:r>
      <w:proofErr w:type="gramEnd"/>
    </w:p>
    <w:p w:rsidR="001A1304" w:rsidRPr="003076B2" w:rsidRDefault="001A1304" w:rsidP="008A5945">
      <w:pPr>
        <w:pStyle w:val="2"/>
        <w:spacing w:line="240" w:lineRule="auto"/>
        <w:ind w:firstLine="0"/>
        <w:rPr>
          <w:sz w:val="28"/>
        </w:rPr>
      </w:pPr>
      <w:r w:rsidRPr="00C60CD9">
        <w:rPr>
          <w:color w:val="000000"/>
          <w:sz w:val="28"/>
          <w:szCs w:val="28"/>
        </w:rPr>
        <w:t xml:space="preserve">субъектов малого предпринимательства) </w:t>
      </w:r>
      <w:r>
        <w:rPr>
          <w:sz w:val="28"/>
        </w:rPr>
        <w:t>в 201</w:t>
      </w:r>
      <w:r w:rsidR="008A5945">
        <w:rPr>
          <w:sz w:val="28"/>
        </w:rPr>
        <w:t>7</w:t>
      </w:r>
      <w:r>
        <w:rPr>
          <w:sz w:val="28"/>
        </w:rPr>
        <w:t xml:space="preserve"> году увеличилась и </w:t>
      </w:r>
      <w:r w:rsidRPr="003076B2">
        <w:rPr>
          <w:sz w:val="28"/>
        </w:rPr>
        <w:t>сложилась на уровне</w:t>
      </w:r>
      <w:r w:rsidR="008A5945">
        <w:rPr>
          <w:sz w:val="28"/>
        </w:rPr>
        <w:t xml:space="preserve"> 18,133</w:t>
      </w:r>
      <w:r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>
        <w:rPr>
          <w:sz w:val="28"/>
        </w:rPr>
        <w:t>рублей. Вместе  с этим ф</w:t>
      </w:r>
      <w:r w:rsidRPr="003076B2">
        <w:rPr>
          <w:sz w:val="28"/>
        </w:rPr>
        <w:t>онд заработной пла</w:t>
      </w:r>
      <w:r>
        <w:rPr>
          <w:sz w:val="28"/>
        </w:rPr>
        <w:t>ты работников увеличился до 28</w:t>
      </w:r>
      <w:r w:rsidR="008A5945">
        <w:rPr>
          <w:sz w:val="28"/>
        </w:rPr>
        <w:t>6,0</w:t>
      </w:r>
      <w:r>
        <w:rPr>
          <w:sz w:val="28"/>
        </w:rPr>
        <w:t xml:space="preserve">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 xml:space="preserve">, среднесписочная численность работников </w:t>
      </w:r>
      <w:r w:rsidRPr="00C60CD9">
        <w:rPr>
          <w:color w:val="000000"/>
          <w:sz w:val="28"/>
          <w:szCs w:val="28"/>
        </w:rPr>
        <w:t xml:space="preserve">(без субъектов малого предпринимательства)  </w:t>
      </w:r>
      <w:r>
        <w:rPr>
          <w:sz w:val="28"/>
        </w:rPr>
        <w:t>у</w:t>
      </w:r>
      <w:r w:rsidR="008A5945">
        <w:rPr>
          <w:sz w:val="28"/>
        </w:rPr>
        <w:t xml:space="preserve">величилась </w:t>
      </w:r>
      <w:r>
        <w:rPr>
          <w:sz w:val="28"/>
        </w:rPr>
        <w:t>по сравнению с 201</w:t>
      </w:r>
      <w:r w:rsidR="008A5945">
        <w:rPr>
          <w:sz w:val="28"/>
        </w:rPr>
        <w:t>6</w:t>
      </w:r>
      <w:r>
        <w:rPr>
          <w:sz w:val="28"/>
        </w:rPr>
        <w:t xml:space="preserve"> годом. В прогнозном периоде данные показатели будут постепенно увеличиваться за счёт </w:t>
      </w:r>
      <w:r w:rsidRPr="00803F44">
        <w:rPr>
          <w:sz w:val="28"/>
        </w:rPr>
        <w:t>рост</w:t>
      </w:r>
      <w:r>
        <w:rPr>
          <w:sz w:val="28"/>
        </w:rPr>
        <w:t>а</w:t>
      </w:r>
      <w:r w:rsidRPr="00803F44">
        <w:rPr>
          <w:sz w:val="28"/>
        </w:rPr>
        <w:t xml:space="preserve"> производства и повышени</w:t>
      </w:r>
      <w:r>
        <w:rPr>
          <w:sz w:val="28"/>
        </w:rPr>
        <w:t>я</w:t>
      </w:r>
      <w:r w:rsidRPr="00803F44">
        <w:rPr>
          <w:sz w:val="28"/>
        </w:rPr>
        <w:t xml:space="preserve"> спроса на рабочую силу в связи с созданием  рабочих мест при реализации </w:t>
      </w:r>
      <w:r>
        <w:rPr>
          <w:sz w:val="28"/>
        </w:rPr>
        <w:t>новых</w:t>
      </w:r>
      <w:r w:rsidRPr="00803F44">
        <w:rPr>
          <w:sz w:val="28"/>
        </w:rPr>
        <w:t xml:space="preserve"> инвестиционных проектов</w:t>
      </w:r>
      <w:r>
        <w:rPr>
          <w:sz w:val="28"/>
        </w:rPr>
        <w:t>, что в результате</w:t>
      </w:r>
      <w:r w:rsidRPr="00803F44">
        <w:rPr>
          <w:sz w:val="28"/>
        </w:rPr>
        <w:t xml:space="preserve"> буд</w:t>
      </w:r>
      <w:r>
        <w:rPr>
          <w:sz w:val="28"/>
        </w:rPr>
        <w:t>е</w:t>
      </w:r>
      <w:r w:rsidRPr="00803F44">
        <w:rPr>
          <w:sz w:val="28"/>
        </w:rPr>
        <w:t>т способствовать снижению уровня безработицы.</w:t>
      </w:r>
      <w:r>
        <w:rPr>
          <w:sz w:val="28"/>
        </w:rPr>
        <w:t xml:space="preserve"> Так, среднемесячная заработная плата работников составит к 202</w:t>
      </w:r>
      <w:r w:rsidR="00FB2BD9">
        <w:rPr>
          <w:sz w:val="28"/>
        </w:rPr>
        <w:t>4</w:t>
      </w:r>
      <w:r>
        <w:rPr>
          <w:sz w:val="28"/>
        </w:rPr>
        <w:t xml:space="preserve"> году </w:t>
      </w:r>
      <w:r w:rsidR="00FB2BD9">
        <w:rPr>
          <w:sz w:val="28"/>
        </w:rPr>
        <w:t>28,431</w:t>
      </w:r>
      <w:r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>
        <w:rPr>
          <w:sz w:val="28"/>
        </w:rPr>
        <w:t xml:space="preserve">рублей, фонд заработной платы увеличится до уровня </w:t>
      </w:r>
      <w:r w:rsidR="00FB2BD9">
        <w:rPr>
          <w:sz w:val="28"/>
        </w:rPr>
        <w:t>447,00 млн.</w:t>
      </w:r>
      <w:r w:rsidR="00CB6938">
        <w:rPr>
          <w:sz w:val="28"/>
        </w:rPr>
        <w:t xml:space="preserve"> </w:t>
      </w:r>
      <w:r w:rsidR="00FB2BD9">
        <w:rPr>
          <w:sz w:val="28"/>
        </w:rPr>
        <w:t>рублей</w:t>
      </w:r>
      <w:r>
        <w:rPr>
          <w:sz w:val="28"/>
        </w:rPr>
        <w:t>.</w:t>
      </w:r>
    </w:p>
    <w:p w:rsidR="00A92F22" w:rsidRPr="00F16B3F" w:rsidRDefault="00A92F22" w:rsidP="00B51649">
      <w:pPr>
        <w:ind w:firstLine="709"/>
        <w:jc w:val="both"/>
        <w:rPr>
          <w:sz w:val="28"/>
        </w:rPr>
      </w:pPr>
      <w:r w:rsidRPr="00F16B3F">
        <w:rPr>
          <w:sz w:val="28"/>
        </w:rPr>
        <w:t xml:space="preserve">Показатели, характеризующие ситуацию на </w:t>
      </w:r>
      <w:proofErr w:type="gramStart"/>
      <w:r w:rsidRPr="00F16B3F">
        <w:rPr>
          <w:sz w:val="28"/>
        </w:rPr>
        <w:t>рынке</w:t>
      </w:r>
      <w:proofErr w:type="gramEnd"/>
      <w:r w:rsidRPr="00F16B3F">
        <w:rPr>
          <w:sz w:val="28"/>
        </w:rPr>
        <w:t xml:space="preserve"> труда, в прогнозе строятся на основе данных текущего статистического учета </w:t>
      </w:r>
      <w:r>
        <w:rPr>
          <w:sz w:val="28"/>
        </w:rPr>
        <w:t xml:space="preserve">и </w:t>
      </w:r>
      <w:r w:rsidRPr="00F16B3F">
        <w:rPr>
          <w:sz w:val="28"/>
        </w:rPr>
        <w:t>с учетом сложившихся тенденций за прошлые годы.</w:t>
      </w:r>
    </w:p>
    <w:p w:rsidR="00A92F22" w:rsidRPr="00A90355" w:rsidRDefault="00A92F22" w:rsidP="00B51649">
      <w:pPr>
        <w:ind w:firstLine="709"/>
        <w:jc w:val="both"/>
        <w:rPr>
          <w:sz w:val="28"/>
          <w:szCs w:val="28"/>
        </w:rPr>
      </w:pPr>
      <w:r w:rsidRPr="00A90355">
        <w:rPr>
          <w:sz w:val="28"/>
          <w:szCs w:val="28"/>
        </w:rPr>
        <w:t>На 01.01.201</w:t>
      </w:r>
      <w:r w:rsidR="00FB2BD9">
        <w:rPr>
          <w:sz w:val="28"/>
          <w:szCs w:val="28"/>
        </w:rPr>
        <w:t>8</w:t>
      </w:r>
      <w:r w:rsidRPr="00A90355">
        <w:rPr>
          <w:sz w:val="28"/>
          <w:szCs w:val="28"/>
        </w:rPr>
        <w:t xml:space="preserve"> на регистрационном учете в центре занятости состояло </w:t>
      </w:r>
      <w:r w:rsidR="00224462">
        <w:rPr>
          <w:sz w:val="28"/>
          <w:szCs w:val="28"/>
        </w:rPr>
        <w:t>13</w:t>
      </w:r>
      <w:r w:rsidR="00FB2BD9">
        <w:rPr>
          <w:sz w:val="28"/>
          <w:szCs w:val="28"/>
        </w:rPr>
        <w:t>5</w:t>
      </w:r>
      <w:r w:rsidRPr="00A90355">
        <w:rPr>
          <w:sz w:val="28"/>
          <w:szCs w:val="28"/>
        </w:rPr>
        <w:t xml:space="preserve"> человека, (на 01.01.201</w:t>
      </w:r>
      <w:r w:rsidR="00FB2BD9">
        <w:rPr>
          <w:sz w:val="28"/>
          <w:szCs w:val="28"/>
        </w:rPr>
        <w:t>7</w:t>
      </w:r>
      <w:r w:rsidRPr="00A90355">
        <w:rPr>
          <w:sz w:val="28"/>
          <w:szCs w:val="28"/>
        </w:rPr>
        <w:t xml:space="preserve"> </w:t>
      </w:r>
      <w:r w:rsidR="00FB2BD9">
        <w:rPr>
          <w:sz w:val="28"/>
          <w:szCs w:val="28"/>
        </w:rPr>
        <w:t>–</w:t>
      </w:r>
      <w:r w:rsidRPr="00A90355">
        <w:rPr>
          <w:sz w:val="28"/>
          <w:szCs w:val="28"/>
        </w:rPr>
        <w:t xml:space="preserve"> </w:t>
      </w:r>
      <w:r w:rsidR="00FB2BD9">
        <w:rPr>
          <w:sz w:val="28"/>
          <w:szCs w:val="28"/>
        </w:rPr>
        <w:t>136 ч</w:t>
      </w:r>
      <w:r w:rsidR="00224462">
        <w:rPr>
          <w:sz w:val="28"/>
          <w:szCs w:val="28"/>
        </w:rPr>
        <w:t>ел.).</w:t>
      </w:r>
      <w:r w:rsidRPr="00A90355">
        <w:rPr>
          <w:sz w:val="28"/>
          <w:szCs w:val="28"/>
        </w:rPr>
        <w:t xml:space="preserve"> </w:t>
      </w:r>
    </w:p>
    <w:p w:rsidR="00A92F22" w:rsidRDefault="00A92F22" w:rsidP="00B51649">
      <w:pPr>
        <w:ind w:firstLine="709"/>
        <w:jc w:val="both"/>
        <w:rPr>
          <w:sz w:val="28"/>
          <w:szCs w:val="28"/>
        </w:rPr>
      </w:pPr>
      <w:r w:rsidRPr="00A90355">
        <w:rPr>
          <w:sz w:val="28"/>
          <w:szCs w:val="28"/>
        </w:rPr>
        <w:t>На рынке труда предложение рабочей силы значительно</w:t>
      </w:r>
      <w:r>
        <w:rPr>
          <w:sz w:val="28"/>
          <w:szCs w:val="28"/>
        </w:rPr>
        <w:t xml:space="preserve"> превышает спрос.</w:t>
      </w:r>
    </w:p>
    <w:p w:rsidR="00A92F22" w:rsidRDefault="00A92F22" w:rsidP="00B51649">
      <w:pPr>
        <w:pStyle w:val="2"/>
        <w:spacing w:line="240" w:lineRule="auto"/>
        <w:ind w:firstLine="709"/>
        <w:rPr>
          <w:sz w:val="28"/>
        </w:rPr>
      </w:pPr>
      <w:proofErr w:type="gramStart"/>
      <w:r>
        <w:rPr>
          <w:sz w:val="28"/>
        </w:rPr>
        <w:lastRenderedPageBreak/>
        <w:t>Численность безработных, зарегистрированных в службе занятости по оценке в 201</w:t>
      </w:r>
      <w:r w:rsidR="00FB2BD9">
        <w:rPr>
          <w:sz w:val="28"/>
        </w:rPr>
        <w:t>8</w:t>
      </w:r>
      <w:r>
        <w:rPr>
          <w:sz w:val="28"/>
        </w:rPr>
        <w:t xml:space="preserve"> году состав</w:t>
      </w:r>
      <w:r w:rsidR="00A81C51">
        <w:rPr>
          <w:sz w:val="28"/>
        </w:rPr>
        <w:t>ит 0,1</w:t>
      </w:r>
      <w:r w:rsidR="00995624">
        <w:rPr>
          <w:sz w:val="28"/>
        </w:rPr>
        <w:t>3</w:t>
      </w:r>
      <w:r w:rsidR="00FB2BD9">
        <w:rPr>
          <w:sz w:val="28"/>
        </w:rPr>
        <w:t>4</w:t>
      </w:r>
      <w:r w:rsidR="00A81C51"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 w:rsidR="00A81C51">
        <w:rPr>
          <w:sz w:val="28"/>
        </w:rPr>
        <w:t>чел., к 20</w:t>
      </w:r>
      <w:r w:rsidR="00995624">
        <w:rPr>
          <w:sz w:val="28"/>
        </w:rPr>
        <w:t>2</w:t>
      </w:r>
      <w:r w:rsidR="00FB2BD9">
        <w:rPr>
          <w:sz w:val="28"/>
        </w:rPr>
        <w:t>4</w:t>
      </w:r>
      <w:r w:rsidR="00A81C51">
        <w:rPr>
          <w:sz w:val="28"/>
        </w:rPr>
        <w:t xml:space="preserve"> году - </w:t>
      </w:r>
      <w:r>
        <w:rPr>
          <w:sz w:val="28"/>
        </w:rPr>
        <w:t>0,1</w:t>
      </w:r>
      <w:r w:rsidR="00FB2BD9">
        <w:rPr>
          <w:sz w:val="28"/>
        </w:rPr>
        <w:t>30</w:t>
      </w:r>
      <w:r>
        <w:rPr>
          <w:sz w:val="28"/>
        </w:rPr>
        <w:t xml:space="preserve"> тыс.</w:t>
      </w:r>
      <w:r w:rsidR="00CB6938">
        <w:rPr>
          <w:sz w:val="28"/>
        </w:rPr>
        <w:t xml:space="preserve"> </w:t>
      </w:r>
      <w:r>
        <w:rPr>
          <w:sz w:val="28"/>
        </w:rPr>
        <w:t>чел.</w:t>
      </w:r>
      <w:r>
        <w:rPr>
          <w:color w:val="FF0000"/>
          <w:sz w:val="28"/>
        </w:rPr>
        <w:t xml:space="preserve">  </w:t>
      </w:r>
      <w:r>
        <w:rPr>
          <w:sz w:val="28"/>
        </w:rPr>
        <w:t>Уровень регистрируемой безработицы</w:t>
      </w:r>
      <w:r w:rsidR="00CB6938">
        <w:rPr>
          <w:sz w:val="28"/>
        </w:rPr>
        <w:t xml:space="preserve">, </w:t>
      </w:r>
      <w:r>
        <w:rPr>
          <w:sz w:val="28"/>
        </w:rPr>
        <w:t>в среднем по району</w:t>
      </w:r>
      <w:r w:rsidR="00CB6938">
        <w:rPr>
          <w:sz w:val="28"/>
        </w:rPr>
        <w:t>,</w:t>
      </w:r>
      <w:r>
        <w:rPr>
          <w:sz w:val="28"/>
        </w:rPr>
        <w:t xml:space="preserve"> в 201</w:t>
      </w:r>
      <w:r w:rsidR="00FB2BD9">
        <w:rPr>
          <w:sz w:val="28"/>
        </w:rPr>
        <w:t>8</w:t>
      </w:r>
      <w:r>
        <w:rPr>
          <w:sz w:val="28"/>
        </w:rPr>
        <w:t xml:space="preserve"> году по оценке составит </w:t>
      </w:r>
      <w:r w:rsidR="00FB2BD9">
        <w:rPr>
          <w:sz w:val="28"/>
        </w:rPr>
        <w:t>2,50</w:t>
      </w:r>
      <w:r>
        <w:rPr>
          <w:sz w:val="28"/>
        </w:rPr>
        <w:t>% . В прогнозном периоде данный показатель будет снижаться и к 20</w:t>
      </w:r>
      <w:r w:rsidR="00941DD2">
        <w:rPr>
          <w:sz w:val="28"/>
        </w:rPr>
        <w:t>2</w:t>
      </w:r>
      <w:r w:rsidR="00FB2BD9">
        <w:rPr>
          <w:sz w:val="28"/>
        </w:rPr>
        <w:t>4</w:t>
      </w:r>
      <w:r>
        <w:rPr>
          <w:sz w:val="28"/>
        </w:rPr>
        <w:t xml:space="preserve"> году </w:t>
      </w:r>
      <w:r w:rsidR="00A81C51">
        <w:rPr>
          <w:sz w:val="28"/>
        </w:rPr>
        <w:t xml:space="preserve">сложится на уровне </w:t>
      </w:r>
      <w:r>
        <w:rPr>
          <w:sz w:val="28"/>
        </w:rPr>
        <w:t>2,</w:t>
      </w:r>
      <w:r w:rsidR="00941DD2">
        <w:rPr>
          <w:sz w:val="28"/>
        </w:rPr>
        <w:t>4</w:t>
      </w:r>
      <w:r w:rsidR="00FB2BD9">
        <w:rPr>
          <w:sz w:val="28"/>
        </w:rPr>
        <w:t>1</w:t>
      </w:r>
      <w:r>
        <w:rPr>
          <w:sz w:val="28"/>
        </w:rPr>
        <w:t xml:space="preserve">% экономически активного населения. </w:t>
      </w:r>
      <w:proofErr w:type="gramEnd"/>
    </w:p>
    <w:p w:rsidR="00FB2BD9" w:rsidRDefault="00FB54D7" w:rsidP="00FB2BD9">
      <w:pPr>
        <w:ind w:firstLine="709"/>
        <w:jc w:val="both"/>
        <w:rPr>
          <w:sz w:val="28"/>
          <w:szCs w:val="28"/>
        </w:rPr>
      </w:pPr>
      <w:proofErr w:type="gramStart"/>
      <w:r w:rsidRPr="00FB54D7">
        <w:rPr>
          <w:sz w:val="28"/>
          <w:szCs w:val="28"/>
        </w:rPr>
        <w:t>С 01.01.201</w:t>
      </w:r>
      <w:r w:rsidR="00FB2BD9">
        <w:rPr>
          <w:sz w:val="28"/>
          <w:szCs w:val="28"/>
        </w:rPr>
        <w:t>7</w:t>
      </w:r>
      <w:r w:rsidRPr="00FB54D7">
        <w:rPr>
          <w:sz w:val="28"/>
          <w:szCs w:val="28"/>
        </w:rPr>
        <w:t xml:space="preserve"> по 31.12.201</w:t>
      </w:r>
      <w:r w:rsidR="00FB2BD9">
        <w:rPr>
          <w:sz w:val="28"/>
          <w:szCs w:val="28"/>
        </w:rPr>
        <w:t>7</w:t>
      </w:r>
      <w:r w:rsidRPr="00FB54D7">
        <w:rPr>
          <w:sz w:val="28"/>
          <w:szCs w:val="28"/>
        </w:rPr>
        <w:t xml:space="preserve"> года </w:t>
      </w:r>
      <w:r w:rsidR="00FB2BD9" w:rsidRPr="006F655C">
        <w:rPr>
          <w:sz w:val="28"/>
          <w:szCs w:val="28"/>
        </w:rPr>
        <w:t xml:space="preserve">оказано содействие в поиске подходящей работы 397 чел., из них 12 чел. испытывающих трудности в поисках работы - трудоустроены на временные работы, 83 чел. трудоустроены на общественные работы, 105 чел. несовершеннолетние граждане от 14 до 18 лет в свободное от учебы время, в том числе в 10-ти </w:t>
      </w:r>
      <w:proofErr w:type="spellStart"/>
      <w:r w:rsidR="00FB2BD9" w:rsidRPr="006F655C">
        <w:rPr>
          <w:sz w:val="28"/>
          <w:szCs w:val="28"/>
        </w:rPr>
        <w:t>дневный</w:t>
      </w:r>
      <w:proofErr w:type="spellEnd"/>
      <w:r w:rsidR="00FB2BD9" w:rsidRPr="006F655C">
        <w:rPr>
          <w:sz w:val="28"/>
          <w:szCs w:val="28"/>
        </w:rPr>
        <w:t xml:space="preserve"> срок – 250 чел., 273 чел. трудоустроено на постоянную</w:t>
      </w:r>
      <w:proofErr w:type="gramEnd"/>
      <w:r w:rsidR="00FB2BD9" w:rsidRPr="006F655C">
        <w:rPr>
          <w:sz w:val="28"/>
          <w:szCs w:val="28"/>
        </w:rPr>
        <w:t xml:space="preserve"> работу, из них 223 человека по направлению центра занятости.</w:t>
      </w:r>
    </w:p>
    <w:p w:rsidR="00FB54D7" w:rsidRPr="00FB54D7" w:rsidRDefault="00FB54D7" w:rsidP="00FB54D7">
      <w:pPr>
        <w:ind w:firstLine="540"/>
        <w:jc w:val="both"/>
        <w:rPr>
          <w:sz w:val="28"/>
          <w:szCs w:val="28"/>
        </w:rPr>
      </w:pPr>
      <w:r w:rsidRPr="00FB54D7">
        <w:rPr>
          <w:sz w:val="28"/>
          <w:szCs w:val="28"/>
        </w:rPr>
        <w:t>Активное участие в создании рабочих мест по организации общественных   работ для безработных граждан приняли участие:  ПО «</w:t>
      </w:r>
      <w:proofErr w:type="spellStart"/>
      <w:r w:rsidRPr="00FB54D7">
        <w:rPr>
          <w:sz w:val="28"/>
          <w:szCs w:val="28"/>
        </w:rPr>
        <w:t>Монастырщинахлеб</w:t>
      </w:r>
      <w:proofErr w:type="spellEnd"/>
      <w:r w:rsidRPr="00FB54D7">
        <w:rPr>
          <w:sz w:val="28"/>
          <w:szCs w:val="28"/>
        </w:rPr>
        <w:t>», ООО «Рубикон», ОГБУЗ «</w:t>
      </w:r>
      <w:proofErr w:type="spellStart"/>
      <w:r w:rsidRPr="00FB54D7">
        <w:rPr>
          <w:sz w:val="28"/>
          <w:szCs w:val="28"/>
        </w:rPr>
        <w:t>Монастырщинская</w:t>
      </w:r>
      <w:proofErr w:type="spellEnd"/>
      <w:r w:rsidRPr="00FB54D7">
        <w:rPr>
          <w:sz w:val="28"/>
          <w:szCs w:val="28"/>
        </w:rPr>
        <w:t xml:space="preserve"> ЦРБ», Администрация Соболевского сельского поселения.</w:t>
      </w:r>
    </w:p>
    <w:p w:rsidR="00744B9E" w:rsidRDefault="00744B9E" w:rsidP="00E843F4">
      <w:pPr>
        <w:ind w:firstLine="709"/>
        <w:rPr>
          <w:b/>
          <w:color w:val="FF0000"/>
          <w:sz w:val="28"/>
          <w:szCs w:val="28"/>
        </w:rPr>
      </w:pPr>
    </w:p>
    <w:sectPr w:rsidR="00744B9E" w:rsidSect="008A2675">
      <w:headerReference w:type="default" r:id="rId17"/>
      <w:footerReference w:type="default" r:id="rId18"/>
      <w:footerReference w:type="first" r:id="rId19"/>
      <w:pgSz w:w="11906" w:h="16838"/>
      <w:pgMar w:top="709" w:right="567" w:bottom="1134" w:left="1134" w:header="227" w:footer="6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4A" w:rsidRDefault="0070444A" w:rsidP="00264111">
      <w:r>
        <w:separator/>
      </w:r>
    </w:p>
  </w:endnote>
  <w:endnote w:type="continuationSeparator" w:id="0">
    <w:p w:rsidR="0070444A" w:rsidRDefault="0070444A" w:rsidP="002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00933"/>
      <w:docPartObj>
        <w:docPartGallery w:val="Page Numbers (Bottom of Page)"/>
        <w:docPartUnique/>
      </w:docPartObj>
    </w:sdtPr>
    <w:sdtEndPr/>
    <w:sdtContent>
      <w:p w:rsidR="008A2675" w:rsidRDefault="008A267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FE">
          <w:rPr>
            <w:noProof/>
          </w:rPr>
          <w:t>3</w:t>
        </w:r>
        <w:r>
          <w:fldChar w:fldCharType="end"/>
        </w:r>
      </w:p>
    </w:sdtContent>
  </w:sdt>
  <w:p w:rsidR="00170F85" w:rsidRDefault="00170F8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27661"/>
      <w:docPartObj>
        <w:docPartGallery w:val="Page Numbers (Bottom of Page)"/>
        <w:docPartUnique/>
      </w:docPartObj>
    </w:sdtPr>
    <w:sdtEndPr/>
    <w:sdtContent>
      <w:p w:rsidR="00170F85" w:rsidRDefault="00170F8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4FE">
          <w:rPr>
            <w:noProof/>
          </w:rPr>
          <w:t>1</w:t>
        </w:r>
        <w:r>
          <w:fldChar w:fldCharType="end"/>
        </w:r>
      </w:p>
    </w:sdtContent>
  </w:sdt>
  <w:p w:rsidR="00170F85" w:rsidRDefault="00170F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4A" w:rsidRDefault="0070444A" w:rsidP="00264111">
      <w:r>
        <w:separator/>
      </w:r>
    </w:p>
  </w:footnote>
  <w:footnote w:type="continuationSeparator" w:id="0">
    <w:p w:rsidR="0070444A" w:rsidRDefault="0070444A" w:rsidP="0026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86" w:rsidRDefault="00821D86" w:rsidP="00455C84">
    <w:pPr>
      <w:pStyle w:val="af"/>
      <w:jc w:val="right"/>
    </w:pPr>
  </w:p>
  <w:p w:rsidR="00821D86" w:rsidRDefault="00821D8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4"/>
  </w:num>
  <w:num w:numId="5">
    <w:abstractNumId w:val="8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6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BFD"/>
    <w:rsid w:val="00003AE4"/>
    <w:rsid w:val="00004570"/>
    <w:rsid w:val="000055BD"/>
    <w:rsid w:val="00010256"/>
    <w:rsid w:val="00010727"/>
    <w:rsid w:val="000117DC"/>
    <w:rsid w:val="00012699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020"/>
    <w:rsid w:val="0002125F"/>
    <w:rsid w:val="00022513"/>
    <w:rsid w:val="00022FA5"/>
    <w:rsid w:val="00023193"/>
    <w:rsid w:val="00023EEF"/>
    <w:rsid w:val="00025045"/>
    <w:rsid w:val="00026003"/>
    <w:rsid w:val="000261BE"/>
    <w:rsid w:val="00026EF7"/>
    <w:rsid w:val="000272D4"/>
    <w:rsid w:val="000277F0"/>
    <w:rsid w:val="0002780D"/>
    <w:rsid w:val="00027ADE"/>
    <w:rsid w:val="0003008D"/>
    <w:rsid w:val="00032730"/>
    <w:rsid w:val="000328DE"/>
    <w:rsid w:val="00033A73"/>
    <w:rsid w:val="00033E35"/>
    <w:rsid w:val="00034978"/>
    <w:rsid w:val="00035050"/>
    <w:rsid w:val="00042467"/>
    <w:rsid w:val="00042B0C"/>
    <w:rsid w:val="00042BB6"/>
    <w:rsid w:val="000436FC"/>
    <w:rsid w:val="00043CFA"/>
    <w:rsid w:val="00043FEB"/>
    <w:rsid w:val="00044253"/>
    <w:rsid w:val="000448A3"/>
    <w:rsid w:val="00044D4E"/>
    <w:rsid w:val="00045645"/>
    <w:rsid w:val="000459F8"/>
    <w:rsid w:val="00045DFA"/>
    <w:rsid w:val="00045E4F"/>
    <w:rsid w:val="000478E4"/>
    <w:rsid w:val="00047D6D"/>
    <w:rsid w:val="00052A59"/>
    <w:rsid w:val="000531B2"/>
    <w:rsid w:val="000575E6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5CEF"/>
    <w:rsid w:val="000762C4"/>
    <w:rsid w:val="000779F7"/>
    <w:rsid w:val="0008058E"/>
    <w:rsid w:val="000818E8"/>
    <w:rsid w:val="00081E1A"/>
    <w:rsid w:val="000829CC"/>
    <w:rsid w:val="00084A94"/>
    <w:rsid w:val="000857E5"/>
    <w:rsid w:val="000858AC"/>
    <w:rsid w:val="00086A29"/>
    <w:rsid w:val="00086C84"/>
    <w:rsid w:val="00090E11"/>
    <w:rsid w:val="0009114C"/>
    <w:rsid w:val="00093F79"/>
    <w:rsid w:val="0009474E"/>
    <w:rsid w:val="00094C18"/>
    <w:rsid w:val="000962FC"/>
    <w:rsid w:val="0009794E"/>
    <w:rsid w:val="000A1153"/>
    <w:rsid w:val="000A2656"/>
    <w:rsid w:val="000A27AE"/>
    <w:rsid w:val="000A517E"/>
    <w:rsid w:val="000A5530"/>
    <w:rsid w:val="000A782A"/>
    <w:rsid w:val="000A7B23"/>
    <w:rsid w:val="000A7C84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C6B95"/>
    <w:rsid w:val="000D0A7F"/>
    <w:rsid w:val="000D1104"/>
    <w:rsid w:val="000D5DEF"/>
    <w:rsid w:val="000D6A4D"/>
    <w:rsid w:val="000D6C39"/>
    <w:rsid w:val="000D7037"/>
    <w:rsid w:val="000D7147"/>
    <w:rsid w:val="000D756C"/>
    <w:rsid w:val="000D77D7"/>
    <w:rsid w:val="000D7A4A"/>
    <w:rsid w:val="000E0478"/>
    <w:rsid w:val="000E09DE"/>
    <w:rsid w:val="000E1B8A"/>
    <w:rsid w:val="000E2BAF"/>
    <w:rsid w:val="000E5BE8"/>
    <w:rsid w:val="000E771D"/>
    <w:rsid w:val="000F067C"/>
    <w:rsid w:val="000F344C"/>
    <w:rsid w:val="000F493D"/>
    <w:rsid w:val="000F6DCB"/>
    <w:rsid w:val="000F7564"/>
    <w:rsid w:val="000F7A45"/>
    <w:rsid w:val="00101406"/>
    <w:rsid w:val="00103AAD"/>
    <w:rsid w:val="00103BDD"/>
    <w:rsid w:val="001043BF"/>
    <w:rsid w:val="001046B8"/>
    <w:rsid w:val="001053D7"/>
    <w:rsid w:val="00107C76"/>
    <w:rsid w:val="0011131B"/>
    <w:rsid w:val="00113C5B"/>
    <w:rsid w:val="00114A7F"/>
    <w:rsid w:val="001156F1"/>
    <w:rsid w:val="00115988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5425"/>
    <w:rsid w:val="00126A18"/>
    <w:rsid w:val="00126CB6"/>
    <w:rsid w:val="001275F1"/>
    <w:rsid w:val="00127CF3"/>
    <w:rsid w:val="001331D2"/>
    <w:rsid w:val="00133CB8"/>
    <w:rsid w:val="001343DD"/>
    <w:rsid w:val="00134DE0"/>
    <w:rsid w:val="001366C3"/>
    <w:rsid w:val="00137EEB"/>
    <w:rsid w:val="00140D97"/>
    <w:rsid w:val="001410FB"/>
    <w:rsid w:val="00144B29"/>
    <w:rsid w:val="001526CB"/>
    <w:rsid w:val="00152CA0"/>
    <w:rsid w:val="00153B49"/>
    <w:rsid w:val="0015412B"/>
    <w:rsid w:val="00154155"/>
    <w:rsid w:val="00154C9F"/>
    <w:rsid w:val="00156322"/>
    <w:rsid w:val="00156F04"/>
    <w:rsid w:val="0015781E"/>
    <w:rsid w:val="00162E76"/>
    <w:rsid w:val="00163C2F"/>
    <w:rsid w:val="00166164"/>
    <w:rsid w:val="00166D4D"/>
    <w:rsid w:val="001675F9"/>
    <w:rsid w:val="0016770F"/>
    <w:rsid w:val="00170747"/>
    <w:rsid w:val="00170BBB"/>
    <w:rsid w:val="00170F85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5885"/>
    <w:rsid w:val="0018611B"/>
    <w:rsid w:val="00186889"/>
    <w:rsid w:val="001874A3"/>
    <w:rsid w:val="00191FB7"/>
    <w:rsid w:val="00192811"/>
    <w:rsid w:val="00193B73"/>
    <w:rsid w:val="00193F69"/>
    <w:rsid w:val="001946ED"/>
    <w:rsid w:val="0019605B"/>
    <w:rsid w:val="001965BF"/>
    <w:rsid w:val="001A0FF0"/>
    <w:rsid w:val="001A1146"/>
    <w:rsid w:val="001A1304"/>
    <w:rsid w:val="001A210C"/>
    <w:rsid w:val="001A2503"/>
    <w:rsid w:val="001A2F47"/>
    <w:rsid w:val="001A3152"/>
    <w:rsid w:val="001A326B"/>
    <w:rsid w:val="001A47CA"/>
    <w:rsid w:val="001B0EC2"/>
    <w:rsid w:val="001B2510"/>
    <w:rsid w:val="001B278D"/>
    <w:rsid w:val="001B2FDB"/>
    <w:rsid w:val="001B31F3"/>
    <w:rsid w:val="001B412C"/>
    <w:rsid w:val="001B5843"/>
    <w:rsid w:val="001B5C96"/>
    <w:rsid w:val="001B60E7"/>
    <w:rsid w:val="001B703E"/>
    <w:rsid w:val="001B7849"/>
    <w:rsid w:val="001C021A"/>
    <w:rsid w:val="001C1D77"/>
    <w:rsid w:val="001C33FB"/>
    <w:rsid w:val="001C4E7D"/>
    <w:rsid w:val="001C5459"/>
    <w:rsid w:val="001C5BB2"/>
    <w:rsid w:val="001C5CC6"/>
    <w:rsid w:val="001C61DE"/>
    <w:rsid w:val="001C72C6"/>
    <w:rsid w:val="001C7459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3DEC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2793"/>
    <w:rsid w:val="001F29A6"/>
    <w:rsid w:val="001F37CA"/>
    <w:rsid w:val="001F3D9D"/>
    <w:rsid w:val="001F492E"/>
    <w:rsid w:val="001F4E14"/>
    <w:rsid w:val="0020029E"/>
    <w:rsid w:val="00200B4A"/>
    <w:rsid w:val="00202603"/>
    <w:rsid w:val="00203042"/>
    <w:rsid w:val="0020380C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6BCD"/>
    <w:rsid w:val="00217A50"/>
    <w:rsid w:val="0022097D"/>
    <w:rsid w:val="00221488"/>
    <w:rsid w:val="00224462"/>
    <w:rsid w:val="00225351"/>
    <w:rsid w:val="002268BE"/>
    <w:rsid w:val="00230308"/>
    <w:rsid w:val="0023102E"/>
    <w:rsid w:val="00231BB8"/>
    <w:rsid w:val="002333E7"/>
    <w:rsid w:val="00233F78"/>
    <w:rsid w:val="002360EB"/>
    <w:rsid w:val="00236B40"/>
    <w:rsid w:val="00236F3F"/>
    <w:rsid w:val="00237568"/>
    <w:rsid w:val="00237F0C"/>
    <w:rsid w:val="002445F4"/>
    <w:rsid w:val="00250290"/>
    <w:rsid w:val="002504FB"/>
    <w:rsid w:val="0025077E"/>
    <w:rsid w:val="0025179A"/>
    <w:rsid w:val="00252F20"/>
    <w:rsid w:val="0025577A"/>
    <w:rsid w:val="00257117"/>
    <w:rsid w:val="00263731"/>
    <w:rsid w:val="00264111"/>
    <w:rsid w:val="00266022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5BB0"/>
    <w:rsid w:val="0028702E"/>
    <w:rsid w:val="00287D6F"/>
    <w:rsid w:val="00290EF5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3E72"/>
    <w:rsid w:val="002B53ED"/>
    <w:rsid w:val="002B57C9"/>
    <w:rsid w:val="002B6518"/>
    <w:rsid w:val="002B7E89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E0CB6"/>
    <w:rsid w:val="002E0DF6"/>
    <w:rsid w:val="002E11C8"/>
    <w:rsid w:val="002E1824"/>
    <w:rsid w:val="002E295F"/>
    <w:rsid w:val="002E2DB3"/>
    <w:rsid w:val="002E3CEF"/>
    <w:rsid w:val="002E4D17"/>
    <w:rsid w:val="002E5946"/>
    <w:rsid w:val="002F0B7A"/>
    <w:rsid w:val="002F1518"/>
    <w:rsid w:val="002F1E7E"/>
    <w:rsid w:val="002F23AF"/>
    <w:rsid w:val="002F2EC8"/>
    <w:rsid w:val="002F2ECD"/>
    <w:rsid w:val="002F6452"/>
    <w:rsid w:val="0030047D"/>
    <w:rsid w:val="00301A07"/>
    <w:rsid w:val="00303595"/>
    <w:rsid w:val="00304CDE"/>
    <w:rsid w:val="00304FAA"/>
    <w:rsid w:val="0030507D"/>
    <w:rsid w:val="00305AD5"/>
    <w:rsid w:val="00305B80"/>
    <w:rsid w:val="00306986"/>
    <w:rsid w:val="003137C6"/>
    <w:rsid w:val="0031621E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1FF6"/>
    <w:rsid w:val="00332C63"/>
    <w:rsid w:val="003334F3"/>
    <w:rsid w:val="0033375C"/>
    <w:rsid w:val="00335ABE"/>
    <w:rsid w:val="00335FAB"/>
    <w:rsid w:val="003360B1"/>
    <w:rsid w:val="003368EB"/>
    <w:rsid w:val="00337E78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5DE2"/>
    <w:rsid w:val="0035715D"/>
    <w:rsid w:val="00361FA3"/>
    <w:rsid w:val="00361FDB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3676"/>
    <w:rsid w:val="00385176"/>
    <w:rsid w:val="003871F9"/>
    <w:rsid w:val="00387775"/>
    <w:rsid w:val="00387EF5"/>
    <w:rsid w:val="00392785"/>
    <w:rsid w:val="0039285E"/>
    <w:rsid w:val="003936E0"/>
    <w:rsid w:val="00393D0D"/>
    <w:rsid w:val="00394EEB"/>
    <w:rsid w:val="00394F7E"/>
    <w:rsid w:val="00395A4C"/>
    <w:rsid w:val="00395E09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B29"/>
    <w:rsid w:val="003A5E66"/>
    <w:rsid w:val="003A61CC"/>
    <w:rsid w:val="003B3D43"/>
    <w:rsid w:val="003B53E4"/>
    <w:rsid w:val="003B5E18"/>
    <w:rsid w:val="003B7B2A"/>
    <w:rsid w:val="003B7E8B"/>
    <w:rsid w:val="003C00ED"/>
    <w:rsid w:val="003C0C23"/>
    <w:rsid w:val="003C1486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5CC"/>
    <w:rsid w:val="003F39D5"/>
    <w:rsid w:val="003F3A36"/>
    <w:rsid w:val="003F444F"/>
    <w:rsid w:val="003F4B58"/>
    <w:rsid w:val="003F606B"/>
    <w:rsid w:val="003F64AA"/>
    <w:rsid w:val="003F680A"/>
    <w:rsid w:val="003F75AF"/>
    <w:rsid w:val="00400657"/>
    <w:rsid w:val="00401AB3"/>
    <w:rsid w:val="004031A1"/>
    <w:rsid w:val="00403706"/>
    <w:rsid w:val="004039CB"/>
    <w:rsid w:val="00406A8C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17B7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A77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45ED"/>
    <w:rsid w:val="00455618"/>
    <w:rsid w:val="00455C84"/>
    <w:rsid w:val="00456392"/>
    <w:rsid w:val="0045687F"/>
    <w:rsid w:val="004609E1"/>
    <w:rsid w:val="004642F2"/>
    <w:rsid w:val="00465783"/>
    <w:rsid w:val="004666EB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B19"/>
    <w:rsid w:val="004C08D9"/>
    <w:rsid w:val="004C0A1B"/>
    <w:rsid w:val="004C13C6"/>
    <w:rsid w:val="004C149A"/>
    <w:rsid w:val="004C1D33"/>
    <w:rsid w:val="004C2881"/>
    <w:rsid w:val="004C37D3"/>
    <w:rsid w:val="004D240D"/>
    <w:rsid w:val="004D2DD6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CE5"/>
    <w:rsid w:val="004F7C67"/>
    <w:rsid w:val="005010F0"/>
    <w:rsid w:val="005039FC"/>
    <w:rsid w:val="0050426B"/>
    <w:rsid w:val="005044D1"/>
    <w:rsid w:val="00504575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1926"/>
    <w:rsid w:val="00533F47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23AB"/>
    <w:rsid w:val="0054416F"/>
    <w:rsid w:val="005443FD"/>
    <w:rsid w:val="0054490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57C5E"/>
    <w:rsid w:val="005600F1"/>
    <w:rsid w:val="00560552"/>
    <w:rsid w:val="00561196"/>
    <w:rsid w:val="005619B2"/>
    <w:rsid w:val="00566EA0"/>
    <w:rsid w:val="00567018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59D4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7489"/>
    <w:rsid w:val="005A0A02"/>
    <w:rsid w:val="005A0F30"/>
    <w:rsid w:val="005A1A3B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16A"/>
    <w:rsid w:val="005C1569"/>
    <w:rsid w:val="005C19BB"/>
    <w:rsid w:val="005C2EF9"/>
    <w:rsid w:val="005C41A1"/>
    <w:rsid w:val="005C5D9D"/>
    <w:rsid w:val="005C5EF2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022"/>
    <w:rsid w:val="005E26E9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600D7E"/>
    <w:rsid w:val="006031EA"/>
    <w:rsid w:val="00603A59"/>
    <w:rsid w:val="006058C6"/>
    <w:rsid w:val="006072FB"/>
    <w:rsid w:val="006103A8"/>
    <w:rsid w:val="006104FE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2492"/>
    <w:rsid w:val="00633D7E"/>
    <w:rsid w:val="00636BFD"/>
    <w:rsid w:val="0064238F"/>
    <w:rsid w:val="006425E3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AD5"/>
    <w:rsid w:val="00661D71"/>
    <w:rsid w:val="00662E65"/>
    <w:rsid w:val="00663A3D"/>
    <w:rsid w:val="006647AF"/>
    <w:rsid w:val="00664DB4"/>
    <w:rsid w:val="00666823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297D"/>
    <w:rsid w:val="006749DC"/>
    <w:rsid w:val="00676911"/>
    <w:rsid w:val="00676F7B"/>
    <w:rsid w:val="006776E9"/>
    <w:rsid w:val="006804B9"/>
    <w:rsid w:val="00680F1E"/>
    <w:rsid w:val="006814B0"/>
    <w:rsid w:val="00686233"/>
    <w:rsid w:val="0068749C"/>
    <w:rsid w:val="00687515"/>
    <w:rsid w:val="006877C4"/>
    <w:rsid w:val="00687A57"/>
    <w:rsid w:val="006919B9"/>
    <w:rsid w:val="00693751"/>
    <w:rsid w:val="0069383D"/>
    <w:rsid w:val="0069443E"/>
    <w:rsid w:val="00694440"/>
    <w:rsid w:val="006944B4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254E"/>
    <w:rsid w:val="006B28DC"/>
    <w:rsid w:val="006B300B"/>
    <w:rsid w:val="006B4990"/>
    <w:rsid w:val="006B5E58"/>
    <w:rsid w:val="006B671E"/>
    <w:rsid w:val="006B68F6"/>
    <w:rsid w:val="006B7F49"/>
    <w:rsid w:val="006C0609"/>
    <w:rsid w:val="006C1BD0"/>
    <w:rsid w:val="006C2653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53D"/>
    <w:rsid w:val="006D27C8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F2"/>
    <w:rsid w:val="006E733D"/>
    <w:rsid w:val="006F2E1B"/>
    <w:rsid w:val="006F68E3"/>
    <w:rsid w:val="006F7A45"/>
    <w:rsid w:val="00701CF0"/>
    <w:rsid w:val="007028DF"/>
    <w:rsid w:val="0070444A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17C29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37B0A"/>
    <w:rsid w:val="00741233"/>
    <w:rsid w:val="00741D97"/>
    <w:rsid w:val="00742D46"/>
    <w:rsid w:val="0074311C"/>
    <w:rsid w:val="007431C4"/>
    <w:rsid w:val="00743DF7"/>
    <w:rsid w:val="00744B9E"/>
    <w:rsid w:val="00747A3E"/>
    <w:rsid w:val="0075123B"/>
    <w:rsid w:val="00753314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46B"/>
    <w:rsid w:val="00770899"/>
    <w:rsid w:val="00770EF2"/>
    <w:rsid w:val="007753AE"/>
    <w:rsid w:val="00775489"/>
    <w:rsid w:val="00775833"/>
    <w:rsid w:val="00775947"/>
    <w:rsid w:val="0077607A"/>
    <w:rsid w:val="00777218"/>
    <w:rsid w:val="00777727"/>
    <w:rsid w:val="00780794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D1C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5047"/>
    <w:rsid w:val="007A615F"/>
    <w:rsid w:val="007A6A36"/>
    <w:rsid w:val="007B02BB"/>
    <w:rsid w:val="007B02D2"/>
    <w:rsid w:val="007B1315"/>
    <w:rsid w:val="007B16F2"/>
    <w:rsid w:val="007B305F"/>
    <w:rsid w:val="007B4368"/>
    <w:rsid w:val="007B5B99"/>
    <w:rsid w:val="007C0262"/>
    <w:rsid w:val="007C04C9"/>
    <w:rsid w:val="007C2BE0"/>
    <w:rsid w:val="007C3D0C"/>
    <w:rsid w:val="007C4644"/>
    <w:rsid w:val="007C55D4"/>
    <w:rsid w:val="007C60A1"/>
    <w:rsid w:val="007C62C6"/>
    <w:rsid w:val="007C65E3"/>
    <w:rsid w:val="007D09F8"/>
    <w:rsid w:val="007D14AA"/>
    <w:rsid w:val="007D216A"/>
    <w:rsid w:val="007D22C2"/>
    <w:rsid w:val="007D3EBF"/>
    <w:rsid w:val="007D4CE9"/>
    <w:rsid w:val="007D5E8F"/>
    <w:rsid w:val="007E0672"/>
    <w:rsid w:val="007E2F0E"/>
    <w:rsid w:val="007E2FB3"/>
    <w:rsid w:val="007E43C5"/>
    <w:rsid w:val="007E4528"/>
    <w:rsid w:val="007E7A02"/>
    <w:rsid w:val="007F0056"/>
    <w:rsid w:val="007F03C9"/>
    <w:rsid w:val="007F1A87"/>
    <w:rsid w:val="007F4B22"/>
    <w:rsid w:val="007F526A"/>
    <w:rsid w:val="007F56DC"/>
    <w:rsid w:val="007F683E"/>
    <w:rsid w:val="007F78EF"/>
    <w:rsid w:val="008000B0"/>
    <w:rsid w:val="008015CA"/>
    <w:rsid w:val="00804906"/>
    <w:rsid w:val="00807F93"/>
    <w:rsid w:val="0081194D"/>
    <w:rsid w:val="008119F4"/>
    <w:rsid w:val="00814B1B"/>
    <w:rsid w:val="00814C76"/>
    <w:rsid w:val="00814CFA"/>
    <w:rsid w:val="008150EF"/>
    <w:rsid w:val="008154E1"/>
    <w:rsid w:val="00815882"/>
    <w:rsid w:val="008161C8"/>
    <w:rsid w:val="00817F9A"/>
    <w:rsid w:val="00821315"/>
    <w:rsid w:val="00821D01"/>
    <w:rsid w:val="00821D69"/>
    <w:rsid w:val="00821D86"/>
    <w:rsid w:val="0082279D"/>
    <w:rsid w:val="00823257"/>
    <w:rsid w:val="008243CA"/>
    <w:rsid w:val="008248A8"/>
    <w:rsid w:val="00825D90"/>
    <w:rsid w:val="008263E0"/>
    <w:rsid w:val="00826431"/>
    <w:rsid w:val="00826C17"/>
    <w:rsid w:val="008273D9"/>
    <w:rsid w:val="00827664"/>
    <w:rsid w:val="008279E8"/>
    <w:rsid w:val="00827CBC"/>
    <w:rsid w:val="00830F19"/>
    <w:rsid w:val="00831081"/>
    <w:rsid w:val="0083193D"/>
    <w:rsid w:val="0083397E"/>
    <w:rsid w:val="008343C7"/>
    <w:rsid w:val="00834E99"/>
    <w:rsid w:val="008359CD"/>
    <w:rsid w:val="00836083"/>
    <w:rsid w:val="00836087"/>
    <w:rsid w:val="00836B0C"/>
    <w:rsid w:val="00837AAA"/>
    <w:rsid w:val="00840FC0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2464"/>
    <w:rsid w:val="008526DB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70EA"/>
    <w:rsid w:val="00871D46"/>
    <w:rsid w:val="00873987"/>
    <w:rsid w:val="0087457A"/>
    <w:rsid w:val="008746C1"/>
    <w:rsid w:val="00875600"/>
    <w:rsid w:val="008759ED"/>
    <w:rsid w:val="00876B99"/>
    <w:rsid w:val="008804BC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1B1"/>
    <w:rsid w:val="00890A18"/>
    <w:rsid w:val="00890DE2"/>
    <w:rsid w:val="00891D22"/>
    <w:rsid w:val="008931CC"/>
    <w:rsid w:val="0089376A"/>
    <w:rsid w:val="00893B4A"/>
    <w:rsid w:val="0089411A"/>
    <w:rsid w:val="00895013"/>
    <w:rsid w:val="008957A4"/>
    <w:rsid w:val="00895B43"/>
    <w:rsid w:val="00896A6F"/>
    <w:rsid w:val="00896F53"/>
    <w:rsid w:val="008970BB"/>
    <w:rsid w:val="008A026A"/>
    <w:rsid w:val="008A1EC8"/>
    <w:rsid w:val="008A2675"/>
    <w:rsid w:val="008A5945"/>
    <w:rsid w:val="008A5A0C"/>
    <w:rsid w:val="008A6A25"/>
    <w:rsid w:val="008A6A66"/>
    <w:rsid w:val="008B0892"/>
    <w:rsid w:val="008B105B"/>
    <w:rsid w:val="008B2473"/>
    <w:rsid w:val="008B37C9"/>
    <w:rsid w:val="008B3F14"/>
    <w:rsid w:val="008B5999"/>
    <w:rsid w:val="008B6294"/>
    <w:rsid w:val="008B69B3"/>
    <w:rsid w:val="008B7CCE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57"/>
    <w:rsid w:val="008D04E6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402"/>
    <w:rsid w:val="008E1497"/>
    <w:rsid w:val="008E2574"/>
    <w:rsid w:val="008E396D"/>
    <w:rsid w:val="008E3B91"/>
    <w:rsid w:val="008E6517"/>
    <w:rsid w:val="008E6C46"/>
    <w:rsid w:val="008E6F52"/>
    <w:rsid w:val="008E7A50"/>
    <w:rsid w:val="008F0926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41AE"/>
    <w:rsid w:val="009045B7"/>
    <w:rsid w:val="009045FA"/>
    <w:rsid w:val="00904760"/>
    <w:rsid w:val="00904B8C"/>
    <w:rsid w:val="009052DC"/>
    <w:rsid w:val="009052E4"/>
    <w:rsid w:val="00906BB1"/>
    <w:rsid w:val="00907A5D"/>
    <w:rsid w:val="00907D71"/>
    <w:rsid w:val="00910456"/>
    <w:rsid w:val="00910C00"/>
    <w:rsid w:val="00911448"/>
    <w:rsid w:val="0091176F"/>
    <w:rsid w:val="00913834"/>
    <w:rsid w:val="00914965"/>
    <w:rsid w:val="009151CA"/>
    <w:rsid w:val="00915612"/>
    <w:rsid w:val="00915FC1"/>
    <w:rsid w:val="00917006"/>
    <w:rsid w:val="00917E0E"/>
    <w:rsid w:val="00917E4F"/>
    <w:rsid w:val="00921027"/>
    <w:rsid w:val="009217CB"/>
    <w:rsid w:val="00923B62"/>
    <w:rsid w:val="00925454"/>
    <w:rsid w:val="009263A4"/>
    <w:rsid w:val="0092732B"/>
    <w:rsid w:val="00927388"/>
    <w:rsid w:val="009308D7"/>
    <w:rsid w:val="00932F9E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1DD2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6765"/>
    <w:rsid w:val="0096116B"/>
    <w:rsid w:val="00961600"/>
    <w:rsid w:val="0096393D"/>
    <w:rsid w:val="00963E46"/>
    <w:rsid w:val="0096492E"/>
    <w:rsid w:val="009679EF"/>
    <w:rsid w:val="00971102"/>
    <w:rsid w:val="00971249"/>
    <w:rsid w:val="00974288"/>
    <w:rsid w:val="00975833"/>
    <w:rsid w:val="009765C1"/>
    <w:rsid w:val="009807D2"/>
    <w:rsid w:val="00980E6E"/>
    <w:rsid w:val="009818D8"/>
    <w:rsid w:val="00983068"/>
    <w:rsid w:val="009831B5"/>
    <w:rsid w:val="009836D1"/>
    <w:rsid w:val="009840AD"/>
    <w:rsid w:val="0098478C"/>
    <w:rsid w:val="00984B3B"/>
    <w:rsid w:val="00986359"/>
    <w:rsid w:val="00986793"/>
    <w:rsid w:val="00987C6A"/>
    <w:rsid w:val="00992935"/>
    <w:rsid w:val="00994E17"/>
    <w:rsid w:val="00995624"/>
    <w:rsid w:val="00997126"/>
    <w:rsid w:val="009A1CBC"/>
    <w:rsid w:val="009A2F0E"/>
    <w:rsid w:val="009A337F"/>
    <w:rsid w:val="009A5784"/>
    <w:rsid w:val="009A6C2D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6B72"/>
    <w:rsid w:val="009C77A0"/>
    <w:rsid w:val="009D0944"/>
    <w:rsid w:val="009D1518"/>
    <w:rsid w:val="009D1FBD"/>
    <w:rsid w:val="009D200E"/>
    <w:rsid w:val="009D2D36"/>
    <w:rsid w:val="009D326D"/>
    <w:rsid w:val="009D3696"/>
    <w:rsid w:val="009D54BD"/>
    <w:rsid w:val="009E0952"/>
    <w:rsid w:val="009E1D40"/>
    <w:rsid w:val="009E5843"/>
    <w:rsid w:val="009E5C83"/>
    <w:rsid w:val="009E6DAE"/>
    <w:rsid w:val="009F0432"/>
    <w:rsid w:val="009F256E"/>
    <w:rsid w:val="009F35DB"/>
    <w:rsid w:val="009F48C3"/>
    <w:rsid w:val="009F625F"/>
    <w:rsid w:val="00A00D21"/>
    <w:rsid w:val="00A01193"/>
    <w:rsid w:val="00A01351"/>
    <w:rsid w:val="00A04947"/>
    <w:rsid w:val="00A0495F"/>
    <w:rsid w:val="00A05866"/>
    <w:rsid w:val="00A05AB2"/>
    <w:rsid w:val="00A06076"/>
    <w:rsid w:val="00A0642B"/>
    <w:rsid w:val="00A0719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3814"/>
    <w:rsid w:val="00A33862"/>
    <w:rsid w:val="00A33D80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0E4"/>
    <w:rsid w:val="00A547F3"/>
    <w:rsid w:val="00A550DF"/>
    <w:rsid w:val="00A55A02"/>
    <w:rsid w:val="00A5622E"/>
    <w:rsid w:val="00A56D14"/>
    <w:rsid w:val="00A606C5"/>
    <w:rsid w:val="00A62890"/>
    <w:rsid w:val="00A62FD4"/>
    <w:rsid w:val="00A6316C"/>
    <w:rsid w:val="00A63625"/>
    <w:rsid w:val="00A64838"/>
    <w:rsid w:val="00A64E5C"/>
    <w:rsid w:val="00A702A7"/>
    <w:rsid w:val="00A70528"/>
    <w:rsid w:val="00A70722"/>
    <w:rsid w:val="00A70BBE"/>
    <w:rsid w:val="00A722EA"/>
    <w:rsid w:val="00A73922"/>
    <w:rsid w:val="00A73EE6"/>
    <w:rsid w:val="00A80829"/>
    <w:rsid w:val="00A80A14"/>
    <w:rsid w:val="00A80BAA"/>
    <w:rsid w:val="00A80E95"/>
    <w:rsid w:val="00A81C51"/>
    <w:rsid w:val="00A8333F"/>
    <w:rsid w:val="00A843F1"/>
    <w:rsid w:val="00A87058"/>
    <w:rsid w:val="00A90D4D"/>
    <w:rsid w:val="00A92B05"/>
    <w:rsid w:val="00A92F22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14BD"/>
    <w:rsid w:val="00AB27AF"/>
    <w:rsid w:val="00AB2E1E"/>
    <w:rsid w:val="00AB2FA9"/>
    <w:rsid w:val="00AB3CA6"/>
    <w:rsid w:val="00AB428F"/>
    <w:rsid w:val="00AB6663"/>
    <w:rsid w:val="00AB7526"/>
    <w:rsid w:val="00AB76FE"/>
    <w:rsid w:val="00AB7A19"/>
    <w:rsid w:val="00AC1DB0"/>
    <w:rsid w:val="00AC20AB"/>
    <w:rsid w:val="00AC2DA8"/>
    <w:rsid w:val="00AC3DA7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291A"/>
    <w:rsid w:val="00AD3887"/>
    <w:rsid w:val="00AD3F16"/>
    <w:rsid w:val="00AD4489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51DF"/>
    <w:rsid w:val="00AF6889"/>
    <w:rsid w:val="00AF7530"/>
    <w:rsid w:val="00AF75EA"/>
    <w:rsid w:val="00AF7B38"/>
    <w:rsid w:val="00B01B83"/>
    <w:rsid w:val="00B035A2"/>
    <w:rsid w:val="00B037BF"/>
    <w:rsid w:val="00B0503A"/>
    <w:rsid w:val="00B10522"/>
    <w:rsid w:val="00B106CB"/>
    <w:rsid w:val="00B12D93"/>
    <w:rsid w:val="00B12E1E"/>
    <w:rsid w:val="00B14106"/>
    <w:rsid w:val="00B142CA"/>
    <w:rsid w:val="00B1609C"/>
    <w:rsid w:val="00B17550"/>
    <w:rsid w:val="00B17CC7"/>
    <w:rsid w:val="00B2090B"/>
    <w:rsid w:val="00B20DE5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474F7"/>
    <w:rsid w:val="00B51649"/>
    <w:rsid w:val="00B527E0"/>
    <w:rsid w:val="00B5329C"/>
    <w:rsid w:val="00B541F1"/>
    <w:rsid w:val="00B554D5"/>
    <w:rsid w:val="00B55B03"/>
    <w:rsid w:val="00B568CC"/>
    <w:rsid w:val="00B57413"/>
    <w:rsid w:val="00B57437"/>
    <w:rsid w:val="00B62D1F"/>
    <w:rsid w:val="00B62E43"/>
    <w:rsid w:val="00B6353B"/>
    <w:rsid w:val="00B64F5F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589"/>
    <w:rsid w:val="00B85FA6"/>
    <w:rsid w:val="00B87357"/>
    <w:rsid w:val="00B8777A"/>
    <w:rsid w:val="00B900F2"/>
    <w:rsid w:val="00B907A9"/>
    <w:rsid w:val="00B92E82"/>
    <w:rsid w:val="00B94F70"/>
    <w:rsid w:val="00B97C5E"/>
    <w:rsid w:val="00BA0821"/>
    <w:rsid w:val="00BA0E1D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79E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2295"/>
    <w:rsid w:val="00BD2EAF"/>
    <w:rsid w:val="00BD338C"/>
    <w:rsid w:val="00BD39AD"/>
    <w:rsid w:val="00BD403E"/>
    <w:rsid w:val="00BD49E2"/>
    <w:rsid w:val="00BD5C11"/>
    <w:rsid w:val="00BD66C0"/>
    <w:rsid w:val="00BE168C"/>
    <w:rsid w:val="00BE2597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1096"/>
    <w:rsid w:val="00C11B5D"/>
    <w:rsid w:val="00C11C7F"/>
    <w:rsid w:val="00C122F1"/>
    <w:rsid w:val="00C12546"/>
    <w:rsid w:val="00C129C4"/>
    <w:rsid w:val="00C13C8B"/>
    <w:rsid w:val="00C16B22"/>
    <w:rsid w:val="00C20E88"/>
    <w:rsid w:val="00C2152B"/>
    <w:rsid w:val="00C22765"/>
    <w:rsid w:val="00C23FD9"/>
    <w:rsid w:val="00C24023"/>
    <w:rsid w:val="00C2476B"/>
    <w:rsid w:val="00C24D18"/>
    <w:rsid w:val="00C26EFE"/>
    <w:rsid w:val="00C31BA6"/>
    <w:rsid w:val="00C32622"/>
    <w:rsid w:val="00C32B9C"/>
    <w:rsid w:val="00C3643F"/>
    <w:rsid w:val="00C36751"/>
    <w:rsid w:val="00C378EA"/>
    <w:rsid w:val="00C40786"/>
    <w:rsid w:val="00C407B0"/>
    <w:rsid w:val="00C41189"/>
    <w:rsid w:val="00C42F2C"/>
    <w:rsid w:val="00C45E60"/>
    <w:rsid w:val="00C520FF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50FC"/>
    <w:rsid w:val="00C669C1"/>
    <w:rsid w:val="00C67EB2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2272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1CA1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6938"/>
    <w:rsid w:val="00CB7361"/>
    <w:rsid w:val="00CC0F49"/>
    <w:rsid w:val="00CC2E23"/>
    <w:rsid w:val="00CC3FCE"/>
    <w:rsid w:val="00CC52D6"/>
    <w:rsid w:val="00CC58A7"/>
    <w:rsid w:val="00CC6693"/>
    <w:rsid w:val="00CC7370"/>
    <w:rsid w:val="00CD04EF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D00A64"/>
    <w:rsid w:val="00D01D1C"/>
    <w:rsid w:val="00D035F2"/>
    <w:rsid w:val="00D03B8B"/>
    <w:rsid w:val="00D04324"/>
    <w:rsid w:val="00D04A08"/>
    <w:rsid w:val="00D05AA5"/>
    <w:rsid w:val="00D102DD"/>
    <w:rsid w:val="00D10444"/>
    <w:rsid w:val="00D10E6A"/>
    <w:rsid w:val="00D13139"/>
    <w:rsid w:val="00D135AD"/>
    <w:rsid w:val="00D13DEA"/>
    <w:rsid w:val="00D13FF7"/>
    <w:rsid w:val="00D1414A"/>
    <w:rsid w:val="00D145BE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2CE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3B9"/>
    <w:rsid w:val="00D437C8"/>
    <w:rsid w:val="00D46CFF"/>
    <w:rsid w:val="00D47FE0"/>
    <w:rsid w:val="00D514C3"/>
    <w:rsid w:val="00D51E6B"/>
    <w:rsid w:val="00D52295"/>
    <w:rsid w:val="00D52DC9"/>
    <w:rsid w:val="00D53597"/>
    <w:rsid w:val="00D54308"/>
    <w:rsid w:val="00D5492E"/>
    <w:rsid w:val="00D54A9E"/>
    <w:rsid w:val="00D555DB"/>
    <w:rsid w:val="00D567B4"/>
    <w:rsid w:val="00D6073A"/>
    <w:rsid w:val="00D613C7"/>
    <w:rsid w:val="00D61789"/>
    <w:rsid w:val="00D64C5C"/>
    <w:rsid w:val="00D64F07"/>
    <w:rsid w:val="00D65F1E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2CEF"/>
    <w:rsid w:val="00D84CE0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666"/>
    <w:rsid w:val="00DB784A"/>
    <w:rsid w:val="00DB7DE5"/>
    <w:rsid w:val="00DC01D6"/>
    <w:rsid w:val="00DC06D8"/>
    <w:rsid w:val="00DC1AD0"/>
    <w:rsid w:val="00DC4CDC"/>
    <w:rsid w:val="00DC4E37"/>
    <w:rsid w:val="00DC5EC0"/>
    <w:rsid w:val="00DD1CED"/>
    <w:rsid w:val="00DD4D57"/>
    <w:rsid w:val="00DD4EDD"/>
    <w:rsid w:val="00DD682D"/>
    <w:rsid w:val="00DD6E42"/>
    <w:rsid w:val="00DD7CC4"/>
    <w:rsid w:val="00DE0436"/>
    <w:rsid w:val="00DE0F24"/>
    <w:rsid w:val="00DE3A3B"/>
    <w:rsid w:val="00DE4822"/>
    <w:rsid w:val="00DE5709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504"/>
    <w:rsid w:val="00E113AA"/>
    <w:rsid w:val="00E12428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27B5"/>
    <w:rsid w:val="00E22A9E"/>
    <w:rsid w:val="00E230B5"/>
    <w:rsid w:val="00E2463E"/>
    <w:rsid w:val="00E257A6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EF7"/>
    <w:rsid w:val="00E501C8"/>
    <w:rsid w:val="00E568C2"/>
    <w:rsid w:val="00E61137"/>
    <w:rsid w:val="00E61723"/>
    <w:rsid w:val="00E62D8B"/>
    <w:rsid w:val="00E63AD9"/>
    <w:rsid w:val="00E65EE4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3752"/>
    <w:rsid w:val="00E84065"/>
    <w:rsid w:val="00E843F4"/>
    <w:rsid w:val="00E84CD6"/>
    <w:rsid w:val="00E84CE6"/>
    <w:rsid w:val="00E85465"/>
    <w:rsid w:val="00E8631E"/>
    <w:rsid w:val="00E87A35"/>
    <w:rsid w:val="00E87F3D"/>
    <w:rsid w:val="00E91718"/>
    <w:rsid w:val="00E92886"/>
    <w:rsid w:val="00E930FC"/>
    <w:rsid w:val="00E94004"/>
    <w:rsid w:val="00E94C72"/>
    <w:rsid w:val="00E94CDA"/>
    <w:rsid w:val="00E965F6"/>
    <w:rsid w:val="00EA02F7"/>
    <w:rsid w:val="00EA2FCA"/>
    <w:rsid w:val="00EA39C3"/>
    <w:rsid w:val="00EA50D4"/>
    <w:rsid w:val="00EA7157"/>
    <w:rsid w:val="00EB2645"/>
    <w:rsid w:val="00EB281C"/>
    <w:rsid w:val="00EB591C"/>
    <w:rsid w:val="00EB6413"/>
    <w:rsid w:val="00EB6A63"/>
    <w:rsid w:val="00EB6FDE"/>
    <w:rsid w:val="00EB7905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2667"/>
    <w:rsid w:val="00ED33D4"/>
    <w:rsid w:val="00ED34EC"/>
    <w:rsid w:val="00ED3A66"/>
    <w:rsid w:val="00ED3AA9"/>
    <w:rsid w:val="00ED3ABE"/>
    <w:rsid w:val="00ED3D88"/>
    <w:rsid w:val="00ED3FAC"/>
    <w:rsid w:val="00ED48D0"/>
    <w:rsid w:val="00ED5285"/>
    <w:rsid w:val="00ED62C1"/>
    <w:rsid w:val="00ED6568"/>
    <w:rsid w:val="00EE03FB"/>
    <w:rsid w:val="00EE0794"/>
    <w:rsid w:val="00EE08A7"/>
    <w:rsid w:val="00EE15C3"/>
    <w:rsid w:val="00EE3801"/>
    <w:rsid w:val="00EE3F57"/>
    <w:rsid w:val="00EE7FA2"/>
    <w:rsid w:val="00EF0AED"/>
    <w:rsid w:val="00EF1BC1"/>
    <w:rsid w:val="00EF3025"/>
    <w:rsid w:val="00EF39BF"/>
    <w:rsid w:val="00EF5287"/>
    <w:rsid w:val="00EF6792"/>
    <w:rsid w:val="00EF6B19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361"/>
    <w:rsid w:val="00F41541"/>
    <w:rsid w:val="00F415F0"/>
    <w:rsid w:val="00F424C0"/>
    <w:rsid w:val="00F430D3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A86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0A85"/>
    <w:rsid w:val="00F710B1"/>
    <w:rsid w:val="00F714D0"/>
    <w:rsid w:val="00F718E0"/>
    <w:rsid w:val="00F719E4"/>
    <w:rsid w:val="00F72BCC"/>
    <w:rsid w:val="00F77DD0"/>
    <w:rsid w:val="00F81018"/>
    <w:rsid w:val="00F86495"/>
    <w:rsid w:val="00F86E70"/>
    <w:rsid w:val="00F875C2"/>
    <w:rsid w:val="00F90146"/>
    <w:rsid w:val="00F9081C"/>
    <w:rsid w:val="00F93F98"/>
    <w:rsid w:val="00F9410E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347"/>
    <w:rsid w:val="00FB2840"/>
    <w:rsid w:val="00FB2BD9"/>
    <w:rsid w:val="00FB3520"/>
    <w:rsid w:val="00FB3613"/>
    <w:rsid w:val="00FB54D7"/>
    <w:rsid w:val="00FB56E7"/>
    <w:rsid w:val="00FB6D37"/>
    <w:rsid w:val="00FC042D"/>
    <w:rsid w:val="00FC12D1"/>
    <w:rsid w:val="00FC1A9D"/>
    <w:rsid w:val="00FC23EA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475D"/>
    <w:rsid w:val="00FD51B8"/>
    <w:rsid w:val="00FD5C0E"/>
    <w:rsid w:val="00FD612A"/>
    <w:rsid w:val="00FD65A0"/>
    <w:rsid w:val="00FD6655"/>
    <w:rsid w:val="00FD71C7"/>
    <w:rsid w:val="00FE0380"/>
    <w:rsid w:val="00FE0D54"/>
    <w:rsid w:val="00FE26DB"/>
    <w:rsid w:val="00FE4091"/>
    <w:rsid w:val="00FE68AF"/>
    <w:rsid w:val="00FE6E5F"/>
    <w:rsid w:val="00FE7178"/>
    <w:rsid w:val="00FE7B89"/>
    <w:rsid w:val="00FF1D52"/>
    <w:rsid w:val="00FF2228"/>
    <w:rsid w:val="00FF2CB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semiHidden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B5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Верхний колонтитул Знак1"/>
    <w:locked/>
    <w:rsid w:val="00504575"/>
    <w:rPr>
      <w:rFonts w:ascii="Arial" w:hAnsi="Arial"/>
      <w:sz w:val="26"/>
    </w:rPr>
  </w:style>
  <w:style w:type="character" w:styleId="afc">
    <w:name w:val="line number"/>
    <w:basedOn w:val="a0"/>
    <w:rsid w:val="006B4990"/>
  </w:style>
  <w:style w:type="paragraph" w:customStyle="1" w:styleId="Style6">
    <w:name w:val="Style6"/>
    <w:basedOn w:val="a"/>
    <w:uiPriority w:val="99"/>
    <w:rsid w:val="00170F85"/>
    <w:pPr>
      <w:widowControl w:val="0"/>
      <w:autoSpaceDE w:val="0"/>
      <w:autoSpaceDN w:val="0"/>
      <w:adjustRightInd w:val="0"/>
      <w:spacing w:line="316" w:lineRule="exact"/>
      <w:jc w:val="both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89005497251416E-2"/>
          <c:y val="5.7291666666666692E-2"/>
          <c:w val="0.70934796147198276"/>
          <c:h val="0.799844160104986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709E-2"/>
                  <c:y val="0.11594145840465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598255990115185E-2"/>
                  <c:y val="5.9782234251968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19500485977608E-2"/>
                  <c:y val="5.5706610892388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840744981839844E-2"/>
                  <c:y val="6.295275590551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3004403310158E-2"/>
                  <c:y val="6.1820456036745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988005997001478E-2"/>
                  <c:y val="6.295275590551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89005497251416E-2"/>
                  <c:y val="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89005497251416E-2"/>
                  <c:y val="9.3750000000000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10.17</c:v>
                </c:pt>
                <c:pt idx="1">
                  <c:v>8.35</c:v>
                </c:pt>
                <c:pt idx="2">
                  <c:v>8.26</c:v>
                </c:pt>
                <c:pt idx="3">
                  <c:v>8.18</c:v>
                </c:pt>
                <c:pt idx="4">
                  <c:v>8.11</c:v>
                </c:pt>
                <c:pt idx="5">
                  <c:v>8</c:v>
                </c:pt>
                <c:pt idx="6">
                  <c:v>7.85</c:v>
                </c:pt>
                <c:pt idx="7">
                  <c:v>7.72</c:v>
                </c:pt>
                <c:pt idx="8">
                  <c:v>7.6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094E-3"/>
                  <c:y val="-6.521739130434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04433497537546E-2"/>
                  <c:y val="-7.97101449275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893814997264033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704433497537546E-2"/>
                  <c:y val="-7.9710144927539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333333333333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Лист1!$C$2:$C$10</c:f>
              <c:numCache>
                <c:formatCode>0.00</c:formatCode>
                <c:ptCount val="9"/>
                <c:pt idx="0">
                  <c:v>24.78</c:v>
                </c:pt>
                <c:pt idx="1">
                  <c:v>24.41</c:v>
                </c:pt>
                <c:pt idx="2">
                  <c:v>24.89</c:v>
                </c:pt>
                <c:pt idx="3">
                  <c:v>25.72</c:v>
                </c:pt>
                <c:pt idx="4">
                  <c:v>26.18</c:v>
                </c:pt>
                <c:pt idx="5">
                  <c:v>26.84</c:v>
                </c:pt>
                <c:pt idx="6">
                  <c:v>27.49</c:v>
                </c:pt>
                <c:pt idx="7">
                  <c:v>28.25</c:v>
                </c:pt>
                <c:pt idx="8">
                  <c:v>28.6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53504"/>
        <c:axId val="167255040"/>
      </c:lineChart>
      <c:catAx>
        <c:axId val="1672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255040"/>
        <c:crosses val="autoZero"/>
        <c:auto val="1"/>
        <c:lblAlgn val="ctr"/>
        <c:lblOffset val="100"/>
        <c:noMultiLvlLbl val="0"/>
      </c:catAx>
      <c:valAx>
        <c:axId val="167255040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one"/>
        <c:crossAx val="16725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11"/>
          <c:w val="0.25067466266866623"/>
          <c:h val="0.5449393044619422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5.4008148000910999E-2"/>
                  <c:y val="-0.11956633742069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008148000911006E-2"/>
                  <c:y val="-0.11348451783374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00396154254449E-2"/>
                  <c:y val="-0.11788729336257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005680857048988E-2"/>
                  <c:y val="-0.12324965407092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004866875979083E-2"/>
                  <c:y val="-0.12420877923836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995587365778962E-2"/>
                  <c:y val="-0.117886833350507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06940889664928E-2"/>
                  <c:y val="-0.11684306596205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00784622309948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005733778418857E-2"/>
                  <c:y val="-0.10515875936584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135</c:v>
                </c:pt>
                <c:pt idx="1">
                  <c:v>147</c:v>
                </c:pt>
                <c:pt idx="2">
                  <c:v>149</c:v>
                </c:pt>
                <c:pt idx="3">
                  <c:v>151</c:v>
                </c:pt>
                <c:pt idx="4">
                  <c:v>153</c:v>
                </c:pt>
                <c:pt idx="5">
                  <c:v>155</c:v>
                </c:pt>
                <c:pt idx="6">
                  <c:v>157</c:v>
                </c:pt>
                <c:pt idx="7">
                  <c:v>159</c:v>
                </c:pt>
                <c:pt idx="8">
                  <c:v>161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96000"/>
        <c:axId val="167314176"/>
      </c:lineChart>
      <c:catAx>
        <c:axId val="16729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4176"/>
        <c:crosses val="autoZero"/>
        <c:auto val="1"/>
        <c:lblAlgn val="ctr"/>
        <c:lblOffset val="100"/>
        <c:noMultiLvlLbl val="0"/>
      </c:catAx>
      <c:valAx>
        <c:axId val="1673141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67296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продукции сельского хозяйства,  млн.рублей</a:t>
            </a:r>
          </a:p>
        </c:rich>
      </c:tx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2016                              отчет</c:v>
                </c:pt>
                <c:pt idx="1">
                  <c:v> 2017                 отчет</c:v>
                </c:pt>
                <c:pt idx="2">
                  <c:v>2018        оценка</c:v>
                </c:pt>
                <c:pt idx="3">
                  <c:v>2019        прогноз</c:v>
                </c:pt>
                <c:pt idx="4">
                  <c:v>2020        прогноз</c:v>
                </c:pt>
                <c:pt idx="5">
                  <c:v>2021       прогноз</c:v>
                </c:pt>
                <c:pt idx="6">
                  <c:v>2022       прогноз</c:v>
                </c:pt>
                <c:pt idx="7">
                  <c:v>2023       прогноз</c:v>
                </c:pt>
                <c:pt idx="8">
                  <c:v>2024       прогноз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876.1</c:v>
                </c:pt>
                <c:pt idx="1">
                  <c:v>945.1</c:v>
                </c:pt>
                <c:pt idx="2">
                  <c:v>958.4</c:v>
                </c:pt>
                <c:pt idx="3">
                  <c:v>996.7</c:v>
                </c:pt>
                <c:pt idx="4">
                  <c:v>1045.2</c:v>
                </c:pt>
                <c:pt idx="5">
                  <c:v>1082.8</c:v>
                </c:pt>
                <c:pt idx="6">
                  <c:v>1129.5</c:v>
                </c:pt>
                <c:pt idx="7">
                  <c:v>1177.5999999999999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416000"/>
        <c:axId val="168417536"/>
        <c:axId val="0"/>
      </c:bar3DChart>
      <c:catAx>
        <c:axId val="1684160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417536"/>
        <c:crosses val="autoZero"/>
        <c:auto val="1"/>
        <c:lblAlgn val="ctr"/>
        <c:lblOffset val="100"/>
        <c:noMultiLvlLbl val="0"/>
      </c:catAx>
      <c:valAx>
        <c:axId val="16841753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one"/>
        <c:crossAx val="168416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оборота розничной торговли, млрд. рублей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convex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convex"/>
        </a:sp3d>
      </c:spPr>
    </c:backWall>
    <c:plotArea>
      <c:layout>
        <c:manualLayout>
          <c:layoutTarget val="inner"/>
          <c:xMode val="edge"/>
          <c:yMode val="edge"/>
          <c:x val="0"/>
          <c:y val="0.10108287299742129"/>
          <c:w val="0.94677798353332665"/>
          <c:h val="0.750752778465365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млрд.рублей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2016               отчет</c:v>
                </c:pt>
                <c:pt idx="1">
                  <c:v>2017               отчет</c:v>
                </c:pt>
                <c:pt idx="2">
                  <c:v>2018           оценка</c:v>
                </c:pt>
                <c:pt idx="3">
                  <c:v>2019      прогноз</c:v>
                </c:pt>
                <c:pt idx="4">
                  <c:v>2020     прогноз</c:v>
                </c:pt>
                <c:pt idx="5">
                  <c:v>2021      прогноз</c:v>
                </c:pt>
                <c:pt idx="6">
                  <c:v>2022      прогноз</c:v>
                </c:pt>
                <c:pt idx="7">
                  <c:v>2023      прогноз</c:v>
                </c:pt>
                <c:pt idx="8">
                  <c:v>2024     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0.85399999999999998</c:v>
                </c:pt>
                <c:pt idx="1">
                  <c:v>0.71599999999999997</c:v>
                </c:pt>
                <c:pt idx="2">
                  <c:v>0.73299999999999998</c:v>
                </c:pt>
                <c:pt idx="3">
                  <c:v>0.76700000000000002</c:v>
                </c:pt>
                <c:pt idx="4">
                  <c:v>0.80100000000000005</c:v>
                </c:pt>
                <c:pt idx="5">
                  <c:v>0.84199999999999997</c:v>
                </c:pt>
                <c:pt idx="6">
                  <c:v>0.88500000000000001</c:v>
                </c:pt>
                <c:pt idx="7">
                  <c:v>0.93100000000000005</c:v>
                </c:pt>
                <c:pt idx="8" formatCode="0.000">
                  <c:v>0.98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pyramid"/>
        <c:axId val="167310848"/>
        <c:axId val="167555456"/>
        <c:axId val="167353408"/>
      </c:bar3DChart>
      <c:catAx>
        <c:axId val="167310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555456"/>
        <c:crosses val="autoZero"/>
        <c:auto val="1"/>
        <c:lblAlgn val="ctr"/>
        <c:lblOffset val="100"/>
        <c:noMultiLvlLbl val="0"/>
      </c:catAx>
      <c:valAx>
        <c:axId val="167555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7310848"/>
        <c:crosses val="autoZero"/>
        <c:crossBetween val="between"/>
      </c:valAx>
      <c:serAx>
        <c:axId val="167353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67555456"/>
        <c:crosses val="autoZero"/>
      </c:ser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905219035682923E-2"/>
          <c:y val="5.4097934727855991E-2"/>
          <c:w val="0.79299196787148662"/>
          <c:h val="0.593721221088974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млрд.руб.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066801126307883E-3"/>
                  <c:y val="-5.5494609579764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1335539169256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035056606029555E-3"/>
                  <c:y val="0.12894279623278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20857512249333E-7"/>
                  <c:y val="0.13816468419460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063489040556658E-3"/>
                  <c:y val="0.14893704249285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20857512249333E-7"/>
                  <c:y val="0.158077996397904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1660738570980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063489040556658E-3"/>
                  <c:y val="0.17505082234656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 2016                отчет</c:v>
                </c:pt>
                <c:pt idx="1">
                  <c:v>2017    отчет</c:v>
                </c:pt>
                <c:pt idx="2">
                  <c:v>2018    оценка</c:v>
                </c:pt>
                <c:pt idx="3">
                  <c:v>2019      прогноз</c:v>
                </c:pt>
                <c:pt idx="4">
                  <c:v>2020      прогноз</c:v>
                </c:pt>
                <c:pt idx="5">
                  <c:v>2021    прогноз</c:v>
                </c:pt>
                <c:pt idx="6">
                  <c:v>2022    прогноз</c:v>
                </c:pt>
                <c:pt idx="7">
                  <c:v>2023    прогноз</c:v>
                </c:pt>
                <c:pt idx="8">
                  <c:v>2024    прогноз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0.10199999999999999</c:v>
                </c:pt>
                <c:pt idx="1">
                  <c:v>0.35299999999999998</c:v>
                </c:pt>
                <c:pt idx="2">
                  <c:v>0.39600000000000002</c:v>
                </c:pt>
                <c:pt idx="3">
                  <c:v>0.42299999999999999</c:v>
                </c:pt>
                <c:pt idx="4">
                  <c:v>0.436</c:v>
                </c:pt>
                <c:pt idx="5">
                  <c:v>0.44800000000000001</c:v>
                </c:pt>
                <c:pt idx="6" formatCode="0.000">
                  <c:v>0.46</c:v>
                </c:pt>
                <c:pt idx="7">
                  <c:v>0.47199999999999998</c:v>
                </c:pt>
                <c:pt idx="8">
                  <c:v>0.48399999999999999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68214528"/>
        <c:axId val="1682160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dLbls>
            <c:dLbl>
              <c:idx val="0"/>
              <c:layout>
                <c:manualLayout>
                  <c:x val="-5.0473186119873822E-2"/>
                  <c:y val="-4.4558697514996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67087276550975E-2"/>
                  <c:y val="-5.141388174807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36593059936911E-2"/>
                  <c:y val="-6.85518423307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84747923860051E-2"/>
                  <c:y val="-5.2604362757997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645379501064408E-2"/>
                  <c:y val="-7.4999493957857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627718853755356E-2"/>
                  <c:y val="-5.6583608282897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166663492584565E-2"/>
                  <c:y val="-7.630420461260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8373012396640151E-2"/>
                  <c:y val="-7.18157219883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 2016                отчет</c:v>
                </c:pt>
                <c:pt idx="1">
                  <c:v>2017    отчет</c:v>
                </c:pt>
                <c:pt idx="2">
                  <c:v>2018    оценка</c:v>
                </c:pt>
                <c:pt idx="3">
                  <c:v>2019      прогноз</c:v>
                </c:pt>
                <c:pt idx="4">
                  <c:v>2020      прогноз</c:v>
                </c:pt>
                <c:pt idx="5">
                  <c:v>2021    прогноз</c:v>
                </c:pt>
                <c:pt idx="6">
                  <c:v>2022    прогноз</c:v>
                </c:pt>
                <c:pt idx="7">
                  <c:v>2023    прогноз</c:v>
                </c:pt>
                <c:pt idx="8">
                  <c:v>2024    прогноз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343.2</c:v>
                </c:pt>
                <c:pt idx="2">
                  <c:v>109.3</c:v>
                </c:pt>
                <c:pt idx="3">
                  <c:v>104.7</c:v>
                </c:pt>
                <c:pt idx="4">
                  <c:v>101.3</c:v>
                </c:pt>
                <c:pt idx="5">
                  <c:v>101.4</c:v>
                </c:pt>
                <c:pt idx="6">
                  <c:v>101.8</c:v>
                </c:pt>
                <c:pt idx="7">
                  <c:v>101.7</c:v>
                </c:pt>
                <c:pt idx="8">
                  <c:v>101.9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227584"/>
        <c:axId val="168217600"/>
      </c:lineChart>
      <c:catAx>
        <c:axId val="168214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68216064"/>
        <c:crosses val="autoZero"/>
        <c:auto val="1"/>
        <c:lblAlgn val="ctr"/>
        <c:lblOffset val="100"/>
        <c:noMultiLvlLbl val="0"/>
      </c:catAx>
      <c:valAx>
        <c:axId val="168216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8214528"/>
        <c:crosses val="autoZero"/>
        <c:crossBetween val="between"/>
      </c:valAx>
      <c:valAx>
        <c:axId val="1682176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68227584"/>
        <c:crosses val="max"/>
        <c:crossBetween val="between"/>
      </c:valAx>
      <c:catAx>
        <c:axId val="168227584"/>
        <c:scaling>
          <c:orientation val="minMax"/>
        </c:scaling>
        <c:delete val="1"/>
        <c:axPos val="b"/>
        <c:majorTickMark val="out"/>
        <c:minorTickMark val="none"/>
        <c:tickLblPos val="none"/>
        <c:crossAx val="168217600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ru-RU"/>
          </a:p>
        </c:txPr>
      </c:legendEntry>
      <c:layout>
        <c:manualLayout>
          <c:xMode val="edge"/>
          <c:yMode val="edge"/>
          <c:x val="8.4216709357113506E-2"/>
          <c:y val="0.88180401290899046"/>
          <c:w val="0.831566423173007"/>
          <c:h val="5.6385832565631316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/>
              <a:t>Доходы консолидированного бюджета , млн. рублей</a:t>
            </a:r>
          </a:p>
        </c:rich>
      </c:tx>
      <c:layout>
        <c:manualLayout>
          <c:xMode val="edge"/>
          <c:yMode val="edge"/>
          <c:x val="0.16029279935429447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 муниципального образования "Монастырщинский район" Смоленской области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289,4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276,1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Лист1!$A$2:$A$10</c:f>
              <c:strCache>
                <c:ptCount val="9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  <c:pt idx="7">
                  <c:v>2023 год</c:v>
                </c:pt>
                <c:pt idx="8">
                  <c:v>2024 год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289.39999999999998</c:v>
                </c:pt>
                <c:pt idx="1">
                  <c:v>276.10000000000002</c:v>
                </c:pt>
                <c:pt idx="2">
                  <c:v>301.7</c:v>
                </c:pt>
                <c:pt idx="3">
                  <c:v>239.4</c:v>
                </c:pt>
                <c:pt idx="4" formatCode="0.0">
                  <c:v>240</c:v>
                </c:pt>
                <c:pt idx="5" formatCode="0.0">
                  <c:v>240</c:v>
                </c:pt>
                <c:pt idx="6" formatCode="0.0">
                  <c:v>240</c:v>
                </c:pt>
                <c:pt idx="7" formatCode="0.0">
                  <c:v>240</c:v>
                </c:pt>
                <c:pt idx="8" formatCode="0.0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016128"/>
        <c:axId val="168165376"/>
      </c:barChart>
      <c:catAx>
        <c:axId val="168016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165376"/>
        <c:crosses val="autoZero"/>
        <c:auto val="1"/>
        <c:lblAlgn val="ctr"/>
        <c:lblOffset val="100"/>
        <c:noMultiLvlLbl val="0"/>
      </c:catAx>
      <c:valAx>
        <c:axId val="16816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01612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041719652182534E-2"/>
          <c:y val="6.2490522018081085E-2"/>
          <c:w val="0.93015732207950363"/>
          <c:h val="0.866680452822185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консолидированного бюджета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  <c:pt idx="6">
                  <c:v>2022 год</c:v>
                </c:pt>
                <c:pt idx="7">
                  <c:v>2023 год</c:v>
                </c:pt>
                <c:pt idx="8">
                  <c:v>2024 год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289.39999999999998</c:v>
                </c:pt>
                <c:pt idx="1">
                  <c:v>274.39999999999998</c:v>
                </c:pt>
                <c:pt idx="2">
                  <c:v>310</c:v>
                </c:pt>
                <c:pt idx="3">
                  <c:v>239.4</c:v>
                </c:pt>
                <c:pt idx="4">
                  <c:v>240</c:v>
                </c:pt>
                <c:pt idx="5">
                  <c:v>240</c:v>
                </c:pt>
                <c:pt idx="6">
                  <c:v>240</c:v>
                </c:pt>
                <c:pt idx="7">
                  <c:v>240</c:v>
                </c:pt>
                <c:pt idx="8">
                  <c:v>240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44A9-4884-47C8-97C3-FFCCF208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Алла</cp:lastModifiedBy>
  <cp:revision>10</cp:revision>
  <cp:lastPrinted>2017-11-22T08:39:00Z</cp:lastPrinted>
  <dcterms:created xsi:type="dcterms:W3CDTF">2018-11-15T10:03:00Z</dcterms:created>
  <dcterms:modified xsi:type="dcterms:W3CDTF">2018-12-24T07:54:00Z</dcterms:modified>
</cp:coreProperties>
</file>