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C" w:rsidRPr="006137A0" w:rsidRDefault="002E22BC" w:rsidP="002E22BC">
      <w:pPr>
        <w:jc w:val="right"/>
        <w:rPr>
          <w:sz w:val="28"/>
          <w:szCs w:val="28"/>
        </w:rPr>
      </w:pPr>
    </w:p>
    <w:p w:rsidR="00974926" w:rsidRPr="00A25FCD" w:rsidRDefault="00974926" w:rsidP="00974926">
      <w:pPr>
        <w:jc w:val="both"/>
        <w:rPr>
          <w:b/>
          <w:sz w:val="28"/>
        </w:rPr>
      </w:pPr>
      <w:r>
        <w:rPr>
          <w:noProof/>
        </w:rPr>
        <w:drawing>
          <wp:anchor distT="0" distB="0" distL="114300" distR="114300" simplePos="0" relativeHeight="251660288" behindDoc="1" locked="0" layoutInCell="1" allowOverlap="1">
            <wp:simplePos x="0" y="0"/>
            <wp:positionH relativeFrom="column">
              <wp:posOffset>2927985</wp:posOffset>
            </wp:positionH>
            <wp:positionV relativeFrom="paragraph">
              <wp:posOffset>51435</wp:posOffset>
            </wp:positionV>
            <wp:extent cx="611505" cy="673735"/>
            <wp:effectExtent l="19050" t="0" r="0" b="0"/>
            <wp:wrapThrough wrapText="bothSides">
              <wp:wrapPolygon edited="0">
                <wp:start x="-673" y="0"/>
                <wp:lineTo x="-673" y="20765"/>
                <wp:lineTo x="21533" y="20765"/>
                <wp:lineTo x="21533" y="0"/>
                <wp:lineTo x="-67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1505" cy="673735"/>
                    </a:xfrm>
                    <a:prstGeom prst="rect">
                      <a:avLst/>
                    </a:prstGeom>
                    <a:noFill/>
                    <a:ln w="9525">
                      <a:noFill/>
                      <a:miter lim="800000"/>
                      <a:headEnd/>
                      <a:tailEnd/>
                    </a:ln>
                  </pic:spPr>
                </pic:pic>
              </a:graphicData>
            </a:graphic>
          </wp:anchor>
        </w:drawing>
      </w:r>
    </w:p>
    <w:p w:rsidR="00974926" w:rsidRDefault="00974926" w:rsidP="00974926">
      <w:pPr>
        <w:ind w:firstLine="709"/>
        <w:jc w:val="center"/>
        <w:rPr>
          <w:b/>
          <w:sz w:val="28"/>
        </w:rPr>
      </w:pPr>
    </w:p>
    <w:p w:rsidR="00974926" w:rsidRPr="00460B49" w:rsidRDefault="00974926" w:rsidP="00974926">
      <w:pPr>
        <w:ind w:firstLine="709"/>
        <w:jc w:val="center"/>
        <w:rPr>
          <w:b/>
          <w:sz w:val="28"/>
        </w:rPr>
      </w:pPr>
    </w:p>
    <w:p w:rsidR="00974926" w:rsidRPr="00B2669C" w:rsidRDefault="00974926" w:rsidP="00974926">
      <w:pPr>
        <w:ind w:firstLine="709"/>
        <w:jc w:val="right"/>
        <w:rPr>
          <w:b/>
          <w:sz w:val="28"/>
        </w:rPr>
      </w:pPr>
      <w:r>
        <w:rPr>
          <w:b/>
          <w:sz w:val="28"/>
        </w:rPr>
        <w:t xml:space="preserve">    </w:t>
      </w:r>
    </w:p>
    <w:p w:rsidR="00974926" w:rsidRPr="00955799" w:rsidRDefault="00974926" w:rsidP="00974926">
      <w:pPr>
        <w:jc w:val="center"/>
        <w:rPr>
          <w:b/>
          <w:bCs/>
          <w:sz w:val="28"/>
          <w:szCs w:val="28"/>
        </w:rPr>
      </w:pPr>
      <w:r w:rsidRPr="00955799">
        <w:rPr>
          <w:b/>
          <w:bCs/>
          <w:sz w:val="28"/>
          <w:szCs w:val="28"/>
        </w:rPr>
        <w:t>СМОЛЕНСКАЯ ОБЛАСТЬ</w:t>
      </w:r>
    </w:p>
    <w:p w:rsidR="00974926" w:rsidRPr="00955799" w:rsidRDefault="00974926" w:rsidP="00974926">
      <w:pPr>
        <w:jc w:val="center"/>
        <w:rPr>
          <w:b/>
          <w:bCs/>
          <w:sz w:val="28"/>
          <w:szCs w:val="28"/>
        </w:rPr>
      </w:pPr>
      <w:r w:rsidRPr="00955799">
        <w:rPr>
          <w:b/>
          <w:bCs/>
          <w:sz w:val="28"/>
          <w:szCs w:val="28"/>
        </w:rPr>
        <w:t>МОНАСТЫРЩИНСКИЙ РАЙОННЫЙ</w:t>
      </w:r>
    </w:p>
    <w:p w:rsidR="00974926" w:rsidRPr="00955799" w:rsidRDefault="00974926" w:rsidP="00974926">
      <w:pPr>
        <w:jc w:val="center"/>
        <w:rPr>
          <w:b/>
          <w:bCs/>
          <w:sz w:val="28"/>
          <w:szCs w:val="28"/>
        </w:rPr>
      </w:pPr>
      <w:r w:rsidRPr="00955799">
        <w:rPr>
          <w:b/>
          <w:bCs/>
          <w:sz w:val="28"/>
          <w:szCs w:val="28"/>
        </w:rPr>
        <w:t>СОВЕТ ДЕПУТАТОВ</w:t>
      </w:r>
    </w:p>
    <w:p w:rsidR="00974926" w:rsidRDefault="00974926" w:rsidP="00974926">
      <w:pPr>
        <w:pStyle w:val="1"/>
        <w:tabs>
          <w:tab w:val="left" w:pos="8400"/>
        </w:tabs>
        <w:spacing w:line="360" w:lineRule="auto"/>
        <w:jc w:val="left"/>
      </w:pPr>
      <w:r>
        <w:tab/>
      </w:r>
    </w:p>
    <w:p w:rsidR="00974926" w:rsidRPr="00955799" w:rsidRDefault="00974926" w:rsidP="00974926">
      <w:pPr>
        <w:pStyle w:val="1"/>
        <w:spacing w:line="360" w:lineRule="auto"/>
        <w:rPr>
          <w:b/>
          <w:szCs w:val="28"/>
        </w:rPr>
      </w:pPr>
      <w:r w:rsidRPr="00955799">
        <w:rPr>
          <w:b/>
        </w:rPr>
        <w:t>РЕШЕНИЕ</w:t>
      </w:r>
    </w:p>
    <w:p w:rsidR="00974926" w:rsidRDefault="00974926" w:rsidP="00974926">
      <w:pPr>
        <w:jc w:val="both"/>
        <w:rPr>
          <w:sz w:val="28"/>
          <w:szCs w:val="28"/>
        </w:rPr>
      </w:pPr>
    </w:p>
    <w:p w:rsidR="00974926" w:rsidRPr="00BB776D" w:rsidRDefault="00955799" w:rsidP="00974926">
      <w:pPr>
        <w:jc w:val="both"/>
        <w:rPr>
          <w:b/>
        </w:rPr>
      </w:pPr>
      <w:r>
        <w:rPr>
          <w:b/>
          <w:sz w:val="28"/>
          <w:szCs w:val="28"/>
        </w:rPr>
        <w:t xml:space="preserve">     </w:t>
      </w:r>
      <w:r w:rsidR="00974926">
        <w:rPr>
          <w:b/>
          <w:sz w:val="28"/>
          <w:szCs w:val="28"/>
        </w:rPr>
        <w:t xml:space="preserve">от </w:t>
      </w:r>
      <w:r w:rsidR="005F685A">
        <w:rPr>
          <w:b/>
          <w:sz w:val="28"/>
          <w:szCs w:val="28"/>
        </w:rPr>
        <w:t xml:space="preserve">6 ноября </w:t>
      </w:r>
      <w:r w:rsidR="00974926">
        <w:rPr>
          <w:b/>
          <w:sz w:val="28"/>
          <w:szCs w:val="28"/>
        </w:rPr>
        <w:t>2020 г</w:t>
      </w:r>
      <w:r>
        <w:rPr>
          <w:b/>
          <w:sz w:val="28"/>
          <w:szCs w:val="28"/>
        </w:rPr>
        <w:t>ода</w:t>
      </w:r>
      <w:r w:rsidR="00974926">
        <w:rPr>
          <w:b/>
          <w:sz w:val="28"/>
          <w:szCs w:val="28"/>
        </w:rPr>
        <w:t xml:space="preserve">                                                                            № </w:t>
      </w:r>
      <w:r w:rsidR="005F685A">
        <w:rPr>
          <w:b/>
          <w:sz w:val="28"/>
          <w:szCs w:val="28"/>
        </w:rPr>
        <w:t>52</w:t>
      </w:r>
      <w:bookmarkStart w:id="0" w:name="_GoBack"/>
      <w:bookmarkEnd w:id="0"/>
    </w:p>
    <w:p w:rsidR="00974926" w:rsidRDefault="00974926" w:rsidP="00974926">
      <w:pPr>
        <w:widowControl w:val="0"/>
        <w:shd w:val="clear" w:color="auto" w:fill="FFFFFF"/>
        <w:jc w:val="both"/>
        <w:rPr>
          <w:sz w:val="28"/>
          <w:szCs w:val="28"/>
        </w:rPr>
      </w:pPr>
    </w:p>
    <w:p w:rsidR="00974926" w:rsidRDefault="00974926" w:rsidP="00955799">
      <w:pPr>
        <w:pStyle w:val="ConsTitle"/>
        <w:ind w:right="5669"/>
        <w:jc w:val="both"/>
        <w:rPr>
          <w:rFonts w:ascii="Times New Roman" w:hAnsi="Times New Roman" w:cs="Times New Roman"/>
          <w:b w:val="0"/>
          <w:sz w:val="28"/>
          <w:szCs w:val="28"/>
        </w:rPr>
      </w:pPr>
      <w:r w:rsidRPr="00473F33">
        <w:rPr>
          <w:rFonts w:ascii="Times New Roman" w:hAnsi="Times New Roman" w:cs="Times New Roman"/>
          <w:b w:val="0"/>
          <w:sz w:val="28"/>
          <w:szCs w:val="28"/>
        </w:rPr>
        <w:t xml:space="preserve">О внесении изменений в </w:t>
      </w:r>
      <w:r>
        <w:rPr>
          <w:rFonts w:ascii="Times New Roman" w:hAnsi="Times New Roman" w:cs="Times New Roman"/>
          <w:b w:val="0"/>
          <w:sz w:val="28"/>
          <w:szCs w:val="28"/>
        </w:rPr>
        <w:t xml:space="preserve">Регламент </w:t>
      </w:r>
      <w:proofErr w:type="spellStart"/>
      <w:r>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районного Совета депутатов</w:t>
      </w:r>
    </w:p>
    <w:p w:rsidR="00974926" w:rsidRDefault="00974926" w:rsidP="00974926">
      <w:pPr>
        <w:pStyle w:val="ConsTitle"/>
        <w:ind w:right="5598"/>
        <w:jc w:val="both"/>
        <w:rPr>
          <w:rFonts w:ascii="Times New Roman" w:hAnsi="Times New Roman" w:cs="Times New Roman"/>
          <w:b w:val="0"/>
          <w:sz w:val="28"/>
          <w:szCs w:val="28"/>
        </w:rPr>
      </w:pPr>
    </w:p>
    <w:p w:rsidR="00974926" w:rsidRDefault="00974926" w:rsidP="00974926">
      <w:pPr>
        <w:pStyle w:val="ConsTitle"/>
        <w:ind w:right="5598"/>
        <w:jc w:val="both"/>
        <w:rPr>
          <w:rFonts w:ascii="Times New Roman" w:hAnsi="Times New Roman" w:cs="Times New Roman"/>
          <w:b w:val="0"/>
          <w:sz w:val="28"/>
          <w:szCs w:val="28"/>
        </w:rPr>
      </w:pPr>
    </w:p>
    <w:p w:rsidR="00764EA2" w:rsidRPr="00EB6CAB" w:rsidRDefault="00764EA2" w:rsidP="00764EA2">
      <w:pPr>
        <w:pStyle w:val="af"/>
        <w:tabs>
          <w:tab w:val="left" w:pos="426"/>
        </w:tabs>
        <w:ind w:firstLine="709"/>
        <w:jc w:val="both"/>
        <w:rPr>
          <w:rStyle w:val="FontStyle58"/>
          <w:rFonts w:eastAsia="Times New Roman"/>
          <w:sz w:val="28"/>
          <w:szCs w:val="28"/>
        </w:rPr>
      </w:pPr>
      <w:r w:rsidRPr="00EB6CAB">
        <w:rPr>
          <w:rStyle w:val="FontStyle58"/>
          <w:rFonts w:eastAsia="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EB6CAB">
        <w:rPr>
          <w:rStyle w:val="FontStyle58"/>
          <w:rFonts w:eastAsia="Times New Roman"/>
          <w:sz w:val="28"/>
          <w:szCs w:val="28"/>
        </w:rPr>
        <w:t>Монастырщинский</w:t>
      </w:r>
      <w:proofErr w:type="spellEnd"/>
      <w:r w:rsidRPr="00EB6CAB">
        <w:rPr>
          <w:rStyle w:val="FontStyle58"/>
          <w:rFonts w:eastAsia="Times New Roman"/>
          <w:sz w:val="28"/>
          <w:szCs w:val="28"/>
        </w:rPr>
        <w:t xml:space="preserve"> район» Смоленской области, </w:t>
      </w:r>
      <w:proofErr w:type="spellStart"/>
      <w:r w:rsidRPr="00EB6CAB">
        <w:rPr>
          <w:rStyle w:val="FontStyle58"/>
          <w:rFonts w:eastAsia="Times New Roman"/>
          <w:sz w:val="28"/>
          <w:szCs w:val="28"/>
        </w:rPr>
        <w:t>Монастырщинский</w:t>
      </w:r>
      <w:proofErr w:type="spellEnd"/>
      <w:r w:rsidRPr="00EB6CAB">
        <w:rPr>
          <w:rStyle w:val="FontStyle58"/>
          <w:rFonts w:eastAsia="Times New Roman"/>
          <w:sz w:val="28"/>
          <w:szCs w:val="28"/>
        </w:rPr>
        <w:t xml:space="preserve"> районный Совет депутатов</w:t>
      </w:r>
    </w:p>
    <w:p w:rsidR="00974926" w:rsidRPr="00412F29" w:rsidRDefault="00974926" w:rsidP="00974926">
      <w:pPr>
        <w:pStyle w:val="ConsNormal"/>
        <w:ind w:right="0" w:firstLine="709"/>
        <w:jc w:val="both"/>
        <w:rPr>
          <w:rFonts w:ascii="Times New Roman" w:hAnsi="Times New Roman" w:cs="Times New Roman"/>
        </w:rPr>
      </w:pPr>
    </w:p>
    <w:p w:rsidR="00974926" w:rsidRPr="00473F33" w:rsidRDefault="00974926" w:rsidP="00974926">
      <w:pPr>
        <w:pStyle w:val="ConsNormal"/>
        <w:ind w:right="0" w:firstLine="709"/>
        <w:jc w:val="both"/>
        <w:rPr>
          <w:rFonts w:ascii="Times New Roman" w:hAnsi="Times New Roman" w:cs="Times New Roman"/>
          <w:b/>
          <w:sz w:val="28"/>
          <w:szCs w:val="28"/>
        </w:rPr>
      </w:pPr>
      <w:r w:rsidRPr="00473F33">
        <w:rPr>
          <w:rFonts w:ascii="Times New Roman" w:hAnsi="Times New Roman" w:cs="Times New Roman"/>
          <w:b/>
          <w:sz w:val="28"/>
          <w:szCs w:val="28"/>
        </w:rPr>
        <w:t>РЕШИЛ:</w:t>
      </w:r>
    </w:p>
    <w:p w:rsidR="00974926" w:rsidRPr="00473F33" w:rsidRDefault="00974926" w:rsidP="00974926">
      <w:pPr>
        <w:pStyle w:val="ConsNormal"/>
        <w:ind w:right="0" w:firstLine="709"/>
        <w:jc w:val="both"/>
        <w:rPr>
          <w:rFonts w:ascii="Times New Roman" w:hAnsi="Times New Roman" w:cs="Times New Roman"/>
          <w:b/>
          <w:sz w:val="28"/>
          <w:szCs w:val="28"/>
        </w:rPr>
      </w:pPr>
    </w:p>
    <w:p w:rsidR="002E2581" w:rsidRPr="00974926" w:rsidRDefault="00974926" w:rsidP="00974926">
      <w:pPr>
        <w:pStyle w:val="ConsNormal"/>
        <w:ind w:right="0" w:firstLine="709"/>
        <w:jc w:val="both"/>
        <w:rPr>
          <w:rFonts w:ascii="Times New Roman" w:hAnsi="Times New Roman" w:cs="Times New Roman"/>
          <w:sz w:val="28"/>
          <w:szCs w:val="28"/>
          <w:lang w:eastAsia="ar-SA"/>
        </w:rPr>
      </w:pPr>
      <w:r w:rsidRPr="00473F33">
        <w:rPr>
          <w:rFonts w:ascii="Times New Roman" w:hAnsi="Times New Roman" w:cs="Times New Roman"/>
          <w:sz w:val="28"/>
          <w:szCs w:val="28"/>
        </w:rPr>
        <w:t>1.</w:t>
      </w:r>
      <w:r>
        <w:rPr>
          <w:rFonts w:ascii="Times New Roman" w:hAnsi="Times New Roman" w:cs="Times New Roman"/>
          <w:sz w:val="28"/>
          <w:szCs w:val="28"/>
        </w:rPr>
        <w:t xml:space="preserve"> Внести в </w:t>
      </w:r>
      <w:r w:rsidRPr="00BB776D">
        <w:rPr>
          <w:rFonts w:ascii="Times New Roman" w:hAnsi="Times New Roman" w:cs="Times New Roman"/>
          <w:sz w:val="28"/>
          <w:szCs w:val="28"/>
        </w:rPr>
        <w:t xml:space="preserve">Регламент </w:t>
      </w:r>
      <w:proofErr w:type="spellStart"/>
      <w:r w:rsidRPr="00BB776D">
        <w:rPr>
          <w:rFonts w:ascii="Times New Roman" w:hAnsi="Times New Roman" w:cs="Times New Roman"/>
          <w:sz w:val="28"/>
          <w:szCs w:val="28"/>
        </w:rPr>
        <w:t>Монастырщинского</w:t>
      </w:r>
      <w:proofErr w:type="spellEnd"/>
      <w:r w:rsidRPr="00BB776D">
        <w:rPr>
          <w:rFonts w:ascii="Times New Roman" w:hAnsi="Times New Roman" w:cs="Times New Roman"/>
          <w:sz w:val="28"/>
          <w:szCs w:val="28"/>
        </w:rPr>
        <w:t xml:space="preserve"> районного Совета </w:t>
      </w:r>
      <w:r w:rsidRPr="002026C0">
        <w:rPr>
          <w:rFonts w:ascii="Times New Roman" w:hAnsi="Times New Roman" w:cs="Times New Roman"/>
          <w:sz w:val="28"/>
          <w:szCs w:val="28"/>
        </w:rPr>
        <w:t xml:space="preserve">депутатов, утвержденный решением </w:t>
      </w:r>
      <w:proofErr w:type="spellStart"/>
      <w:r w:rsidRPr="002026C0">
        <w:rPr>
          <w:rFonts w:ascii="Times New Roman" w:hAnsi="Times New Roman" w:cs="Times New Roman"/>
          <w:sz w:val="28"/>
          <w:szCs w:val="28"/>
        </w:rPr>
        <w:t>Монастырщинского</w:t>
      </w:r>
      <w:proofErr w:type="spellEnd"/>
      <w:r w:rsidRPr="002026C0">
        <w:rPr>
          <w:rFonts w:ascii="Times New Roman" w:hAnsi="Times New Roman" w:cs="Times New Roman"/>
          <w:sz w:val="28"/>
          <w:szCs w:val="28"/>
        </w:rPr>
        <w:t xml:space="preserve"> районного Совета депутатов </w:t>
      </w:r>
      <w:r w:rsidR="00764EA2" w:rsidRPr="00EB6CAB">
        <w:rPr>
          <w:rStyle w:val="FontStyle58"/>
          <w:sz w:val="28"/>
          <w:szCs w:val="28"/>
        </w:rPr>
        <w:t>от 15.09.2016 № 46 (в редакции решения от 16.11.2016 года № 11</w:t>
      </w:r>
      <w:r w:rsidR="00764EA2">
        <w:rPr>
          <w:rStyle w:val="FontStyle58"/>
          <w:sz w:val="28"/>
          <w:szCs w:val="28"/>
        </w:rPr>
        <w:t>; 28.02.2018 № 9; 27.11.2018 № 46</w:t>
      </w:r>
      <w:r w:rsidR="00764EA2" w:rsidRPr="00EB6CAB">
        <w:rPr>
          <w:rStyle w:val="FontStyle58"/>
          <w:sz w:val="28"/>
          <w:szCs w:val="28"/>
        </w:rPr>
        <w:t>)</w:t>
      </w:r>
      <w:r w:rsidRPr="002026C0">
        <w:rPr>
          <w:rFonts w:ascii="Times New Roman" w:hAnsi="Times New Roman" w:cs="Times New Roman"/>
          <w:sz w:val="28"/>
          <w:szCs w:val="28"/>
        </w:rPr>
        <w:t xml:space="preserve">, </w:t>
      </w:r>
      <w:r w:rsidR="002E2581" w:rsidRPr="00974926">
        <w:rPr>
          <w:rFonts w:ascii="Times New Roman" w:hAnsi="Times New Roman" w:cs="Times New Roman"/>
          <w:sz w:val="28"/>
          <w:szCs w:val="28"/>
          <w:lang w:eastAsia="ar-SA"/>
        </w:rPr>
        <w:t xml:space="preserve">следующие </w:t>
      </w:r>
      <w:r w:rsidR="007A7553" w:rsidRPr="00974926">
        <w:rPr>
          <w:rFonts w:ascii="Times New Roman" w:hAnsi="Times New Roman" w:cs="Times New Roman"/>
          <w:sz w:val="28"/>
          <w:szCs w:val="28"/>
          <w:lang w:eastAsia="ar-SA"/>
        </w:rPr>
        <w:t>изменени</w:t>
      </w:r>
      <w:r w:rsidR="002E2581" w:rsidRPr="00974926">
        <w:rPr>
          <w:rFonts w:ascii="Times New Roman" w:hAnsi="Times New Roman" w:cs="Times New Roman"/>
          <w:sz w:val="28"/>
          <w:szCs w:val="28"/>
          <w:lang w:eastAsia="ar-SA"/>
        </w:rPr>
        <w:t>я:</w:t>
      </w:r>
    </w:p>
    <w:p w:rsidR="002E2581" w:rsidRDefault="002E2581" w:rsidP="00B33711">
      <w:pPr>
        <w:ind w:firstLine="709"/>
        <w:jc w:val="both"/>
        <w:rPr>
          <w:sz w:val="28"/>
          <w:szCs w:val="28"/>
          <w:lang w:eastAsia="ar-SA"/>
        </w:rPr>
      </w:pPr>
      <w:r>
        <w:rPr>
          <w:sz w:val="28"/>
          <w:szCs w:val="28"/>
          <w:lang w:eastAsia="ar-SA"/>
        </w:rPr>
        <w:t xml:space="preserve">1) </w:t>
      </w:r>
      <w:r w:rsidRPr="002E2581">
        <w:rPr>
          <w:sz w:val="28"/>
          <w:szCs w:val="28"/>
          <w:lang w:eastAsia="ar-SA"/>
        </w:rPr>
        <w:t>наименова</w:t>
      </w:r>
      <w:r>
        <w:rPr>
          <w:sz w:val="28"/>
          <w:szCs w:val="28"/>
          <w:lang w:eastAsia="ar-SA"/>
        </w:rPr>
        <w:t xml:space="preserve">ние </w:t>
      </w:r>
      <w:r w:rsidR="00FA305B">
        <w:rPr>
          <w:sz w:val="28"/>
          <w:szCs w:val="28"/>
          <w:lang w:eastAsia="ar-SA"/>
        </w:rPr>
        <w:t>г</w:t>
      </w:r>
      <w:r w:rsidR="00341187" w:rsidRPr="002E2581">
        <w:rPr>
          <w:sz w:val="28"/>
          <w:szCs w:val="28"/>
          <w:lang w:eastAsia="ar-SA"/>
        </w:rPr>
        <w:t>лав</w:t>
      </w:r>
      <w:r>
        <w:rPr>
          <w:sz w:val="28"/>
          <w:szCs w:val="28"/>
          <w:lang w:eastAsia="ar-SA"/>
        </w:rPr>
        <w:t>ы</w:t>
      </w:r>
      <w:r w:rsidR="00341187" w:rsidRPr="002E2581">
        <w:rPr>
          <w:sz w:val="28"/>
          <w:szCs w:val="28"/>
          <w:lang w:eastAsia="ar-SA"/>
        </w:rPr>
        <w:t xml:space="preserve"> </w:t>
      </w:r>
      <w:r>
        <w:rPr>
          <w:sz w:val="28"/>
          <w:szCs w:val="28"/>
          <w:lang w:eastAsia="ar-SA"/>
        </w:rPr>
        <w:t>3 изложить в следующей редакции:</w:t>
      </w:r>
    </w:p>
    <w:p w:rsidR="002E2581" w:rsidRDefault="007A7553" w:rsidP="00B33711">
      <w:pPr>
        <w:pStyle w:val="p8"/>
        <w:shd w:val="clear" w:color="auto" w:fill="FFFFFF"/>
        <w:spacing w:before="0" w:beforeAutospacing="0" w:after="0" w:afterAutospacing="0"/>
        <w:ind w:firstLine="709"/>
        <w:jc w:val="both"/>
        <w:rPr>
          <w:b/>
          <w:sz w:val="28"/>
          <w:szCs w:val="28"/>
        </w:rPr>
      </w:pPr>
      <w:r w:rsidRPr="00B33711">
        <w:rPr>
          <w:sz w:val="28"/>
          <w:szCs w:val="28"/>
          <w:lang w:eastAsia="ar-SA"/>
        </w:rPr>
        <w:t>«</w:t>
      </w:r>
      <w:r w:rsidR="002E2581" w:rsidRPr="00DE4F26">
        <w:rPr>
          <w:sz w:val="28"/>
          <w:szCs w:val="28"/>
        </w:rPr>
        <w:t xml:space="preserve">Глава </w:t>
      </w:r>
      <w:r w:rsidR="002E2581">
        <w:rPr>
          <w:sz w:val="28"/>
          <w:szCs w:val="28"/>
        </w:rPr>
        <w:t>3</w:t>
      </w:r>
      <w:r w:rsidR="002E2581" w:rsidRPr="00DE4F26">
        <w:rPr>
          <w:sz w:val="28"/>
          <w:szCs w:val="28"/>
        </w:rPr>
        <w:t>.</w:t>
      </w:r>
      <w:r w:rsidR="002E2581" w:rsidRPr="00DE4F26">
        <w:t xml:space="preserve"> </w:t>
      </w:r>
      <w:r w:rsidR="002E2581" w:rsidRPr="00DE4F26">
        <w:rPr>
          <w:rStyle w:val="s2"/>
          <w:b/>
          <w:bCs/>
          <w:sz w:val="28"/>
          <w:szCs w:val="28"/>
        </w:rPr>
        <w:t xml:space="preserve">ПОРЯДОК ИЗБРАНИЯ </w:t>
      </w:r>
      <w:r w:rsidR="002E2581">
        <w:rPr>
          <w:rStyle w:val="s2"/>
          <w:b/>
          <w:bCs/>
          <w:sz w:val="28"/>
          <w:szCs w:val="28"/>
        </w:rPr>
        <w:t xml:space="preserve">И ДОСРОЧНОГО ПРЕКРАЩЕНИЯ ПОЛНОМОЧИЙ </w:t>
      </w:r>
      <w:r w:rsidR="002E2581" w:rsidRPr="00DE4F26">
        <w:rPr>
          <w:rStyle w:val="s2"/>
          <w:b/>
          <w:bCs/>
          <w:sz w:val="28"/>
          <w:szCs w:val="28"/>
        </w:rPr>
        <w:t>ГЛАВЫ МУНИЦИПАЛЬНОГО ОБРАЗОВАНИЯ</w:t>
      </w:r>
      <w:r w:rsidR="00B33711">
        <w:rPr>
          <w:rStyle w:val="s2"/>
          <w:b/>
          <w:bCs/>
          <w:sz w:val="28"/>
          <w:szCs w:val="28"/>
        </w:rPr>
        <w:t>»;</w:t>
      </w:r>
    </w:p>
    <w:p w:rsidR="00B33711" w:rsidRPr="002E2581" w:rsidRDefault="00B33711" w:rsidP="00B33711">
      <w:pPr>
        <w:ind w:firstLine="709"/>
        <w:jc w:val="both"/>
        <w:rPr>
          <w:sz w:val="28"/>
          <w:szCs w:val="28"/>
          <w:lang w:eastAsia="ar-SA"/>
        </w:rPr>
      </w:pPr>
      <w:r>
        <w:rPr>
          <w:sz w:val="28"/>
          <w:szCs w:val="28"/>
          <w:lang w:eastAsia="ar-SA"/>
        </w:rPr>
        <w:t>2) дополнить статьей 2</w:t>
      </w:r>
      <w:r w:rsidR="00373671">
        <w:rPr>
          <w:sz w:val="28"/>
          <w:szCs w:val="28"/>
          <w:lang w:eastAsia="ar-SA"/>
        </w:rPr>
        <w:t>2</w:t>
      </w:r>
      <w:r w:rsidRPr="00B33711">
        <w:rPr>
          <w:sz w:val="28"/>
          <w:szCs w:val="28"/>
          <w:vertAlign w:val="superscript"/>
          <w:lang w:eastAsia="ar-SA"/>
        </w:rPr>
        <w:t>1</w:t>
      </w:r>
      <w:r>
        <w:rPr>
          <w:sz w:val="28"/>
          <w:szCs w:val="28"/>
          <w:lang w:eastAsia="ar-SA"/>
        </w:rPr>
        <w:t xml:space="preserve"> </w:t>
      </w:r>
      <w:r w:rsidRPr="002E2581">
        <w:rPr>
          <w:sz w:val="28"/>
          <w:szCs w:val="28"/>
          <w:lang w:eastAsia="ar-SA"/>
        </w:rPr>
        <w:t>следующего содержания:</w:t>
      </w:r>
    </w:p>
    <w:p w:rsidR="00341187" w:rsidRPr="00341187" w:rsidRDefault="00B33711" w:rsidP="007A7553">
      <w:pPr>
        <w:ind w:firstLine="709"/>
        <w:jc w:val="both"/>
        <w:rPr>
          <w:b/>
          <w:sz w:val="28"/>
          <w:szCs w:val="28"/>
          <w:u w:val="single"/>
          <w:lang w:eastAsia="ar-SA"/>
        </w:rPr>
      </w:pPr>
      <w:r>
        <w:rPr>
          <w:sz w:val="28"/>
          <w:szCs w:val="28"/>
          <w:lang w:eastAsia="ar-SA"/>
        </w:rPr>
        <w:t>«Статья 2</w:t>
      </w:r>
      <w:r w:rsidR="00373671">
        <w:rPr>
          <w:sz w:val="28"/>
          <w:szCs w:val="28"/>
          <w:lang w:eastAsia="ar-SA"/>
        </w:rPr>
        <w:t>2</w:t>
      </w:r>
      <w:r w:rsidRPr="00B33711">
        <w:rPr>
          <w:sz w:val="28"/>
          <w:szCs w:val="28"/>
          <w:vertAlign w:val="superscript"/>
          <w:lang w:eastAsia="ar-SA"/>
        </w:rPr>
        <w:t>1</w:t>
      </w:r>
      <w:r w:rsidRPr="00B33711">
        <w:rPr>
          <w:sz w:val="28"/>
          <w:szCs w:val="28"/>
          <w:lang w:eastAsia="ar-SA"/>
        </w:rPr>
        <w:t>.</w:t>
      </w:r>
      <w:r w:rsidR="00341187" w:rsidRPr="00341187">
        <w:rPr>
          <w:sz w:val="28"/>
          <w:szCs w:val="28"/>
          <w:lang w:eastAsia="ar-SA"/>
        </w:rPr>
        <w:t xml:space="preserve"> </w:t>
      </w:r>
      <w:r w:rsidR="00341187" w:rsidRPr="00B33711">
        <w:rPr>
          <w:b/>
          <w:sz w:val="28"/>
          <w:szCs w:val="28"/>
          <w:lang w:eastAsia="ar-SA"/>
        </w:rPr>
        <w:t>Досрочное прекращение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1. Полномочия Главы муниципального образования прекращаются досрочно </w:t>
      </w:r>
      <w:r>
        <w:rPr>
          <w:sz w:val="28"/>
          <w:szCs w:val="28"/>
        </w:rPr>
        <w:br/>
        <w:t>в случаях:</w:t>
      </w:r>
    </w:p>
    <w:p w:rsidR="007A7553" w:rsidRDefault="007A7553" w:rsidP="007A7553">
      <w:pPr>
        <w:ind w:firstLine="709"/>
        <w:jc w:val="both"/>
        <w:rPr>
          <w:sz w:val="28"/>
          <w:szCs w:val="28"/>
        </w:rPr>
      </w:pPr>
      <w:bookmarkStart w:id="1" w:name="Par1"/>
      <w:bookmarkEnd w:id="1"/>
      <w:r>
        <w:rPr>
          <w:sz w:val="28"/>
          <w:szCs w:val="28"/>
        </w:rPr>
        <w:t>1) смерти;</w:t>
      </w:r>
    </w:p>
    <w:p w:rsidR="007A7553" w:rsidRDefault="007A7553" w:rsidP="007A7553">
      <w:pPr>
        <w:ind w:firstLine="709"/>
        <w:jc w:val="both"/>
        <w:rPr>
          <w:sz w:val="28"/>
          <w:szCs w:val="28"/>
        </w:rPr>
      </w:pPr>
      <w:r>
        <w:rPr>
          <w:sz w:val="28"/>
          <w:szCs w:val="28"/>
        </w:rPr>
        <w:t>2) отставки по собственному желанию;</w:t>
      </w:r>
    </w:p>
    <w:p w:rsidR="007A7553" w:rsidRDefault="007A7553" w:rsidP="007A7553">
      <w:pPr>
        <w:ind w:firstLine="709"/>
        <w:jc w:val="both"/>
        <w:rPr>
          <w:sz w:val="28"/>
          <w:szCs w:val="28"/>
        </w:rPr>
      </w:pPr>
      <w:bookmarkStart w:id="2" w:name="Par2"/>
      <w:bookmarkEnd w:id="2"/>
      <w:r>
        <w:rPr>
          <w:sz w:val="28"/>
          <w:szCs w:val="28"/>
        </w:rPr>
        <w:t xml:space="preserve">3) удаления в отставку в соответствии со </w:t>
      </w:r>
      <w:hyperlink r:id="rId10" w:history="1">
        <w:r w:rsidRPr="000E0019">
          <w:rPr>
            <w:color w:val="000000"/>
            <w:sz w:val="28"/>
            <w:szCs w:val="28"/>
          </w:rPr>
          <w:t>статьей 74</w:t>
        </w:r>
      </w:hyperlink>
      <w:r w:rsidRPr="000E0019">
        <w:rPr>
          <w:color w:val="000000"/>
          <w:sz w:val="28"/>
          <w:szCs w:val="28"/>
          <w:vertAlign w:val="superscript"/>
        </w:rPr>
        <w:t>1</w:t>
      </w:r>
      <w:r w:rsidRPr="000E0019">
        <w:rPr>
          <w:color w:val="000000"/>
          <w:sz w:val="28"/>
          <w:szCs w:val="28"/>
        </w:rPr>
        <w:t xml:space="preserve"> </w:t>
      </w:r>
      <w:r>
        <w:rPr>
          <w:sz w:val="28"/>
          <w:szCs w:val="28"/>
        </w:rPr>
        <w:t xml:space="preserve">Федерального закона </w:t>
      </w:r>
      <w:r>
        <w:rPr>
          <w:sz w:val="28"/>
          <w:szCs w:val="28"/>
        </w:rPr>
        <w:br/>
        <w:t>«Об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3" w:name="Par3"/>
      <w:bookmarkStart w:id="4" w:name="Par4"/>
      <w:bookmarkEnd w:id="3"/>
      <w:bookmarkEnd w:id="4"/>
      <w:r>
        <w:rPr>
          <w:sz w:val="28"/>
          <w:szCs w:val="28"/>
        </w:rPr>
        <w:lastRenderedPageBreak/>
        <w:t xml:space="preserve">4) отрешения от должности в соответствии со </w:t>
      </w:r>
      <w:hyperlink r:id="rId11" w:history="1">
        <w:r w:rsidRPr="000E0019">
          <w:rPr>
            <w:color w:val="000000"/>
            <w:sz w:val="28"/>
            <w:szCs w:val="28"/>
          </w:rPr>
          <w:t>статьей 74</w:t>
        </w:r>
      </w:hyperlink>
      <w:r w:rsidRPr="000E0019">
        <w:rPr>
          <w:color w:val="000000"/>
          <w:sz w:val="28"/>
          <w:szCs w:val="28"/>
        </w:rPr>
        <w:t xml:space="preserve"> </w:t>
      </w:r>
      <w:r>
        <w:rPr>
          <w:sz w:val="28"/>
          <w:szCs w:val="28"/>
        </w:rPr>
        <w:t>Федерального закона «Об общих принципах организации местного самоуправления в Российской Федерации»;</w:t>
      </w:r>
    </w:p>
    <w:p w:rsidR="007A7553" w:rsidRDefault="007A7553" w:rsidP="007A7553">
      <w:pPr>
        <w:ind w:firstLine="709"/>
        <w:jc w:val="both"/>
        <w:rPr>
          <w:sz w:val="28"/>
          <w:szCs w:val="28"/>
        </w:rPr>
      </w:pPr>
      <w:bookmarkStart w:id="5" w:name="Par5"/>
      <w:bookmarkEnd w:id="5"/>
      <w:r>
        <w:rPr>
          <w:sz w:val="28"/>
          <w:szCs w:val="28"/>
        </w:rPr>
        <w:t>5) признания судом недееспособным или ограниченно дееспособным;</w:t>
      </w:r>
    </w:p>
    <w:p w:rsidR="007A7553" w:rsidRDefault="007A7553" w:rsidP="007A7553">
      <w:pPr>
        <w:ind w:firstLine="709"/>
        <w:jc w:val="both"/>
        <w:rPr>
          <w:sz w:val="28"/>
          <w:szCs w:val="28"/>
        </w:rPr>
      </w:pPr>
      <w:bookmarkStart w:id="6" w:name="Par6"/>
      <w:bookmarkEnd w:id="6"/>
      <w:r>
        <w:rPr>
          <w:sz w:val="28"/>
          <w:szCs w:val="28"/>
        </w:rPr>
        <w:t>6) признания судом безвестно отсутствующим или объявления умершим;</w:t>
      </w:r>
    </w:p>
    <w:p w:rsidR="007A7553" w:rsidRDefault="007A7553" w:rsidP="007A7553">
      <w:pPr>
        <w:ind w:firstLine="709"/>
        <w:jc w:val="both"/>
        <w:rPr>
          <w:sz w:val="28"/>
          <w:szCs w:val="28"/>
        </w:rPr>
      </w:pPr>
      <w:bookmarkStart w:id="7" w:name="Par7"/>
      <w:bookmarkEnd w:id="7"/>
      <w:r>
        <w:rPr>
          <w:sz w:val="28"/>
          <w:szCs w:val="28"/>
        </w:rPr>
        <w:t>7) вступления в отношении него в законную силу обвинительного приговора суда;</w:t>
      </w:r>
    </w:p>
    <w:p w:rsidR="007A7553" w:rsidRDefault="007A7553" w:rsidP="007A7553">
      <w:pPr>
        <w:ind w:firstLine="709"/>
        <w:jc w:val="both"/>
        <w:rPr>
          <w:sz w:val="28"/>
          <w:szCs w:val="28"/>
        </w:rPr>
      </w:pPr>
      <w:bookmarkStart w:id="8" w:name="Par8"/>
      <w:bookmarkEnd w:id="8"/>
      <w:r>
        <w:rPr>
          <w:sz w:val="28"/>
          <w:szCs w:val="28"/>
        </w:rPr>
        <w:t>8) выезда за пределы Российской Федерации на постоянное место жительства;</w:t>
      </w:r>
    </w:p>
    <w:p w:rsidR="007A7553" w:rsidRDefault="007A7553" w:rsidP="007A7553">
      <w:pPr>
        <w:ind w:firstLine="709"/>
        <w:jc w:val="both"/>
        <w:rPr>
          <w:sz w:val="28"/>
          <w:szCs w:val="28"/>
        </w:rPr>
      </w:pPr>
      <w:bookmarkStart w:id="9" w:name="Par9"/>
      <w:bookmarkEnd w:id="9"/>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553" w:rsidRDefault="007A7553" w:rsidP="007A7553">
      <w:pPr>
        <w:ind w:firstLine="709"/>
        <w:jc w:val="both"/>
        <w:rPr>
          <w:sz w:val="28"/>
          <w:szCs w:val="28"/>
        </w:rPr>
      </w:pPr>
      <w:bookmarkStart w:id="10" w:name="Par10"/>
      <w:bookmarkEnd w:id="10"/>
      <w:r>
        <w:rPr>
          <w:sz w:val="28"/>
          <w:szCs w:val="28"/>
        </w:rPr>
        <w:t>10) отзыва избирателями;</w:t>
      </w:r>
    </w:p>
    <w:p w:rsidR="007A7553" w:rsidRDefault="007A7553" w:rsidP="007A7553">
      <w:pPr>
        <w:ind w:firstLine="709"/>
        <w:jc w:val="both"/>
        <w:rPr>
          <w:sz w:val="28"/>
          <w:szCs w:val="28"/>
        </w:rPr>
      </w:pPr>
      <w:bookmarkStart w:id="11" w:name="Par11"/>
      <w:bookmarkEnd w:id="11"/>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7553" w:rsidRDefault="007A7553" w:rsidP="007A7553">
      <w:pPr>
        <w:ind w:firstLine="709"/>
        <w:jc w:val="both"/>
        <w:rPr>
          <w:sz w:val="28"/>
          <w:szCs w:val="28"/>
        </w:rPr>
      </w:pPr>
      <w:bookmarkStart w:id="12" w:name="Par12"/>
      <w:bookmarkEnd w:id="12"/>
      <w:r>
        <w:rPr>
          <w:sz w:val="28"/>
          <w:szCs w:val="28"/>
        </w:rPr>
        <w:t xml:space="preserve">12) преобразования муниципального образования, осуществляемого </w:t>
      </w:r>
      <w:r>
        <w:rPr>
          <w:sz w:val="28"/>
          <w:szCs w:val="28"/>
        </w:rPr>
        <w:br/>
        <w:t xml:space="preserve">в соответствии с </w:t>
      </w:r>
      <w:hyperlink r:id="rId12" w:history="1">
        <w:r w:rsidRPr="000D5134">
          <w:rPr>
            <w:color w:val="000000"/>
            <w:sz w:val="28"/>
            <w:szCs w:val="28"/>
          </w:rPr>
          <w:t>частями 3</w:t>
        </w:r>
      </w:hyperlink>
      <w:r w:rsidRPr="000D5134">
        <w:rPr>
          <w:color w:val="000000"/>
          <w:sz w:val="28"/>
          <w:szCs w:val="28"/>
        </w:rPr>
        <w:t xml:space="preserve">, </w:t>
      </w:r>
      <w:hyperlink r:id="rId13" w:history="1">
        <w:r w:rsidRPr="000D5134">
          <w:rPr>
            <w:color w:val="000000"/>
            <w:sz w:val="28"/>
            <w:szCs w:val="28"/>
          </w:rPr>
          <w:t>3.1-1</w:t>
        </w:r>
      </w:hyperlink>
      <w:r w:rsidRPr="000D5134">
        <w:rPr>
          <w:color w:val="000000"/>
          <w:sz w:val="28"/>
          <w:szCs w:val="28"/>
        </w:rPr>
        <w:t xml:space="preserve">, </w:t>
      </w:r>
      <w:hyperlink r:id="rId14" w:history="1">
        <w:r w:rsidRPr="000D5134">
          <w:rPr>
            <w:color w:val="000000"/>
            <w:sz w:val="28"/>
            <w:szCs w:val="28"/>
          </w:rPr>
          <w:t>3.2</w:t>
        </w:r>
      </w:hyperlink>
      <w:r w:rsidRPr="000D5134">
        <w:rPr>
          <w:color w:val="000000"/>
          <w:sz w:val="28"/>
          <w:szCs w:val="28"/>
        </w:rPr>
        <w:t xml:space="preserve">, </w:t>
      </w:r>
      <w:hyperlink r:id="rId15" w:history="1">
        <w:r w:rsidRPr="000D5134">
          <w:rPr>
            <w:color w:val="000000"/>
            <w:sz w:val="28"/>
            <w:szCs w:val="28"/>
          </w:rPr>
          <w:t>3.3</w:t>
        </w:r>
      </w:hyperlink>
      <w:r w:rsidRPr="000D5134">
        <w:rPr>
          <w:color w:val="000000"/>
          <w:sz w:val="28"/>
          <w:szCs w:val="28"/>
        </w:rPr>
        <w:t xml:space="preserve">, </w:t>
      </w:r>
      <w:hyperlink r:id="rId16" w:history="1">
        <w:r w:rsidRPr="000D5134">
          <w:rPr>
            <w:color w:val="000000"/>
            <w:sz w:val="28"/>
            <w:szCs w:val="28"/>
          </w:rPr>
          <w:t>4</w:t>
        </w:r>
      </w:hyperlink>
      <w:r w:rsidRPr="000D5134">
        <w:rPr>
          <w:color w:val="000000"/>
          <w:sz w:val="28"/>
          <w:szCs w:val="28"/>
        </w:rPr>
        <w:t xml:space="preserve"> - </w:t>
      </w:r>
      <w:hyperlink r:id="rId17" w:history="1">
        <w:r w:rsidRPr="000D5134">
          <w:rPr>
            <w:color w:val="000000"/>
            <w:sz w:val="28"/>
            <w:szCs w:val="28"/>
          </w:rPr>
          <w:t>6.2</w:t>
        </w:r>
      </w:hyperlink>
      <w:r w:rsidRPr="000D5134">
        <w:rPr>
          <w:color w:val="000000"/>
          <w:sz w:val="28"/>
          <w:szCs w:val="28"/>
        </w:rPr>
        <w:t xml:space="preserve">, </w:t>
      </w:r>
      <w:hyperlink r:id="rId18" w:history="1">
        <w:r w:rsidRPr="000D5134">
          <w:rPr>
            <w:color w:val="000000"/>
            <w:sz w:val="28"/>
            <w:szCs w:val="28"/>
          </w:rPr>
          <w:t>7</w:t>
        </w:r>
      </w:hyperlink>
      <w:r w:rsidRPr="000D5134">
        <w:rPr>
          <w:color w:val="000000"/>
          <w:sz w:val="28"/>
          <w:szCs w:val="28"/>
        </w:rPr>
        <w:t xml:space="preserve"> - </w:t>
      </w:r>
      <w:hyperlink r:id="rId19" w:history="1">
        <w:r w:rsidRPr="000D5134">
          <w:rPr>
            <w:color w:val="000000"/>
            <w:sz w:val="28"/>
            <w:szCs w:val="28"/>
          </w:rPr>
          <w:t>7.2 статьи 13</w:t>
        </w:r>
      </w:hyperlink>
      <w:r>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7553" w:rsidRDefault="007A7553" w:rsidP="007A7553">
      <w:pPr>
        <w:ind w:firstLine="709"/>
        <w:jc w:val="both"/>
        <w:rPr>
          <w:sz w:val="28"/>
          <w:szCs w:val="28"/>
        </w:rPr>
      </w:pPr>
      <w:r>
        <w:rPr>
          <w:sz w:val="28"/>
          <w:szCs w:val="28"/>
        </w:rPr>
        <w:t>1</w:t>
      </w:r>
      <w:r w:rsidR="008C2903">
        <w:rPr>
          <w:sz w:val="28"/>
          <w:szCs w:val="28"/>
        </w:rPr>
        <w:t>3</w:t>
      </w:r>
      <w:r>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A7553" w:rsidRDefault="007A7553" w:rsidP="007A7553">
      <w:pPr>
        <w:ind w:firstLine="709"/>
        <w:jc w:val="both"/>
        <w:rPr>
          <w:sz w:val="28"/>
          <w:szCs w:val="28"/>
        </w:rPr>
      </w:pPr>
      <w:r>
        <w:rPr>
          <w:sz w:val="28"/>
          <w:szCs w:val="28"/>
        </w:rPr>
        <w:t xml:space="preserve">2. В случае прекращения полномочий Главы муниципального образования </w:t>
      </w:r>
      <w:r>
        <w:rPr>
          <w:sz w:val="28"/>
          <w:szCs w:val="28"/>
        </w:rPr>
        <w:br/>
        <w:t xml:space="preserve">по основанию, предусмотренному </w:t>
      </w:r>
      <w:hyperlink w:anchor="Par1" w:history="1">
        <w:r w:rsidRPr="000D5134">
          <w:rPr>
            <w:color w:val="000000"/>
            <w:sz w:val="28"/>
            <w:szCs w:val="28"/>
          </w:rPr>
          <w:t>пунктом 2 части 1</w:t>
        </w:r>
      </w:hyperlink>
      <w:r w:rsidRPr="000D5134">
        <w:rPr>
          <w:color w:val="000000"/>
          <w:sz w:val="28"/>
          <w:szCs w:val="28"/>
        </w:rPr>
        <w:t xml:space="preserve"> </w:t>
      </w:r>
      <w:r>
        <w:rPr>
          <w:sz w:val="28"/>
          <w:szCs w:val="28"/>
        </w:rPr>
        <w:t xml:space="preserve">настоящей статьи, полномочия Главы муниципального образования прекращаются досрочно со дня вступления </w:t>
      </w:r>
      <w:r>
        <w:rPr>
          <w:sz w:val="28"/>
          <w:szCs w:val="28"/>
        </w:rPr>
        <w:br/>
        <w:t xml:space="preserve">в силу соответствующего решения </w:t>
      </w:r>
      <w:r w:rsidR="00974926">
        <w:rPr>
          <w:sz w:val="28"/>
          <w:szCs w:val="28"/>
        </w:rPr>
        <w:t>Совета депутатов</w:t>
      </w:r>
      <w:r>
        <w:rPr>
          <w:sz w:val="28"/>
          <w:szCs w:val="28"/>
        </w:rPr>
        <w:t>.</w:t>
      </w:r>
    </w:p>
    <w:p w:rsidR="007A7553" w:rsidRDefault="007A7553" w:rsidP="007A7553">
      <w:pPr>
        <w:ind w:firstLine="709"/>
        <w:jc w:val="both"/>
        <w:rPr>
          <w:sz w:val="28"/>
          <w:szCs w:val="28"/>
        </w:rPr>
      </w:pPr>
      <w:r>
        <w:rPr>
          <w:sz w:val="28"/>
          <w:szCs w:val="28"/>
        </w:rPr>
        <w:t xml:space="preserve">3. Прекращение полномочий Главы муниципального образования </w:t>
      </w:r>
      <w:r>
        <w:rPr>
          <w:sz w:val="28"/>
          <w:szCs w:val="28"/>
        </w:rPr>
        <w:br/>
        <w:t xml:space="preserve">по основанию, указанному </w:t>
      </w:r>
      <w:r w:rsidRPr="000D5134">
        <w:rPr>
          <w:color w:val="000000"/>
          <w:sz w:val="28"/>
          <w:szCs w:val="28"/>
        </w:rPr>
        <w:t xml:space="preserve">в </w:t>
      </w:r>
      <w:hyperlink w:anchor="Par2" w:history="1">
        <w:r w:rsidRPr="000D5134">
          <w:rPr>
            <w:color w:val="000000"/>
            <w:sz w:val="28"/>
            <w:szCs w:val="28"/>
          </w:rPr>
          <w:t>пункте 3 части 1</w:t>
        </w:r>
      </w:hyperlink>
      <w:r>
        <w:rPr>
          <w:sz w:val="28"/>
          <w:szCs w:val="28"/>
        </w:rPr>
        <w:t xml:space="preserve"> настоящей статьи, осуществляется </w:t>
      </w:r>
      <w:r>
        <w:rPr>
          <w:sz w:val="28"/>
          <w:szCs w:val="28"/>
        </w:rPr>
        <w:br/>
        <w:t xml:space="preserve">в соответствии со </w:t>
      </w:r>
      <w:hyperlink r:id="rId20" w:history="1">
        <w:r w:rsidRPr="000D5134">
          <w:rPr>
            <w:color w:val="000000"/>
            <w:sz w:val="28"/>
            <w:szCs w:val="28"/>
          </w:rPr>
          <w:t>статьей 74</w:t>
        </w:r>
      </w:hyperlink>
      <w:r w:rsidRPr="000D5134">
        <w:rPr>
          <w:color w:val="000000"/>
          <w:sz w:val="28"/>
          <w:szCs w:val="28"/>
          <w:vertAlign w:val="superscript"/>
        </w:rPr>
        <w:t>1</w:t>
      </w:r>
      <w:r w:rsidRPr="000D5134">
        <w:rPr>
          <w:b/>
          <w:color w:val="000000"/>
          <w:sz w:val="28"/>
          <w:szCs w:val="28"/>
        </w:rPr>
        <w:t xml:space="preserve"> </w:t>
      </w:r>
      <w:r>
        <w:rPr>
          <w:sz w:val="28"/>
          <w:szCs w:val="28"/>
        </w:rPr>
        <w:t xml:space="preserve">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w:t>
      </w:r>
      <w:r w:rsidR="00974926">
        <w:rPr>
          <w:sz w:val="28"/>
          <w:szCs w:val="28"/>
        </w:rPr>
        <w:t>Совета депутатов</w:t>
      </w:r>
      <w:r>
        <w:rPr>
          <w:sz w:val="28"/>
          <w:szCs w:val="28"/>
        </w:rPr>
        <w:t>, которое подлежит официальному опубликованию (обнародованию) не позднее чем через 5 дней со дня его принятия.</w:t>
      </w:r>
    </w:p>
    <w:p w:rsidR="007A7553" w:rsidRDefault="007A7553" w:rsidP="007A7553">
      <w:pPr>
        <w:ind w:firstLine="709"/>
        <w:jc w:val="both"/>
        <w:rPr>
          <w:sz w:val="28"/>
          <w:szCs w:val="28"/>
        </w:rPr>
      </w:pPr>
      <w:r>
        <w:rPr>
          <w:sz w:val="28"/>
          <w:szCs w:val="28"/>
        </w:rPr>
        <w:t xml:space="preserve">4. Прекращение полномочий Главы муниципального образования </w:t>
      </w:r>
      <w:r>
        <w:rPr>
          <w:sz w:val="28"/>
          <w:szCs w:val="28"/>
        </w:rPr>
        <w:br/>
        <w:t xml:space="preserve">по основаниям, предусмотренным </w:t>
      </w:r>
      <w:hyperlink w:anchor="Par3" w:history="1">
        <w:r w:rsidRPr="000D5134">
          <w:rPr>
            <w:color w:val="000000"/>
            <w:sz w:val="28"/>
            <w:szCs w:val="28"/>
          </w:rPr>
          <w:t xml:space="preserve">пунктами </w:t>
        </w:r>
      </w:hyperlink>
      <w:r w:rsidRPr="000D5134">
        <w:rPr>
          <w:color w:val="000000"/>
          <w:sz w:val="28"/>
          <w:szCs w:val="28"/>
        </w:rPr>
        <w:t xml:space="preserve">1, </w:t>
      </w:r>
      <w:hyperlink w:anchor="Par5" w:history="1">
        <w:r w:rsidRPr="000D5134">
          <w:rPr>
            <w:color w:val="000000"/>
            <w:sz w:val="28"/>
            <w:szCs w:val="28"/>
          </w:rPr>
          <w:t>5</w:t>
        </w:r>
      </w:hyperlink>
      <w:r w:rsidRPr="000D5134">
        <w:rPr>
          <w:color w:val="000000"/>
          <w:sz w:val="28"/>
          <w:szCs w:val="28"/>
        </w:rPr>
        <w:t xml:space="preserve">, </w:t>
      </w:r>
      <w:hyperlink w:anchor="Par6" w:history="1">
        <w:r w:rsidRPr="000D5134">
          <w:rPr>
            <w:color w:val="000000"/>
            <w:sz w:val="28"/>
            <w:szCs w:val="28"/>
          </w:rPr>
          <w:t>6</w:t>
        </w:r>
      </w:hyperlink>
      <w:r w:rsidRPr="000D5134">
        <w:rPr>
          <w:color w:val="000000"/>
          <w:sz w:val="28"/>
          <w:szCs w:val="28"/>
        </w:rPr>
        <w:t xml:space="preserve">, </w:t>
      </w:r>
      <w:hyperlink w:anchor="Par7" w:history="1">
        <w:r w:rsidRPr="000D5134">
          <w:rPr>
            <w:color w:val="000000"/>
            <w:sz w:val="28"/>
            <w:szCs w:val="28"/>
          </w:rPr>
          <w:t>7</w:t>
        </w:r>
      </w:hyperlink>
      <w:r w:rsidRPr="000D5134">
        <w:rPr>
          <w:color w:val="000000"/>
          <w:sz w:val="28"/>
          <w:szCs w:val="28"/>
        </w:rPr>
        <w:t xml:space="preserve">, </w:t>
      </w:r>
      <w:hyperlink w:anchor="Par8" w:history="1">
        <w:r w:rsidRPr="000D5134">
          <w:rPr>
            <w:color w:val="000000"/>
            <w:sz w:val="28"/>
            <w:szCs w:val="28"/>
          </w:rPr>
          <w:t>8</w:t>
        </w:r>
      </w:hyperlink>
      <w:r w:rsidRPr="000D5134">
        <w:rPr>
          <w:color w:val="000000"/>
          <w:sz w:val="28"/>
          <w:szCs w:val="28"/>
        </w:rPr>
        <w:t xml:space="preserve">, </w:t>
      </w:r>
      <w:hyperlink w:anchor="Par9" w:history="1">
        <w:r w:rsidRPr="000D5134">
          <w:rPr>
            <w:color w:val="000000"/>
            <w:sz w:val="28"/>
            <w:szCs w:val="28"/>
          </w:rPr>
          <w:t>9</w:t>
        </w:r>
      </w:hyperlink>
      <w:r w:rsidRPr="000D5134">
        <w:rPr>
          <w:color w:val="000000"/>
          <w:sz w:val="28"/>
          <w:szCs w:val="28"/>
        </w:rPr>
        <w:t xml:space="preserve">, </w:t>
      </w:r>
      <w:hyperlink w:anchor="Par11" w:history="1">
        <w:r w:rsidRPr="000D5134">
          <w:rPr>
            <w:color w:val="000000"/>
            <w:sz w:val="28"/>
            <w:szCs w:val="28"/>
          </w:rPr>
          <w:t>11 части 1</w:t>
        </w:r>
      </w:hyperlink>
      <w:r>
        <w:rPr>
          <w:sz w:val="28"/>
          <w:szCs w:val="28"/>
        </w:rPr>
        <w:t xml:space="preserve"> настоящей статьи, оформляется решением </w:t>
      </w:r>
      <w:r w:rsidR="00974926">
        <w:rPr>
          <w:sz w:val="28"/>
          <w:szCs w:val="28"/>
        </w:rPr>
        <w:t>Совета депутатов</w:t>
      </w:r>
      <w:r>
        <w:rPr>
          <w:sz w:val="28"/>
          <w:szCs w:val="28"/>
        </w:rPr>
        <w:t>, в котором указывается день прекращения полномочий Главы муниципального образования.</w:t>
      </w:r>
    </w:p>
    <w:p w:rsidR="007A7553" w:rsidRDefault="007A7553" w:rsidP="007A7553">
      <w:pPr>
        <w:ind w:firstLine="709"/>
        <w:jc w:val="both"/>
        <w:rPr>
          <w:sz w:val="28"/>
          <w:szCs w:val="28"/>
        </w:rPr>
      </w:pPr>
      <w:r>
        <w:rPr>
          <w:sz w:val="28"/>
          <w:szCs w:val="28"/>
        </w:rPr>
        <w:t xml:space="preserve">5. В случае, указанном в </w:t>
      </w:r>
      <w:hyperlink w:anchor="Par4" w:history="1">
        <w:r w:rsidRPr="000D5134">
          <w:rPr>
            <w:color w:val="000000"/>
            <w:sz w:val="28"/>
            <w:szCs w:val="28"/>
          </w:rPr>
          <w:t>пункте 4 части 1</w:t>
        </w:r>
      </w:hyperlink>
      <w:r>
        <w:rPr>
          <w:sz w:val="28"/>
          <w:szCs w:val="28"/>
        </w:rPr>
        <w:t xml:space="preserve"> настоящей статьи, полномочия Главы муниципального образования прекращаются со дня вступления в силу </w:t>
      </w:r>
      <w:r>
        <w:rPr>
          <w:sz w:val="28"/>
          <w:szCs w:val="28"/>
        </w:rPr>
        <w:lastRenderedPageBreak/>
        <w:t xml:space="preserve">правового акта Губернатора Смоленской области об отрешении от должности </w:t>
      </w:r>
      <w:r>
        <w:rPr>
          <w:sz w:val="28"/>
          <w:szCs w:val="28"/>
        </w:rPr>
        <w:br/>
        <w:t xml:space="preserve">Главы муниципального образования, прекращение полномочий оформляется решением </w:t>
      </w:r>
      <w:r w:rsidR="00974926">
        <w:rPr>
          <w:sz w:val="28"/>
          <w:szCs w:val="28"/>
        </w:rPr>
        <w:t>Совета депутатов</w:t>
      </w:r>
      <w:r>
        <w:rPr>
          <w:sz w:val="28"/>
          <w:szCs w:val="28"/>
        </w:rPr>
        <w:t>.</w:t>
      </w:r>
    </w:p>
    <w:p w:rsidR="007A7553" w:rsidRDefault="007A7553" w:rsidP="007A7553">
      <w:pPr>
        <w:ind w:firstLine="709"/>
        <w:jc w:val="both"/>
        <w:rPr>
          <w:sz w:val="28"/>
          <w:szCs w:val="28"/>
        </w:rPr>
      </w:pPr>
      <w:r>
        <w:rPr>
          <w:sz w:val="28"/>
          <w:szCs w:val="28"/>
        </w:rPr>
        <w:t xml:space="preserve">6. В случае, указанном в </w:t>
      </w:r>
      <w:hyperlink w:anchor="Par10" w:history="1">
        <w:r w:rsidRPr="000D5134">
          <w:rPr>
            <w:color w:val="000000"/>
            <w:sz w:val="28"/>
            <w:szCs w:val="28"/>
          </w:rPr>
          <w:t>пункте 10 части 1</w:t>
        </w:r>
      </w:hyperlink>
      <w:r w:rsidRPr="000D5134">
        <w:rPr>
          <w:color w:val="000000"/>
          <w:sz w:val="28"/>
          <w:szCs w:val="28"/>
        </w:rPr>
        <w:t xml:space="preserve"> </w:t>
      </w:r>
      <w:r>
        <w:rPr>
          <w:sz w:val="28"/>
          <w:szCs w:val="28"/>
        </w:rPr>
        <w:t>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7A7553" w:rsidRDefault="007A7553" w:rsidP="007A7553">
      <w:pPr>
        <w:ind w:firstLine="709"/>
        <w:jc w:val="both"/>
        <w:rPr>
          <w:sz w:val="28"/>
          <w:szCs w:val="28"/>
        </w:rPr>
      </w:pPr>
      <w:r>
        <w:rPr>
          <w:sz w:val="28"/>
          <w:szCs w:val="28"/>
        </w:rPr>
        <w:t xml:space="preserve">7. В случае досрочного </w:t>
      </w:r>
      <w:proofErr w:type="gramStart"/>
      <w:r>
        <w:rPr>
          <w:sz w:val="28"/>
          <w:szCs w:val="28"/>
        </w:rPr>
        <w:t>прекращения полномочий Главы муниципального образования его полномочия</w:t>
      </w:r>
      <w:proofErr w:type="gramEnd"/>
      <w:r>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w:t>
      </w:r>
      <w:r w:rsidR="00974926">
        <w:rPr>
          <w:sz w:val="28"/>
          <w:szCs w:val="28"/>
        </w:rPr>
        <w:t>Совета депутатов</w:t>
      </w:r>
      <w:r w:rsidR="000C7D17">
        <w:rPr>
          <w:sz w:val="28"/>
          <w:szCs w:val="28"/>
        </w:rPr>
        <w:t xml:space="preserve"> </w:t>
      </w:r>
      <w:r>
        <w:rPr>
          <w:sz w:val="28"/>
          <w:szCs w:val="28"/>
        </w:rPr>
        <w:t xml:space="preserve">или рассматривается на внеочередном заседании </w:t>
      </w:r>
      <w:r w:rsidR="00974926">
        <w:rPr>
          <w:sz w:val="28"/>
          <w:szCs w:val="28"/>
        </w:rPr>
        <w:t>Совета депутатов</w:t>
      </w:r>
      <w:r>
        <w:rPr>
          <w:sz w:val="28"/>
          <w:szCs w:val="28"/>
        </w:rPr>
        <w:t>.</w:t>
      </w:r>
    </w:p>
    <w:p w:rsidR="007A7553" w:rsidRPr="007A7553" w:rsidRDefault="007A7553" w:rsidP="007A7553">
      <w:pPr>
        <w:ind w:firstLine="709"/>
        <w:jc w:val="both"/>
        <w:rPr>
          <w:sz w:val="28"/>
          <w:szCs w:val="28"/>
        </w:rPr>
      </w:pPr>
      <w:r>
        <w:rPr>
          <w:sz w:val="28"/>
          <w:szCs w:val="28"/>
        </w:rPr>
        <w:t xml:space="preserve">8. Избрание Главы муниципального образования проводится в порядке, установленном </w:t>
      </w:r>
      <w:hyperlink r:id="rId21" w:history="1">
        <w:r w:rsidRPr="000D5134">
          <w:rPr>
            <w:color w:val="000000"/>
            <w:sz w:val="28"/>
            <w:szCs w:val="28"/>
          </w:rPr>
          <w:t xml:space="preserve">статьей </w:t>
        </w:r>
      </w:hyperlink>
      <w:r w:rsidR="00B33711">
        <w:rPr>
          <w:color w:val="000000"/>
          <w:sz w:val="28"/>
          <w:szCs w:val="28"/>
        </w:rPr>
        <w:t>2</w:t>
      </w:r>
      <w:r w:rsidR="00373671">
        <w:rPr>
          <w:color w:val="000000"/>
          <w:sz w:val="28"/>
          <w:szCs w:val="28"/>
        </w:rPr>
        <w:t>2</w:t>
      </w:r>
      <w:r>
        <w:rPr>
          <w:sz w:val="28"/>
          <w:szCs w:val="28"/>
        </w:rPr>
        <w:t xml:space="preserve"> настоящего Регламента</w:t>
      </w:r>
      <w:proofErr w:type="gramStart"/>
      <w:r>
        <w:rPr>
          <w:sz w:val="28"/>
          <w:szCs w:val="28"/>
        </w:rPr>
        <w:t>.»</w:t>
      </w:r>
      <w:r w:rsidR="00F367B3">
        <w:rPr>
          <w:sz w:val="28"/>
          <w:szCs w:val="28"/>
        </w:rPr>
        <w:t>.</w:t>
      </w:r>
      <w:proofErr w:type="gramEnd"/>
    </w:p>
    <w:p w:rsidR="007A7553" w:rsidRPr="007A7553" w:rsidRDefault="007A7553" w:rsidP="007A7553">
      <w:pPr>
        <w:ind w:firstLine="709"/>
        <w:jc w:val="both"/>
        <w:rPr>
          <w:sz w:val="28"/>
          <w:szCs w:val="28"/>
        </w:rPr>
      </w:pPr>
    </w:p>
    <w:p w:rsidR="00974926" w:rsidRDefault="00974926" w:rsidP="00974926">
      <w:pPr>
        <w:ind w:firstLine="709"/>
        <w:rPr>
          <w:sz w:val="28"/>
          <w:szCs w:val="28"/>
        </w:rPr>
      </w:pPr>
      <w:r w:rsidRPr="002026C0">
        <w:rPr>
          <w:sz w:val="28"/>
          <w:szCs w:val="28"/>
        </w:rPr>
        <w:t>2. Настоящее решение вступает</w:t>
      </w:r>
      <w:r>
        <w:rPr>
          <w:sz w:val="28"/>
          <w:szCs w:val="28"/>
        </w:rPr>
        <w:t xml:space="preserve"> в силу с момента его принятия.</w:t>
      </w:r>
    </w:p>
    <w:p w:rsidR="00974926" w:rsidRDefault="00974926" w:rsidP="00974926">
      <w:pPr>
        <w:tabs>
          <w:tab w:val="left" w:pos="5955"/>
        </w:tabs>
        <w:ind w:right="92" w:firstLine="709"/>
        <w:jc w:val="both"/>
        <w:rPr>
          <w:sz w:val="28"/>
          <w:szCs w:val="28"/>
        </w:rPr>
      </w:pPr>
    </w:p>
    <w:p w:rsidR="00974926" w:rsidRPr="00827465" w:rsidRDefault="00974926" w:rsidP="00974926">
      <w:pPr>
        <w:tabs>
          <w:tab w:val="left" w:pos="5955"/>
        </w:tabs>
        <w:ind w:right="92" w:firstLine="709"/>
        <w:jc w:val="both"/>
        <w:rPr>
          <w:sz w:val="28"/>
          <w:szCs w:val="28"/>
        </w:rPr>
      </w:pPr>
    </w:p>
    <w:p w:rsidR="00974926" w:rsidRDefault="00974926" w:rsidP="009749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974926" w:rsidRDefault="00974926" w:rsidP="00974926">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районного </w:t>
      </w:r>
    </w:p>
    <w:p w:rsidR="00974926" w:rsidRDefault="00974926" w:rsidP="009749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270B8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П.А. </w:t>
      </w:r>
      <w:proofErr w:type="gramStart"/>
      <w:r>
        <w:rPr>
          <w:rFonts w:ascii="Times New Roman" w:hAnsi="Times New Roman" w:cs="Times New Roman"/>
          <w:b/>
          <w:sz w:val="28"/>
          <w:szCs w:val="28"/>
        </w:rPr>
        <w:t>Счастливый</w:t>
      </w:r>
      <w:proofErr w:type="gramEnd"/>
    </w:p>
    <w:p w:rsidR="00393926" w:rsidRDefault="00393926" w:rsidP="00974926">
      <w:pPr>
        <w:ind w:firstLine="567"/>
        <w:jc w:val="both"/>
        <w:rPr>
          <w:sz w:val="28"/>
          <w:szCs w:val="28"/>
        </w:rPr>
      </w:pPr>
    </w:p>
    <w:sectPr w:rsidR="00393926" w:rsidSect="00113BD1">
      <w:headerReference w:type="default" r:id="rId22"/>
      <w:footerReference w:type="even" r:id="rId23"/>
      <w:footerReference w:type="default" r:id="rId24"/>
      <w:headerReference w:type="firs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00" w:rsidRDefault="00B92B00">
      <w:r>
        <w:separator/>
      </w:r>
    </w:p>
  </w:endnote>
  <w:endnote w:type="continuationSeparator" w:id="0">
    <w:p w:rsidR="00B92B00" w:rsidRDefault="00B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CD" w:rsidRDefault="008D5939" w:rsidP="00373E97">
    <w:pPr>
      <w:pStyle w:val="a9"/>
      <w:framePr w:wrap="around" w:vAnchor="text" w:hAnchor="margin" w:xAlign="right" w:y="1"/>
      <w:rPr>
        <w:rStyle w:val="aa"/>
      </w:rPr>
    </w:pPr>
    <w:r>
      <w:rPr>
        <w:rStyle w:val="aa"/>
      </w:rPr>
      <w:fldChar w:fldCharType="begin"/>
    </w:r>
    <w:r w:rsidR="006D18CD">
      <w:rPr>
        <w:rStyle w:val="aa"/>
      </w:rPr>
      <w:instrText xml:space="preserve">PAGE  </w:instrText>
    </w:r>
    <w:r>
      <w:rPr>
        <w:rStyle w:val="aa"/>
      </w:rPr>
      <w:fldChar w:fldCharType="end"/>
    </w:r>
  </w:p>
  <w:p w:rsidR="006D18CD" w:rsidRDefault="006D18CD" w:rsidP="009A4C6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CD" w:rsidRDefault="006D18CD" w:rsidP="009A4C6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00" w:rsidRDefault="00B92B00">
      <w:r>
        <w:separator/>
      </w:r>
    </w:p>
  </w:footnote>
  <w:footnote w:type="continuationSeparator" w:id="0">
    <w:p w:rsidR="00B92B00" w:rsidRDefault="00B9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22"/>
      <w:docPartObj>
        <w:docPartGallery w:val="Page Numbers (Top of Page)"/>
        <w:docPartUnique/>
      </w:docPartObj>
    </w:sdtPr>
    <w:sdtEndPr/>
    <w:sdtContent>
      <w:p w:rsidR="00113BD1" w:rsidRDefault="00973848">
        <w:pPr>
          <w:pStyle w:val="af0"/>
          <w:jc w:val="center"/>
        </w:pPr>
        <w:r>
          <w:fldChar w:fldCharType="begin"/>
        </w:r>
        <w:r>
          <w:instrText xml:space="preserve"> PAGE   \* MERGEFORMAT </w:instrText>
        </w:r>
        <w:r>
          <w:fldChar w:fldCharType="separate"/>
        </w:r>
        <w:r w:rsidR="005F685A">
          <w:rPr>
            <w:noProof/>
          </w:rPr>
          <w:t>2</w:t>
        </w:r>
        <w:r>
          <w:rPr>
            <w:noProof/>
          </w:rPr>
          <w:fldChar w:fldCharType="end"/>
        </w:r>
      </w:p>
    </w:sdtContent>
  </w:sdt>
  <w:p w:rsidR="00113BD1" w:rsidRDefault="00113BD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D1" w:rsidRDefault="00113BD1">
    <w:pPr>
      <w:pStyle w:val="af0"/>
      <w:jc w:val="center"/>
    </w:pPr>
  </w:p>
  <w:p w:rsidR="00113BD1" w:rsidRDefault="00113B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B23"/>
    <w:multiLevelType w:val="hybridMultilevel"/>
    <w:tmpl w:val="3D5EAC36"/>
    <w:lvl w:ilvl="0" w:tplc="450E8F12">
      <w:start w:val="1"/>
      <w:numFmt w:val="decimal"/>
      <w:lvlText w:val="%1."/>
      <w:lvlJc w:val="left"/>
      <w:pPr>
        <w:tabs>
          <w:tab w:val="num" w:pos="1843"/>
        </w:tabs>
        <w:ind w:left="1843"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954DC1"/>
    <w:multiLevelType w:val="hybridMultilevel"/>
    <w:tmpl w:val="6CC42522"/>
    <w:lvl w:ilvl="0" w:tplc="385CA56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CE9"/>
    <w:rsid w:val="00004B0D"/>
    <w:rsid w:val="00013DC6"/>
    <w:rsid w:val="00013FA6"/>
    <w:rsid w:val="00022AE3"/>
    <w:rsid w:val="00030768"/>
    <w:rsid w:val="0004046A"/>
    <w:rsid w:val="000451C6"/>
    <w:rsid w:val="000515E1"/>
    <w:rsid w:val="00060320"/>
    <w:rsid w:val="00070BFD"/>
    <w:rsid w:val="000756DA"/>
    <w:rsid w:val="000770D3"/>
    <w:rsid w:val="000A5BAC"/>
    <w:rsid w:val="000B1304"/>
    <w:rsid w:val="000C23F5"/>
    <w:rsid w:val="000C7D17"/>
    <w:rsid w:val="000D14C7"/>
    <w:rsid w:val="000D4A1E"/>
    <w:rsid w:val="00102C39"/>
    <w:rsid w:val="00113BD1"/>
    <w:rsid w:val="001368BB"/>
    <w:rsid w:val="00150B1B"/>
    <w:rsid w:val="00154B2D"/>
    <w:rsid w:val="001765CD"/>
    <w:rsid w:val="001A3A5B"/>
    <w:rsid w:val="001D452F"/>
    <w:rsid w:val="001D5D82"/>
    <w:rsid w:val="001F28FC"/>
    <w:rsid w:val="00202AB3"/>
    <w:rsid w:val="00221FE1"/>
    <w:rsid w:val="00260F18"/>
    <w:rsid w:val="002679BA"/>
    <w:rsid w:val="00267F3E"/>
    <w:rsid w:val="00270B84"/>
    <w:rsid w:val="002818DA"/>
    <w:rsid w:val="002A337A"/>
    <w:rsid w:val="002A3F48"/>
    <w:rsid w:val="002B304A"/>
    <w:rsid w:val="002B3FB3"/>
    <w:rsid w:val="002C18DF"/>
    <w:rsid w:val="002D0CB8"/>
    <w:rsid w:val="002D71DF"/>
    <w:rsid w:val="002E22BC"/>
    <w:rsid w:val="002E2581"/>
    <w:rsid w:val="002F23D0"/>
    <w:rsid w:val="00314DE5"/>
    <w:rsid w:val="00330A5E"/>
    <w:rsid w:val="00332427"/>
    <w:rsid w:val="00334D7D"/>
    <w:rsid w:val="00341187"/>
    <w:rsid w:val="00347BAB"/>
    <w:rsid w:val="00354CE6"/>
    <w:rsid w:val="00373671"/>
    <w:rsid w:val="00373E97"/>
    <w:rsid w:val="00381FBE"/>
    <w:rsid w:val="003906CE"/>
    <w:rsid w:val="00391AA0"/>
    <w:rsid w:val="00392055"/>
    <w:rsid w:val="003935C4"/>
    <w:rsid w:val="00393926"/>
    <w:rsid w:val="003B3EE4"/>
    <w:rsid w:val="003F0344"/>
    <w:rsid w:val="003F7517"/>
    <w:rsid w:val="00401D8D"/>
    <w:rsid w:val="00401EA3"/>
    <w:rsid w:val="004121B9"/>
    <w:rsid w:val="00415FEC"/>
    <w:rsid w:val="00433E53"/>
    <w:rsid w:val="004427AF"/>
    <w:rsid w:val="00454FB3"/>
    <w:rsid w:val="00462318"/>
    <w:rsid w:val="00464B04"/>
    <w:rsid w:val="00466E19"/>
    <w:rsid w:val="00474371"/>
    <w:rsid w:val="004841D1"/>
    <w:rsid w:val="00485542"/>
    <w:rsid w:val="00491C49"/>
    <w:rsid w:val="00492FE8"/>
    <w:rsid w:val="004B0989"/>
    <w:rsid w:val="004C2EDC"/>
    <w:rsid w:val="004D5DCF"/>
    <w:rsid w:val="00501BC2"/>
    <w:rsid w:val="00512C5A"/>
    <w:rsid w:val="00567AC1"/>
    <w:rsid w:val="00572121"/>
    <w:rsid w:val="0059525E"/>
    <w:rsid w:val="005A0EA4"/>
    <w:rsid w:val="005F60C8"/>
    <w:rsid w:val="005F685A"/>
    <w:rsid w:val="00633B29"/>
    <w:rsid w:val="006426D9"/>
    <w:rsid w:val="006475F7"/>
    <w:rsid w:val="006568D2"/>
    <w:rsid w:val="006677AA"/>
    <w:rsid w:val="00683FA7"/>
    <w:rsid w:val="00684741"/>
    <w:rsid w:val="006C2595"/>
    <w:rsid w:val="006D0170"/>
    <w:rsid w:val="006D18CD"/>
    <w:rsid w:val="006D77C6"/>
    <w:rsid w:val="006D7AEB"/>
    <w:rsid w:val="006F7901"/>
    <w:rsid w:val="00701CE9"/>
    <w:rsid w:val="00735BFE"/>
    <w:rsid w:val="00743C40"/>
    <w:rsid w:val="0074553A"/>
    <w:rsid w:val="007523D3"/>
    <w:rsid w:val="007555C3"/>
    <w:rsid w:val="007560B7"/>
    <w:rsid w:val="00764EA2"/>
    <w:rsid w:val="007766A7"/>
    <w:rsid w:val="00776860"/>
    <w:rsid w:val="00781A7E"/>
    <w:rsid w:val="00787D2A"/>
    <w:rsid w:val="007A3F0F"/>
    <w:rsid w:val="007A3FC0"/>
    <w:rsid w:val="007A5892"/>
    <w:rsid w:val="007A5E5A"/>
    <w:rsid w:val="007A7553"/>
    <w:rsid w:val="007B0E40"/>
    <w:rsid w:val="007B6CE3"/>
    <w:rsid w:val="007C276E"/>
    <w:rsid w:val="00802844"/>
    <w:rsid w:val="0080332C"/>
    <w:rsid w:val="008210AC"/>
    <w:rsid w:val="008529DE"/>
    <w:rsid w:val="00856590"/>
    <w:rsid w:val="00870762"/>
    <w:rsid w:val="00881627"/>
    <w:rsid w:val="008827A3"/>
    <w:rsid w:val="00896273"/>
    <w:rsid w:val="008B760E"/>
    <w:rsid w:val="008C2903"/>
    <w:rsid w:val="008C3AD1"/>
    <w:rsid w:val="008D26C9"/>
    <w:rsid w:val="008D3163"/>
    <w:rsid w:val="008D4F06"/>
    <w:rsid w:val="008D5939"/>
    <w:rsid w:val="008F7F21"/>
    <w:rsid w:val="0091233D"/>
    <w:rsid w:val="00914B3B"/>
    <w:rsid w:val="00915EF5"/>
    <w:rsid w:val="00924494"/>
    <w:rsid w:val="009404D6"/>
    <w:rsid w:val="00955799"/>
    <w:rsid w:val="00973848"/>
    <w:rsid w:val="00974926"/>
    <w:rsid w:val="00991A6C"/>
    <w:rsid w:val="009920E4"/>
    <w:rsid w:val="00994CF7"/>
    <w:rsid w:val="009A075E"/>
    <w:rsid w:val="009A0E76"/>
    <w:rsid w:val="009A4C6E"/>
    <w:rsid w:val="009C2199"/>
    <w:rsid w:val="009D0E8F"/>
    <w:rsid w:val="009D183B"/>
    <w:rsid w:val="009D5E88"/>
    <w:rsid w:val="009E3166"/>
    <w:rsid w:val="009E6753"/>
    <w:rsid w:val="00A0196B"/>
    <w:rsid w:val="00A22C1A"/>
    <w:rsid w:val="00A22D33"/>
    <w:rsid w:val="00A355AB"/>
    <w:rsid w:val="00A43FE4"/>
    <w:rsid w:val="00A546A9"/>
    <w:rsid w:val="00A572C1"/>
    <w:rsid w:val="00A87E47"/>
    <w:rsid w:val="00A933F4"/>
    <w:rsid w:val="00A93FE7"/>
    <w:rsid w:val="00AC01D6"/>
    <w:rsid w:val="00AC18FF"/>
    <w:rsid w:val="00AD629D"/>
    <w:rsid w:val="00AF1A31"/>
    <w:rsid w:val="00B04E0D"/>
    <w:rsid w:val="00B05490"/>
    <w:rsid w:val="00B321AB"/>
    <w:rsid w:val="00B32760"/>
    <w:rsid w:val="00B33711"/>
    <w:rsid w:val="00B34DD5"/>
    <w:rsid w:val="00B524DC"/>
    <w:rsid w:val="00B64003"/>
    <w:rsid w:val="00B660E4"/>
    <w:rsid w:val="00B83C37"/>
    <w:rsid w:val="00B92B00"/>
    <w:rsid w:val="00BB57CC"/>
    <w:rsid w:val="00BC2CF7"/>
    <w:rsid w:val="00BD4AEE"/>
    <w:rsid w:val="00BE52B1"/>
    <w:rsid w:val="00C229E2"/>
    <w:rsid w:val="00C66435"/>
    <w:rsid w:val="00C94C27"/>
    <w:rsid w:val="00CC417F"/>
    <w:rsid w:val="00CC4B72"/>
    <w:rsid w:val="00CD51D8"/>
    <w:rsid w:val="00CD777C"/>
    <w:rsid w:val="00CE4450"/>
    <w:rsid w:val="00CE47AB"/>
    <w:rsid w:val="00CE74AE"/>
    <w:rsid w:val="00D05C16"/>
    <w:rsid w:val="00D10B9C"/>
    <w:rsid w:val="00D1371E"/>
    <w:rsid w:val="00D15B5E"/>
    <w:rsid w:val="00D304D9"/>
    <w:rsid w:val="00D50D59"/>
    <w:rsid w:val="00D524F4"/>
    <w:rsid w:val="00D54A61"/>
    <w:rsid w:val="00D60786"/>
    <w:rsid w:val="00D71A6F"/>
    <w:rsid w:val="00DF420E"/>
    <w:rsid w:val="00E03673"/>
    <w:rsid w:val="00E31D60"/>
    <w:rsid w:val="00E31D89"/>
    <w:rsid w:val="00E378E5"/>
    <w:rsid w:val="00E53949"/>
    <w:rsid w:val="00E72F69"/>
    <w:rsid w:val="00EC684A"/>
    <w:rsid w:val="00ED1A6F"/>
    <w:rsid w:val="00EE3152"/>
    <w:rsid w:val="00EF33BD"/>
    <w:rsid w:val="00EF37C5"/>
    <w:rsid w:val="00F009E7"/>
    <w:rsid w:val="00F02D3F"/>
    <w:rsid w:val="00F04D9F"/>
    <w:rsid w:val="00F07608"/>
    <w:rsid w:val="00F175FA"/>
    <w:rsid w:val="00F367B3"/>
    <w:rsid w:val="00F47835"/>
    <w:rsid w:val="00F64347"/>
    <w:rsid w:val="00F66F18"/>
    <w:rsid w:val="00F832D3"/>
    <w:rsid w:val="00F866FE"/>
    <w:rsid w:val="00F93FD4"/>
    <w:rsid w:val="00FA305B"/>
    <w:rsid w:val="00FA7349"/>
    <w:rsid w:val="00FB5637"/>
    <w:rsid w:val="00FC0314"/>
    <w:rsid w:val="00FC31CB"/>
    <w:rsid w:val="00FC4C44"/>
    <w:rsid w:val="00FD38B6"/>
    <w:rsid w:val="00FD66A0"/>
    <w:rsid w:val="00FF0926"/>
    <w:rsid w:val="00FF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CE9"/>
  </w:style>
  <w:style w:type="paragraph" w:styleId="1">
    <w:name w:val="heading 1"/>
    <w:basedOn w:val="a"/>
    <w:next w:val="a"/>
    <w:qFormat/>
    <w:rsid w:val="00701CE9"/>
    <w:pPr>
      <w:keepNext/>
      <w:jc w:val="center"/>
      <w:outlineLvl w:val="0"/>
    </w:pPr>
    <w:rPr>
      <w:sz w:val="28"/>
    </w:rPr>
  </w:style>
  <w:style w:type="paragraph" w:styleId="2">
    <w:name w:val="heading 2"/>
    <w:basedOn w:val="a"/>
    <w:next w:val="a"/>
    <w:qFormat/>
    <w:rsid w:val="00701CE9"/>
    <w:pPr>
      <w:keepNext/>
      <w:jc w:val="both"/>
      <w:outlineLvl w:val="1"/>
    </w:pPr>
    <w:rPr>
      <w:sz w:val="28"/>
    </w:rPr>
  </w:style>
  <w:style w:type="paragraph" w:styleId="5">
    <w:name w:val="heading 5"/>
    <w:basedOn w:val="a"/>
    <w:next w:val="a"/>
    <w:qFormat/>
    <w:rsid w:val="00701CE9"/>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01CE9"/>
    <w:pPr>
      <w:jc w:val="both"/>
    </w:pPr>
    <w:rPr>
      <w:sz w:val="24"/>
    </w:rPr>
  </w:style>
  <w:style w:type="table" w:styleId="a3">
    <w:name w:val="Table Grid"/>
    <w:basedOn w:val="a1"/>
    <w:rsid w:val="00FA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D14C7"/>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14C7"/>
    <w:pPr>
      <w:spacing w:before="100" w:beforeAutospacing="1" w:after="100" w:afterAutospacing="1"/>
    </w:pPr>
    <w:rPr>
      <w:rFonts w:ascii="Tahoma" w:hAnsi="Tahoma" w:cs="Tahoma"/>
      <w:lang w:val="en-US" w:eastAsia="en-US"/>
    </w:rPr>
  </w:style>
  <w:style w:type="paragraph" w:styleId="20">
    <w:name w:val="Body Text Indent 2"/>
    <w:basedOn w:val="a"/>
    <w:rsid w:val="00896273"/>
    <w:pPr>
      <w:ind w:left="-335"/>
      <w:jc w:val="both"/>
    </w:pPr>
    <w:rPr>
      <w:sz w:val="28"/>
      <w:szCs w:val="24"/>
    </w:rPr>
  </w:style>
  <w:style w:type="paragraph" w:styleId="a4">
    <w:name w:val="Body Text"/>
    <w:basedOn w:val="a"/>
    <w:rsid w:val="00314DE5"/>
    <w:pPr>
      <w:spacing w:after="120"/>
    </w:pPr>
  </w:style>
  <w:style w:type="paragraph" w:styleId="a5">
    <w:name w:val="Body Text Indent"/>
    <w:basedOn w:val="a"/>
    <w:rsid w:val="00314DE5"/>
    <w:pPr>
      <w:spacing w:after="120"/>
      <w:ind w:left="283"/>
    </w:pPr>
  </w:style>
  <w:style w:type="paragraph" w:customStyle="1" w:styleId="ConsPlusNormal">
    <w:name w:val="ConsPlusNormal"/>
    <w:rsid w:val="00314DE5"/>
    <w:pPr>
      <w:widowControl w:val="0"/>
      <w:autoSpaceDE w:val="0"/>
      <w:autoSpaceDN w:val="0"/>
      <w:adjustRightInd w:val="0"/>
      <w:ind w:firstLine="720"/>
    </w:pPr>
    <w:rPr>
      <w:rFonts w:ascii="Arial" w:hAnsi="Arial" w:cs="Arial"/>
    </w:rPr>
  </w:style>
  <w:style w:type="paragraph" w:styleId="a6">
    <w:name w:val="Body Text First Indent"/>
    <w:basedOn w:val="a4"/>
    <w:rsid w:val="00393926"/>
    <w:pPr>
      <w:widowControl w:val="0"/>
      <w:ind w:firstLine="210"/>
    </w:pPr>
    <w:rPr>
      <w:rFonts w:ascii="Arial" w:hAnsi="Arial" w:cs="Arial"/>
    </w:rPr>
  </w:style>
  <w:style w:type="paragraph" w:customStyle="1" w:styleId="a7">
    <w:name w:val="Основное меню"/>
    <w:basedOn w:val="a"/>
    <w:next w:val="a"/>
    <w:rsid w:val="00393926"/>
    <w:pPr>
      <w:widowControl w:val="0"/>
      <w:autoSpaceDE w:val="0"/>
      <w:autoSpaceDN w:val="0"/>
      <w:adjustRightInd w:val="0"/>
      <w:ind w:firstLine="720"/>
      <w:jc w:val="both"/>
    </w:pPr>
    <w:rPr>
      <w:rFonts w:ascii="Verdana" w:hAnsi="Verdana" w:cs="Verdana"/>
      <w:sz w:val="24"/>
      <w:szCs w:val="24"/>
    </w:rPr>
  </w:style>
  <w:style w:type="paragraph" w:customStyle="1" w:styleId="a8">
    <w:name w:val="Заголовок статьи"/>
    <w:basedOn w:val="a"/>
    <w:next w:val="a"/>
    <w:rsid w:val="00393926"/>
    <w:pPr>
      <w:widowControl w:val="0"/>
      <w:autoSpaceDE w:val="0"/>
      <w:autoSpaceDN w:val="0"/>
      <w:adjustRightInd w:val="0"/>
      <w:ind w:left="1612" w:hanging="892"/>
      <w:jc w:val="both"/>
    </w:pPr>
    <w:rPr>
      <w:rFonts w:ascii="Arial" w:hAnsi="Arial" w:cs="Arial"/>
      <w:sz w:val="22"/>
      <w:szCs w:val="22"/>
    </w:rPr>
  </w:style>
  <w:style w:type="paragraph" w:customStyle="1" w:styleId="ConsNonformat">
    <w:name w:val="ConsNonformat"/>
    <w:rsid w:val="00393926"/>
    <w:pPr>
      <w:widowControl w:val="0"/>
      <w:autoSpaceDE w:val="0"/>
      <w:autoSpaceDN w:val="0"/>
      <w:adjustRightInd w:val="0"/>
      <w:ind w:right="19772"/>
    </w:pPr>
    <w:rPr>
      <w:rFonts w:ascii="Courier New" w:hAnsi="Courier New" w:cs="Courier New"/>
    </w:rPr>
  </w:style>
  <w:style w:type="paragraph" w:styleId="a9">
    <w:name w:val="footer"/>
    <w:basedOn w:val="a"/>
    <w:rsid w:val="009A4C6E"/>
    <w:pPr>
      <w:tabs>
        <w:tab w:val="center" w:pos="4677"/>
        <w:tab w:val="right" w:pos="9355"/>
      </w:tabs>
    </w:pPr>
  </w:style>
  <w:style w:type="character" w:styleId="aa">
    <w:name w:val="page number"/>
    <w:basedOn w:val="a0"/>
    <w:rsid w:val="009A4C6E"/>
  </w:style>
  <w:style w:type="paragraph" w:styleId="ab">
    <w:name w:val="List Paragraph"/>
    <w:basedOn w:val="a"/>
    <w:uiPriority w:val="34"/>
    <w:qFormat/>
    <w:rsid w:val="00856590"/>
    <w:pPr>
      <w:ind w:left="720"/>
      <w:contextualSpacing/>
    </w:pPr>
    <w:rPr>
      <w:sz w:val="24"/>
      <w:szCs w:val="24"/>
    </w:rPr>
  </w:style>
  <w:style w:type="paragraph" w:styleId="ac">
    <w:name w:val="Balloon Text"/>
    <w:basedOn w:val="a"/>
    <w:link w:val="ad"/>
    <w:rsid w:val="00341187"/>
    <w:rPr>
      <w:rFonts w:ascii="Tahoma" w:hAnsi="Tahoma" w:cs="Tahoma"/>
      <w:sz w:val="16"/>
      <w:szCs w:val="16"/>
    </w:rPr>
  </w:style>
  <w:style w:type="character" w:customStyle="1" w:styleId="ad">
    <w:name w:val="Текст выноски Знак"/>
    <w:basedOn w:val="a0"/>
    <w:link w:val="ac"/>
    <w:rsid w:val="00341187"/>
    <w:rPr>
      <w:rFonts w:ascii="Tahoma" w:hAnsi="Tahoma" w:cs="Tahoma"/>
      <w:sz w:val="16"/>
      <w:szCs w:val="16"/>
    </w:rPr>
  </w:style>
  <w:style w:type="character" w:styleId="ae">
    <w:name w:val="Strong"/>
    <w:basedOn w:val="a0"/>
    <w:uiPriority w:val="22"/>
    <w:qFormat/>
    <w:rsid w:val="008D3163"/>
    <w:rPr>
      <w:b/>
      <w:bCs/>
    </w:rPr>
  </w:style>
  <w:style w:type="paragraph" w:customStyle="1" w:styleId="p8">
    <w:name w:val="p8"/>
    <w:basedOn w:val="a"/>
    <w:rsid w:val="00F367B3"/>
    <w:pPr>
      <w:spacing w:before="100" w:beforeAutospacing="1" w:after="100" w:afterAutospacing="1"/>
    </w:pPr>
    <w:rPr>
      <w:sz w:val="24"/>
      <w:szCs w:val="24"/>
    </w:rPr>
  </w:style>
  <w:style w:type="character" w:customStyle="1" w:styleId="s2">
    <w:name w:val="s2"/>
    <w:rsid w:val="00F367B3"/>
  </w:style>
  <w:style w:type="paragraph" w:customStyle="1" w:styleId="p1">
    <w:name w:val="p1"/>
    <w:basedOn w:val="a"/>
    <w:rsid w:val="00F367B3"/>
    <w:pPr>
      <w:spacing w:before="100" w:beforeAutospacing="1" w:after="100" w:afterAutospacing="1"/>
    </w:pPr>
    <w:rPr>
      <w:sz w:val="24"/>
      <w:szCs w:val="24"/>
    </w:rPr>
  </w:style>
  <w:style w:type="paragraph" w:customStyle="1" w:styleId="ConsTitle">
    <w:name w:val="ConsTitle"/>
    <w:rsid w:val="00974926"/>
    <w:pPr>
      <w:widowControl w:val="0"/>
      <w:suppressAutoHyphens/>
      <w:autoSpaceDE w:val="0"/>
      <w:ind w:right="19772"/>
    </w:pPr>
    <w:rPr>
      <w:rFonts w:ascii="Arial" w:eastAsia="Arial" w:hAnsi="Arial" w:cs="Arial"/>
      <w:b/>
      <w:bCs/>
      <w:lang w:eastAsia="ar-SA"/>
    </w:rPr>
  </w:style>
  <w:style w:type="character" w:customStyle="1" w:styleId="FontStyle58">
    <w:name w:val="Font Style58"/>
    <w:uiPriority w:val="99"/>
    <w:rsid w:val="00764EA2"/>
    <w:rPr>
      <w:rFonts w:ascii="Times New Roman" w:hAnsi="Times New Roman" w:cs="Times New Roman"/>
      <w:sz w:val="24"/>
      <w:szCs w:val="24"/>
    </w:rPr>
  </w:style>
  <w:style w:type="paragraph" w:styleId="af">
    <w:name w:val="No Spacing"/>
    <w:uiPriority w:val="1"/>
    <w:qFormat/>
    <w:rsid w:val="00764EA2"/>
    <w:rPr>
      <w:rFonts w:asciiTheme="minorHAnsi" w:eastAsiaTheme="minorEastAsia" w:hAnsiTheme="minorHAnsi" w:cstheme="minorBidi"/>
      <w:sz w:val="22"/>
      <w:szCs w:val="22"/>
    </w:rPr>
  </w:style>
  <w:style w:type="paragraph" w:styleId="af0">
    <w:name w:val="header"/>
    <w:basedOn w:val="a"/>
    <w:link w:val="af1"/>
    <w:uiPriority w:val="99"/>
    <w:rsid w:val="00113BD1"/>
    <w:pPr>
      <w:tabs>
        <w:tab w:val="center" w:pos="4677"/>
        <w:tab w:val="right" w:pos="9355"/>
      </w:tabs>
    </w:pPr>
  </w:style>
  <w:style w:type="character" w:customStyle="1" w:styleId="af1">
    <w:name w:val="Верхний колонтитул Знак"/>
    <w:basedOn w:val="a0"/>
    <w:link w:val="af0"/>
    <w:uiPriority w:val="99"/>
    <w:rsid w:val="0011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CE9"/>
  </w:style>
  <w:style w:type="paragraph" w:styleId="1">
    <w:name w:val="heading 1"/>
    <w:basedOn w:val="a"/>
    <w:next w:val="a"/>
    <w:qFormat/>
    <w:rsid w:val="00701CE9"/>
    <w:pPr>
      <w:keepNext/>
      <w:jc w:val="center"/>
      <w:outlineLvl w:val="0"/>
    </w:pPr>
    <w:rPr>
      <w:sz w:val="28"/>
    </w:rPr>
  </w:style>
  <w:style w:type="paragraph" w:styleId="2">
    <w:name w:val="heading 2"/>
    <w:basedOn w:val="a"/>
    <w:next w:val="a"/>
    <w:qFormat/>
    <w:rsid w:val="00701CE9"/>
    <w:pPr>
      <w:keepNext/>
      <w:jc w:val="both"/>
      <w:outlineLvl w:val="1"/>
    </w:pPr>
    <w:rPr>
      <w:sz w:val="28"/>
    </w:rPr>
  </w:style>
  <w:style w:type="paragraph" w:styleId="5">
    <w:name w:val="heading 5"/>
    <w:basedOn w:val="a"/>
    <w:next w:val="a"/>
    <w:qFormat/>
    <w:rsid w:val="00701CE9"/>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01CE9"/>
    <w:pPr>
      <w:jc w:val="both"/>
    </w:pPr>
    <w:rPr>
      <w:sz w:val="24"/>
    </w:rPr>
  </w:style>
  <w:style w:type="table" w:styleId="a3">
    <w:name w:val="Table Grid"/>
    <w:basedOn w:val="a1"/>
    <w:rsid w:val="00FA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D14C7"/>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14C7"/>
    <w:pPr>
      <w:spacing w:before="100" w:beforeAutospacing="1" w:after="100" w:afterAutospacing="1"/>
    </w:pPr>
    <w:rPr>
      <w:rFonts w:ascii="Tahoma" w:hAnsi="Tahoma" w:cs="Tahoma"/>
      <w:lang w:val="en-US" w:eastAsia="en-US"/>
    </w:rPr>
  </w:style>
  <w:style w:type="paragraph" w:styleId="20">
    <w:name w:val="Body Text Indent 2"/>
    <w:basedOn w:val="a"/>
    <w:rsid w:val="00896273"/>
    <w:pPr>
      <w:ind w:left="-335"/>
      <w:jc w:val="both"/>
    </w:pPr>
    <w:rPr>
      <w:sz w:val="28"/>
      <w:szCs w:val="24"/>
    </w:rPr>
  </w:style>
  <w:style w:type="paragraph" w:styleId="a4">
    <w:name w:val="Body Text"/>
    <w:basedOn w:val="a"/>
    <w:rsid w:val="00314DE5"/>
    <w:pPr>
      <w:spacing w:after="120"/>
    </w:pPr>
  </w:style>
  <w:style w:type="paragraph" w:styleId="a5">
    <w:name w:val="Body Text Indent"/>
    <w:basedOn w:val="a"/>
    <w:rsid w:val="00314DE5"/>
    <w:pPr>
      <w:spacing w:after="120"/>
      <w:ind w:left="283"/>
    </w:pPr>
  </w:style>
  <w:style w:type="paragraph" w:customStyle="1" w:styleId="ConsPlusNormal">
    <w:name w:val="ConsPlusNormal"/>
    <w:rsid w:val="00314DE5"/>
    <w:pPr>
      <w:widowControl w:val="0"/>
      <w:autoSpaceDE w:val="0"/>
      <w:autoSpaceDN w:val="0"/>
      <w:adjustRightInd w:val="0"/>
      <w:ind w:firstLine="720"/>
    </w:pPr>
    <w:rPr>
      <w:rFonts w:ascii="Arial" w:hAnsi="Arial" w:cs="Arial"/>
    </w:rPr>
  </w:style>
  <w:style w:type="paragraph" w:styleId="a6">
    <w:name w:val="Body Text First Indent"/>
    <w:basedOn w:val="a4"/>
    <w:rsid w:val="00393926"/>
    <w:pPr>
      <w:widowControl w:val="0"/>
      <w:ind w:firstLine="210"/>
    </w:pPr>
    <w:rPr>
      <w:rFonts w:ascii="Arial" w:hAnsi="Arial" w:cs="Arial"/>
    </w:rPr>
  </w:style>
  <w:style w:type="paragraph" w:customStyle="1" w:styleId="a7">
    <w:name w:val="Основное меню"/>
    <w:basedOn w:val="a"/>
    <w:next w:val="a"/>
    <w:rsid w:val="00393926"/>
    <w:pPr>
      <w:widowControl w:val="0"/>
      <w:autoSpaceDE w:val="0"/>
      <w:autoSpaceDN w:val="0"/>
      <w:adjustRightInd w:val="0"/>
      <w:ind w:firstLine="720"/>
      <w:jc w:val="both"/>
    </w:pPr>
    <w:rPr>
      <w:rFonts w:ascii="Verdana" w:hAnsi="Verdana" w:cs="Verdana"/>
      <w:sz w:val="24"/>
      <w:szCs w:val="24"/>
    </w:rPr>
  </w:style>
  <w:style w:type="paragraph" w:customStyle="1" w:styleId="a8">
    <w:name w:val="Заголовок статьи"/>
    <w:basedOn w:val="a"/>
    <w:next w:val="a"/>
    <w:rsid w:val="00393926"/>
    <w:pPr>
      <w:widowControl w:val="0"/>
      <w:autoSpaceDE w:val="0"/>
      <w:autoSpaceDN w:val="0"/>
      <w:adjustRightInd w:val="0"/>
      <w:ind w:left="1612" w:hanging="892"/>
      <w:jc w:val="both"/>
    </w:pPr>
    <w:rPr>
      <w:rFonts w:ascii="Arial" w:hAnsi="Arial" w:cs="Arial"/>
      <w:sz w:val="22"/>
      <w:szCs w:val="22"/>
    </w:rPr>
  </w:style>
  <w:style w:type="paragraph" w:customStyle="1" w:styleId="ConsNonformat">
    <w:name w:val="ConsNonformat"/>
    <w:rsid w:val="00393926"/>
    <w:pPr>
      <w:widowControl w:val="0"/>
      <w:autoSpaceDE w:val="0"/>
      <w:autoSpaceDN w:val="0"/>
      <w:adjustRightInd w:val="0"/>
      <w:ind w:right="19772"/>
    </w:pPr>
    <w:rPr>
      <w:rFonts w:ascii="Courier New" w:hAnsi="Courier New" w:cs="Courier New"/>
    </w:rPr>
  </w:style>
  <w:style w:type="paragraph" w:styleId="a9">
    <w:name w:val="footer"/>
    <w:basedOn w:val="a"/>
    <w:rsid w:val="009A4C6E"/>
    <w:pPr>
      <w:tabs>
        <w:tab w:val="center" w:pos="4677"/>
        <w:tab w:val="right" w:pos="9355"/>
      </w:tabs>
    </w:pPr>
  </w:style>
  <w:style w:type="character" w:styleId="aa">
    <w:name w:val="page number"/>
    <w:basedOn w:val="a0"/>
    <w:rsid w:val="009A4C6E"/>
  </w:style>
  <w:style w:type="paragraph" w:styleId="ab">
    <w:name w:val="List Paragraph"/>
    <w:basedOn w:val="a"/>
    <w:uiPriority w:val="34"/>
    <w:qFormat/>
    <w:rsid w:val="00856590"/>
    <w:pPr>
      <w:ind w:left="720"/>
      <w:contextualSpacing/>
    </w:pPr>
    <w:rPr>
      <w:sz w:val="24"/>
      <w:szCs w:val="24"/>
    </w:rPr>
  </w:style>
  <w:style w:type="paragraph" w:styleId="ac">
    <w:name w:val="Balloon Text"/>
    <w:basedOn w:val="a"/>
    <w:link w:val="ad"/>
    <w:rsid w:val="00341187"/>
    <w:rPr>
      <w:rFonts w:ascii="Tahoma" w:hAnsi="Tahoma" w:cs="Tahoma"/>
      <w:sz w:val="16"/>
      <w:szCs w:val="16"/>
    </w:rPr>
  </w:style>
  <w:style w:type="character" w:customStyle="1" w:styleId="ad">
    <w:name w:val="Текст выноски Знак"/>
    <w:basedOn w:val="a0"/>
    <w:link w:val="ac"/>
    <w:rsid w:val="00341187"/>
    <w:rPr>
      <w:rFonts w:ascii="Tahoma" w:hAnsi="Tahoma" w:cs="Tahoma"/>
      <w:sz w:val="16"/>
      <w:szCs w:val="16"/>
    </w:rPr>
  </w:style>
  <w:style w:type="character" w:styleId="ae">
    <w:name w:val="Strong"/>
    <w:basedOn w:val="a0"/>
    <w:uiPriority w:val="22"/>
    <w:qFormat/>
    <w:rsid w:val="008D3163"/>
    <w:rPr>
      <w:b/>
      <w:bCs/>
    </w:rPr>
  </w:style>
  <w:style w:type="paragraph" w:customStyle="1" w:styleId="p8">
    <w:name w:val="p8"/>
    <w:basedOn w:val="a"/>
    <w:rsid w:val="00F367B3"/>
    <w:pPr>
      <w:spacing w:before="100" w:beforeAutospacing="1" w:after="100" w:afterAutospacing="1"/>
    </w:pPr>
    <w:rPr>
      <w:sz w:val="24"/>
      <w:szCs w:val="24"/>
    </w:rPr>
  </w:style>
  <w:style w:type="character" w:customStyle="1" w:styleId="s2">
    <w:name w:val="s2"/>
    <w:rsid w:val="00F367B3"/>
  </w:style>
  <w:style w:type="paragraph" w:customStyle="1" w:styleId="p1">
    <w:name w:val="p1"/>
    <w:basedOn w:val="a"/>
    <w:rsid w:val="00F36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7072">
      <w:bodyDiv w:val="1"/>
      <w:marLeft w:val="0"/>
      <w:marRight w:val="0"/>
      <w:marTop w:val="0"/>
      <w:marBottom w:val="0"/>
      <w:divBdr>
        <w:top w:val="none" w:sz="0" w:space="0" w:color="auto"/>
        <w:left w:val="none" w:sz="0" w:space="0" w:color="auto"/>
        <w:bottom w:val="none" w:sz="0" w:space="0" w:color="auto"/>
        <w:right w:val="none" w:sz="0" w:space="0" w:color="auto"/>
      </w:divBdr>
    </w:div>
    <w:div w:id="564684939">
      <w:bodyDiv w:val="1"/>
      <w:marLeft w:val="0"/>
      <w:marRight w:val="0"/>
      <w:marTop w:val="0"/>
      <w:marBottom w:val="0"/>
      <w:divBdr>
        <w:top w:val="none" w:sz="0" w:space="0" w:color="auto"/>
        <w:left w:val="none" w:sz="0" w:space="0" w:color="auto"/>
        <w:bottom w:val="none" w:sz="0" w:space="0" w:color="auto"/>
        <w:right w:val="none" w:sz="0" w:space="0" w:color="auto"/>
      </w:divBdr>
    </w:div>
    <w:div w:id="831915795">
      <w:bodyDiv w:val="1"/>
      <w:marLeft w:val="0"/>
      <w:marRight w:val="0"/>
      <w:marTop w:val="0"/>
      <w:marBottom w:val="0"/>
      <w:divBdr>
        <w:top w:val="none" w:sz="0" w:space="0" w:color="auto"/>
        <w:left w:val="none" w:sz="0" w:space="0" w:color="auto"/>
        <w:bottom w:val="none" w:sz="0" w:space="0" w:color="auto"/>
        <w:right w:val="none" w:sz="0" w:space="0" w:color="auto"/>
      </w:divBdr>
    </w:div>
    <w:div w:id="1214465589">
      <w:bodyDiv w:val="1"/>
      <w:marLeft w:val="0"/>
      <w:marRight w:val="0"/>
      <w:marTop w:val="0"/>
      <w:marBottom w:val="0"/>
      <w:divBdr>
        <w:top w:val="none" w:sz="0" w:space="0" w:color="auto"/>
        <w:left w:val="none" w:sz="0" w:space="0" w:color="auto"/>
        <w:bottom w:val="none" w:sz="0" w:space="0" w:color="auto"/>
        <w:right w:val="none" w:sz="0" w:space="0" w:color="auto"/>
      </w:divBdr>
    </w:div>
    <w:div w:id="1426614301">
      <w:bodyDiv w:val="1"/>
      <w:marLeft w:val="0"/>
      <w:marRight w:val="0"/>
      <w:marTop w:val="0"/>
      <w:marBottom w:val="0"/>
      <w:divBdr>
        <w:top w:val="none" w:sz="0" w:space="0" w:color="auto"/>
        <w:left w:val="none" w:sz="0" w:space="0" w:color="auto"/>
        <w:bottom w:val="none" w:sz="0" w:space="0" w:color="auto"/>
        <w:right w:val="none" w:sz="0" w:space="0" w:color="auto"/>
      </w:divBdr>
    </w:div>
    <w:div w:id="1516651802">
      <w:bodyDiv w:val="1"/>
      <w:marLeft w:val="0"/>
      <w:marRight w:val="0"/>
      <w:marTop w:val="0"/>
      <w:marBottom w:val="0"/>
      <w:divBdr>
        <w:top w:val="none" w:sz="0" w:space="0" w:color="auto"/>
        <w:left w:val="none" w:sz="0" w:space="0" w:color="auto"/>
        <w:bottom w:val="none" w:sz="0" w:space="0" w:color="auto"/>
        <w:right w:val="none" w:sz="0" w:space="0" w:color="auto"/>
      </w:divBdr>
    </w:div>
    <w:div w:id="1688171303">
      <w:bodyDiv w:val="1"/>
      <w:marLeft w:val="0"/>
      <w:marRight w:val="0"/>
      <w:marTop w:val="0"/>
      <w:marBottom w:val="0"/>
      <w:divBdr>
        <w:top w:val="none" w:sz="0" w:space="0" w:color="auto"/>
        <w:left w:val="none" w:sz="0" w:space="0" w:color="auto"/>
        <w:bottom w:val="none" w:sz="0" w:space="0" w:color="auto"/>
        <w:right w:val="none" w:sz="0" w:space="0" w:color="auto"/>
      </w:divBdr>
    </w:div>
    <w:div w:id="18349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445781DBA02DCCD3ED7A151E1A217C1CBB54049D0993FFBCB25D1E4CF8477D31425B00573B5AC89CD309F0B7551DC0FA6F7F067DE2DF6D32lBO" TargetMode="External"/><Relationship Id="rId18" Type="http://schemas.openxmlformats.org/officeDocument/2006/relationships/hyperlink" Target="consultantplus://offline/ref=D0445781DBA02DCCD3ED7A151E1A217C1CBB54049D0993FFBCB25D1E4CF8477D31425B06553C5298C49C08ACF2010EC0FA6F7C07623El9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A7D59ABDD3243DFDC150FE1021C62D4CFC2CBBE224D643AE14AA2638DFAD1D10A2B67D2945EC02F59E2C3E8B3E2C61B2AE1A306448BFD3C2CA900O5g3O" TargetMode="External"/><Relationship Id="rId7" Type="http://schemas.openxmlformats.org/officeDocument/2006/relationships/footnotes" Target="footnotes.xml"/><Relationship Id="rId12" Type="http://schemas.openxmlformats.org/officeDocument/2006/relationships/hyperlink" Target="consultantplus://offline/ref=D0445781DBA02DCCD3ED7A151E1A217C1CBB54049D0993FFBCB25D1E4CF8477D31425B00573B5BCC94D309F0B7551DC0FA6F7F067DE2DF6D32lBO" TargetMode="External"/><Relationship Id="rId17" Type="http://schemas.openxmlformats.org/officeDocument/2006/relationships/hyperlink" Target="consultantplus://offline/ref=D0445781DBA02DCCD3ED7A151E1A217C1CBB54049D0993FFBCB25D1E4CF8477D31425B05553A5298C49C08ACF2010EC0FA6F7C07623El9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0445781DBA02DCCD3ED7A151E1A217C1CBB54049D0993FFBCB25D1E4CF8477D31425B00573A58CC9CD309F0B7551DC0FA6F7F067DE2DF6D32lBO" TargetMode="External"/><Relationship Id="rId20" Type="http://schemas.openxmlformats.org/officeDocument/2006/relationships/hyperlink" Target="consultantplus://offline/ref=DA7D59ABDD3243DFDC1511EC14703FDECACA95B12D4E696DBF15F93EDAF3DB864D643E90D052C0295CE991B1FCE39A5E7EF2A3064488FC23O2g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7D59ABDD3243DFDC1511EC14703FDECACA95B12D4E696DBF15F93EDAF3DB864D643E90D053C6265BE991B1FCE39A5E7EF2A3064488FC23O2g7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0445781DBA02DCCD3ED7A151E1A217C1CBB54049D0993FFBCB25D1E4CF8477D31425B00573B5AC995D309F0B7551DC0FA6F7F067DE2DF6D32lBO" TargetMode="External"/><Relationship Id="rId23" Type="http://schemas.openxmlformats.org/officeDocument/2006/relationships/footer" Target="footer1.xml"/><Relationship Id="rId10" Type="http://schemas.openxmlformats.org/officeDocument/2006/relationships/hyperlink" Target="consultantplus://offline/ref=DA7D59ABDD3243DFDC1511EC14703FDECACA95B12D4E696DBF15F93EDAF3DB864D643E90D052C0295CE991B1FCE39A5E7EF2A3064488FC23O2g7O" TargetMode="External"/><Relationship Id="rId19" Type="http://schemas.openxmlformats.org/officeDocument/2006/relationships/hyperlink" Target="consultantplus://offline/ref=D0445781DBA02DCCD3ED7A151E1A217C1CBB54049D0993FFBCB25D1E4CF8477D31425B06553D5298C49C08ACF2010EC0FA6F7C07623El9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0445781DBA02DCCD3ED7A151E1A217C1CBB54049D0993FFBCB25D1E4CF8477D31425B0556325298C49C08ACF2010EC0FA6F7C07623El9O"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17A18-EA02-4AA5-B9C8-86BBE394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622</Words>
  <Characters>6917</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"Холм-Жирковский район"</Company>
  <LinksUpToDate>false</LinksUpToDate>
  <CharactersWithSpaces>7524</CharactersWithSpaces>
  <SharedDoc>false</SharedDoc>
  <HLinks>
    <vt:vector size="138" baseType="variant">
      <vt:variant>
        <vt:i4>1572946</vt:i4>
      </vt:variant>
      <vt:variant>
        <vt:i4>66</vt:i4>
      </vt:variant>
      <vt:variant>
        <vt:i4>0</vt:i4>
      </vt:variant>
      <vt:variant>
        <vt:i4>5</vt:i4>
      </vt:variant>
      <vt:variant>
        <vt:lpwstr>consultantplus://offline/ref=DA7D59ABDD3243DFDC150FE1021C62D4CFC2CBBE224D643AE14AA2638DFAD1D10A2B67D2945EC02F59E2C3E8B3E2C61B2AE1A306448BFD3C2CA900O5g3O</vt:lpwstr>
      </vt:variant>
      <vt:variant>
        <vt:lpwstr/>
      </vt:variant>
      <vt:variant>
        <vt:i4>5242882</vt:i4>
      </vt:variant>
      <vt:variant>
        <vt:i4>63</vt:i4>
      </vt:variant>
      <vt:variant>
        <vt:i4>0</vt:i4>
      </vt:variant>
      <vt:variant>
        <vt:i4>5</vt:i4>
      </vt:variant>
      <vt:variant>
        <vt:lpwstr/>
      </vt:variant>
      <vt:variant>
        <vt:lpwstr>Par10</vt:lpwstr>
      </vt:variant>
      <vt:variant>
        <vt:i4>5570562</vt:i4>
      </vt:variant>
      <vt:variant>
        <vt:i4>60</vt:i4>
      </vt:variant>
      <vt:variant>
        <vt:i4>0</vt:i4>
      </vt:variant>
      <vt:variant>
        <vt:i4>5</vt:i4>
      </vt:variant>
      <vt:variant>
        <vt:lpwstr/>
      </vt:variant>
      <vt:variant>
        <vt:lpwstr>Par4</vt:lpwstr>
      </vt:variant>
      <vt:variant>
        <vt:i4>5242882</vt:i4>
      </vt:variant>
      <vt:variant>
        <vt:i4>57</vt:i4>
      </vt:variant>
      <vt:variant>
        <vt:i4>0</vt:i4>
      </vt:variant>
      <vt:variant>
        <vt:i4>5</vt:i4>
      </vt:variant>
      <vt:variant>
        <vt:lpwstr/>
      </vt:variant>
      <vt:variant>
        <vt:lpwstr>Par11</vt:lpwstr>
      </vt:variant>
      <vt:variant>
        <vt:i4>5767170</vt:i4>
      </vt:variant>
      <vt:variant>
        <vt:i4>54</vt:i4>
      </vt:variant>
      <vt:variant>
        <vt:i4>0</vt:i4>
      </vt:variant>
      <vt:variant>
        <vt:i4>5</vt:i4>
      </vt:variant>
      <vt:variant>
        <vt:lpwstr/>
      </vt:variant>
      <vt:variant>
        <vt:lpwstr>Par9</vt:lpwstr>
      </vt:variant>
      <vt:variant>
        <vt:i4>5832706</vt:i4>
      </vt:variant>
      <vt:variant>
        <vt:i4>51</vt:i4>
      </vt:variant>
      <vt:variant>
        <vt:i4>0</vt:i4>
      </vt:variant>
      <vt:variant>
        <vt:i4>5</vt:i4>
      </vt:variant>
      <vt:variant>
        <vt:lpwstr/>
      </vt:variant>
      <vt:variant>
        <vt:lpwstr>Par8</vt:lpwstr>
      </vt:variant>
      <vt:variant>
        <vt:i4>5636098</vt:i4>
      </vt:variant>
      <vt:variant>
        <vt:i4>48</vt:i4>
      </vt:variant>
      <vt:variant>
        <vt:i4>0</vt:i4>
      </vt:variant>
      <vt:variant>
        <vt:i4>5</vt:i4>
      </vt:variant>
      <vt:variant>
        <vt:lpwstr/>
      </vt:variant>
      <vt:variant>
        <vt:lpwstr>Par7</vt:lpwstr>
      </vt:variant>
      <vt:variant>
        <vt:i4>5701634</vt:i4>
      </vt:variant>
      <vt:variant>
        <vt:i4>45</vt:i4>
      </vt:variant>
      <vt:variant>
        <vt:i4>0</vt:i4>
      </vt:variant>
      <vt:variant>
        <vt:i4>5</vt:i4>
      </vt:variant>
      <vt:variant>
        <vt:lpwstr/>
      </vt:variant>
      <vt:variant>
        <vt:lpwstr>Par6</vt:lpwstr>
      </vt:variant>
      <vt:variant>
        <vt:i4>5505026</vt:i4>
      </vt:variant>
      <vt:variant>
        <vt:i4>42</vt:i4>
      </vt:variant>
      <vt:variant>
        <vt:i4>0</vt:i4>
      </vt:variant>
      <vt:variant>
        <vt:i4>5</vt:i4>
      </vt:variant>
      <vt:variant>
        <vt:lpwstr/>
      </vt:variant>
      <vt:variant>
        <vt:lpwstr>Par5</vt:lpwstr>
      </vt:variant>
      <vt:variant>
        <vt:i4>5373954</vt:i4>
      </vt:variant>
      <vt:variant>
        <vt:i4>39</vt:i4>
      </vt:variant>
      <vt:variant>
        <vt:i4>0</vt:i4>
      </vt:variant>
      <vt:variant>
        <vt:i4>5</vt:i4>
      </vt:variant>
      <vt:variant>
        <vt:lpwstr/>
      </vt:variant>
      <vt:variant>
        <vt:lpwstr>Par3</vt:lpwstr>
      </vt:variant>
      <vt:variant>
        <vt:i4>2228325</vt:i4>
      </vt:variant>
      <vt:variant>
        <vt:i4>36</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ariant>
        <vt:i4>5439490</vt:i4>
      </vt:variant>
      <vt:variant>
        <vt:i4>33</vt:i4>
      </vt:variant>
      <vt:variant>
        <vt:i4>0</vt:i4>
      </vt:variant>
      <vt:variant>
        <vt:i4>5</vt:i4>
      </vt:variant>
      <vt:variant>
        <vt:lpwstr/>
      </vt:variant>
      <vt:variant>
        <vt:lpwstr>Par2</vt:lpwstr>
      </vt:variant>
      <vt:variant>
        <vt:i4>5242882</vt:i4>
      </vt:variant>
      <vt:variant>
        <vt:i4>30</vt:i4>
      </vt:variant>
      <vt:variant>
        <vt:i4>0</vt:i4>
      </vt:variant>
      <vt:variant>
        <vt:i4>5</vt:i4>
      </vt:variant>
      <vt:variant>
        <vt:lpwstr/>
      </vt:variant>
      <vt:variant>
        <vt:lpwstr>Par1</vt:lpwstr>
      </vt:variant>
      <vt:variant>
        <vt:i4>5046361</vt:i4>
      </vt:variant>
      <vt:variant>
        <vt:i4>27</vt:i4>
      </vt:variant>
      <vt:variant>
        <vt:i4>0</vt:i4>
      </vt:variant>
      <vt:variant>
        <vt:i4>5</vt:i4>
      </vt:variant>
      <vt:variant>
        <vt:lpwstr>consultantplus://offline/ref=D0445781DBA02DCCD3ED7A151E1A217C1CBB54049D0993FFBCB25D1E4CF8477D31425B06553D5298C49C08ACF2010EC0FA6F7C07623El9O</vt:lpwstr>
      </vt:variant>
      <vt:variant>
        <vt:lpwstr/>
      </vt:variant>
      <vt:variant>
        <vt:i4>5046366</vt:i4>
      </vt:variant>
      <vt:variant>
        <vt:i4>24</vt:i4>
      </vt:variant>
      <vt:variant>
        <vt:i4>0</vt:i4>
      </vt:variant>
      <vt:variant>
        <vt:i4>5</vt:i4>
      </vt:variant>
      <vt:variant>
        <vt:lpwstr>consultantplus://offline/ref=D0445781DBA02DCCD3ED7A151E1A217C1CBB54049D0993FFBCB25D1E4CF8477D31425B06553C5298C49C08ACF2010EC0FA6F7C07623El9O</vt:lpwstr>
      </vt:variant>
      <vt:variant>
        <vt:lpwstr/>
      </vt:variant>
      <vt:variant>
        <vt:i4>5046367</vt:i4>
      </vt:variant>
      <vt:variant>
        <vt:i4>21</vt:i4>
      </vt:variant>
      <vt:variant>
        <vt:i4>0</vt:i4>
      </vt:variant>
      <vt:variant>
        <vt:i4>5</vt:i4>
      </vt:variant>
      <vt:variant>
        <vt:lpwstr>consultantplus://offline/ref=D0445781DBA02DCCD3ED7A151E1A217C1CBB54049D0993FFBCB25D1E4CF8477D31425B05553A5298C49C08ACF2010EC0FA6F7C07623El9O</vt:lpwstr>
      </vt:variant>
      <vt:variant>
        <vt:lpwstr/>
      </vt:variant>
      <vt:variant>
        <vt:i4>2162738</vt:i4>
      </vt:variant>
      <vt:variant>
        <vt:i4>18</vt:i4>
      </vt:variant>
      <vt:variant>
        <vt:i4>0</vt:i4>
      </vt:variant>
      <vt:variant>
        <vt:i4>5</vt:i4>
      </vt:variant>
      <vt:variant>
        <vt:lpwstr>consultantplus://offline/ref=D0445781DBA02DCCD3ED7A151E1A217C1CBB54049D0993FFBCB25D1E4CF8477D31425B00573A58CC9CD309F0B7551DC0FA6F7F067DE2DF6D32lBO</vt:lpwstr>
      </vt:variant>
      <vt:variant>
        <vt:lpwstr/>
      </vt:variant>
      <vt:variant>
        <vt:i4>2162788</vt:i4>
      </vt:variant>
      <vt:variant>
        <vt:i4>15</vt:i4>
      </vt:variant>
      <vt:variant>
        <vt:i4>0</vt:i4>
      </vt:variant>
      <vt:variant>
        <vt:i4>5</vt:i4>
      </vt:variant>
      <vt:variant>
        <vt:lpwstr>consultantplus://offline/ref=D0445781DBA02DCCD3ED7A151E1A217C1CBB54049D0993FFBCB25D1E4CF8477D31425B00573B5AC995D309F0B7551DC0FA6F7F067DE2DF6D32lBO</vt:lpwstr>
      </vt:variant>
      <vt:variant>
        <vt:lpwstr/>
      </vt:variant>
      <vt:variant>
        <vt:i4>5046287</vt:i4>
      </vt:variant>
      <vt:variant>
        <vt:i4>12</vt:i4>
      </vt:variant>
      <vt:variant>
        <vt:i4>0</vt:i4>
      </vt:variant>
      <vt:variant>
        <vt:i4>5</vt:i4>
      </vt:variant>
      <vt:variant>
        <vt:lpwstr>consultantplus://offline/ref=D0445781DBA02DCCD3ED7A151E1A217C1CBB54049D0993FFBCB25D1E4CF8477D31425B0556325298C49C08ACF2010EC0FA6F7C07623El9O</vt:lpwstr>
      </vt:variant>
      <vt:variant>
        <vt:lpwstr/>
      </vt:variant>
      <vt:variant>
        <vt:i4>2162739</vt:i4>
      </vt:variant>
      <vt:variant>
        <vt:i4>9</vt:i4>
      </vt:variant>
      <vt:variant>
        <vt:i4>0</vt:i4>
      </vt:variant>
      <vt:variant>
        <vt:i4>5</vt:i4>
      </vt:variant>
      <vt:variant>
        <vt:lpwstr>consultantplus://offline/ref=D0445781DBA02DCCD3ED7A151E1A217C1CBB54049D0993FFBCB25D1E4CF8477D31425B00573B5AC89CD309F0B7551DC0FA6F7F067DE2DF6D32lBO</vt:lpwstr>
      </vt:variant>
      <vt:variant>
        <vt:lpwstr/>
      </vt:variant>
      <vt:variant>
        <vt:i4>2162748</vt:i4>
      </vt:variant>
      <vt:variant>
        <vt:i4>6</vt:i4>
      </vt:variant>
      <vt:variant>
        <vt:i4>0</vt:i4>
      </vt:variant>
      <vt:variant>
        <vt:i4>5</vt:i4>
      </vt:variant>
      <vt:variant>
        <vt:lpwstr>consultantplus://offline/ref=D0445781DBA02DCCD3ED7A151E1A217C1CBB54049D0993FFBCB25D1E4CF8477D31425B00573B5BCC94D309F0B7551DC0FA6F7F067DE2DF6D32lBO</vt:lpwstr>
      </vt:variant>
      <vt:variant>
        <vt:lpwstr/>
      </vt:variant>
      <vt:variant>
        <vt:i4>2228332</vt:i4>
      </vt:variant>
      <vt:variant>
        <vt:i4>3</vt:i4>
      </vt:variant>
      <vt:variant>
        <vt:i4>0</vt:i4>
      </vt:variant>
      <vt:variant>
        <vt:i4>5</vt:i4>
      </vt:variant>
      <vt:variant>
        <vt:lpwstr>consultantplus://offline/ref=DA7D59ABDD3243DFDC1511EC14703FDECACA95B12D4E696DBF15F93EDAF3DB864D643E90D053C6265BE991B1FCE39A5E7EF2A3064488FC23O2g7O</vt:lpwstr>
      </vt:variant>
      <vt:variant>
        <vt:lpwstr/>
      </vt:variant>
      <vt:variant>
        <vt:i4>2228325</vt:i4>
      </vt:variant>
      <vt:variant>
        <vt:i4>0</vt:i4>
      </vt:variant>
      <vt:variant>
        <vt:i4>0</vt:i4>
      </vt:variant>
      <vt:variant>
        <vt:i4>5</vt:i4>
      </vt:variant>
      <vt:variant>
        <vt:lpwstr>consultantplus://offline/ref=DA7D59ABDD3243DFDC1511EC14703FDECACA95B12D4E696DBF15F93EDAF3DB864D643E90D052C0295CE991B1FCE39A5E7EF2A3064488FC23O2g7O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10</cp:revision>
  <cp:lastPrinted>2019-11-12T07:58:00Z</cp:lastPrinted>
  <dcterms:created xsi:type="dcterms:W3CDTF">2020-11-05T11:11:00Z</dcterms:created>
  <dcterms:modified xsi:type="dcterms:W3CDTF">2020-11-09T06:59:00Z</dcterms:modified>
</cp:coreProperties>
</file>