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BE" w:rsidRPr="006D43BE" w:rsidRDefault="006D43BE" w:rsidP="006D43BE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43B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81E9E33" wp14:editId="39A7D049">
            <wp:extent cx="647700" cy="7524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3BE">
        <w:rPr>
          <w:rFonts w:ascii="Times New Roman" w:eastAsia="Times New Roman" w:hAnsi="Times New Roman" w:cs="Times New Roman"/>
          <w:noProof/>
          <w:sz w:val="20"/>
          <w:szCs w:val="20"/>
        </w:rPr>
        <w:tab/>
      </w:r>
      <w:r w:rsidRPr="006D43BE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6D43BE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6D43BE">
        <w:rPr>
          <w:rFonts w:ascii="Times New Roman" w:eastAsia="Times New Roman" w:hAnsi="Times New Roman" w:cs="Times New Roman"/>
          <w:noProof/>
          <w:sz w:val="28"/>
          <w:szCs w:val="28"/>
        </w:rPr>
        <w:tab/>
      </w:r>
    </w:p>
    <w:p w:rsidR="006D43BE" w:rsidRPr="006D43BE" w:rsidRDefault="006D43BE" w:rsidP="006D4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43BE" w:rsidRPr="006D43BE" w:rsidRDefault="006D43BE" w:rsidP="006D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43BE">
        <w:rPr>
          <w:rFonts w:ascii="Times New Roman" w:eastAsia="Times New Roman" w:hAnsi="Times New Roman" w:cs="Times New Roman"/>
          <w:b/>
          <w:bCs/>
          <w:sz w:val="28"/>
          <w:szCs w:val="28"/>
        </w:rPr>
        <w:t>СМОЛЕНСКАЯ ОБЛАСТЬ</w:t>
      </w:r>
    </w:p>
    <w:p w:rsidR="006D43BE" w:rsidRPr="006D43BE" w:rsidRDefault="006D43BE" w:rsidP="006D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43BE">
        <w:rPr>
          <w:rFonts w:ascii="Times New Roman" w:eastAsia="Times New Roman" w:hAnsi="Times New Roman" w:cs="Times New Roman"/>
          <w:b/>
          <w:bCs/>
          <w:sz w:val="28"/>
          <w:szCs w:val="28"/>
        </w:rPr>
        <w:t>МОНАСТЫРЩИНСКИЙ РАЙОННЫЙ СОВЕТ ДЕПУТАТОВ</w:t>
      </w:r>
    </w:p>
    <w:p w:rsidR="006D43BE" w:rsidRPr="006D43BE" w:rsidRDefault="006D43BE" w:rsidP="006D43BE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43BE" w:rsidRPr="006D43BE" w:rsidRDefault="006D43BE" w:rsidP="006D43BE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D43BE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6D43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6D43BE" w:rsidRPr="006D43BE" w:rsidRDefault="006D43BE" w:rsidP="006D43BE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43BE" w:rsidRPr="006D43BE" w:rsidRDefault="006D43BE" w:rsidP="006D43BE">
      <w:pPr>
        <w:shd w:val="clear" w:color="auto" w:fill="FFFFFF"/>
        <w:tabs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43BE" w:rsidRPr="006D43BE" w:rsidRDefault="00D56FC1" w:rsidP="006D43BE">
      <w:pPr>
        <w:shd w:val="clear" w:color="auto" w:fill="FFFFFF"/>
        <w:tabs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6D43BE" w:rsidRPr="006D43BE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30 января 2019 года</w:t>
      </w:r>
      <w:r w:rsidR="006D43BE" w:rsidRPr="006D43B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D43BE" w:rsidRPr="006D43B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D43BE" w:rsidRPr="006D43B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D43BE" w:rsidRPr="006D43B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D43BE" w:rsidRPr="006D43B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D43BE" w:rsidRPr="006D43B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</w:t>
      </w:r>
      <w:r w:rsidR="006D43BE" w:rsidRPr="006D43B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D43BE" w:rsidRPr="006D43B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6D43BE" w:rsidRPr="006D43BE" w:rsidRDefault="006D43BE" w:rsidP="006D43BE">
      <w:pPr>
        <w:tabs>
          <w:tab w:val="left" w:pos="1080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3BE" w:rsidRPr="006D43BE" w:rsidRDefault="006D43BE" w:rsidP="006D43BE">
      <w:pPr>
        <w:tabs>
          <w:tab w:val="left" w:pos="0"/>
          <w:tab w:val="left" w:pos="709"/>
          <w:tab w:val="left" w:pos="1080"/>
        </w:tabs>
        <w:spacing w:after="0" w:line="240" w:lineRule="auto"/>
        <w:ind w:left="-567" w:right="510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3BE">
        <w:rPr>
          <w:rFonts w:ascii="Times New Roman" w:eastAsia="Times New Roman" w:hAnsi="Times New Roman" w:cs="Times New Roman"/>
          <w:sz w:val="28"/>
          <w:szCs w:val="28"/>
        </w:rPr>
        <w:t xml:space="preserve">  Об </w:t>
      </w:r>
      <w:proofErr w:type="gramStart"/>
      <w:r w:rsidRPr="006D43BE">
        <w:rPr>
          <w:rFonts w:ascii="Times New Roman" w:eastAsia="Times New Roman" w:hAnsi="Times New Roman" w:cs="Times New Roman"/>
          <w:sz w:val="28"/>
          <w:szCs w:val="28"/>
        </w:rPr>
        <w:t>отчете</w:t>
      </w:r>
      <w:proofErr w:type="gramEnd"/>
      <w:r w:rsidRPr="006D43BE">
        <w:rPr>
          <w:rFonts w:ascii="Times New Roman" w:eastAsia="Times New Roman" w:hAnsi="Times New Roman" w:cs="Times New Roman"/>
          <w:sz w:val="28"/>
          <w:szCs w:val="28"/>
        </w:rPr>
        <w:t xml:space="preserve"> начальника </w:t>
      </w:r>
      <w:r w:rsidR="005328AF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6D43BE">
        <w:rPr>
          <w:rFonts w:ascii="Times New Roman" w:eastAsia="Times New Roman" w:hAnsi="Times New Roman" w:cs="Times New Roman"/>
          <w:sz w:val="28"/>
          <w:szCs w:val="28"/>
        </w:rPr>
        <w:t xml:space="preserve"> полиции по Монастырщинскому району МО МВД России «</w:t>
      </w:r>
      <w:proofErr w:type="spellStart"/>
      <w:r w:rsidRPr="006D43BE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Pr="006D43BE">
        <w:rPr>
          <w:rFonts w:ascii="Times New Roman" w:eastAsia="Times New Roman" w:hAnsi="Times New Roman" w:cs="Times New Roman"/>
          <w:sz w:val="28"/>
          <w:szCs w:val="28"/>
        </w:rPr>
        <w:t>» Антонова Г.В. о деятельности пункта полиции по Монастырщинскому району за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D43BE">
        <w:rPr>
          <w:rFonts w:ascii="Times New Roman" w:eastAsia="Times New Roman" w:hAnsi="Times New Roman" w:cs="Times New Roman"/>
          <w:sz w:val="28"/>
          <w:szCs w:val="28"/>
        </w:rPr>
        <w:t xml:space="preserve"> год  </w:t>
      </w:r>
    </w:p>
    <w:p w:rsidR="006D43BE" w:rsidRPr="006D43BE" w:rsidRDefault="006D43BE" w:rsidP="006D43BE">
      <w:pPr>
        <w:tabs>
          <w:tab w:val="left" w:pos="0"/>
          <w:tab w:val="left" w:pos="709"/>
          <w:tab w:val="left" w:pos="1080"/>
        </w:tabs>
        <w:spacing w:after="0" w:line="240" w:lineRule="auto"/>
        <w:ind w:left="-567" w:right="340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3BE" w:rsidRPr="006D43BE" w:rsidRDefault="006D43BE" w:rsidP="006D43BE">
      <w:pPr>
        <w:tabs>
          <w:tab w:val="left" w:pos="0"/>
          <w:tab w:val="left" w:pos="709"/>
          <w:tab w:val="left" w:pos="1080"/>
        </w:tabs>
        <w:spacing w:after="0" w:line="240" w:lineRule="auto"/>
        <w:ind w:left="-567" w:right="340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3BE" w:rsidRPr="006D43BE" w:rsidRDefault="006D43BE" w:rsidP="006D43BE">
      <w:pPr>
        <w:tabs>
          <w:tab w:val="left" w:pos="0"/>
          <w:tab w:val="left" w:pos="70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3BE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статьи 8 Федерального закона от 07.02.2011 года № 3-ФЗ «О полиции», заслушав и обсудив отчет начальника </w:t>
      </w:r>
      <w:r w:rsidR="005328AF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6D43BE">
        <w:rPr>
          <w:rFonts w:ascii="Times New Roman" w:eastAsia="Times New Roman" w:hAnsi="Times New Roman" w:cs="Times New Roman"/>
          <w:sz w:val="28"/>
          <w:szCs w:val="28"/>
        </w:rPr>
        <w:t xml:space="preserve"> полиции по Монастырщинскому району МО МВД России «</w:t>
      </w:r>
      <w:proofErr w:type="spellStart"/>
      <w:r w:rsidRPr="006D43BE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Pr="006D43BE">
        <w:rPr>
          <w:rFonts w:ascii="Times New Roman" w:eastAsia="Times New Roman" w:hAnsi="Times New Roman" w:cs="Times New Roman"/>
          <w:sz w:val="28"/>
          <w:szCs w:val="28"/>
        </w:rPr>
        <w:t>» Антонова Геннадия Викторовича о деятельности пункта полиции по Монастырщинскому району за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D43BE">
        <w:rPr>
          <w:rFonts w:ascii="Times New Roman" w:eastAsia="Times New Roman" w:hAnsi="Times New Roman" w:cs="Times New Roman"/>
          <w:sz w:val="28"/>
          <w:szCs w:val="28"/>
        </w:rPr>
        <w:t xml:space="preserve"> год, Монастырщинский районный Совет депутатов</w:t>
      </w:r>
    </w:p>
    <w:p w:rsidR="006D43BE" w:rsidRPr="006D43BE" w:rsidRDefault="006D43BE" w:rsidP="006D43BE">
      <w:pPr>
        <w:tabs>
          <w:tab w:val="left" w:pos="0"/>
          <w:tab w:val="left" w:pos="709"/>
          <w:tab w:val="left" w:pos="108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3BE" w:rsidRPr="006D43BE" w:rsidRDefault="006D43BE" w:rsidP="006D43BE">
      <w:pPr>
        <w:tabs>
          <w:tab w:val="left" w:pos="0"/>
          <w:tab w:val="left" w:pos="709"/>
          <w:tab w:val="left" w:pos="108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3B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6D43BE" w:rsidRPr="006D43BE" w:rsidRDefault="006D43BE" w:rsidP="006D43BE">
      <w:pPr>
        <w:tabs>
          <w:tab w:val="left" w:pos="0"/>
          <w:tab w:val="left" w:pos="709"/>
          <w:tab w:val="left" w:pos="108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43BE" w:rsidRPr="006D43BE" w:rsidRDefault="006D43BE" w:rsidP="006D43BE">
      <w:pPr>
        <w:tabs>
          <w:tab w:val="left" w:pos="0"/>
          <w:tab w:val="left" w:pos="709"/>
          <w:tab w:val="left" w:pos="108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43BE" w:rsidRPr="006D43BE" w:rsidRDefault="006D43BE" w:rsidP="006D43BE">
      <w:pPr>
        <w:tabs>
          <w:tab w:val="left" w:pos="0"/>
          <w:tab w:val="left" w:pos="709"/>
          <w:tab w:val="left" w:pos="1418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3BE">
        <w:rPr>
          <w:rFonts w:ascii="Times New Roman" w:eastAsia="Times New Roman" w:hAnsi="Times New Roman" w:cs="Times New Roman"/>
          <w:sz w:val="28"/>
          <w:szCs w:val="28"/>
        </w:rPr>
        <w:t xml:space="preserve">1. Отчет начальника </w:t>
      </w:r>
      <w:r w:rsidR="005328AF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6D43BE">
        <w:rPr>
          <w:rFonts w:ascii="Times New Roman" w:eastAsia="Times New Roman" w:hAnsi="Times New Roman" w:cs="Times New Roman"/>
          <w:sz w:val="28"/>
          <w:szCs w:val="28"/>
        </w:rPr>
        <w:t xml:space="preserve"> полиции по Монастырщинскому району МО МВД России «</w:t>
      </w:r>
      <w:proofErr w:type="spellStart"/>
      <w:r w:rsidRPr="006D43BE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Pr="006D43BE">
        <w:rPr>
          <w:rFonts w:ascii="Times New Roman" w:eastAsia="Times New Roman" w:hAnsi="Times New Roman" w:cs="Times New Roman"/>
          <w:sz w:val="28"/>
          <w:szCs w:val="28"/>
        </w:rPr>
        <w:t>» Антонова Г. В. о деятельности пункта полиции по Монастырщинскому району за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D43BE">
        <w:rPr>
          <w:rFonts w:ascii="Times New Roman" w:eastAsia="Times New Roman" w:hAnsi="Times New Roman" w:cs="Times New Roman"/>
          <w:sz w:val="28"/>
          <w:szCs w:val="28"/>
        </w:rPr>
        <w:t xml:space="preserve"> год принять к сведению. </w:t>
      </w:r>
    </w:p>
    <w:p w:rsidR="006D43BE" w:rsidRPr="006D43BE" w:rsidRDefault="006D43BE" w:rsidP="006D43BE">
      <w:pPr>
        <w:tabs>
          <w:tab w:val="left" w:pos="0"/>
          <w:tab w:val="left" w:pos="70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3BE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со дня его подписания и подлежит официальному опубликованию.</w:t>
      </w:r>
    </w:p>
    <w:p w:rsidR="006D43BE" w:rsidRPr="006D43BE" w:rsidRDefault="006D43BE" w:rsidP="006D43BE">
      <w:pPr>
        <w:tabs>
          <w:tab w:val="left" w:pos="0"/>
          <w:tab w:val="left" w:pos="709"/>
          <w:tab w:val="left" w:pos="108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3BE" w:rsidRPr="006D43BE" w:rsidRDefault="006D43BE" w:rsidP="006D43BE">
      <w:pPr>
        <w:tabs>
          <w:tab w:val="left" w:pos="0"/>
          <w:tab w:val="left" w:pos="709"/>
          <w:tab w:val="left" w:pos="5103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6D43BE" w:rsidRPr="006D43BE" w:rsidRDefault="006D43BE" w:rsidP="006D43BE">
      <w:pPr>
        <w:tabs>
          <w:tab w:val="left" w:pos="709"/>
          <w:tab w:val="left" w:pos="5103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3BE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  <w:r w:rsidRPr="006D43BE">
        <w:rPr>
          <w:rFonts w:ascii="Times New Roman" w:eastAsia="Times New Roman" w:hAnsi="Times New Roman" w:cs="Times New Roman"/>
          <w:sz w:val="28"/>
          <w:szCs w:val="28"/>
        </w:rPr>
        <w:tab/>
        <w:t>Председатель</w:t>
      </w:r>
    </w:p>
    <w:p w:rsidR="006D43BE" w:rsidRPr="006D43BE" w:rsidRDefault="006D43BE" w:rsidP="006D43BE">
      <w:pPr>
        <w:tabs>
          <w:tab w:val="left" w:pos="1080"/>
          <w:tab w:val="left" w:pos="5103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3BE">
        <w:rPr>
          <w:rFonts w:ascii="Times New Roman" w:eastAsia="Times New Roman" w:hAnsi="Times New Roman" w:cs="Times New Roman"/>
          <w:sz w:val="28"/>
          <w:szCs w:val="28"/>
        </w:rPr>
        <w:t>«Монастырщинский район»</w:t>
      </w:r>
      <w:r w:rsidRPr="006D43BE">
        <w:rPr>
          <w:rFonts w:ascii="Times New Roman" w:eastAsia="Times New Roman" w:hAnsi="Times New Roman" w:cs="Times New Roman"/>
          <w:sz w:val="28"/>
          <w:szCs w:val="28"/>
        </w:rPr>
        <w:tab/>
        <w:t>Монастырщинского районного</w:t>
      </w:r>
    </w:p>
    <w:p w:rsidR="006D43BE" w:rsidRPr="006D43BE" w:rsidRDefault="006D43BE" w:rsidP="006D43BE">
      <w:pPr>
        <w:tabs>
          <w:tab w:val="left" w:pos="1080"/>
          <w:tab w:val="left" w:pos="5103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3BE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</w:t>
      </w:r>
      <w:r w:rsidRPr="006D43BE">
        <w:rPr>
          <w:rFonts w:ascii="Times New Roman" w:eastAsia="Times New Roman" w:hAnsi="Times New Roman" w:cs="Times New Roman"/>
          <w:sz w:val="28"/>
          <w:szCs w:val="28"/>
        </w:rPr>
        <w:tab/>
        <w:t xml:space="preserve">Совета депутатов </w:t>
      </w:r>
    </w:p>
    <w:p w:rsidR="006D43BE" w:rsidRPr="006D43BE" w:rsidRDefault="006D43BE" w:rsidP="006D43B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3B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В.Б. Титов</w:t>
      </w:r>
      <w:r w:rsidRPr="006D43B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D43B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D43B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D43B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D43B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П.А. Счастливый</w:t>
      </w:r>
    </w:p>
    <w:p w:rsidR="006D43BE" w:rsidRPr="006D43BE" w:rsidRDefault="006D43BE" w:rsidP="006D43B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3BE" w:rsidRPr="006D43BE" w:rsidRDefault="006D43BE" w:rsidP="006D43BE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43BE" w:rsidRPr="006D43BE" w:rsidRDefault="006D43BE" w:rsidP="006D43BE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43BE" w:rsidRPr="006D43BE" w:rsidRDefault="006D43BE" w:rsidP="006D43BE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43B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6D43BE" w:rsidRPr="006D43BE" w:rsidRDefault="006D43BE" w:rsidP="006D43BE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43BE">
        <w:rPr>
          <w:rFonts w:ascii="Times New Roman" w:eastAsia="Times New Roman" w:hAnsi="Times New Roman" w:cs="Times New Roman"/>
          <w:sz w:val="24"/>
          <w:szCs w:val="24"/>
        </w:rPr>
        <w:t xml:space="preserve"> к решению Монастырщинского районного Совета депутатов</w:t>
      </w:r>
    </w:p>
    <w:p w:rsidR="006D43BE" w:rsidRPr="006D43BE" w:rsidRDefault="006D43BE" w:rsidP="006D43BE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D43B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56FC1">
        <w:rPr>
          <w:rFonts w:ascii="Times New Roman" w:eastAsia="Times New Roman" w:hAnsi="Times New Roman" w:cs="Times New Roman"/>
          <w:sz w:val="24"/>
          <w:szCs w:val="24"/>
        </w:rPr>
        <w:t>30.01.2019 № 5</w:t>
      </w:r>
    </w:p>
    <w:p w:rsidR="006D43BE" w:rsidRPr="006D43BE" w:rsidRDefault="006D43BE" w:rsidP="006D43BE">
      <w:pPr>
        <w:keepNext/>
        <w:widowControl w:val="0"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D43BE" w:rsidRPr="006D43BE" w:rsidRDefault="006D43BE" w:rsidP="006D43BE">
      <w:pPr>
        <w:keepNext/>
        <w:widowControl w:val="0"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D43BE" w:rsidRPr="006D43BE" w:rsidRDefault="006D43BE" w:rsidP="006D43BE">
      <w:pPr>
        <w:keepNext/>
        <w:widowControl w:val="0"/>
        <w:tabs>
          <w:tab w:val="left" w:pos="708"/>
        </w:tabs>
        <w:suppressAutoHyphens/>
        <w:spacing w:after="0" w:line="240" w:lineRule="auto"/>
        <w:ind w:left="-567" w:right="-143"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6D43B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Отчет</w:t>
      </w:r>
    </w:p>
    <w:p w:rsidR="006D43BE" w:rsidRDefault="006D43BE" w:rsidP="006D43BE">
      <w:pPr>
        <w:keepNext/>
        <w:widowControl w:val="0"/>
        <w:tabs>
          <w:tab w:val="left" w:pos="708"/>
        </w:tabs>
        <w:suppressAutoHyphens/>
        <w:spacing w:after="0" w:line="240" w:lineRule="auto"/>
        <w:ind w:left="-567" w:right="-143"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D43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деятельности пункта полиции по Монастырщинскому району</w:t>
      </w:r>
      <w:r w:rsidRPr="006D4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43BE" w:rsidRPr="006D43BE" w:rsidRDefault="006D43BE" w:rsidP="006D43BE">
      <w:pPr>
        <w:keepNext/>
        <w:widowControl w:val="0"/>
        <w:tabs>
          <w:tab w:val="left" w:pos="708"/>
        </w:tabs>
        <w:suppressAutoHyphens/>
        <w:spacing w:after="0" w:line="240" w:lineRule="auto"/>
        <w:ind w:left="-567" w:right="-143"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D43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 МВД России «</w:t>
      </w:r>
      <w:proofErr w:type="spellStart"/>
      <w:r w:rsidRPr="006D43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Починковский</w:t>
      </w:r>
      <w:proofErr w:type="spellEnd"/>
      <w:r w:rsidRPr="006D43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 за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6D43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  <w:r w:rsidRPr="006D43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</w:p>
    <w:p w:rsidR="006D43BE" w:rsidRPr="006D43BE" w:rsidRDefault="006D43BE" w:rsidP="006D43BE">
      <w:pPr>
        <w:widowControl w:val="0"/>
        <w:suppressAutoHyphens/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</w:pPr>
    </w:p>
    <w:p w:rsidR="00C1570D" w:rsidRDefault="00C1570D" w:rsidP="00C1570D">
      <w:pPr>
        <w:pStyle w:val="10"/>
        <w:ind w:firstLine="567"/>
        <w:jc w:val="center"/>
        <w:rPr>
          <w:color w:val="000000"/>
          <w:sz w:val="28"/>
          <w:szCs w:val="28"/>
          <w:u w:val="single"/>
        </w:rPr>
      </w:pPr>
    </w:p>
    <w:p w:rsidR="00C1570D" w:rsidRDefault="00C1570D" w:rsidP="00C1570D">
      <w:pPr>
        <w:pStyle w:val="1"/>
        <w:tabs>
          <w:tab w:val="clear" w:pos="644"/>
        </w:tabs>
        <w:ind w:left="0" w:firstLine="0"/>
        <w:rPr>
          <w:color w:val="000000"/>
          <w:szCs w:val="28"/>
          <w:u w:val="single"/>
        </w:rPr>
      </w:pPr>
      <w:r>
        <w:rPr>
          <w:b/>
          <w:color w:val="000000"/>
          <w:szCs w:val="28"/>
        </w:rPr>
        <w:t>Криминогенная характеристика района</w:t>
      </w:r>
    </w:p>
    <w:p w:rsidR="00C1570D" w:rsidRDefault="00C1570D" w:rsidP="00C1570D">
      <w:pPr>
        <w:pStyle w:val="10"/>
        <w:ind w:firstLine="567"/>
        <w:jc w:val="center"/>
        <w:rPr>
          <w:color w:val="000000"/>
          <w:sz w:val="28"/>
          <w:szCs w:val="28"/>
          <w:u w:val="single"/>
        </w:rPr>
      </w:pPr>
      <w:bookmarkStart w:id="0" w:name="_GoBack"/>
      <w:bookmarkEnd w:id="0"/>
    </w:p>
    <w:p w:rsidR="00C1570D" w:rsidRPr="00DD1BA8" w:rsidRDefault="00C1570D" w:rsidP="00C1570D">
      <w:pPr>
        <w:pStyle w:val="21"/>
        <w:ind w:left="0"/>
      </w:pPr>
      <w:r w:rsidRPr="00DD1BA8">
        <w:t>За 201</w:t>
      </w:r>
      <w:r>
        <w:t>8</w:t>
      </w:r>
      <w:r w:rsidRPr="00DD1BA8">
        <w:t xml:space="preserve"> год на территории Монастырщинского района количество зарегистрированных заявлений, сообщений и иной информации о происшествиях </w:t>
      </w:r>
      <w:r>
        <w:t xml:space="preserve">снизилась на 15,5% (с </w:t>
      </w:r>
      <w:r w:rsidRPr="00C1570D">
        <w:t>1451</w:t>
      </w:r>
      <w:r>
        <w:t xml:space="preserve"> до 1226)</w:t>
      </w:r>
      <w:r w:rsidRPr="00DD1BA8">
        <w:rPr>
          <w:szCs w:val="28"/>
        </w:rPr>
        <w:t>.</w:t>
      </w:r>
    </w:p>
    <w:p w:rsidR="00C1570D" w:rsidRPr="00622834" w:rsidRDefault="00C1570D" w:rsidP="00C1570D">
      <w:pPr>
        <w:pStyle w:val="21"/>
        <w:ind w:left="0"/>
      </w:pPr>
      <w:r w:rsidRPr="00622834">
        <w:t xml:space="preserve">Почти по каждому восемнадцатому сообщению принято решение о возбуждении уголовного дела, а по каждому второму отказано в возбуждении уголовного дела. Всего возбуждено </w:t>
      </w:r>
      <w:r>
        <w:t xml:space="preserve">70 </w:t>
      </w:r>
      <w:r w:rsidRPr="00622834">
        <w:t>уголовных дел (-1</w:t>
      </w:r>
      <w:r>
        <w:t>5</w:t>
      </w:r>
      <w:r w:rsidRPr="00622834">
        <w:t xml:space="preserve">%) и вынесено </w:t>
      </w:r>
      <w:r>
        <w:t xml:space="preserve">561 </w:t>
      </w:r>
      <w:r w:rsidRPr="00622834">
        <w:t>постановлений об отказе в возбуждении уголовного дела (</w:t>
      </w:r>
      <w:r>
        <w:t>-15</w:t>
      </w:r>
      <w:r w:rsidRPr="00622834">
        <w:t>%).</w:t>
      </w:r>
    </w:p>
    <w:p w:rsidR="00C1570D" w:rsidRPr="00622834" w:rsidRDefault="00C1570D" w:rsidP="00C1570D">
      <w:pPr>
        <w:pStyle w:val="21"/>
        <w:ind w:left="0"/>
      </w:pPr>
      <w:r w:rsidRPr="00C1570D">
        <w:t>За отчетный период 2018 года было возбуждено 9 уголовных дел при отмене постановлений об отказе в возбуждении уголовного дела (из них: 6 по инициативе прокуратуры, 3 - ОВД), за аналогичный период 2017 года – 7 уголовных дел (из них: 5 по инициативе прокуратуры, 2 - ОВД).</w:t>
      </w:r>
    </w:p>
    <w:p w:rsidR="00C1570D" w:rsidRPr="00B57DF4" w:rsidRDefault="00C1570D" w:rsidP="00C1570D">
      <w:pPr>
        <w:pStyle w:val="21"/>
        <w:ind w:left="0"/>
        <w:rPr>
          <w:szCs w:val="28"/>
          <w:highlight w:val="yellow"/>
        </w:rPr>
      </w:pPr>
      <w:r w:rsidRPr="00622834">
        <w:t>В соответствии с совместным приказом генеральной прокуратуры и МВД России №80/725–2006 особое внимание уделяется принятию решений по сообщениям о происшествиях в течение 3–х суток с момента регистрации. Однако за  201</w:t>
      </w:r>
      <w:r>
        <w:t>8</w:t>
      </w:r>
      <w:r w:rsidRPr="00622834">
        <w:t xml:space="preserve"> год в первые трое суток рассмотрено лишь </w:t>
      </w:r>
      <w:r>
        <w:t>520</w:t>
      </w:r>
      <w:r w:rsidRPr="00622834">
        <w:t xml:space="preserve"> (АППГ – </w:t>
      </w:r>
      <w:r w:rsidRPr="00C1570D">
        <w:t>633</w:t>
      </w:r>
      <w:r w:rsidRPr="00622834">
        <w:t xml:space="preserve">) сообщений и заявлений о преступлениях, что составило </w:t>
      </w:r>
      <w:r>
        <w:t>67</w:t>
      </w:r>
      <w:r w:rsidRPr="00622834">
        <w:t xml:space="preserve">% в числе всех рассмотренных (АППГ – 70,6 %).  </w:t>
      </w:r>
    </w:p>
    <w:p w:rsidR="00C1570D" w:rsidRPr="00C1570D" w:rsidRDefault="00C1570D" w:rsidP="00473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70D">
        <w:rPr>
          <w:rFonts w:ascii="Times New Roman" w:eastAsia="Times New Roman" w:hAnsi="Times New Roman" w:cs="Times New Roman"/>
          <w:sz w:val="28"/>
          <w:szCs w:val="28"/>
        </w:rPr>
        <w:t>За 12 месяцев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1570D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Монастырщинского района было зарегистрировано  </w:t>
      </w:r>
      <w:r>
        <w:rPr>
          <w:rFonts w:ascii="Times New Roman" w:eastAsia="Times New Roman" w:hAnsi="Times New Roman" w:cs="Times New Roman"/>
          <w:sz w:val="28"/>
          <w:szCs w:val="28"/>
        </w:rPr>
        <w:t>83</w:t>
      </w:r>
      <w:r w:rsidRPr="00C1570D">
        <w:rPr>
          <w:rFonts w:ascii="Times New Roman" w:eastAsia="Times New Roman" w:hAnsi="Times New Roman" w:cs="Times New Roman"/>
          <w:sz w:val="28"/>
          <w:szCs w:val="28"/>
        </w:rPr>
        <w:t xml:space="preserve"> преступления (снижение на </w:t>
      </w:r>
      <w:r>
        <w:rPr>
          <w:rFonts w:ascii="Times New Roman" w:eastAsia="Times New Roman" w:hAnsi="Times New Roman" w:cs="Times New Roman"/>
          <w:sz w:val="28"/>
          <w:szCs w:val="28"/>
        </w:rPr>
        <w:t>13,5</w:t>
      </w:r>
      <w:r w:rsidRPr="00C1570D">
        <w:rPr>
          <w:rFonts w:ascii="Times New Roman" w:eastAsia="Times New Roman" w:hAnsi="Times New Roman" w:cs="Times New Roman"/>
          <w:sz w:val="28"/>
          <w:szCs w:val="28"/>
        </w:rPr>
        <w:t>%, АППГ - 96).</w:t>
      </w:r>
    </w:p>
    <w:p w:rsidR="00C1570D" w:rsidRPr="00C1570D" w:rsidRDefault="00C1570D" w:rsidP="00473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70D">
        <w:rPr>
          <w:rFonts w:ascii="Times New Roman" w:eastAsia="Times New Roman" w:hAnsi="Times New Roman" w:cs="Times New Roman"/>
          <w:sz w:val="28"/>
          <w:szCs w:val="28"/>
        </w:rPr>
        <w:t>Из общего числа преступлений 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1570D">
        <w:rPr>
          <w:rFonts w:ascii="Times New Roman" w:eastAsia="Times New Roman" w:hAnsi="Times New Roman" w:cs="Times New Roman"/>
          <w:b/>
          <w:sz w:val="28"/>
          <w:szCs w:val="28"/>
        </w:rPr>
        <w:t xml:space="preserve"> тяжких и особо тяжких</w:t>
      </w:r>
      <w:r w:rsidRPr="00C1570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73EE9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473EE9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C15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3EE9">
        <w:rPr>
          <w:rFonts w:ascii="Times New Roman" w:eastAsia="Times New Roman" w:hAnsi="Times New Roman" w:cs="Times New Roman"/>
          <w:sz w:val="28"/>
          <w:szCs w:val="28"/>
        </w:rPr>
        <w:t>на 7,1</w:t>
      </w:r>
      <w:r w:rsidR="00473EE9" w:rsidRPr="00473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3EE9">
        <w:rPr>
          <w:rFonts w:ascii="Times New Roman" w:eastAsia="Times New Roman" w:hAnsi="Times New Roman" w:cs="Times New Roman"/>
          <w:sz w:val="28"/>
          <w:szCs w:val="28"/>
        </w:rPr>
        <w:t>%, АППГ-14</w:t>
      </w:r>
      <w:r w:rsidRPr="00C1570D">
        <w:rPr>
          <w:rFonts w:ascii="Times New Roman" w:eastAsia="Times New Roman" w:hAnsi="Times New Roman" w:cs="Times New Roman"/>
          <w:sz w:val="28"/>
          <w:szCs w:val="28"/>
        </w:rPr>
        <w:t xml:space="preserve">), и </w:t>
      </w:r>
      <w:r w:rsidRPr="00C1570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преступления небольшой и средней тяжести</w:t>
      </w:r>
      <w:r w:rsidRPr="00C15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3EE9">
        <w:rPr>
          <w:rFonts w:ascii="Times New Roman" w:eastAsia="Times New Roman" w:hAnsi="Times New Roman" w:cs="Times New Roman"/>
          <w:sz w:val="28"/>
          <w:szCs w:val="28"/>
        </w:rPr>
        <w:t xml:space="preserve">– 70 </w:t>
      </w:r>
      <w:r w:rsidRPr="00C1570D">
        <w:rPr>
          <w:rFonts w:ascii="Times New Roman" w:eastAsia="Times New Roman" w:hAnsi="Times New Roman" w:cs="Times New Roman"/>
          <w:sz w:val="28"/>
          <w:szCs w:val="28"/>
        </w:rPr>
        <w:t xml:space="preserve">(АППГ – </w:t>
      </w:r>
      <w:r w:rsidR="00473EE9" w:rsidRPr="00C1570D">
        <w:rPr>
          <w:rFonts w:ascii="Times New Roman" w:eastAsia="Times New Roman" w:hAnsi="Times New Roman" w:cs="Times New Roman"/>
          <w:sz w:val="28"/>
          <w:szCs w:val="28"/>
        </w:rPr>
        <w:t>82</w:t>
      </w:r>
      <w:r w:rsidRPr="00C1570D">
        <w:rPr>
          <w:rFonts w:ascii="Times New Roman" w:eastAsia="Times New Roman" w:hAnsi="Times New Roman" w:cs="Times New Roman"/>
          <w:sz w:val="28"/>
          <w:szCs w:val="28"/>
        </w:rPr>
        <w:t xml:space="preserve">, снижение на </w:t>
      </w:r>
      <w:r w:rsidR="00473EE9">
        <w:rPr>
          <w:rFonts w:ascii="Times New Roman" w:eastAsia="Times New Roman" w:hAnsi="Times New Roman" w:cs="Times New Roman"/>
          <w:sz w:val="28"/>
          <w:szCs w:val="28"/>
        </w:rPr>
        <w:t>14,6</w:t>
      </w:r>
      <w:r w:rsidRPr="00C1570D">
        <w:rPr>
          <w:rFonts w:ascii="Times New Roman" w:eastAsia="Times New Roman" w:hAnsi="Times New Roman" w:cs="Times New Roman"/>
          <w:sz w:val="28"/>
          <w:szCs w:val="28"/>
        </w:rPr>
        <w:t>%).</w:t>
      </w:r>
      <w:r w:rsidR="00473EE9" w:rsidRPr="00473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570D" w:rsidRPr="00C1570D" w:rsidRDefault="00C1570D" w:rsidP="00473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70D">
        <w:rPr>
          <w:rFonts w:ascii="Times New Roman" w:eastAsia="Times New Roman" w:hAnsi="Times New Roman" w:cs="Times New Roman"/>
          <w:sz w:val="28"/>
          <w:szCs w:val="28"/>
        </w:rPr>
        <w:t>За отчетный период 201</w:t>
      </w:r>
      <w:r w:rsidR="00473EE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1570D">
        <w:rPr>
          <w:rFonts w:ascii="Times New Roman" w:eastAsia="Times New Roman" w:hAnsi="Times New Roman" w:cs="Times New Roman"/>
          <w:sz w:val="28"/>
          <w:szCs w:val="28"/>
        </w:rPr>
        <w:t xml:space="preserve"> года в общественных местах было совершено 1</w:t>
      </w:r>
      <w:r w:rsidR="00473EE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1570D">
        <w:rPr>
          <w:rFonts w:ascii="Times New Roman" w:eastAsia="Times New Roman" w:hAnsi="Times New Roman" w:cs="Times New Roman"/>
          <w:sz w:val="28"/>
          <w:szCs w:val="28"/>
        </w:rPr>
        <w:t xml:space="preserve"> преступлений, что </w:t>
      </w:r>
      <w:r w:rsidR="00473EE9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1570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473EE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1570D">
        <w:rPr>
          <w:rFonts w:ascii="Times New Roman" w:eastAsia="Times New Roman" w:hAnsi="Times New Roman" w:cs="Times New Roman"/>
          <w:sz w:val="28"/>
          <w:szCs w:val="28"/>
        </w:rPr>
        <w:t>4</w:t>
      </w:r>
      <w:r w:rsidR="00473EE9">
        <w:rPr>
          <w:rFonts w:ascii="Times New Roman" w:eastAsia="Times New Roman" w:hAnsi="Times New Roman" w:cs="Times New Roman"/>
          <w:sz w:val="28"/>
          <w:szCs w:val="28"/>
        </w:rPr>
        <w:t>,3</w:t>
      </w:r>
      <w:r w:rsidRPr="00C1570D">
        <w:rPr>
          <w:rFonts w:ascii="Times New Roman" w:eastAsia="Times New Roman" w:hAnsi="Times New Roman" w:cs="Times New Roman"/>
          <w:sz w:val="28"/>
          <w:szCs w:val="28"/>
        </w:rPr>
        <w:t xml:space="preserve"> % АППГ (</w:t>
      </w:r>
      <w:r w:rsidR="00473EE9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C1570D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473EE9">
        <w:rPr>
          <w:rFonts w:ascii="Times New Roman" w:eastAsia="Times New Roman" w:hAnsi="Times New Roman" w:cs="Times New Roman"/>
          <w:sz w:val="28"/>
          <w:szCs w:val="28"/>
        </w:rPr>
        <w:t>Также возросло количество</w:t>
      </w:r>
      <w:r w:rsidRPr="00C1570D">
        <w:rPr>
          <w:rFonts w:ascii="Times New Roman" w:eastAsia="Times New Roman" w:hAnsi="Times New Roman" w:cs="Times New Roman"/>
          <w:sz w:val="28"/>
          <w:szCs w:val="28"/>
        </w:rPr>
        <w:t xml:space="preserve"> преступлений, совершенных в состоянии алкогольного опьянения возросло на </w:t>
      </w:r>
      <w:r w:rsidR="00473EE9">
        <w:rPr>
          <w:rFonts w:ascii="Times New Roman" w:eastAsia="Times New Roman" w:hAnsi="Times New Roman" w:cs="Times New Roman"/>
          <w:sz w:val="28"/>
          <w:szCs w:val="28"/>
        </w:rPr>
        <w:t>10,3</w:t>
      </w:r>
      <w:r w:rsidRPr="00C1570D">
        <w:rPr>
          <w:rFonts w:ascii="Times New Roman" w:eastAsia="Times New Roman" w:hAnsi="Times New Roman" w:cs="Times New Roman"/>
          <w:sz w:val="28"/>
          <w:szCs w:val="28"/>
        </w:rPr>
        <w:t xml:space="preserve">% (с </w:t>
      </w:r>
      <w:r w:rsidR="00473EE9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C1570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473EE9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C1570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1570D" w:rsidRPr="00C1570D" w:rsidRDefault="00C1570D" w:rsidP="00473EE9">
      <w:pPr>
        <w:pStyle w:val="10"/>
        <w:ind w:firstLine="560"/>
        <w:jc w:val="both"/>
        <w:rPr>
          <w:sz w:val="28"/>
          <w:szCs w:val="28"/>
        </w:rPr>
      </w:pPr>
      <w:r w:rsidRPr="00C1570D">
        <w:rPr>
          <w:sz w:val="28"/>
          <w:szCs w:val="28"/>
        </w:rPr>
        <w:t xml:space="preserve">Количество зарегистрированных преступлений, следствие по которым обязательно </w:t>
      </w:r>
      <w:r w:rsidR="00473EE9">
        <w:rPr>
          <w:sz w:val="28"/>
          <w:szCs w:val="28"/>
        </w:rPr>
        <w:t>возросло</w:t>
      </w:r>
      <w:r w:rsidRPr="00C1570D">
        <w:rPr>
          <w:sz w:val="28"/>
          <w:szCs w:val="28"/>
        </w:rPr>
        <w:t xml:space="preserve"> на </w:t>
      </w:r>
      <w:r w:rsidR="00473EE9">
        <w:rPr>
          <w:sz w:val="28"/>
          <w:szCs w:val="28"/>
        </w:rPr>
        <w:t>6,1</w:t>
      </w:r>
      <w:r w:rsidRPr="00C1570D">
        <w:rPr>
          <w:sz w:val="28"/>
          <w:szCs w:val="28"/>
        </w:rPr>
        <w:t>% (с 3</w:t>
      </w:r>
      <w:r w:rsidR="00473EE9">
        <w:rPr>
          <w:sz w:val="28"/>
          <w:szCs w:val="28"/>
        </w:rPr>
        <w:t>3</w:t>
      </w:r>
      <w:r w:rsidRPr="00C1570D">
        <w:rPr>
          <w:sz w:val="28"/>
          <w:szCs w:val="28"/>
        </w:rPr>
        <w:t xml:space="preserve"> до 3</w:t>
      </w:r>
      <w:r w:rsidR="00473EE9">
        <w:rPr>
          <w:sz w:val="28"/>
          <w:szCs w:val="28"/>
        </w:rPr>
        <w:t>5</w:t>
      </w:r>
      <w:r w:rsidRPr="00C1570D">
        <w:rPr>
          <w:sz w:val="28"/>
          <w:szCs w:val="28"/>
        </w:rPr>
        <w:t xml:space="preserve">), </w:t>
      </w:r>
      <w:r w:rsidR="00473EE9">
        <w:rPr>
          <w:sz w:val="28"/>
          <w:szCs w:val="28"/>
        </w:rPr>
        <w:t xml:space="preserve">а </w:t>
      </w:r>
      <w:r w:rsidRPr="00C1570D">
        <w:rPr>
          <w:sz w:val="28"/>
          <w:szCs w:val="28"/>
        </w:rPr>
        <w:t xml:space="preserve">следствие, по которым необязательно </w:t>
      </w:r>
      <w:r w:rsidR="00473EE9">
        <w:rPr>
          <w:sz w:val="28"/>
          <w:szCs w:val="28"/>
        </w:rPr>
        <w:t xml:space="preserve">снизилось </w:t>
      </w:r>
      <w:r w:rsidRPr="00C1570D">
        <w:rPr>
          <w:sz w:val="28"/>
          <w:szCs w:val="28"/>
        </w:rPr>
        <w:t xml:space="preserve">на </w:t>
      </w:r>
      <w:r w:rsidR="00473EE9">
        <w:rPr>
          <w:sz w:val="28"/>
          <w:szCs w:val="28"/>
        </w:rPr>
        <w:t>23,8</w:t>
      </w:r>
      <w:r w:rsidRPr="00C1570D">
        <w:rPr>
          <w:sz w:val="28"/>
          <w:szCs w:val="28"/>
        </w:rPr>
        <w:t>% (с 6</w:t>
      </w:r>
      <w:r w:rsidR="00473EE9">
        <w:rPr>
          <w:sz w:val="28"/>
          <w:szCs w:val="28"/>
        </w:rPr>
        <w:t>3</w:t>
      </w:r>
      <w:r w:rsidRPr="00C1570D">
        <w:rPr>
          <w:sz w:val="28"/>
          <w:szCs w:val="28"/>
        </w:rPr>
        <w:t xml:space="preserve"> до </w:t>
      </w:r>
      <w:r w:rsidR="00473EE9">
        <w:rPr>
          <w:sz w:val="28"/>
          <w:szCs w:val="28"/>
        </w:rPr>
        <w:t>48</w:t>
      </w:r>
      <w:r w:rsidRPr="00C1570D">
        <w:rPr>
          <w:sz w:val="28"/>
          <w:szCs w:val="28"/>
        </w:rPr>
        <w:t>).</w:t>
      </w:r>
    </w:p>
    <w:p w:rsidR="00C1570D" w:rsidRPr="00C1570D" w:rsidRDefault="00C1570D" w:rsidP="00110CBB">
      <w:pPr>
        <w:pStyle w:val="10"/>
        <w:ind w:firstLine="567"/>
        <w:jc w:val="both"/>
        <w:rPr>
          <w:b/>
          <w:sz w:val="28"/>
          <w:szCs w:val="28"/>
        </w:rPr>
      </w:pPr>
      <w:r w:rsidRPr="00C1570D">
        <w:rPr>
          <w:sz w:val="28"/>
          <w:szCs w:val="28"/>
        </w:rPr>
        <w:t>За истекший период 201</w:t>
      </w:r>
      <w:r w:rsidR="00110CBB">
        <w:rPr>
          <w:sz w:val="28"/>
          <w:szCs w:val="28"/>
        </w:rPr>
        <w:t>8</w:t>
      </w:r>
      <w:r w:rsidRPr="00C1570D">
        <w:rPr>
          <w:sz w:val="28"/>
          <w:szCs w:val="28"/>
        </w:rPr>
        <w:t xml:space="preserve"> года зарегистрировано </w:t>
      </w:r>
      <w:r w:rsidR="00110CBB">
        <w:rPr>
          <w:sz w:val="28"/>
          <w:szCs w:val="28"/>
        </w:rPr>
        <w:t>31</w:t>
      </w:r>
      <w:r w:rsidRPr="00C1570D">
        <w:rPr>
          <w:sz w:val="28"/>
          <w:szCs w:val="28"/>
        </w:rPr>
        <w:t xml:space="preserve"> преступлени</w:t>
      </w:r>
      <w:r w:rsidR="00110CBB">
        <w:rPr>
          <w:sz w:val="28"/>
          <w:szCs w:val="28"/>
        </w:rPr>
        <w:t>е</w:t>
      </w:r>
      <w:r w:rsidRPr="00C1570D">
        <w:rPr>
          <w:sz w:val="28"/>
          <w:szCs w:val="28"/>
        </w:rPr>
        <w:t xml:space="preserve"> против собственности, что ниже на </w:t>
      </w:r>
      <w:r w:rsidR="00110CBB">
        <w:rPr>
          <w:sz w:val="28"/>
          <w:szCs w:val="28"/>
        </w:rPr>
        <w:t>10,7</w:t>
      </w:r>
      <w:r w:rsidRPr="00C1570D">
        <w:rPr>
          <w:sz w:val="28"/>
          <w:szCs w:val="28"/>
        </w:rPr>
        <w:t>% АППГ (</w:t>
      </w:r>
      <w:r w:rsidR="00110CBB">
        <w:rPr>
          <w:sz w:val="28"/>
          <w:szCs w:val="28"/>
        </w:rPr>
        <w:t>28</w:t>
      </w:r>
      <w:r w:rsidRPr="00C1570D">
        <w:rPr>
          <w:sz w:val="28"/>
          <w:szCs w:val="28"/>
        </w:rPr>
        <w:t xml:space="preserve">), что составляет </w:t>
      </w:r>
      <w:r w:rsidR="00110CBB">
        <w:rPr>
          <w:sz w:val="28"/>
          <w:szCs w:val="28"/>
        </w:rPr>
        <w:t>37,3</w:t>
      </w:r>
      <w:r w:rsidRPr="00C1570D">
        <w:rPr>
          <w:sz w:val="28"/>
          <w:szCs w:val="28"/>
        </w:rPr>
        <w:t xml:space="preserve">% от общего количества преступлений. Большую часть преступлений против собственности </w:t>
      </w:r>
      <w:r w:rsidRPr="00C1570D">
        <w:rPr>
          <w:sz w:val="28"/>
          <w:szCs w:val="28"/>
        </w:rPr>
        <w:lastRenderedPageBreak/>
        <w:t>составляют кражи – 2</w:t>
      </w:r>
      <w:r w:rsidR="00110CBB">
        <w:rPr>
          <w:sz w:val="28"/>
          <w:szCs w:val="28"/>
        </w:rPr>
        <w:t>7</w:t>
      </w:r>
      <w:r w:rsidRPr="00C1570D">
        <w:rPr>
          <w:sz w:val="28"/>
          <w:szCs w:val="28"/>
        </w:rPr>
        <w:t xml:space="preserve"> (АППГ – </w:t>
      </w:r>
      <w:r w:rsidR="00110CBB">
        <w:rPr>
          <w:sz w:val="28"/>
          <w:szCs w:val="28"/>
        </w:rPr>
        <w:t>21</w:t>
      </w:r>
      <w:r w:rsidRPr="00C1570D">
        <w:rPr>
          <w:sz w:val="28"/>
          <w:szCs w:val="28"/>
        </w:rPr>
        <w:t xml:space="preserve">, </w:t>
      </w:r>
      <w:r w:rsidR="00110CBB">
        <w:rPr>
          <w:sz w:val="28"/>
          <w:szCs w:val="28"/>
        </w:rPr>
        <w:t>+28,6</w:t>
      </w:r>
      <w:r w:rsidRPr="00C1570D">
        <w:rPr>
          <w:sz w:val="28"/>
          <w:szCs w:val="28"/>
        </w:rPr>
        <w:t xml:space="preserve">%), из них </w:t>
      </w:r>
      <w:r w:rsidR="00110CBB">
        <w:rPr>
          <w:sz w:val="28"/>
          <w:szCs w:val="28"/>
        </w:rPr>
        <w:t>6</w:t>
      </w:r>
      <w:r w:rsidRPr="00C1570D">
        <w:rPr>
          <w:sz w:val="28"/>
          <w:szCs w:val="28"/>
        </w:rPr>
        <w:t xml:space="preserve"> с незаконным проникновением в жилище (на </w:t>
      </w:r>
      <w:r w:rsidR="00110CBB">
        <w:rPr>
          <w:sz w:val="28"/>
          <w:szCs w:val="28"/>
        </w:rPr>
        <w:t>50</w:t>
      </w:r>
      <w:r w:rsidRPr="00C1570D">
        <w:rPr>
          <w:sz w:val="28"/>
          <w:szCs w:val="28"/>
        </w:rPr>
        <w:t xml:space="preserve">% </w:t>
      </w:r>
      <w:r w:rsidR="00110CBB">
        <w:rPr>
          <w:sz w:val="28"/>
          <w:szCs w:val="28"/>
        </w:rPr>
        <w:t>бол</w:t>
      </w:r>
      <w:r w:rsidRPr="00C1570D">
        <w:rPr>
          <w:sz w:val="28"/>
          <w:szCs w:val="28"/>
        </w:rPr>
        <w:t xml:space="preserve">ьше АППГ - </w:t>
      </w:r>
      <w:r w:rsidR="00110CBB">
        <w:rPr>
          <w:sz w:val="28"/>
          <w:szCs w:val="28"/>
        </w:rPr>
        <w:t>4</w:t>
      </w:r>
      <w:r w:rsidRPr="00C1570D">
        <w:rPr>
          <w:sz w:val="28"/>
          <w:szCs w:val="28"/>
        </w:rPr>
        <w:t>).</w:t>
      </w:r>
      <w:r w:rsidRPr="00C1570D">
        <w:rPr>
          <w:color w:val="800000"/>
          <w:sz w:val="28"/>
          <w:szCs w:val="28"/>
        </w:rPr>
        <w:t xml:space="preserve"> </w:t>
      </w:r>
      <w:r w:rsidRPr="00C1570D">
        <w:rPr>
          <w:sz w:val="28"/>
          <w:szCs w:val="28"/>
        </w:rPr>
        <w:t xml:space="preserve">Приведенные данные свидетельствуют о проведении в целях снижение количества совершаемых краж, в том числе квартирных на территории Монастырщинского района профилактической работы и мероприятий. </w:t>
      </w:r>
    </w:p>
    <w:p w:rsidR="00C1570D" w:rsidRPr="00C1570D" w:rsidRDefault="00C1570D" w:rsidP="00110CBB">
      <w:pPr>
        <w:pStyle w:val="a3"/>
        <w:ind w:firstLine="567"/>
        <w:rPr>
          <w:szCs w:val="28"/>
        </w:rPr>
      </w:pPr>
      <w:r w:rsidRPr="00C1570D">
        <w:rPr>
          <w:szCs w:val="28"/>
        </w:rPr>
        <w:t>За 201</w:t>
      </w:r>
      <w:r w:rsidR="00110CBB">
        <w:rPr>
          <w:szCs w:val="28"/>
        </w:rPr>
        <w:t>8</w:t>
      </w:r>
      <w:r w:rsidRPr="00C1570D">
        <w:rPr>
          <w:szCs w:val="28"/>
        </w:rPr>
        <w:t xml:space="preserve"> год на территории Монастырщинского района зарегистрирован</w:t>
      </w:r>
      <w:r w:rsidR="00110CBB">
        <w:rPr>
          <w:szCs w:val="28"/>
        </w:rPr>
        <w:t xml:space="preserve"> 1 </w:t>
      </w:r>
      <w:r w:rsidRPr="00C1570D">
        <w:rPr>
          <w:szCs w:val="28"/>
        </w:rPr>
        <w:t xml:space="preserve">факт грабежа (АППГ – </w:t>
      </w:r>
      <w:r w:rsidR="00110CBB">
        <w:rPr>
          <w:szCs w:val="28"/>
        </w:rPr>
        <w:t>2</w:t>
      </w:r>
      <w:r w:rsidRPr="00C1570D">
        <w:rPr>
          <w:szCs w:val="28"/>
        </w:rPr>
        <w:t>, -</w:t>
      </w:r>
      <w:r w:rsidR="00110CBB">
        <w:rPr>
          <w:szCs w:val="28"/>
        </w:rPr>
        <w:t>50</w:t>
      </w:r>
      <w:r w:rsidRPr="00C1570D">
        <w:rPr>
          <w:szCs w:val="28"/>
        </w:rPr>
        <w:t>%)</w:t>
      </w:r>
      <w:r w:rsidR="00110CBB">
        <w:rPr>
          <w:szCs w:val="28"/>
        </w:rPr>
        <w:t>. Фактов разбоя на территории Монастырщинского района за отчетный период не зарегистрировано, АППГ – 1 (-100%).</w:t>
      </w:r>
    </w:p>
    <w:p w:rsidR="00C1570D" w:rsidRPr="00C1570D" w:rsidRDefault="00C1570D" w:rsidP="00110CBB">
      <w:pPr>
        <w:pStyle w:val="10"/>
        <w:ind w:firstLine="708"/>
        <w:jc w:val="both"/>
        <w:rPr>
          <w:sz w:val="28"/>
          <w:szCs w:val="28"/>
          <w:highlight w:val="yellow"/>
        </w:rPr>
      </w:pPr>
      <w:r w:rsidRPr="00C1570D">
        <w:rPr>
          <w:sz w:val="28"/>
          <w:szCs w:val="28"/>
        </w:rPr>
        <w:t>За январь-декабрь 201</w:t>
      </w:r>
      <w:r w:rsidR="00110CBB">
        <w:rPr>
          <w:sz w:val="28"/>
          <w:szCs w:val="28"/>
        </w:rPr>
        <w:t>8</w:t>
      </w:r>
      <w:r w:rsidRPr="00C1570D">
        <w:rPr>
          <w:sz w:val="28"/>
          <w:szCs w:val="28"/>
        </w:rPr>
        <w:t xml:space="preserve"> года зарегистрировано 18 преступлений против личности, что </w:t>
      </w:r>
      <w:r w:rsidR="00110CBB">
        <w:rPr>
          <w:sz w:val="28"/>
          <w:szCs w:val="28"/>
        </w:rPr>
        <w:t>на уровне с</w:t>
      </w:r>
      <w:r w:rsidRPr="00C1570D">
        <w:rPr>
          <w:sz w:val="28"/>
          <w:szCs w:val="28"/>
        </w:rPr>
        <w:t xml:space="preserve"> АППГ, что составляет </w:t>
      </w:r>
      <w:r w:rsidR="00110CBB">
        <w:rPr>
          <w:sz w:val="28"/>
          <w:szCs w:val="28"/>
        </w:rPr>
        <w:t>21,7</w:t>
      </w:r>
      <w:r w:rsidRPr="00C1570D">
        <w:rPr>
          <w:sz w:val="28"/>
          <w:szCs w:val="28"/>
        </w:rPr>
        <w:t xml:space="preserve">% от общего количества преступлений, из них </w:t>
      </w:r>
      <w:r w:rsidR="00110CBB">
        <w:rPr>
          <w:sz w:val="28"/>
          <w:szCs w:val="28"/>
        </w:rPr>
        <w:t>4</w:t>
      </w:r>
      <w:r w:rsidRPr="00C1570D">
        <w:rPr>
          <w:sz w:val="28"/>
          <w:szCs w:val="28"/>
        </w:rPr>
        <w:t xml:space="preserve"> –факт</w:t>
      </w:r>
      <w:r w:rsidR="00110CBB">
        <w:rPr>
          <w:sz w:val="28"/>
          <w:szCs w:val="28"/>
        </w:rPr>
        <w:t>а</w:t>
      </w:r>
      <w:r w:rsidRPr="00C1570D">
        <w:rPr>
          <w:sz w:val="28"/>
          <w:szCs w:val="28"/>
        </w:rPr>
        <w:t xml:space="preserve"> причинения тяжкого вреда здоровью на территории Монастырщинского района (АППГ – </w:t>
      </w:r>
      <w:r w:rsidR="00110CBB">
        <w:rPr>
          <w:sz w:val="28"/>
          <w:szCs w:val="28"/>
        </w:rPr>
        <w:t>1</w:t>
      </w:r>
      <w:r w:rsidRPr="00C1570D">
        <w:rPr>
          <w:sz w:val="28"/>
          <w:szCs w:val="28"/>
        </w:rPr>
        <w:t xml:space="preserve">, </w:t>
      </w:r>
      <w:r w:rsidR="00110CBB">
        <w:rPr>
          <w:sz w:val="28"/>
          <w:szCs w:val="28"/>
        </w:rPr>
        <w:t>рост</w:t>
      </w:r>
      <w:r w:rsidRPr="00C1570D">
        <w:rPr>
          <w:sz w:val="28"/>
          <w:szCs w:val="28"/>
        </w:rPr>
        <w:t xml:space="preserve"> на </w:t>
      </w:r>
      <w:r w:rsidR="00110CBB">
        <w:rPr>
          <w:sz w:val="28"/>
          <w:szCs w:val="28"/>
        </w:rPr>
        <w:t>300</w:t>
      </w:r>
      <w:r w:rsidRPr="00C1570D">
        <w:rPr>
          <w:sz w:val="28"/>
          <w:szCs w:val="28"/>
        </w:rPr>
        <w:t xml:space="preserve">%). </w:t>
      </w:r>
      <w:proofErr w:type="gramStart"/>
      <w:r w:rsidRPr="00C1570D">
        <w:rPr>
          <w:sz w:val="28"/>
          <w:szCs w:val="28"/>
        </w:rPr>
        <w:t xml:space="preserve">Приведенные статистические данные свидетельствует о том, что качество профилактической работы в жилом секторе в отчетном периоде является средним, число выявленных преступлений превентивного характера </w:t>
      </w:r>
      <w:r w:rsidR="00110CBB">
        <w:rPr>
          <w:sz w:val="28"/>
          <w:szCs w:val="28"/>
        </w:rPr>
        <w:t>ниже на 40,5%</w:t>
      </w:r>
      <w:r w:rsidRPr="00C1570D">
        <w:rPr>
          <w:sz w:val="28"/>
          <w:szCs w:val="28"/>
        </w:rPr>
        <w:t xml:space="preserve"> уровн</w:t>
      </w:r>
      <w:r w:rsidR="00110CBB">
        <w:rPr>
          <w:sz w:val="28"/>
          <w:szCs w:val="28"/>
        </w:rPr>
        <w:t>я</w:t>
      </w:r>
      <w:r w:rsidRPr="00C1570D">
        <w:rPr>
          <w:sz w:val="28"/>
          <w:szCs w:val="28"/>
        </w:rPr>
        <w:t xml:space="preserve"> аналогичного периода 201</w:t>
      </w:r>
      <w:r w:rsidR="00110CBB">
        <w:rPr>
          <w:sz w:val="28"/>
          <w:szCs w:val="28"/>
        </w:rPr>
        <w:t>7</w:t>
      </w:r>
      <w:r w:rsidRPr="00C1570D">
        <w:rPr>
          <w:sz w:val="28"/>
          <w:szCs w:val="28"/>
        </w:rPr>
        <w:t xml:space="preserve"> года </w:t>
      </w:r>
      <w:r w:rsidR="00110CBB">
        <w:rPr>
          <w:sz w:val="28"/>
          <w:szCs w:val="28"/>
        </w:rPr>
        <w:t>(с 37 до 22)</w:t>
      </w:r>
      <w:r w:rsidRPr="00C1570D">
        <w:rPr>
          <w:sz w:val="28"/>
          <w:szCs w:val="28"/>
        </w:rPr>
        <w:t xml:space="preserve">, </w:t>
      </w:r>
      <w:r w:rsidR="00110CBB">
        <w:rPr>
          <w:sz w:val="28"/>
          <w:szCs w:val="28"/>
        </w:rPr>
        <w:t xml:space="preserve">количество </w:t>
      </w:r>
      <w:r w:rsidRPr="00C1570D">
        <w:rPr>
          <w:sz w:val="28"/>
          <w:szCs w:val="28"/>
        </w:rPr>
        <w:t xml:space="preserve">угроз убийством </w:t>
      </w:r>
      <w:r w:rsidR="00110CBB">
        <w:rPr>
          <w:sz w:val="28"/>
          <w:szCs w:val="28"/>
        </w:rPr>
        <w:t xml:space="preserve">снизилось </w:t>
      </w:r>
      <w:r w:rsidRPr="00C1570D">
        <w:rPr>
          <w:sz w:val="28"/>
          <w:szCs w:val="28"/>
        </w:rPr>
        <w:t xml:space="preserve">на </w:t>
      </w:r>
      <w:r w:rsidR="00110CBB">
        <w:rPr>
          <w:sz w:val="28"/>
          <w:szCs w:val="28"/>
        </w:rPr>
        <w:t>20</w:t>
      </w:r>
      <w:r w:rsidRPr="00C1570D">
        <w:rPr>
          <w:sz w:val="28"/>
          <w:szCs w:val="28"/>
        </w:rPr>
        <w:t>% (с 1</w:t>
      </w:r>
      <w:r w:rsidR="00110CBB">
        <w:rPr>
          <w:sz w:val="28"/>
          <w:szCs w:val="28"/>
        </w:rPr>
        <w:t>5</w:t>
      </w:r>
      <w:r w:rsidRPr="00C1570D">
        <w:rPr>
          <w:sz w:val="28"/>
          <w:szCs w:val="28"/>
        </w:rPr>
        <w:t xml:space="preserve"> до 1</w:t>
      </w:r>
      <w:r w:rsidR="00110CBB">
        <w:rPr>
          <w:sz w:val="28"/>
          <w:szCs w:val="28"/>
        </w:rPr>
        <w:t>2</w:t>
      </w:r>
      <w:r w:rsidRPr="00C1570D">
        <w:rPr>
          <w:sz w:val="28"/>
          <w:szCs w:val="28"/>
        </w:rPr>
        <w:t>)</w:t>
      </w:r>
      <w:r w:rsidR="00110CBB">
        <w:rPr>
          <w:sz w:val="28"/>
          <w:szCs w:val="28"/>
        </w:rPr>
        <w:t xml:space="preserve">, </w:t>
      </w:r>
      <w:r w:rsidR="00110CBB" w:rsidRPr="00C1570D">
        <w:rPr>
          <w:sz w:val="28"/>
          <w:szCs w:val="28"/>
        </w:rPr>
        <w:t xml:space="preserve">фактов побоев </w:t>
      </w:r>
      <w:r w:rsidR="00110CBB">
        <w:rPr>
          <w:sz w:val="28"/>
          <w:szCs w:val="28"/>
        </w:rPr>
        <w:t>на территории Монастырщинского района, как и за АППГ не выявлено.</w:t>
      </w:r>
      <w:proofErr w:type="gramEnd"/>
    </w:p>
    <w:p w:rsidR="00EA7BCE" w:rsidRDefault="00EA7BCE" w:rsidP="00473EE9">
      <w:pPr>
        <w:pStyle w:val="2"/>
        <w:tabs>
          <w:tab w:val="clear" w:pos="1440"/>
        </w:tabs>
        <w:spacing w:before="200" w:after="200"/>
        <w:ind w:left="708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570D" w:rsidRPr="00C1570D" w:rsidRDefault="00C1570D" w:rsidP="00473EE9">
      <w:pPr>
        <w:pStyle w:val="2"/>
        <w:tabs>
          <w:tab w:val="clear" w:pos="1440"/>
        </w:tabs>
        <w:spacing w:before="200" w:after="200"/>
        <w:ind w:left="708" w:firstLine="0"/>
        <w:rPr>
          <w:sz w:val="28"/>
          <w:szCs w:val="28"/>
        </w:rPr>
      </w:pPr>
      <w:r w:rsidRPr="00C1570D">
        <w:rPr>
          <w:sz w:val="28"/>
          <w:szCs w:val="28"/>
        </w:rPr>
        <w:t>Состояние борьбы с преступностью</w:t>
      </w:r>
    </w:p>
    <w:p w:rsidR="00C1570D" w:rsidRPr="00C1570D" w:rsidRDefault="00C1570D" w:rsidP="00473EE9">
      <w:pPr>
        <w:pStyle w:val="3"/>
        <w:tabs>
          <w:tab w:val="clear" w:pos="2160"/>
        </w:tabs>
        <w:spacing w:before="200" w:after="200"/>
        <w:ind w:left="708" w:firstLine="0"/>
        <w:rPr>
          <w:szCs w:val="28"/>
        </w:rPr>
      </w:pPr>
      <w:r w:rsidRPr="00C1570D">
        <w:rPr>
          <w:szCs w:val="28"/>
        </w:rPr>
        <w:t>1. Защита экономики от преступных посягательств</w:t>
      </w:r>
    </w:p>
    <w:p w:rsidR="00C1570D" w:rsidRPr="00C1570D" w:rsidRDefault="00C1570D" w:rsidP="00473EE9">
      <w:pPr>
        <w:spacing w:before="20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70D">
        <w:rPr>
          <w:rFonts w:ascii="Times New Roman" w:eastAsia="Times New Roman" w:hAnsi="Times New Roman" w:cs="Times New Roman"/>
          <w:sz w:val="28"/>
          <w:szCs w:val="28"/>
        </w:rPr>
        <w:t>За январь-декабрь 201</w:t>
      </w:r>
      <w:r w:rsidR="00473EE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1570D">
        <w:rPr>
          <w:rFonts w:ascii="Times New Roman" w:eastAsia="Times New Roman" w:hAnsi="Times New Roman" w:cs="Times New Roman"/>
          <w:sz w:val="28"/>
          <w:szCs w:val="28"/>
        </w:rPr>
        <w:t xml:space="preserve"> года ОП по Монастырщинскому району зарегистрировано </w:t>
      </w:r>
      <w:r w:rsidR="00473EE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1570D">
        <w:rPr>
          <w:rFonts w:ascii="Times New Roman" w:eastAsia="Times New Roman" w:hAnsi="Times New Roman" w:cs="Times New Roman"/>
          <w:sz w:val="28"/>
          <w:szCs w:val="28"/>
        </w:rPr>
        <w:t xml:space="preserve"> преступлени</w:t>
      </w:r>
      <w:r w:rsidR="00473EE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1570D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экономической направленности (категории тяжких и особо тяжких преступлений</w:t>
      </w:r>
      <w:r w:rsidR="00473EE9">
        <w:rPr>
          <w:rFonts w:ascii="Times New Roman" w:eastAsia="Times New Roman" w:hAnsi="Times New Roman" w:cs="Times New Roman"/>
          <w:sz w:val="28"/>
          <w:szCs w:val="28"/>
        </w:rPr>
        <w:t>, из них:</w:t>
      </w:r>
      <w:r w:rsidRPr="00C15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3EE9">
        <w:rPr>
          <w:rFonts w:ascii="Times New Roman" w:eastAsia="Times New Roman" w:hAnsi="Times New Roman" w:cs="Times New Roman"/>
          <w:sz w:val="28"/>
          <w:szCs w:val="28"/>
        </w:rPr>
        <w:t xml:space="preserve">1 – </w:t>
      </w:r>
      <w:r w:rsidRPr="00C1570D">
        <w:rPr>
          <w:rFonts w:ascii="Times New Roman" w:eastAsia="Times New Roman" w:hAnsi="Times New Roman" w:cs="Times New Roman"/>
          <w:sz w:val="28"/>
          <w:szCs w:val="28"/>
        </w:rPr>
        <w:t>фальшивомонетничество</w:t>
      </w:r>
      <w:r w:rsidR="00473EE9">
        <w:rPr>
          <w:rFonts w:ascii="Times New Roman" w:eastAsia="Times New Roman" w:hAnsi="Times New Roman" w:cs="Times New Roman"/>
          <w:sz w:val="28"/>
          <w:szCs w:val="28"/>
        </w:rPr>
        <w:t>, 1 мошенничество экономической направленности</w:t>
      </w:r>
      <w:r w:rsidRPr="00C1570D">
        <w:rPr>
          <w:rFonts w:ascii="Times New Roman" w:eastAsia="Times New Roman" w:hAnsi="Times New Roman" w:cs="Times New Roman"/>
          <w:sz w:val="28"/>
          <w:szCs w:val="28"/>
        </w:rPr>
        <w:t xml:space="preserve">), что на </w:t>
      </w:r>
      <w:r w:rsidR="00473EE9">
        <w:rPr>
          <w:rFonts w:ascii="Times New Roman" w:eastAsia="Times New Roman" w:hAnsi="Times New Roman" w:cs="Times New Roman"/>
          <w:sz w:val="28"/>
          <w:szCs w:val="28"/>
        </w:rPr>
        <w:t>100% выше</w:t>
      </w:r>
      <w:r w:rsidRPr="00C1570D">
        <w:rPr>
          <w:rFonts w:ascii="Times New Roman" w:eastAsia="Times New Roman" w:hAnsi="Times New Roman" w:cs="Times New Roman"/>
          <w:sz w:val="28"/>
          <w:szCs w:val="28"/>
        </w:rPr>
        <w:t xml:space="preserve"> показателя 201</w:t>
      </w:r>
      <w:r w:rsidR="00473EE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157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73EE9">
        <w:rPr>
          <w:rFonts w:ascii="Times New Roman" w:eastAsia="Times New Roman" w:hAnsi="Times New Roman" w:cs="Times New Roman"/>
          <w:sz w:val="28"/>
          <w:szCs w:val="28"/>
        </w:rPr>
        <w:t xml:space="preserve"> (АППГ - 1)</w:t>
      </w:r>
      <w:r w:rsidRPr="00C157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70D" w:rsidRPr="00C1570D" w:rsidRDefault="00C1570D" w:rsidP="00473EE9">
      <w:pPr>
        <w:pStyle w:val="3"/>
        <w:tabs>
          <w:tab w:val="clear" w:pos="2160"/>
        </w:tabs>
        <w:spacing w:before="200" w:after="200"/>
        <w:ind w:left="-702" w:firstLine="0"/>
        <w:rPr>
          <w:szCs w:val="28"/>
        </w:rPr>
      </w:pPr>
      <w:r w:rsidRPr="00C1570D">
        <w:rPr>
          <w:szCs w:val="28"/>
        </w:rPr>
        <w:t>2. Борьба с незаконным оборотом оружия</w:t>
      </w:r>
    </w:p>
    <w:p w:rsidR="00C1570D" w:rsidRPr="00C1570D" w:rsidRDefault="00C1570D" w:rsidP="000940A2">
      <w:pPr>
        <w:spacing w:before="200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</w:rPr>
      </w:pPr>
      <w:r w:rsidRPr="00C1570D">
        <w:rPr>
          <w:rFonts w:ascii="Times New Roman" w:eastAsia="Times New Roman" w:hAnsi="Times New Roman" w:cs="Times New Roman"/>
          <w:sz w:val="28"/>
          <w:szCs w:val="28"/>
        </w:rPr>
        <w:t xml:space="preserve">   За отчетный период 201</w:t>
      </w:r>
      <w:r w:rsidR="000940A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1570D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Монастырщинского района зарегистрировано </w:t>
      </w:r>
      <w:r w:rsidR="000940A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1570D">
        <w:rPr>
          <w:rFonts w:ascii="Times New Roman" w:eastAsia="Times New Roman" w:hAnsi="Times New Roman" w:cs="Times New Roman"/>
          <w:sz w:val="28"/>
          <w:szCs w:val="28"/>
        </w:rPr>
        <w:t xml:space="preserve"> преступлени</w:t>
      </w:r>
      <w:r w:rsidR="000940A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157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C1570D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proofErr w:type="gramEnd"/>
      <w:r w:rsidRPr="00C1570D">
        <w:rPr>
          <w:rFonts w:ascii="Times New Roman" w:eastAsia="Times New Roman" w:hAnsi="Times New Roman" w:cs="Times New Roman"/>
          <w:sz w:val="28"/>
          <w:szCs w:val="28"/>
        </w:rPr>
        <w:t xml:space="preserve"> с незаконным оборотом оружия (АППГ- </w:t>
      </w:r>
      <w:r w:rsidR="000940A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157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940A2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Pr="00C1570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940A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1570D">
        <w:rPr>
          <w:rFonts w:ascii="Times New Roman" w:eastAsia="Times New Roman" w:hAnsi="Times New Roman" w:cs="Times New Roman"/>
          <w:sz w:val="28"/>
          <w:szCs w:val="28"/>
        </w:rPr>
        <w:t>0%) и</w:t>
      </w:r>
      <w:r w:rsidRPr="00C1570D">
        <w:rPr>
          <w:rFonts w:ascii="Times New Roman" w:eastAsia="Times New Roman" w:hAnsi="Times New Roman" w:cs="Times New Roman"/>
          <w:color w:val="800000"/>
          <w:sz w:val="28"/>
          <w:szCs w:val="28"/>
        </w:rPr>
        <w:t xml:space="preserve"> </w:t>
      </w:r>
      <w:r w:rsidR="000940A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1570D">
        <w:rPr>
          <w:rFonts w:ascii="Times New Roman" w:eastAsia="Times New Roman" w:hAnsi="Times New Roman" w:cs="Times New Roman"/>
          <w:sz w:val="28"/>
          <w:szCs w:val="28"/>
        </w:rPr>
        <w:t xml:space="preserve"> преступлени</w:t>
      </w:r>
      <w:r w:rsidR="000940A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1570D">
        <w:rPr>
          <w:rFonts w:ascii="Times New Roman" w:eastAsia="Times New Roman" w:hAnsi="Times New Roman" w:cs="Times New Roman"/>
          <w:sz w:val="28"/>
          <w:szCs w:val="28"/>
        </w:rPr>
        <w:t xml:space="preserve"> с применением оружия (</w:t>
      </w:r>
      <w:r w:rsidR="000940A2">
        <w:rPr>
          <w:rFonts w:ascii="Times New Roman" w:eastAsia="Times New Roman" w:hAnsi="Times New Roman" w:cs="Times New Roman"/>
          <w:sz w:val="28"/>
          <w:szCs w:val="28"/>
        </w:rPr>
        <w:t xml:space="preserve">рост </w:t>
      </w:r>
      <w:r w:rsidRPr="00C1570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940A2">
        <w:rPr>
          <w:rFonts w:ascii="Times New Roman" w:eastAsia="Times New Roman" w:hAnsi="Times New Roman" w:cs="Times New Roman"/>
          <w:sz w:val="28"/>
          <w:szCs w:val="28"/>
        </w:rPr>
        <w:t xml:space="preserve">200%, </w:t>
      </w:r>
      <w:r w:rsidRPr="00C1570D">
        <w:rPr>
          <w:rFonts w:ascii="Times New Roman" w:eastAsia="Times New Roman" w:hAnsi="Times New Roman" w:cs="Times New Roman"/>
          <w:sz w:val="28"/>
          <w:szCs w:val="28"/>
        </w:rPr>
        <w:t xml:space="preserve"> АППГ</w:t>
      </w:r>
      <w:r w:rsidR="000940A2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C1570D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C1570D">
        <w:rPr>
          <w:rFonts w:ascii="Times New Roman" w:eastAsia="Times New Roman" w:hAnsi="Times New Roman" w:cs="Times New Roman"/>
          <w:color w:val="800000"/>
          <w:sz w:val="28"/>
          <w:szCs w:val="28"/>
        </w:rPr>
        <w:t xml:space="preserve"> </w:t>
      </w:r>
    </w:p>
    <w:p w:rsidR="00C1570D" w:rsidRPr="00C1570D" w:rsidRDefault="00C1570D" w:rsidP="00473EE9">
      <w:pPr>
        <w:spacing w:before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570D">
        <w:rPr>
          <w:rFonts w:ascii="Times New Roman" w:eastAsia="Times New Roman" w:hAnsi="Times New Roman" w:cs="Times New Roman"/>
          <w:b/>
          <w:sz w:val="28"/>
          <w:szCs w:val="28"/>
        </w:rPr>
        <w:t>3. Борьба с незаконным оборотом наркотиков</w:t>
      </w:r>
    </w:p>
    <w:p w:rsidR="00C1570D" w:rsidRPr="00C1570D" w:rsidRDefault="00C1570D" w:rsidP="00473EE9">
      <w:pPr>
        <w:spacing w:before="20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70D">
        <w:rPr>
          <w:rFonts w:ascii="Times New Roman" w:eastAsia="Times New Roman" w:hAnsi="Times New Roman" w:cs="Times New Roman"/>
          <w:sz w:val="28"/>
          <w:szCs w:val="28"/>
        </w:rPr>
        <w:t>За 12 месяца 201</w:t>
      </w:r>
      <w:r w:rsidR="00473EE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1570D">
        <w:rPr>
          <w:rFonts w:ascii="Times New Roman" w:eastAsia="Times New Roman" w:hAnsi="Times New Roman" w:cs="Times New Roman"/>
          <w:sz w:val="28"/>
          <w:szCs w:val="28"/>
        </w:rPr>
        <w:t xml:space="preserve"> года в Монастырщинском районе было выявлено </w:t>
      </w:r>
      <w:r w:rsidR="00473EE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1570D">
        <w:rPr>
          <w:rFonts w:ascii="Times New Roman" w:eastAsia="Times New Roman" w:hAnsi="Times New Roman" w:cs="Times New Roman"/>
          <w:sz w:val="28"/>
          <w:szCs w:val="28"/>
        </w:rPr>
        <w:t xml:space="preserve"> преступлени</w:t>
      </w:r>
      <w:r w:rsidR="00473EE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570D">
        <w:rPr>
          <w:rFonts w:ascii="Times New Roman" w:eastAsia="Times New Roman" w:hAnsi="Times New Roman" w:cs="Times New Roman"/>
          <w:sz w:val="28"/>
          <w:szCs w:val="28"/>
        </w:rPr>
        <w:t>, связанн</w:t>
      </w:r>
      <w:r w:rsidR="00473EE9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C1570D">
        <w:rPr>
          <w:rFonts w:ascii="Times New Roman" w:eastAsia="Times New Roman" w:hAnsi="Times New Roman" w:cs="Times New Roman"/>
          <w:sz w:val="28"/>
          <w:szCs w:val="28"/>
        </w:rPr>
        <w:t xml:space="preserve"> с наркотиками (</w:t>
      </w:r>
      <w:r w:rsidR="00473EE9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Pr="00C1570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473EE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1570D">
        <w:rPr>
          <w:rFonts w:ascii="Times New Roman" w:eastAsia="Times New Roman" w:hAnsi="Times New Roman" w:cs="Times New Roman"/>
          <w:sz w:val="28"/>
          <w:szCs w:val="28"/>
        </w:rPr>
        <w:t xml:space="preserve">0%, АППГ - </w:t>
      </w:r>
      <w:r w:rsidR="00473EE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1570D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473EE9">
        <w:rPr>
          <w:rFonts w:ascii="Times New Roman" w:eastAsia="Times New Roman" w:hAnsi="Times New Roman" w:cs="Times New Roman"/>
          <w:sz w:val="28"/>
          <w:szCs w:val="28"/>
        </w:rPr>
        <w:t xml:space="preserve">фактов </w:t>
      </w:r>
      <w:proofErr w:type="gramStart"/>
      <w:r w:rsidRPr="00C1570D">
        <w:rPr>
          <w:rFonts w:ascii="Times New Roman" w:eastAsia="Times New Roman" w:hAnsi="Times New Roman" w:cs="Times New Roman"/>
          <w:sz w:val="28"/>
          <w:szCs w:val="28"/>
        </w:rPr>
        <w:t>сбыт</w:t>
      </w:r>
      <w:r w:rsidR="00473EE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473EE9">
        <w:rPr>
          <w:rFonts w:ascii="Times New Roman" w:eastAsia="Times New Roman" w:hAnsi="Times New Roman" w:cs="Times New Roman"/>
          <w:sz w:val="28"/>
          <w:szCs w:val="28"/>
        </w:rPr>
        <w:t xml:space="preserve"> не выявлено</w:t>
      </w:r>
      <w:r w:rsidRPr="00C1570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73EE9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Pr="00C1570D">
        <w:rPr>
          <w:rFonts w:ascii="Times New Roman" w:eastAsia="Times New Roman" w:hAnsi="Times New Roman" w:cs="Times New Roman"/>
          <w:sz w:val="28"/>
          <w:szCs w:val="28"/>
        </w:rPr>
        <w:t xml:space="preserve"> на 100%</w:t>
      </w:r>
      <w:r w:rsidR="00473EE9">
        <w:rPr>
          <w:rFonts w:ascii="Times New Roman" w:eastAsia="Times New Roman" w:hAnsi="Times New Roman" w:cs="Times New Roman"/>
          <w:sz w:val="28"/>
          <w:szCs w:val="28"/>
        </w:rPr>
        <w:t>, АППГ - 3</w:t>
      </w:r>
      <w:r w:rsidRPr="00C1570D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C1570D" w:rsidRPr="00C1570D" w:rsidRDefault="00C1570D" w:rsidP="00473EE9">
      <w:pPr>
        <w:pStyle w:val="3"/>
        <w:tabs>
          <w:tab w:val="clear" w:pos="2160"/>
        </w:tabs>
        <w:spacing w:before="200" w:after="200"/>
        <w:ind w:left="708" w:firstLine="0"/>
        <w:rPr>
          <w:color w:val="800000"/>
          <w:szCs w:val="28"/>
        </w:rPr>
      </w:pPr>
      <w:r w:rsidRPr="00C1570D">
        <w:rPr>
          <w:szCs w:val="28"/>
        </w:rPr>
        <w:lastRenderedPageBreak/>
        <w:t>4. Раскрытие и расследование преступлений</w:t>
      </w:r>
      <w:r w:rsidRPr="00C1570D">
        <w:rPr>
          <w:color w:val="800000"/>
          <w:szCs w:val="28"/>
        </w:rPr>
        <w:t xml:space="preserve">        </w:t>
      </w:r>
    </w:p>
    <w:p w:rsidR="00C1570D" w:rsidRPr="00C1570D" w:rsidRDefault="00C1570D" w:rsidP="0023797D">
      <w:pPr>
        <w:pStyle w:val="21"/>
        <w:ind w:left="0"/>
        <w:rPr>
          <w:szCs w:val="28"/>
        </w:rPr>
      </w:pPr>
      <w:r w:rsidRPr="00C1570D">
        <w:rPr>
          <w:szCs w:val="28"/>
        </w:rPr>
        <w:t xml:space="preserve">Количество расследованных преступлений снизилось  на </w:t>
      </w:r>
      <w:r w:rsidR="00110CBB">
        <w:rPr>
          <w:szCs w:val="28"/>
        </w:rPr>
        <w:t>1</w:t>
      </w:r>
      <w:r w:rsidRPr="00C1570D">
        <w:rPr>
          <w:szCs w:val="28"/>
        </w:rPr>
        <w:t xml:space="preserve">5,7 % и составило </w:t>
      </w:r>
      <w:r w:rsidR="0023797D">
        <w:rPr>
          <w:szCs w:val="28"/>
        </w:rPr>
        <w:t>70</w:t>
      </w:r>
      <w:r w:rsidRPr="00C1570D">
        <w:rPr>
          <w:szCs w:val="28"/>
        </w:rPr>
        <w:t xml:space="preserve"> (АППГ – 8</w:t>
      </w:r>
      <w:r w:rsidR="0023797D">
        <w:rPr>
          <w:szCs w:val="28"/>
        </w:rPr>
        <w:t>3</w:t>
      </w:r>
      <w:r w:rsidRPr="00C1570D">
        <w:rPr>
          <w:szCs w:val="28"/>
        </w:rPr>
        <w:t>) , из них преступлений следствие по которым  обязательно 26 (</w:t>
      </w:r>
      <w:r w:rsidR="0023797D">
        <w:rPr>
          <w:szCs w:val="28"/>
        </w:rPr>
        <w:t xml:space="preserve">на </w:t>
      </w:r>
      <w:proofErr w:type="gramStart"/>
      <w:r w:rsidR="0023797D">
        <w:rPr>
          <w:szCs w:val="28"/>
        </w:rPr>
        <w:t>уровне</w:t>
      </w:r>
      <w:proofErr w:type="gramEnd"/>
      <w:r w:rsidR="0023797D">
        <w:rPr>
          <w:szCs w:val="28"/>
        </w:rPr>
        <w:t xml:space="preserve"> с </w:t>
      </w:r>
      <w:r w:rsidRPr="00C1570D">
        <w:rPr>
          <w:szCs w:val="28"/>
        </w:rPr>
        <w:t>АППГ</w:t>
      </w:r>
      <w:r w:rsidR="0023797D">
        <w:rPr>
          <w:szCs w:val="28"/>
        </w:rPr>
        <w:t>)</w:t>
      </w:r>
      <w:r w:rsidRPr="00C1570D">
        <w:rPr>
          <w:szCs w:val="28"/>
        </w:rPr>
        <w:t xml:space="preserve"> и следствие по которым не обязательно - </w:t>
      </w:r>
      <w:r w:rsidR="0023797D">
        <w:rPr>
          <w:szCs w:val="28"/>
        </w:rPr>
        <w:t>4</w:t>
      </w:r>
      <w:r w:rsidR="003E4578">
        <w:rPr>
          <w:szCs w:val="28"/>
        </w:rPr>
        <w:t>4</w:t>
      </w:r>
      <w:r w:rsidRPr="00C1570D">
        <w:rPr>
          <w:szCs w:val="28"/>
        </w:rPr>
        <w:t xml:space="preserve"> (АППГ – </w:t>
      </w:r>
      <w:r w:rsidR="003E4578">
        <w:rPr>
          <w:szCs w:val="28"/>
        </w:rPr>
        <w:t>54</w:t>
      </w:r>
      <w:r w:rsidRPr="00C1570D">
        <w:rPr>
          <w:szCs w:val="28"/>
        </w:rPr>
        <w:t xml:space="preserve">, снижение на </w:t>
      </w:r>
      <w:r w:rsidR="0023797D">
        <w:rPr>
          <w:szCs w:val="28"/>
        </w:rPr>
        <w:t>2</w:t>
      </w:r>
      <w:r w:rsidR="003E4578">
        <w:rPr>
          <w:szCs w:val="28"/>
        </w:rPr>
        <w:t>2</w:t>
      </w:r>
      <w:r w:rsidR="0023797D">
        <w:rPr>
          <w:szCs w:val="28"/>
        </w:rPr>
        <w:t>,8</w:t>
      </w:r>
      <w:r w:rsidRPr="00C1570D">
        <w:rPr>
          <w:szCs w:val="28"/>
        </w:rPr>
        <w:t>%).</w:t>
      </w:r>
    </w:p>
    <w:p w:rsidR="00C1570D" w:rsidRPr="00C1570D" w:rsidRDefault="00C1570D" w:rsidP="0023797D">
      <w:pPr>
        <w:pStyle w:val="21"/>
        <w:ind w:left="0"/>
        <w:rPr>
          <w:szCs w:val="28"/>
        </w:rPr>
      </w:pPr>
      <w:r w:rsidRPr="00C1570D">
        <w:rPr>
          <w:szCs w:val="28"/>
        </w:rPr>
        <w:t xml:space="preserve"> За январь-декабрь 201</w:t>
      </w:r>
      <w:r w:rsidR="0023797D">
        <w:rPr>
          <w:szCs w:val="28"/>
        </w:rPr>
        <w:t>8</w:t>
      </w:r>
      <w:r w:rsidRPr="00C1570D">
        <w:rPr>
          <w:szCs w:val="28"/>
        </w:rPr>
        <w:t xml:space="preserve"> года  расследовано </w:t>
      </w:r>
      <w:r w:rsidR="0023797D">
        <w:rPr>
          <w:szCs w:val="28"/>
        </w:rPr>
        <w:t>22</w:t>
      </w:r>
      <w:r w:rsidRPr="00C1570D">
        <w:rPr>
          <w:szCs w:val="28"/>
        </w:rPr>
        <w:t xml:space="preserve"> преступлений против собственности, что на </w:t>
      </w:r>
      <w:r w:rsidR="0023797D">
        <w:rPr>
          <w:szCs w:val="28"/>
        </w:rPr>
        <w:t>37,5</w:t>
      </w:r>
      <w:r w:rsidRPr="00C1570D">
        <w:rPr>
          <w:szCs w:val="28"/>
        </w:rPr>
        <w:t xml:space="preserve">% </w:t>
      </w:r>
      <w:r w:rsidR="0023797D">
        <w:rPr>
          <w:szCs w:val="28"/>
        </w:rPr>
        <w:t>бол</w:t>
      </w:r>
      <w:r w:rsidRPr="00C1570D">
        <w:rPr>
          <w:szCs w:val="28"/>
        </w:rPr>
        <w:t xml:space="preserve">ьше чем за аналогичный период 2016 года – </w:t>
      </w:r>
      <w:r w:rsidR="0023797D">
        <w:rPr>
          <w:szCs w:val="28"/>
        </w:rPr>
        <w:t>16</w:t>
      </w:r>
      <w:r w:rsidRPr="00C1570D">
        <w:rPr>
          <w:szCs w:val="28"/>
        </w:rPr>
        <w:t xml:space="preserve">. Расследовано </w:t>
      </w:r>
      <w:r w:rsidR="0023797D">
        <w:rPr>
          <w:szCs w:val="28"/>
        </w:rPr>
        <w:t>20</w:t>
      </w:r>
      <w:r w:rsidRPr="00C1570D">
        <w:rPr>
          <w:szCs w:val="28"/>
        </w:rPr>
        <w:t xml:space="preserve"> преступлений  против личности (АППГ – </w:t>
      </w:r>
      <w:r w:rsidR="0023797D">
        <w:rPr>
          <w:szCs w:val="28"/>
        </w:rPr>
        <w:t>1</w:t>
      </w:r>
      <w:r w:rsidRPr="00C1570D">
        <w:rPr>
          <w:szCs w:val="28"/>
        </w:rPr>
        <w:t xml:space="preserve">7, снижение на </w:t>
      </w:r>
      <w:r w:rsidR="0023797D">
        <w:rPr>
          <w:szCs w:val="28"/>
        </w:rPr>
        <w:t>17,6</w:t>
      </w:r>
      <w:r w:rsidRPr="00C1570D">
        <w:rPr>
          <w:szCs w:val="28"/>
        </w:rPr>
        <w:t>%).</w:t>
      </w:r>
    </w:p>
    <w:p w:rsidR="00C1570D" w:rsidRPr="00C1570D" w:rsidRDefault="00C1570D" w:rsidP="000940A2">
      <w:pPr>
        <w:pStyle w:val="10"/>
        <w:jc w:val="both"/>
        <w:rPr>
          <w:sz w:val="28"/>
          <w:szCs w:val="28"/>
        </w:rPr>
      </w:pPr>
      <w:r w:rsidRPr="00C1570D">
        <w:rPr>
          <w:sz w:val="28"/>
          <w:szCs w:val="28"/>
        </w:rPr>
        <w:tab/>
        <w:t xml:space="preserve">Нагрузка по раскрытым преступлениям снизилась, как на участкового уполномоченного полиции ПП по Монастырщинскому району с </w:t>
      </w:r>
      <w:r w:rsidR="000940A2">
        <w:rPr>
          <w:sz w:val="28"/>
          <w:szCs w:val="28"/>
        </w:rPr>
        <w:t>9</w:t>
      </w:r>
      <w:r w:rsidRPr="00C1570D">
        <w:rPr>
          <w:sz w:val="28"/>
          <w:szCs w:val="28"/>
        </w:rPr>
        <w:t xml:space="preserve"> до </w:t>
      </w:r>
      <w:r w:rsidR="000940A2">
        <w:rPr>
          <w:sz w:val="28"/>
          <w:szCs w:val="28"/>
        </w:rPr>
        <w:t>8,2</w:t>
      </w:r>
      <w:r w:rsidRPr="00C1570D">
        <w:rPr>
          <w:sz w:val="28"/>
          <w:szCs w:val="28"/>
        </w:rPr>
        <w:t xml:space="preserve">% (на </w:t>
      </w:r>
      <w:r w:rsidR="000940A2">
        <w:rPr>
          <w:sz w:val="28"/>
          <w:szCs w:val="28"/>
        </w:rPr>
        <w:t>0,8</w:t>
      </w:r>
      <w:r w:rsidRPr="00C1570D">
        <w:rPr>
          <w:sz w:val="28"/>
          <w:szCs w:val="28"/>
        </w:rPr>
        <w:t xml:space="preserve">%, по области </w:t>
      </w:r>
      <w:r w:rsidR="000940A2">
        <w:rPr>
          <w:sz w:val="28"/>
          <w:szCs w:val="28"/>
        </w:rPr>
        <w:t>6,02</w:t>
      </w:r>
      <w:r w:rsidRPr="00C1570D">
        <w:rPr>
          <w:sz w:val="28"/>
          <w:szCs w:val="28"/>
        </w:rPr>
        <w:t>%), так и на оперуполномоченного ПП снизилась с 1</w:t>
      </w:r>
      <w:r w:rsidR="000940A2">
        <w:rPr>
          <w:sz w:val="28"/>
          <w:szCs w:val="28"/>
        </w:rPr>
        <w:t>2,5</w:t>
      </w:r>
      <w:r w:rsidRPr="00C1570D">
        <w:rPr>
          <w:sz w:val="28"/>
          <w:szCs w:val="28"/>
        </w:rPr>
        <w:t xml:space="preserve"> </w:t>
      </w:r>
      <w:proofErr w:type="gramStart"/>
      <w:r w:rsidRPr="00C1570D">
        <w:rPr>
          <w:sz w:val="28"/>
          <w:szCs w:val="28"/>
        </w:rPr>
        <w:t>до</w:t>
      </w:r>
      <w:proofErr w:type="gramEnd"/>
      <w:r w:rsidRPr="00C1570D">
        <w:rPr>
          <w:sz w:val="28"/>
          <w:szCs w:val="28"/>
        </w:rPr>
        <w:t xml:space="preserve"> 1</w:t>
      </w:r>
      <w:r w:rsidR="000940A2">
        <w:rPr>
          <w:sz w:val="28"/>
          <w:szCs w:val="28"/>
        </w:rPr>
        <w:t>0</w:t>
      </w:r>
      <w:r w:rsidRPr="00C1570D">
        <w:rPr>
          <w:sz w:val="28"/>
          <w:szCs w:val="28"/>
        </w:rPr>
        <w:t xml:space="preserve">,5% (на </w:t>
      </w:r>
      <w:r w:rsidR="000940A2">
        <w:rPr>
          <w:sz w:val="28"/>
          <w:szCs w:val="28"/>
        </w:rPr>
        <w:t>2</w:t>
      </w:r>
      <w:r w:rsidRPr="00C1570D">
        <w:rPr>
          <w:sz w:val="28"/>
          <w:szCs w:val="28"/>
        </w:rPr>
        <w:t>%, по области 11,6</w:t>
      </w:r>
      <w:r w:rsidR="000940A2">
        <w:rPr>
          <w:sz w:val="28"/>
          <w:szCs w:val="28"/>
        </w:rPr>
        <w:t>2</w:t>
      </w:r>
      <w:r w:rsidRPr="00C1570D">
        <w:rPr>
          <w:sz w:val="28"/>
          <w:szCs w:val="28"/>
        </w:rPr>
        <w:t>%).</w:t>
      </w:r>
    </w:p>
    <w:p w:rsidR="00C1570D" w:rsidRPr="00C1570D" w:rsidRDefault="00C1570D" w:rsidP="0023797D">
      <w:pPr>
        <w:pStyle w:val="10"/>
        <w:ind w:firstLine="560"/>
        <w:jc w:val="both"/>
        <w:rPr>
          <w:sz w:val="28"/>
          <w:szCs w:val="28"/>
        </w:rPr>
      </w:pPr>
      <w:r w:rsidRPr="00C1570D">
        <w:rPr>
          <w:sz w:val="28"/>
          <w:szCs w:val="28"/>
        </w:rPr>
        <w:t xml:space="preserve">  По итогам работы за  201</w:t>
      </w:r>
      <w:r w:rsidR="0023797D">
        <w:rPr>
          <w:sz w:val="28"/>
          <w:szCs w:val="28"/>
        </w:rPr>
        <w:t>8</w:t>
      </w:r>
      <w:r w:rsidRPr="00C1570D">
        <w:rPr>
          <w:sz w:val="28"/>
          <w:szCs w:val="28"/>
        </w:rPr>
        <w:t xml:space="preserve"> год количество приостановленных расследованием преступлений </w:t>
      </w:r>
      <w:r w:rsidR="0023797D">
        <w:rPr>
          <w:sz w:val="28"/>
          <w:szCs w:val="28"/>
        </w:rPr>
        <w:t>на уровне</w:t>
      </w:r>
      <w:r w:rsidRPr="00C1570D">
        <w:rPr>
          <w:sz w:val="28"/>
          <w:szCs w:val="28"/>
        </w:rPr>
        <w:t xml:space="preserve"> показателя аналогичного периода 201</w:t>
      </w:r>
      <w:r w:rsidR="0023797D">
        <w:rPr>
          <w:sz w:val="28"/>
          <w:szCs w:val="28"/>
        </w:rPr>
        <w:t>7</w:t>
      </w:r>
      <w:r w:rsidRPr="00C1570D">
        <w:rPr>
          <w:sz w:val="28"/>
          <w:szCs w:val="28"/>
        </w:rPr>
        <w:t xml:space="preserve"> года </w:t>
      </w:r>
      <w:r w:rsidR="0023797D">
        <w:rPr>
          <w:sz w:val="28"/>
          <w:szCs w:val="28"/>
        </w:rPr>
        <w:t>-</w:t>
      </w:r>
      <w:r w:rsidRPr="00C1570D">
        <w:rPr>
          <w:sz w:val="28"/>
          <w:szCs w:val="28"/>
        </w:rPr>
        <w:t xml:space="preserve"> 15 преступлений, из них: </w:t>
      </w:r>
      <w:r w:rsidR="0023797D">
        <w:rPr>
          <w:sz w:val="28"/>
          <w:szCs w:val="28"/>
        </w:rPr>
        <w:t>7</w:t>
      </w:r>
      <w:r w:rsidRPr="00C1570D">
        <w:rPr>
          <w:sz w:val="28"/>
          <w:szCs w:val="28"/>
        </w:rPr>
        <w:t xml:space="preserve"> – краж (-</w:t>
      </w:r>
      <w:r w:rsidR="0023797D">
        <w:rPr>
          <w:sz w:val="28"/>
          <w:szCs w:val="28"/>
        </w:rPr>
        <w:t>22,2</w:t>
      </w:r>
      <w:r w:rsidRPr="00C1570D">
        <w:rPr>
          <w:sz w:val="28"/>
          <w:szCs w:val="28"/>
        </w:rPr>
        <w:t xml:space="preserve">%), </w:t>
      </w:r>
      <w:r w:rsidR="0023797D">
        <w:rPr>
          <w:sz w:val="28"/>
          <w:szCs w:val="28"/>
        </w:rPr>
        <w:t>1</w:t>
      </w:r>
      <w:r w:rsidRPr="00C1570D">
        <w:rPr>
          <w:sz w:val="28"/>
          <w:szCs w:val="28"/>
        </w:rPr>
        <w:t xml:space="preserve"> – мошенничеств</w:t>
      </w:r>
      <w:r w:rsidR="0023797D">
        <w:rPr>
          <w:sz w:val="28"/>
          <w:szCs w:val="28"/>
        </w:rPr>
        <w:t>о</w:t>
      </w:r>
      <w:r w:rsidRPr="00C1570D">
        <w:rPr>
          <w:sz w:val="28"/>
          <w:szCs w:val="28"/>
        </w:rPr>
        <w:t xml:space="preserve"> (-</w:t>
      </w:r>
      <w:r w:rsidR="0023797D">
        <w:rPr>
          <w:sz w:val="28"/>
          <w:szCs w:val="28"/>
        </w:rPr>
        <w:t>66,7</w:t>
      </w:r>
      <w:r w:rsidRPr="00C1570D">
        <w:rPr>
          <w:sz w:val="28"/>
          <w:szCs w:val="28"/>
        </w:rPr>
        <w:t>%) и по 1 –</w:t>
      </w:r>
      <w:r w:rsidRPr="00C1570D">
        <w:rPr>
          <w:sz w:val="28"/>
          <w:szCs w:val="28"/>
          <w:u w:val="single"/>
        </w:rPr>
        <w:t>фальшивомонетничество</w:t>
      </w:r>
      <w:r w:rsidRPr="00C1570D">
        <w:rPr>
          <w:sz w:val="28"/>
          <w:szCs w:val="28"/>
        </w:rPr>
        <w:t xml:space="preserve">, </w:t>
      </w:r>
      <w:r w:rsidRPr="00C1570D">
        <w:rPr>
          <w:sz w:val="28"/>
          <w:szCs w:val="28"/>
          <w:u w:val="single"/>
        </w:rPr>
        <w:t>незаконный оборот оружия</w:t>
      </w:r>
      <w:r w:rsidR="0023797D">
        <w:rPr>
          <w:sz w:val="28"/>
          <w:szCs w:val="28"/>
          <w:u w:val="single"/>
        </w:rPr>
        <w:t>, мошенничество  экономической направленности.</w:t>
      </w:r>
      <w:r w:rsidRPr="00C1570D">
        <w:rPr>
          <w:sz w:val="28"/>
          <w:szCs w:val="28"/>
        </w:rPr>
        <w:t xml:space="preserve"> </w:t>
      </w:r>
    </w:p>
    <w:p w:rsidR="00C1570D" w:rsidRPr="00C1570D" w:rsidRDefault="00C1570D" w:rsidP="0023797D">
      <w:pPr>
        <w:pStyle w:val="10"/>
        <w:ind w:firstLine="708"/>
        <w:jc w:val="both"/>
        <w:rPr>
          <w:sz w:val="28"/>
          <w:szCs w:val="28"/>
        </w:rPr>
      </w:pPr>
      <w:r w:rsidRPr="00C1570D">
        <w:rPr>
          <w:sz w:val="28"/>
          <w:szCs w:val="28"/>
        </w:rPr>
        <w:t>По итогам работы за 201</w:t>
      </w:r>
      <w:r w:rsidR="0023797D">
        <w:rPr>
          <w:sz w:val="28"/>
          <w:szCs w:val="28"/>
        </w:rPr>
        <w:t>8</w:t>
      </w:r>
      <w:r w:rsidRPr="00C1570D">
        <w:rPr>
          <w:sz w:val="28"/>
          <w:szCs w:val="28"/>
        </w:rPr>
        <w:t xml:space="preserve"> год не раскрытых преступлений против личности в ПП по Монастырщинскому району не имеется, и раскрываемость по данным преступлениям - 100%.</w:t>
      </w:r>
    </w:p>
    <w:p w:rsidR="00C1570D" w:rsidRPr="00C1570D" w:rsidRDefault="00C1570D" w:rsidP="0023797D">
      <w:pPr>
        <w:pStyle w:val="10"/>
        <w:jc w:val="center"/>
        <w:rPr>
          <w:b/>
          <w:color w:val="800000"/>
          <w:sz w:val="28"/>
          <w:szCs w:val="28"/>
          <w:highlight w:val="yellow"/>
        </w:rPr>
      </w:pPr>
    </w:p>
    <w:p w:rsidR="00C1570D" w:rsidRPr="00C1570D" w:rsidRDefault="00C1570D" w:rsidP="0023797D">
      <w:pPr>
        <w:pStyle w:val="10"/>
        <w:jc w:val="center"/>
        <w:rPr>
          <w:b/>
          <w:sz w:val="28"/>
          <w:szCs w:val="28"/>
        </w:rPr>
      </w:pPr>
      <w:r w:rsidRPr="00C1570D">
        <w:rPr>
          <w:b/>
          <w:sz w:val="28"/>
          <w:szCs w:val="28"/>
        </w:rPr>
        <w:t>Социально-демографическая характеристика преступников.</w:t>
      </w:r>
    </w:p>
    <w:p w:rsidR="00C1570D" w:rsidRPr="00C1570D" w:rsidRDefault="00C1570D" w:rsidP="0023797D">
      <w:pPr>
        <w:pStyle w:val="10"/>
        <w:jc w:val="center"/>
        <w:rPr>
          <w:b/>
          <w:color w:val="800000"/>
          <w:sz w:val="28"/>
          <w:szCs w:val="28"/>
          <w:highlight w:val="yellow"/>
        </w:rPr>
      </w:pPr>
    </w:p>
    <w:p w:rsidR="00C1570D" w:rsidRPr="00C1570D" w:rsidRDefault="00C1570D" w:rsidP="00EA7BCE">
      <w:pPr>
        <w:pStyle w:val="21"/>
        <w:ind w:left="0"/>
        <w:rPr>
          <w:szCs w:val="28"/>
        </w:rPr>
      </w:pPr>
      <w:r w:rsidRPr="00C1570D">
        <w:rPr>
          <w:szCs w:val="28"/>
        </w:rPr>
        <w:t>За истекший период 201</w:t>
      </w:r>
      <w:r w:rsidR="0023797D">
        <w:rPr>
          <w:szCs w:val="28"/>
        </w:rPr>
        <w:t>8</w:t>
      </w:r>
      <w:r w:rsidRPr="00C1570D">
        <w:rPr>
          <w:szCs w:val="28"/>
        </w:rPr>
        <w:t xml:space="preserve"> года лицами, не достигшими 18-летнего возраста,</w:t>
      </w:r>
      <w:r w:rsidR="0023797D" w:rsidRPr="0023797D">
        <w:rPr>
          <w:szCs w:val="28"/>
        </w:rPr>
        <w:t xml:space="preserve"> </w:t>
      </w:r>
      <w:r w:rsidR="0023797D" w:rsidRPr="00C1570D">
        <w:rPr>
          <w:szCs w:val="28"/>
        </w:rPr>
        <w:t>соверш</w:t>
      </w:r>
      <w:r w:rsidR="0023797D">
        <w:rPr>
          <w:szCs w:val="28"/>
        </w:rPr>
        <w:t>ено 1</w:t>
      </w:r>
      <w:r w:rsidRPr="00C1570D">
        <w:rPr>
          <w:szCs w:val="28"/>
        </w:rPr>
        <w:t xml:space="preserve"> преступлени</w:t>
      </w:r>
      <w:r w:rsidR="0023797D">
        <w:rPr>
          <w:szCs w:val="28"/>
        </w:rPr>
        <w:t xml:space="preserve">е </w:t>
      </w:r>
      <w:r w:rsidRPr="00C1570D">
        <w:rPr>
          <w:szCs w:val="28"/>
        </w:rPr>
        <w:t xml:space="preserve">(АППГ </w:t>
      </w:r>
      <w:r w:rsidR="0023797D">
        <w:rPr>
          <w:szCs w:val="28"/>
        </w:rPr>
        <w:t>–</w:t>
      </w:r>
      <w:r w:rsidRPr="00C1570D">
        <w:rPr>
          <w:szCs w:val="28"/>
        </w:rPr>
        <w:t xml:space="preserve"> 0</w:t>
      </w:r>
      <w:r w:rsidR="0023797D">
        <w:rPr>
          <w:szCs w:val="28"/>
        </w:rPr>
        <w:t>, +100%</w:t>
      </w:r>
      <w:r w:rsidRPr="00C1570D">
        <w:rPr>
          <w:szCs w:val="28"/>
        </w:rPr>
        <w:t>).</w:t>
      </w:r>
    </w:p>
    <w:p w:rsidR="00C1570D" w:rsidRPr="00C1570D" w:rsidRDefault="00C1570D" w:rsidP="00EA7BCE">
      <w:pPr>
        <w:pStyle w:val="21"/>
        <w:ind w:left="0"/>
        <w:rPr>
          <w:szCs w:val="28"/>
        </w:rPr>
      </w:pPr>
      <w:r w:rsidRPr="00C1570D">
        <w:rPr>
          <w:szCs w:val="28"/>
        </w:rPr>
        <w:t>Лицами,  ранее совершавшими преступления, совершено 4</w:t>
      </w:r>
      <w:r w:rsidR="0023797D">
        <w:rPr>
          <w:szCs w:val="28"/>
        </w:rPr>
        <w:t>6</w:t>
      </w:r>
      <w:r w:rsidRPr="00C1570D">
        <w:rPr>
          <w:szCs w:val="28"/>
        </w:rPr>
        <w:t xml:space="preserve"> преступлений (АППГ – </w:t>
      </w:r>
      <w:r w:rsidR="0023797D">
        <w:rPr>
          <w:szCs w:val="28"/>
        </w:rPr>
        <w:t>4</w:t>
      </w:r>
      <w:r w:rsidRPr="00C1570D">
        <w:rPr>
          <w:szCs w:val="28"/>
        </w:rPr>
        <w:t xml:space="preserve">1, снижение на </w:t>
      </w:r>
      <w:r w:rsidR="0023797D">
        <w:rPr>
          <w:szCs w:val="28"/>
        </w:rPr>
        <w:t>12,2</w:t>
      </w:r>
      <w:r w:rsidRPr="00C1570D">
        <w:rPr>
          <w:szCs w:val="28"/>
        </w:rPr>
        <w:t xml:space="preserve">%), удельный вес </w:t>
      </w:r>
      <w:r w:rsidR="0023797D">
        <w:rPr>
          <w:szCs w:val="28"/>
        </w:rPr>
        <w:t>65,7</w:t>
      </w:r>
      <w:r w:rsidRPr="00C1570D">
        <w:rPr>
          <w:szCs w:val="28"/>
        </w:rPr>
        <w:t>%  или почти каждое второе преступление.</w:t>
      </w:r>
    </w:p>
    <w:p w:rsidR="00C1570D" w:rsidRPr="00C1570D" w:rsidRDefault="00C1570D" w:rsidP="00EA7BCE">
      <w:pPr>
        <w:pStyle w:val="21"/>
        <w:ind w:left="0"/>
        <w:rPr>
          <w:szCs w:val="28"/>
        </w:rPr>
      </w:pPr>
      <w:r w:rsidRPr="00C1570D">
        <w:rPr>
          <w:szCs w:val="28"/>
        </w:rPr>
        <w:t xml:space="preserve">Количество преступлений, совершенных лицами в состоянии опьянения – </w:t>
      </w:r>
      <w:r w:rsidR="0023797D">
        <w:rPr>
          <w:szCs w:val="28"/>
        </w:rPr>
        <w:t>32</w:t>
      </w:r>
      <w:r w:rsidRPr="00C1570D">
        <w:rPr>
          <w:szCs w:val="28"/>
        </w:rPr>
        <w:t xml:space="preserve"> (АППГ – </w:t>
      </w:r>
      <w:r w:rsidR="0023797D">
        <w:rPr>
          <w:szCs w:val="28"/>
        </w:rPr>
        <w:t>29</w:t>
      </w:r>
      <w:r w:rsidRPr="00C1570D">
        <w:rPr>
          <w:szCs w:val="28"/>
        </w:rPr>
        <w:t xml:space="preserve">, рост на </w:t>
      </w:r>
      <w:r w:rsidR="0023797D">
        <w:rPr>
          <w:szCs w:val="28"/>
        </w:rPr>
        <w:t>10,3</w:t>
      </w:r>
      <w:r w:rsidRPr="00C1570D">
        <w:rPr>
          <w:szCs w:val="28"/>
        </w:rPr>
        <w:t xml:space="preserve">%), удельный вес от числа расследованных составил </w:t>
      </w:r>
      <w:r w:rsidR="0023797D">
        <w:rPr>
          <w:szCs w:val="28"/>
        </w:rPr>
        <w:t>45,7</w:t>
      </w:r>
      <w:r w:rsidRPr="00C1570D">
        <w:rPr>
          <w:szCs w:val="28"/>
        </w:rPr>
        <w:t xml:space="preserve">% или почти каждое </w:t>
      </w:r>
      <w:r w:rsidR="0023797D">
        <w:rPr>
          <w:szCs w:val="28"/>
        </w:rPr>
        <w:t>3</w:t>
      </w:r>
      <w:r w:rsidRPr="00C1570D">
        <w:rPr>
          <w:szCs w:val="28"/>
        </w:rPr>
        <w:t>–е преступление.</w:t>
      </w:r>
    </w:p>
    <w:p w:rsidR="00C1570D" w:rsidRPr="00C1570D" w:rsidRDefault="00C1570D" w:rsidP="00EA7BCE">
      <w:pPr>
        <w:pStyle w:val="21"/>
        <w:ind w:left="0"/>
        <w:rPr>
          <w:szCs w:val="28"/>
        </w:rPr>
      </w:pPr>
      <w:r w:rsidRPr="00C1570D">
        <w:rPr>
          <w:szCs w:val="28"/>
        </w:rPr>
        <w:t xml:space="preserve"> За  12 месяцев 201</w:t>
      </w:r>
      <w:r w:rsidR="0023797D">
        <w:rPr>
          <w:szCs w:val="28"/>
        </w:rPr>
        <w:t>8</w:t>
      </w:r>
      <w:r w:rsidRPr="00C1570D">
        <w:rPr>
          <w:szCs w:val="28"/>
        </w:rPr>
        <w:t xml:space="preserve"> года  было установлено </w:t>
      </w:r>
      <w:r w:rsidR="0023797D">
        <w:rPr>
          <w:szCs w:val="28"/>
        </w:rPr>
        <w:t>65</w:t>
      </w:r>
      <w:r w:rsidRPr="00C1570D">
        <w:rPr>
          <w:szCs w:val="28"/>
        </w:rPr>
        <w:t xml:space="preserve"> лиц, совершивших преступления на территории Монастырщинского района (АППГ – </w:t>
      </w:r>
      <w:r w:rsidR="0023797D">
        <w:rPr>
          <w:szCs w:val="28"/>
        </w:rPr>
        <w:t>79</w:t>
      </w:r>
      <w:r w:rsidRPr="00C1570D">
        <w:rPr>
          <w:szCs w:val="28"/>
        </w:rPr>
        <w:t>, -</w:t>
      </w:r>
      <w:r w:rsidR="0023797D">
        <w:rPr>
          <w:szCs w:val="28"/>
        </w:rPr>
        <w:t>17</w:t>
      </w:r>
      <w:r w:rsidRPr="00C1570D">
        <w:rPr>
          <w:szCs w:val="28"/>
        </w:rPr>
        <w:t xml:space="preserve">,7%), из них: </w:t>
      </w:r>
      <w:r w:rsidR="0023797D">
        <w:rPr>
          <w:szCs w:val="28"/>
        </w:rPr>
        <w:t>9</w:t>
      </w:r>
      <w:r w:rsidRPr="00C1570D">
        <w:rPr>
          <w:szCs w:val="28"/>
        </w:rPr>
        <w:t xml:space="preserve"> женщин (АППГ – </w:t>
      </w:r>
      <w:r w:rsidR="0023797D">
        <w:rPr>
          <w:szCs w:val="28"/>
        </w:rPr>
        <w:t>14</w:t>
      </w:r>
      <w:r w:rsidRPr="00C1570D">
        <w:rPr>
          <w:szCs w:val="28"/>
        </w:rPr>
        <w:t xml:space="preserve">, </w:t>
      </w:r>
      <w:r w:rsidR="0023797D">
        <w:rPr>
          <w:szCs w:val="28"/>
        </w:rPr>
        <w:t>-35,7</w:t>
      </w:r>
      <w:r w:rsidRPr="00C1570D">
        <w:rPr>
          <w:szCs w:val="28"/>
        </w:rPr>
        <w:t xml:space="preserve">%), что составляет </w:t>
      </w:r>
      <w:r w:rsidR="0023797D">
        <w:rPr>
          <w:szCs w:val="28"/>
        </w:rPr>
        <w:t>13,8</w:t>
      </w:r>
      <w:r w:rsidRPr="00C1570D">
        <w:rPr>
          <w:szCs w:val="28"/>
        </w:rPr>
        <w:t>%; 4</w:t>
      </w:r>
      <w:r w:rsidR="00EA7BCE">
        <w:rPr>
          <w:szCs w:val="28"/>
        </w:rPr>
        <w:t>6</w:t>
      </w:r>
      <w:r w:rsidRPr="00C1570D">
        <w:rPr>
          <w:szCs w:val="28"/>
        </w:rPr>
        <w:t xml:space="preserve"> - лиц, которые нигде не работают и не учатся, таким образом, на долю лиц без постоянного источника дохода приходится </w:t>
      </w:r>
      <w:r w:rsidR="00EA7BCE">
        <w:rPr>
          <w:szCs w:val="28"/>
        </w:rPr>
        <w:t>70,8</w:t>
      </w:r>
      <w:r w:rsidRPr="00C1570D">
        <w:rPr>
          <w:szCs w:val="28"/>
        </w:rPr>
        <w:t>% всех преступлений.</w:t>
      </w:r>
    </w:p>
    <w:p w:rsidR="00C1570D" w:rsidRPr="00C1570D" w:rsidRDefault="00C1570D" w:rsidP="00EA7BCE">
      <w:pPr>
        <w:pStyle w:val="10"/>
        <w:ind w:firstLine="708"/>
        <w:jc w:val="both"/>
        <w:rPr>
          <w:color w:val="800000"/>
          <w:sz w:val="28"/>
          <w:szCs w:val="28"/>
          <w:highlight w:val="yellow"/>
        </w:rPr>
      </w:pPr>
    </w:p>
    <w:p w:rsidR="00C1570D" w:rsidRPr="00C1570D" w:rsidRDefault="00C1570D" w:rsidP="00EA7BCE">
      <w:pPr>
        <w:pStyle w:val="10"/>
        <w:ind w:firstLine="708"/>
        <w:jc w:val="both"/>
        <w:rPr>
          <w:color w:val="800000"/>
          <w:sz w:val="28"/>
          <w:szCs w:val="28"/>
          <w:highlight w:val="yellow"/>
        </w:rPr>
      </w:pPr>
    </w:p>
    <w:p w:rsidR="00EA7BCE" w:rsidRDefault="00EA7BCE" w:rsidP="00EA7BCE">
      <w:pPr>
        <w:pStyle w:val="10"/>
        <w:ind w:firstLine="708"/>
        <w:jc w:val="center"/>
        <w:rPr>
          <w:b/>
          <w:sz w:val="28"/>
          <w:szCs w:val="28"/>
        </w:rPr>
      </w:pPr>
    </w:p>
    <w:p w:rsidR="0052265B" w:rsidRDefault="0052265B" w:rsidP="00EA7BCE">
      <w:pPr>
        <w:pStyle w:val="10"/>
        <w:ind w:firstLine="708"/>
        <w:jc w:val="center"/>
        <w:rPr>
          <w:b/>
          <w:sz w:val="28"/>
          <w:szCs w:val="28"/>
        </w:rPr>
      </w:pPr>
    </w:p>
    <w:p w:rsidR="0052265B" w:rsidRDefault="0052265B" w:rsidP="00EA7BCE">
      <w:pPr>
        <w:pStyle w:val="10"/>
        <w:ind w:firstLine="708"/>
        <w:jc w:val="center"/>
        <w:rPr>
          <w:b/>
          <w:sz w:val="28"/>
          <w:szCs w:val="28"/>
        </w:rPr>
      </w:pPr>
    </w:p>
    <w:p w:rsidR="0052265B" w:rsidRDefault="0052265B" w:rsidP="00EA7BCE">
      <w:pPr>
        <w:pStyle w:val="10"/>
        <w:ind w:firstLine="708"/>
        <w:jc w:val="center"/>
        <w:rPr>
          <w:b/>
          <w:sz w:val="28"/>
          <w:szCs w:val="28"/>
        </w:rPr>
      </w:pPr>
    </w:p>
    <w:p w:rsidR="0052265B" w:rsidRDefault="0052265B" w:rsidP="00EA7BCE">
      <w:pPr>
        <w:pStyle w:val="10"/>
        <w:ind w:firstLine="708"/>
        <w:jc w:val="center"/>
        <w:rPr>
          <w:b/>
          <w:sz w:val="28"/>
          <w:szCs w:val="28"/>
        </w:rPr>
      </w:pPr>
    </w:p>
    <w:p w:rsidR="00C1570D" w:rsidRPr="006D43BE" w:rsidRDefault="00C1570D" w:rsidP="00EA7BCE">
      <w:pPr>
        <w:pStyle w:val="10"/>
        <w:ind w:firstLine="708"/>
        <w:jc w:val="center"/>
        <w:rPr>
          <w:b/>
          <w:sz w:val="28"/>
          <w:szCs w:val="28"/>
        </w:rPr>
      </w:pPr>
      <w:r w:rsidRPr="006D43BE">
        <w:rPr>
          <w:b/>
          <w:sz w:val="28"/>
          <w:szCs w:val="28"/>
        </w:rPr>
        <w:lastRenderedPageBreak/>
        <w:t xml:space="preserve">Результаты деятельности </w:t>
      </w:r>
    </w:p>
    <w:p w:rsidR="00C1570D" w:rsidRPr="006D43BE" w:rsidRDefault="00C1570D" w:rsidP="00EA7BCE">
      <w:pPr>
        <w:pStyle w:val="10"/>
        <w:ind w:firstLine="708"/>
        <w:jc w:val="center"/>
        <w:rPr>
          <w:b/>
          <w:sz w:val="28"/>
          <w:szCs w:val="28"/>
        </w:rPr>
      </w:pPr>
      <w:r w:rsidRPr="006D43BE">
        <w:rPr>
          <w:b/>
          <w:sz w:val="28"/>
          <w:szCs w:val="28"/>
        </w:rPr>
        <w:t>ПП по Монастырщинскому району за 2018 год</w:t>
      </w:r>
    </w:p>
    <w:p w:rsidR="00C1570D" w:rsidRPr="006D43BE" w:rsidRDefault="00C1570D" w:rsidP="00EA7BCE">
      <w:pPr>
        <w:pStyle w:val="10"/>
        <w:ind w:firstLine="708"/>
        <w:jc w:val="center"/>
        <w:rPr>
          <w:color w:val="800000"/>
          <w:sz w:val="28"/>
          <w:szCs w:val="28"/>
        </w:rPr>
      </w:pPr>
    </w:p>
    <w:p w:rsidR="00C1570D" w:rsidRPr="006D43BE" w:rsidRDefault="00C1570D" w:rsidP="00EA7BCE">
      <w:pPr>
        <w:pStyle w:val="10"/>
        <w:ind w:firstLine="708"/>
        <w:jc w:val="center"/>
        <w:rPr>
          <w:b/>
          <w:sz w:val="28"/>
          <w:szCs w:val="28"/>
        </w:rPr>
      </w:pPr>
      <w:r w:rsidRPr="006D43BE">
        <w:rPr>
          <w:b/>
          <w:sz w:val="28"/>
          <w:szCs w:val="28"/>
        </w:rPr>
        <w:t>Положительные моменты:</w:t>
      </w:r>
    </w:p>
    <w:p w:rsidR="00C1570D" w:rsidRPr="006D43BE" w:rsidRDefault="00C1570D" w:rsidP="00C1570D">
      <w:pPr>
        <w:pStyle w:val="10"/>
        <w:ind w:firstLine="708"/>
        <w:jc w:val="center"/>
        <w:rPr>
          <w:b/>
          <w:color w:val="800000"/>
          <w:sz w:val="28"/>
          <w:szCs w:val="28"/>
        </w:rPr>
      </w:pPr>
    </w:p>
    <w:p w:rsidR="00A7222E" w:rsidRPr="006D43BE" w:rsidRDefault="00A7222E" w:rsidP="00235C54">
      <w:pPr>
        <w:pStyle w:val="10"/>
        <w:numPr>
          <w:ilvl w:val="0"/>
          <w:numId w:val="2"/>
        </w:numPr>
        <w:tabs>
          <w:tab w:val="clear" w:pos="644"/>
          <w:tab w:val="num" w:pos="-284"/>
        </w:tabs>
        <w:ind w:left="0" w:hanging="709"/>
        <w:jc w:val="both"/>
        <w:rPr>
          <w:sz w:val="28"/>
          <w:szCs w:val="28"/>
        </w:rPr>
      </w:pPr>
      <w:r w:rsidRPr="006D43BE">
        <w:rPr>
          <w:sz w:val="28"/>
          <w:szCs w:val="28"/>
        </w:rPr>
        <w:t>На 4,9% выше раскрываемость тяжких и особо тяжких преступлений общеуголовной направленности с 76,9% до 81,8%</w:t>
      </w:r>
    </w:p>
    <w:p w:rsidR="00A7222E" w:rsidRPr="006D43BE" w:rsidRDefault="00A7222E" w:rsidP="00235C54">
      <w:pPr>
        <w:pStyle w:val="10"/>
        <w:numPr>
          <w:ilvl w:val="0"/>
          <w:numId w:val="2"/>
        </w:numPr>
        <w:tabs>
          <w:tab w:val="clear" w:pos="644"/>
          <w:tab w:val="num" w:pos="-284"/>
        </w:tabs>
        <w:ind w:left="0" w:hanging="709"/>
        <w:jc w:val="both"/>
        <w:rPr>
          <w:sz w:val="28"/>
          <w:szCs w:val="28"/>
        </w:rPr>
      </w:pPr>
      <w:r w:rsidRPr="006D43BE">
        <w:rPr>
          <w:sz w:val="28"/>
          <w:szCs w:val="28"/>
        </w:rPr>
        <w:t>На 1,6% возросла раскрываемость преступлений без предварительного расследования с 86,4% до 88%.</w:t>
      </w:r>
    </w:p>
    <w:p w:rsidR="00A7222E" w:rsidRPr="006D43BE" w:rsidRDefault="00A7222E" w:rsidP="00235C54">
      <w:pPr>
        <w:pStyle w:val="10"/>
        <w:numPr>
          <w:ilvl w:val="0"/>
          <w:numId w:val="2"/>
        </w:numPr>
        <w:tabs>
          <w:tab w:val="clear" w:pos="644"/>
          <w:tab w:val="num" w:pos="-284"/>
        </w:tabs>
        <w:ind w:left="0" w:hanging="709"/>
        <w:jc w:val="both"/>
        <w:rPr>
          <w:sz w:val="28"/>
          <w:szCs w:val="28"/>
        </w:rPr>
      </w:pPr>
      <w:r w:rsidRPr="006D43BE">
        <w:rPr>
          <w:sz w:val="28"/>
          <w:szCs w:val="28"/>
        </w:rPr>
        <w:t>На 17% выше раскрываемость краж с 57,1% до 74,1%.</w:t>
      </w:r>
    </w:p>
    <w:p w:rsidR="00C1570D" w:rsidRPr="006D43BE" w:rsidRDefault="00C1570D" w:rsidP="00235C54">
      <w:pPr>
        <w:pStyle w:val="10"/>
        <w:numPr>
          <w:ilvl w:val="0"/>
          <w:numId w:val="2"/>
        </w:numPr>
        <w:tabs>
          <w:tab w:val="clear" w:pos="644"/>
          <w:tab w:val="num" w:pos="-284"/>
        </w:tabs>
        <w:ind w:left="0" w:hanging="709"/>
        <w:jc w:val="both"/>
        <w:rPr>
          <w:sz w:val="28"/>
          <w:szCs w:val="28"/>
        </w:rPr>
      </w:pPr>
      <w:r w:rsidRPr="006D43BE">
        <w:rPr>
          <w:sz w:val="28"/>
          <w:szCs w:val="28"/>
        </w:rPr>
        <w:t>100% раскрываемость грабежей.</w:t>
      </w:r>
    </w:p>
    <w:p w:rsidR="00A7222E" w:rsidRPr="006D43BE" w:rsidRDefault="00A7222E" w:rsidP="00235C54">
      <w:pPr>
        <w:pStyle w:val="10"/>
        <w:numPr>
          <w:ilvl w:val="0"/>
          <w:numId w:val="2"/>
        </w:numPr>
        <w:tabs>
          <w:tab w:val="clear" w:pos="644"/>
          <w:tab w:val="num" w:pos="-284"/>
        </w:tabs>
        <w:ind w:left="0" w:hanging="709"/>
        <w:jc w:val="both"/>
        <w:rPr>
          <w:sz w:val="28"/>
          <w:szCs w:val="28"/>
        </w:rPr>
      </w:pPr>
      <w:r w:rsidRPr="006D43BE">
        <w:rPr>
          <w:sz w:val="28"/>
          <w:szCs w:val="28"/>
        </w:rPr>
        <w:t>Раскрываемость фактов мошенничества возросла с 0 до 50%.</w:t>
      </w:r>
    </w:p>
    <w:p w:rsidR="00A7222E" w:rsidRPr="006D43BE" w:rsidRDefault="00A7222E" w:rsidP="00235C54">
      <w:pPr>
        <w:pStyle w:val="10"/>
        <w:numPr>
          <w:ilvl w:val="0"/>
          <w:numId w:val="2"/>
        </w:numPr>
        <w:tabs>
          <w:tab w:val="clear" w:pos="644"/>
          <w:tab w:val="num" w:pos="-284"/>
        </w:tabs>
        <w:ind w:left="0" w:hanging="709"/>
        <w:jc w:val="both"/>
        <w:rPr>
          <w:sz w:val="28"/>
          <w:szCs w:val="28"/>
        </w:rPr>
      </w:pPr>
      <w:r w:rsidRPr="006D43BE">
        <w:rPr>
          <w:sz w:val="28"/>
          <w:szCs w:val="28"/>
        </w:rPr>
        <w:t>На 20% выше раскрываемость преступлений, связанных с НОН с 80% до 100%.</w:t>
      </w:r>
    </w:p>
    <w:p w:rsidR="00A7222E" w:rsidRPr="006D43BE" w:rsidRDefault="00A7222E" w:rsidP="00235C54">
      <w:pPr>
        <w:pStyle w:val="10"/>
        <w:numPr>
          <w:ilvl w:val="0"/>
          <w:numId w:val="2"/>
        </w:numPr>
        <w:tabs>
          <w:tab w:val="clear" w:pos="644"/>
          <w:tab w:val="num" w:pos="-284"/>
        </w:tabs>
        <w:ind w:left="0" w:hanging="709"/>
        <w:jc w:val="both"/>
        <w:rPr>
          <w:sz w:val="28"/>
          <w:szCs w:val="28"/>
        </w:rPr>
      </w:pPr>
      <w:r w:rsidRPr="006D43BE">
        <w:rPr>
          <w:sz w:val="28"/>
          <w:szCs w:val="28"/>
        </w:rPr>
        <w:t>На 8,3% возросла раскрываемость краж, с проникновением в жилище с 75% до 83,3%</w:t>
      </w:r>
    </w:p>
    <w:p w:rsidR="00A7222E" w:rsidRPr="006D43BE" w:rsidRDefault="00A7222E" w:rsidP="00235C54">
      <w:pPr>
        <w:pStyle w:val="10"/>
        <w:numPr>
          <w:ilvl w:val="0"/>
          <w:numId w:val="2"/>
        </w:numPr>
        <w:tabs>
          <w:tab w:val="clear" w:pos="644"/>
          <w:tab w:val="num" w:pos="-284"/>
        </w:tabs>
        <w:ind w:left="0" w:hanging="709"/>
        <w:jc w:val="both"/>
        <w:rPr>
          <w:sz w:val="28"/>
          <w:szCs w:val="28"/>
        </w:rPr>
      </w:pPr>
      <w:r w:rsidRPr="006D43BE">
        <w:rPr>
          <w:sz w:val="28"/>
          <w:szCs w:val="28"/>
        </w:rPr>
        <w:t>100% раскрываемость преступлений против личности.</w:t>
      </w:r>
    </w:p>
    <w:p w:rsidR="00C1570D" w:rsidRPr="006D43BE" w:rsidRDefault="00C1570D" w:rsidP="00235C54">
      <w:pPr>
        <w:pStyle w:val="10"/>
        <w:numPr>
          <w:ilvl w:val="0"/>
          <w:numId w:val="2"/>
        </w:numPr>
        <w:tabs>
          <w:tab w:val="clear" w:pos="644"/>
          <w:tab w:val="num" w:pos="-284"/>
        </w:tabs>
        <w:ind w:left="0" w:hanging="709"/>
        <w:jc w:val="both"/>
        <w:rPr>
          <w:sz w:val="28"/>
          <w:szCs w:val="28"/>
        </w:rPr>
      </w:pPr>
      <w:r w:rsidRPr="006D43BE">
        <w:rPr>
          <w:sz w:val="28"/>
          <w:szCs w:val="28"/>
        </w:rPr>
        <w:t>100% раскрываемость преступлений превентивных составов.</w:t>
      </w:r>
    </w:p>
    <w:p w:rsidR="00A7222E" w:rsidRPr="006D43BE" w:rsidRDefault="00A7222E" w:rsidP="00235C54">
      <w:pPr>
        <w:pStyle w:val="10"/>
        <w:numPr>
          <w:ilvl w:val="0"/>
          <w:numId w:val="2"/>
        </w:numPr>
        <w:tabs>
          <w:tab w:val="clear" w:pos="644"/>
          <w:tab w:val="num" w:pos="-284"/>
        </w:tabs>
        <w:ind w:left="0" w:hanging="709"/>
        <w:jc w:val="both"/>
        <w:rPr>
          <w:sz w:val="28"/>
          <w:szCs w:val="28"/>
        </w:rPr>
      </w:pPr>
      <w:r w:rsidRPr="006D43BE">
        <w:rPr>
          <w:sz w:val="28"/>
          <w:szCs w:val="28"/>
        </w:rPr>
        <w:t>На 100% рост выявленных преступлений экономической направленности с 1 до 2.</w:t>
      </w:r>
    </w:p>
    <w:p w:rsidR="00C1570D" w:rsidRPr="006D43BE" w:rsidRDefault="00C1570D" w:rsidP="00235C54">
      <w:pPr>
        <w:pStyle w:val="10"/>
        <w:tabs>
          <w:tab w:val="num" w:pos="-284"/>
        </w:tabs>
        <w:ind w:hanging="709"/>
        <w:jc w:val="both"/>
        <w:rPr>
          <w:color w:val="800000"/>
          <w:sz w:val="28"/>
          <w:szCs w:val="28"/>
        </w:rPr>
      </w:pPr>
    </w:p>
    <w:p w:rsidR="00C1570D" w:rsidRPr="006D43BE" w:rsidRDefault="00C1570D" w:rsidP="00235C54">
      <w:pPr>
        <w:pStyle w:val="10"/>
        <w:tabs>
          <w:tab w:val="num" w:pos="-284"/>
        </w:tabs>
        <w:ind w:hanging="709"/>
        <w:jc w:val="center"/>
        <w:rPr>
          <w:b/>
          <w:sz w:val="28"/>
          <w:szCs w:val="28"/>
        </w:rPr>
      </w:pPr>
      <w:r w:rsidRPr="006D43BE">
        <w:rPr>
          <w:b/>
          <w:sz w:val="28"/>
          <w:szCs w:val="28"/>
        </w:rPr>
        <w:t>Отрицательные моменты:</w:t>
      </w:r>
    </w:p>
    <w:p w:rsidR="00C1570D" w:rsidRPr="006D43BE" w:rsidRDefault="00C1570D" w:rsidP="00235C54">
      <w:pPr>
        <w:pStyle w:val="10"/>
        <w:tabs>
          <w:tab w:val="num" w:pos="-284"/>
        </w:tabs>
        <w:ind w:hanging="709"/>
        <w:jc w:val="both"/>
        <w:rPr>
          <w:color w:val="800000"/>
          <w:sz w:val="28"/>
          <w:szCs w:val="28"/>
          <w:highlight w:val="yellow"/>
        </w:rPr>
      </w:pPr>
    </w:p>
    <w:p w:rsidR="00EA7BCE" w:rsidRPr="006D43BE" w:rsidRDefault="00EA7BCE" w:rsidP="00235C54">
      <w:pPr>
        <w:pStyle w:val="10"/>
        <w:numPr>
          <w:ilvl w:val="0"/>
          <w:numId w:val="4"/>
        </w:numPr>
        <w:tabs>
          <w:tab w:val="num" w:pos="-284"/>
          <w:tab w:val="num" w:pos="700"/>
        </w:tabs>
        <w:ind w:left="0" w:hanging="709"/>
        <w:jc w:val="both"/>
        <w:rPr>
          <w:sz w:val="28"/>
          <w:szCs w:val="28"/>
        </w:rPr>
      </w:pPr>
      <w:r w:rsidRPr="006D43BE">
        <w:rPr>
          <w:sz w:val="28"/>
          <w:szCs w:val="28"/>
        </w:rPr>
        <w:t>На 2,3% ниже общая раскрываемость преступлений с 84,7%  до 82,4 %.</w:t>
      </w:r>
    </w:p>
    <w:p w:rsidR="0087384F" w:rsidRPr="006D43BE" w:rsidRDefault="0087384F" w:rsidP="00235C54">
      <w:pPr>
        <w:pStyle w:val="10"/>
        <w:numPr>
          <w:ilvl w:val="0"/>
          <w:numId w:val="4"/>
        </w:numPr>
        <w:tabs>
          <w:tab w:val="num" w:pos="-284"/>
          <w:tab w:val="num" w:pos="700"/>
        </w:tabs>
        <w:ind w:left="0" w:hanging="709"/>
        <w:jc w:val="both"/>
        <w:rPr>
          <w:sz w:val="28"/>
          <w:szCs w:val="28"/>
        </w:rPr>
      </w:pPr>
      <w:r w:rsidRPr="006D43BE">
        <w:rPr>
          <w:sz w:val="28"/>
          <w:szCs w:val="28"/>
        </w:rPr>
        <w:t>На 2,2% ниже раскрываемость тяжких и особо тяжких преступлений с 71.4% до 69,2%.</w:t>
      </w:r>
    </w:p>
    <w:p w:rsidR="00A7222E" w:rsidRPr="006D43BE" w:rsidRDefault="00A7222E" w:rsidP="00235C54">
      <w:pPr>
        <w:pStyle w:val="10"/>
        <w:numPr>
          <w:ilvl w:val="0"/>
          <w:numId w:val="4"/>
        </w:numPr>
        <w:tabs>
          <w:tab w:val="num" w:pos="-284"/>
        </w:tabs>
        <w:ind w:left="0" w:hanging="709"/>
        <w:jc w:val="both"/>
        <w:rPr>
          <w:sz w:val="28"/>
          <w:szCs w:val="28"/>
        </w:rPr>
      </w:pPr>
      <w:r w:rsidRPr="006D43BE">
        <w:rPr>
          <w:sz w:val="28"/>
          <w:szCs w:val="28"/>
        </w:rPr>
        <w:t xml:space="preserve">На 2,2% </w:t>
      </w:r>
      <w:r w:rsidR="0052265B" w:rsidRPr="006D43BE">
        <w:rPr>
          <w:sz w:val="28"/>
          <w:szCs w:val="28"/>
        </w:rPr>
        <w:t>ниж</w:t>
      </w:r>
      <w:r w:rsidRPr="006D43BE">
        <w:rPr>
          <w:sz w:val="28"/>
          <w:szCs w:val="28"/>
        </w:rPr>
        <w:t xml:space="preserve">е раскрываемость преступлений небольшой и средней тяжести с </w:t>
      </w:r>
      <w:r w:rsidR="0052265B" w:rsidRPr="006D43BE">
        <w:rPr>
          <w:sz w:val="28"/>
          <w:szCs w:val="28"/>
        </w:rPr>
        <w:t>86,9</w:t>
      </w:r>
      <w:r w:rsidRPr="006D43BE">
        <w:rPr>
          <w:sz w:val="28"/>
          <w:szCs w:val="28"/>
        </w:rPr>
        <w:t xml:space="preserve">до </w:t>
      </w:r>
      <w:r w:rsidR="0052265B" w:rsidRPr="006D43BE">
        <w:rPr>
          <w:sz w:val="28"/>
          <w:szCs w:val="28"/>
        </w:rPr>
        <w:t xml:space="preserve">84,7 </w:t>
      </w:r>
      <w:r w:rsidRPr="006D43BE">
        <w:rPr>
          <w:sz w:val="28"/>
          <w:szCs w:val="28"/>
        </w:rPr>
        <w:t>%.</w:t>
      </w:r>
    </w:p>
    <w:p w:rsidR="0087384F" w:rsidRPr="006D43BE" w:rsidRDefault="0087384F" w:rsidP="00235C54">
      <w:pPr>
        <w:pStyle w:val="10"/>
        <w:numPr>
          <w:ilvl w:val="0"/>
          <w:numId w:val="4"/>
        </w:numPr>
        <w:tabs>
          <w:tab w:val="num" w:pos="-284"/>
          <w:tab w:val="num" w:pos="700"/>
        </w:tabs>
        <w:ind w:left="0" w:hanging="709"/>
        <w:jc w:val="both"/>
        <w:rPr>
          <w:sz w:val="28"/>
          <w:szCs w:val="28"/>
        </w:rPr>
      </w:pPr>
      <w:r w:rsidRPr="006D43BE">
        <w:rPr>
          <w:sz w:val="28"/>
          <w:szCs w:val="28"/>
        </w:rPr>
        <w:t>На 15,7% меньше раскрыто преступлений с 83 до 70.</w:t>
      </w:r>
    </w:p>
    <w:p w:rsidR="00EA7BCE" w:rsidRPr="006D43BE" w:rsidRDefault="00EA7BCE" w:rsidP="00235C54">
      <w:pPr>
        <w:pStyle w:val="10"/>
        <w:numPr>
          <w:ilvl w:val="0"/>
          <w:numId w:val="4"/>
        </w:numPr>
        <w:tabs>
          <w:tab w:val="num" w:pos="-284"/>
          <w:tab w:val="num" w:pos="700"/>
          <w:tab w:val="left" w:pos="1418"/>
        </w:tabs>
        <w:ind w:left="0" w:hanging="709"/>
        <w:jc w:val="both"/>
        <w:rPr>
          <w:sz w:val="28"/>
          <w:szCs w:val="28"/>
        </w:rPr>
      </w:pPr>
      <w:r w:rsidRPr="006D43BE">
        <w:rPr>
          <w:sz w:val="28"/>
          <w:szCs w:val="28"/>
        </w:rPr>
        <w:t xml:space="preserve">На </w:t>
      </w:r>
      <w:r w:rsidR="00A7222E" w:rsidRPr="006D43BE">
        <w:rPr>
          <w:sz w:val="28"/>
          <w:szCs w:val="28"/>
        </w:rPr>
        <w:t>14,3</w:t>
      </w:r>
      <w:r w:rsidRPr="006D43BE">
        <w:rPr>
          <w:sz w:val="28"/>
          <w:szCs w:val="28"/>
        </w:rPr>
        <w:t xml:space="preserve">% </w:t>
      </w:r>
      <w:r w:rsidR="00A7222E" w:rsidRPr="006D43BE">
        <w:rPr>
          <w:sz w:val="28"/>
          <w:szCs w:val="28"/>
        </w:rPr>
        <w:t>рост</w:t>
      </w:r>
      <w:r w:rsidRPr="006D43BE">
        <w:rPr>
          <w:sz w:val="28"/>
          <w:szCs w:val="28"/>
        </w:rPr>
        <w:t xml:space="preserve"> количества преступлений совершенных в общественных местах с </w:t>
      </w:r>
      <w:r w:rsidR="00A7222E" w:rsidRPr="006D43BE">
        <w:rPr>
          <w:sz w:val="28"/>
          <w:szCs w:val="28"/>
        </w:rPr>
        <w:t>14</w:t>
      </w:r>
      <w:r w:rsidRPr="006D43BE">
        <w:rPr>
          <w:sz w:val="28"/>
          <w:szCs w:val="28"/>
        </w:rPr>
        <w:t>до 1</w:t>
      </w:r>
      <w:r w:rsidR="00A7222E" w:rsidRPr="006D43BE">
        <w:rPr>
          <w:sz w:val="28"/>
          <w:szCs w:val="28"/>
        </w:rPr>
        <w:t>6</w:t>
      </w:r>
      <w:r w:rsidRPr="006D43BE">
        <w:rPr>
          <w:sz w:val="28"/>
          <w:szCs w:val="28"/>
        </w:rPr>
        <w:t xml:space="preserve">, из них на улице </w:t>
      </w:r>
      <w:r w:rsidR="00A7222E" w:rsidRPr="006D43BE">
        <w:rPr>
          <w:sz w:val="28"/>
          <w:szCs w:val="28"/>
        </w:rPr>
        <w:t>11</w:t>
      </w:r>
      <w:r w:rsidRPr="006D43BE">
        <w:rPr>
          <w:sz w:val="28"/>
          <w:szCs w:val="28"/>
        </w:rPr>
        <w:t xml:space="preserve"> (АППГ – </w:t>
      </w:r>
      <w:r w:rsidR="00A7222E" w:rsidRPr="006D43BE">
        <w:rPr>
          <w:sz w:val="28"/>
          <w:szCs w:val="28"/>
        </w:rPr>
        <w:t>8</w:t>
      </w:r>
      <w:r w:rsidRPr="006D43BE">
        <w:rPr>
          <w:sz w:val="28"/>
          <w:szCs w:val="28"/>
        </w:rPr>
        <w:t xml:space="preserve">, </w:t>
      </w:r>
      <w:r w:rsidR="00A7222E" w:rsidRPr="006D43BE">
        <w:rPr>
          <w:sz w:val="28"/>
          <w:szCs w:val="28"/>
        </w:rPr>
        <w:t>+37,5</w:t>
      </w:r>
      <w:r w:rsidRPr="006D43BE">
        <w:rPr>
          <w:sz w:val="28"/>
          <w:szCs w:val="28"/>
        </w:rPr>
        <w:t>%).</w:t>
      </w:r>
    </w:p>
    <w:p w:rsidR="00EA7BCE" w:rsidRPr="006D43BE" w:rsidRDefault="00EA7BCE" w:rsidP="00235C54">
      <w:pPr>
        <w:pStyle w:val="10"/>
        <w:numPr>
          <w:ilvl w:val="0"/>
          <w:numId w:val="4"/>
        </w:numPr>
        <w:tabs>
          <w:tab w:val="num" w:pos="-284"/>
          <w:tab w:val="num" w:pos="700"/>
        </w:tabs>
        <w:ind w:left="0" w:hanging="709"/>
        <w:jc w:val="both"/>
        <w:rPr>
          <w:sz w:val="28"/>
          <w:szCs w:val="28"/>
        </w:rPr>
      </w:pPr>
      <w:r w:rsidRPr="006D43BE">
        <w:rPr>
          <w:sz w:val="28"/>
          <w:szCs w:val="28"/>
        </w:rPr>
        <w:t xml:space="preserve">На </w:t>
      </w:r>
      <w:r w:rsidR="0052265B" w:rsidRPr="006D43BE">
        <w:rPr>
          <w:sz w:val="28"/>
          <w:szCs w:val="28"/>
        </w:rPr>
        <w:t>7</w:t>
      </w:r>
      <w:r w:rsidRPr="006D43BE">
        <w:rPr>
          <w:sz w:val="28"/>
          <w:szCs w:val="28"/>
        </w:rPr>
        <w:t xml:space="preserve">% </w:t>
      </w:r>
      <w:r w:rsidR="0052265B" w:rsidRPr="006D43BE">
        <w:rPr>
          <w:sz w:val="28"/>
          <w:szCs w:val="28"/>
        </w:rPr>
        <w:t>ниж</w:t>
      </w:r>
      <w:r w:rsidRPr="006D43BE">
        <w:rPr>
          <w:sz w:val="28"/>
          <w:szCs w:val="28"/>
        </w:rPr>
        <w:t xml:space="preserve">е раскрываемость преступлений с предварительным расследованием с </w:t>
      </w:r>
      <w:r w:rsidR="0052265B" w:rsidRPr="006D43BE">
        <w:rPr>
          <w:sz w:val="28"/>
          <w:szCs w:val="28"/>
        </w:rPr>
        <w:t>81,3</w:t>
      </w:r>
      <w:r w:rsidRPr="006D43BE">
        <w:rPr>
          <w:sz w:val="28"/>
          <w:szCs w:val="28"/>
        </w:rPr>
        <w:t xml:space="preserve">% до </w:t>
      </w:r>
      <w:r w:rsidR="0052265B" w:rsidRPr="006D43BE">
        <w:rPr>
          <w:sz w:val="28"/>
          <w:szCs w:val="28"/>
        </w:rPr>
        <w:t>74,3</w:t>
      </w:r>
      <w:r w:rsidRPr="006D43BE">
        <w:rPr>
          <w:sz w:val="28"/>
          <w:szCs w:val="28"/>
        </w:rPr>
        <w:t>%.</w:t>
      </w:r>
    </w:p>
    <w:p w:rsidR="0052265B" w:rsidRPr="006D43BE" w:rsidRDefault="0052265B" w:rsidP="00235C54">
      <w:pPr>
        <w:pStyle w:val="10"/>
        <w:numPr>
          <w:ilvl w:val="0"/>
          <w:numId w:val="4"/>
        </w:numPr>
        <w:tabs>
          <w:tab w:val="num" w:pos="-284"/>
          <w:tab w:val="num" w:pos="700"/>
        </w:tabs>
        <w:ind w:left="0" w:hanging="709"/>
        <w:jc w:val="both"/>
        <w:rPr>
          <w:sz w:val="28"/>
          <w:szCs w:val="28"/>
        </w:rPr>
      </w:pPr>
      <w:r w:rsidRPr="006D43BE">
        <w:rPr>
          <w:sz w:val="28"/>
          <w:szCs w:val="28"/>
        </w:rPr>
        <w:t>На 80% меньше выявлено преступлений связанных с незаконным оборотом наркотиков с 5 до 1</w:t>
      </w:r>
    </w:p>
    <w:p w:rsidR="00EA7BCE" w:rsidRPr="006D43BE" w:rsidRDefault="0052265B" w:rsidP="00235C54">
      <w:pPr>
        <w:pStyle w:val="10"/>
        <w:numPr>
          <w:ilvl w:val="0"/>
          <w:numId w:val="4"/>
        </w:numPr>
        <w:tabs>
          <w:tab w:val="num" w:pos="-284"/>
        </w:tabs>
        <w:ind w:left="0" w:hanging="709"/>
        <w:jc w:val="both"/>
        <w:rPr>
          <w:sz w:val="28"/>
          <w:szCs w:val="28"/>
        </w:rPr>
      </w:pPr>
      <w:r w:rsidRPr="006D43BE">
        <w:rPr>
          <w:sz w:val="28"/>
          <w:szCs w:val="28"/>
        </w:rPr>
        <w:t>Снижение на 100% выявление фактов</w:t>
      </w:r>
      <w:r w:rsidR="00EA7BCE" w:rsidRPr="006D43BE">
        <w:rPr>
          <w:sz w:val="28"/>
          <w:szCs w:val="28"/>
        </w:rPr>
        <w:t xml:space="preserve"> сбыт</w:t>
      </w:r>
      <w:r w:rsidRPr="006D43BE">
        <w:rPr>
          <w:sz w:val="28"/>
          <w:szCs w:val="28"/>
        </w:rPr>
        <w:t>а</w:t>
      </w:r>
      <w:r w:rsidR="00EA7BCE" w:rsidRPr="006D43BE">
        <w:rPr>
          <w:sz w:val="28"/>
          <w:szCs w:val="28"/>
        </w:rPr>
        <w:t xml:space="preserve"> наркотических средств</w:t>
      </w:r>
      <w:r w:rsidRPr="006D43BE">
        <w:rPr>
          <w:sz w:val="28"/>
          <w:szCs w:val="28"/>
        </w:rPr>
        <w:t xml:space="preserve"> с 3 до 0</w:t>
      </w:r>
      <w:r w:rsidR="00EA7BCE" w:rsidRPr="006D43BE">
        <w:rPr>
          <w:sz w:val="28"/>
          <w:szCs w:val="28"/>
        </w:rPr>
        <w:t>.</w:t>
      </w:r>
    </w:p>
    <w:p w:rsidR="0087384F" w:rsidRPr="006D43BE" w:rsidRDefault="0087384F" w:rsidP="00235C54">
      <w:pPr>
        <w:pStyle w:val="10"/>
        <w:numPr>
          <w:ilvl w:val="0"/>
          <w:numId w:val="4"/>
        </w:numPr>
        <w:tabs>
          <w:tab w:val="num" w:pos="-284"/>
          <w:tab w:val="left" w:pos="1418"/>
        </w:tabs>
        <w:ind w:left="0" w:hanging="709"/>
        <w:jc w:val="both"/>
        <w:rPr>
          <w:sz w:val="28"/>
          <w:szCs w:val="28"/>
        </w:rPr>
      </w:pPr>
      <w:r w:rsidRPr="006D43BE">
        <w:rPr>
          <w:sz w:val="28"/>
          <w:szCs w:val="28"/>
        </w:rPr>
        <w:t xml:space="preserve">На 40,5% снизилось количество преступлений превентивных составов с 37 до 22. </w:t>
      </w:r>
    </w:p>
    <w:p w:rsidR="00EA7BCE" w:rsidRPr="006D43BE" w:rsidRDefault="00EA7BCE" w:rsidP="00235C54">
      <w:pPr>
        <w:pStyle w:val="10"/>
        <w:numPr>
          <w:ilvl w:val="0"/>
          <w:numId w:val="4"/>
        </w:numPr>
        <w:tabs>
          <w:tab w:val="num" w:pos="-284"/>
        </w:tabs>
        <w:ind w:left="0" w:hanging="709"/>
        <w:jc w:val="both"/>
        <w:rPr>
          <w:color w:val="800000"/>
          <w:sz w:val="28"/>
          <w:szCs w:val="28"/>
        </w:rPr>
      </w:pPr>
      <w:r w:rsidRPr="006D43BE">
        <w:rPr>
          <w:sz w:val="28"/>
          <w:szCs w:val="28"/>
        </w:rPr>
        <w:t xml:space="preserve">На </w:t>
      </w:r>
      <w:r w:rsidR="0087384F" w:rsidRPr="006D43BE">
        <w:rPr>
          <w:sz w:val="28"/>
          <w:szCs w:val="28"/>
        </w:rPr>
        <w:t>12,2</w:t>
      </w:r>
      <w:r w:rsidRPr="006D43BE">
        <w:rPr>
          <w:sz w:val="28"/>
          <w:szCs w:val="28"/>
        </w:rPr>
        <w:t xml:space="preserve">% </w:t>
      </w:r>
      <w:r w:rsidR="0087384F" w:rsidRPr="006D43BE">
        <w:rPr>
          <w:sz w:val="28"/>
          <w:szCs w:val="28"/>
        </w:rPr>
        <w:t>рост</w:t>
      </w:r>
      <w:r w:rsidRPr="006D43BE">
        <w:rPr>
          <w:sz w:val="28"/>
          <w:szCs w:val="28"/>
        </w:rPr>
        <w:t xml:space="preserve"> преступлений совершивших лицами ранее совершавшими с </w:t>
      </w:r>
      <w:r w:rsidR="0087384F" w:rsidRPr="006D43BE">
        <w:rPr>
          <w:sz w:val="28"/>
          <w:szCs w:val="28"/>
        </w:rPr>
        <w:t>4</w:t>
      </w:r>
      <w:r w:rsidRPr="006D43BE">
        <w:rPr>
          <w:sz w:val="28"/>
          <w:szCs w:val="28"/>
        </w:rPr>
        <w:t>1 до 4</w:t>
      </w:r>
      <w:r w:rsidR="0087384F" w:rsidRPr="006D43BE">
        <w:rPr>
          <w:sz w:val="28"/>
          <w:szCs w:val="28"/>
        </w:rPr>
        <w:t>6</w:t>
      </w:r>
      <w:r w:rsidRPr="006D43BE">
        <w:rPr>
          <w:sz w:val="28"/>
          <w:szCs w:val="28"/>
        </w:rPr>
        <w:t>.</w:t>
      </w:r>
    </w:p>
    <w:p w:rsidR="0087384F" w:rsidRPr="006D43BE" w:rsidRDefault="0087384F" w:rsidP="00235C54">
      <w:pPr>
        <w:pStyle w:val="10"/>
        <w:numPr>
          <w:ilvl w:val="0"/>
          <w:numId w:val="4"/>
        </w:numPr>
        <w:tabs>
          <w:tab w:val="num" w:pos="-284"/>
          <w:tab w:val="num" w:pos="700"/>
        </w:tabs>
        <w:ind w:left="0" w:hanging="709"/>
        <w:jc w:val="both"/>
        <w:rPr>
          <w:sz w:val="28"/>
          <w:szCs w:val="28"/>
        </w:rPr>
      </w:pPr>
      <w:r w:rsidRPr="006D43BE">
        <w:rPr>
          <w:sz w:val="28"/>
          <w:szCs w:val="28"/>
        </w:rPr>
        <w:t>На 1</w:t>
      </w:r>
      <w:r w:rsidR="00C1570D" w:rsidRPr="006D43BE">
        <w:rPr>
          <w:sz w:val="28"/>
          <w:szCs w:val="28"/>
        </w:rPr>
        <w:t xml:space="preserve">2,5% ниже раскрываемость преступлений связанных с незаконным оборотом оружия со </w:t>
      </w:r>
      <w:r w:rsidRPr="006D43BE">
        <w:rPr>
          <w:sz w:val="28"/>
          <w:szCs w:val="28"/>
        </w:rPr>
        <w:t>87,5</w:t>
      </w:r>
      <w:r w:rsidR="00C1570D" w:rsidRPr="006D43BE">
        <w:rPr>
          <w:sz w:val="28"/>
          <w:szCs w:val="28"/>
        </w:rPr>
        <w:t xml:space="preserve"> до </w:t>
      </w:r>
      <w:r w:rsidRPr="006D43BE">
        <w:rPr>
          <w:sz w:val="28"/>
          <w:szCs w:val="28"/>
        </w:rPr>
        <w:t>75</w:t>
      </w:r>
      <w:r w:rsidR="00C1570D" w:rsidRPr="006D43BE">
        <w:rPr>
          <w:sz w:val="28"/>
          <w:szCs w:val="28"/>
        </w:rPr>
        <w:t>%.</w:t>
      </w:r>
    </w:p>
    <w:p w:rsidR="00C1570D" w:rsidRPr="006D43BE" w:rsidRDefault="00C1570D" w:rsidP="00235C54">
      <w:pPr>
        <w:pStyle w:val="10"/>
        <w:numPr>
          <w:ilvl w:val="0"/>
          <w:numId w:val="4"/>
        </w:numPr>
        <w:tabs>
          <w:tab w:val="num" w:pos="-284"/>
          <w:tab w:val="num" w:pos="700"/>
          <w:tab w:val="left" w:pos="1418"/>
        </w:tabs>
        <w:ind w:left="0" w:hanging="709"/>
        <w:jc w:val="both"/>
        <w:rPr>
          <w:sz w:val="28"/>
          <w:szCs w:val="28"/>
        </w:rPr>
      </w:pPr>
      <w:r w:rsidRPr="006D43BE">
        <w:rPr>
          <w:sz w:val="28"/>
          <w:szCs w:val="28"/>
        </w:rPr>
        <w:t xml:space="preserve">На </w:t>
      </w:r>
      <w:r w:rsidR="0087384F" w:rsidRPr="006D43BE">
        <w:rPr>
          <w:sz w:val="28"/>
          <w:szCs w:val="28"/>
        </w:rPr>
        <w:t>10,3</w:t>
      </w:r>
      <w:r w:rsidRPr="006D43BE">
        <w:rPr>
          <w:sz w:val="28"/>
          <w:szCs w:val="28"/>
        </w:rPr>
        <w:t xml:space="preserve">% рост преступлений совершенных лицами в состоянии      алкогольного опьянения с </w:t>
      </w:r>
      <w:r w:rsidR="0087384F" w:rsidRPr="006D43BE">
        <w:rPr>
          <w:sz w:val="28"/>
          <w:szCs w:val="28"/>
        </w:rPr>
        <w:t>29</w:t>
      </w:r>
      <w:r w:rsidRPr="006D43BE">
        <w:rPr>
          <w:sz w:val="28"/>
          <w:szCs w:val="28"/>
        </w:rPr>
        <w:t xml:space="preserve"> до </w:t>
      </w:r>
      <w:r w:rsidR="0087384F" w:rsidRPr="006D43BE">
        <w:rPr>
          <w:sz w:val="28"/>
          <w:szCs w:val="28"/>
        </w:rPr>
        <w:t>32</w:t>
      </w:r>
      <w:r w:rsidRPr="006D43BE">
        <w:rPr>
          <w:sz w:val="28"/>
          <w:szCs w:val="28"/>
        </w:rPr>
        <w:t>.</w:t>
      </w:r>
    </w:p>
    <w:p w:rsidR="00C1570D" w:rsidRPr="006D43BE" w:rsidRDefault="00C1570D" w:rsidP="00235C54">
      <w:pPr>
        <w:pStyle w:val="10"/>
        <w:numPr>
          <w:ilvl w:val="0"/>
          <w:numId w:val="4"/>
        </w:numPr>
        <w:tabs>
          <w:tab w:val="num" w:pos="-284"/>
          <w:tab w:val="left" w:pos="709"/>
        </w:tabs>
        <w:ind w:left="0" w:hanging="709"/>
        <w:jc w:val="both"/>
        <w:rPr>
          <w:sz w:val="28"/>
          <w:szCs w:val="28"/>
        </w:rPr>
      </w:pPr>
      <w:r w:rsidRPr="006D43BE">
        <w:rPr>
          <w:sz w:val="28"/>
          <w:szCs w:val="28"/>
        </w:rPr>
        <w:t xml:space="preserve">На </w:t>
      </w:r>
      <w:r w:rsidR="0052265B" w:rsidRPr="006D43BE">
        <w:rPr>
          <w:sz w:val="28"/>
          <w:szCs w:val="28"/>
        </w:rPr>
        <w:t>20</w:t>
      </w:r>
      <w:r w:rsidRPr="006D43BE">
        <w:rPr>
          <w:sz w:val="28"/>
          <w:szCs w:val="28"/>
        </w:rPr>
        <w:t>% меньше выявлено фактов угрозы убийством с 1</w:t>
      </w:r>
      <w:r w:rsidR="0052265B" w:rsidRPr="006D43BE">
        <w:rPr>
          <w:sz w:val="28"/>
          <w:szCs w:val="28"/>
        </w:rPr>
        <w:t>5</w:t>
      </w:r>
      <w:r w:rsidRPr="006D43BE">
        <w:rPr>
          <w:sz w:val="28"/>
          <w:szCs w:val="28"/>
        </w:rPr>
        <w:t xml:space="preserve"> до 1</w:t>
      </w:r>
      <w:r w:rsidR="0052265B" w:rsidRPr="006D43BE">
        <w:rPr>
          <w:sz w:val="28"/>
          <w:szCs w:val="28"/>
        </w:rPr>
        <w:t>2</w:t>
      </w:r>
      <w:r w:rsidRPr="006D43BE">
        <w:rPr>
          <w:sz w:val="28"/>
          <w:szCs w:val="28"/>
        </w:rPr>
        <w:t>.</w:t>
      </w:r>
    </w:p>
    <w:p w:rsidR="0087384F" w:rsidRPr="006D43BE" w:rsidRDefault="0087384F" w:rsidP="00235C54">
      <w:pPr>
        <w:pStyle w:val="10"/>
        <w:numPr>
          <w:ilvl w:val="0"/>
          <w:numId w:val="4"/>
        </w:numPr>
        <w:tabs>
          <w:tab w:val="num" w:pos="-284"/>
          <w:tab w:val="left" w:pos="709"/>
        </w:tabs>
        <w:ind w:left="0" w:hanging="709"/>
        <w:jc w:val="both"/>
        <w:rPr>
          <w:sz w:val="28"/>
          <w:szCs w:val="28"/>
        </w:rPr>
      </w:pPr>
      <w:r w:rsidRPr="006D43BE">
        <w:rPr>
          <w:sz w:val="28"/>
          <w:szCs w:val="28"/>
        </w:rPr>
        <w:t>Рост на 400% преступлений с использование оружия</w:t>
      </w:r>
      <w:r w:rsidR="00A82CA2" w:rsidRPr="006D43BE">
        <w:rPr>
          <w:sz w:val="28"/>
          <w:szCs w:val="28"/>
        </w:rPr>
        <w:t xml:space="preserve"> (</w:t>
      </w:r>
      <w:proofErr w:type="spellStart"/>
      <w:r w:rsidR="00A82CA2" w:rsidRPr="006D43BE">
        <w:rPr>
          <w:sz w:val="28"/>
          <w:szCs w:val="28"/>
        </w:rPr>
        <w:t>имит</w:t>
      </w:r>
      <w:proofErr w:type="spellEnd"/>
      <w:r w:rsidR="00A82CA2" w:rsidRPr="006D43BE">
        <w:rPr>
          <w:sz w:val="28"/>
          <w:szCs w:val="28"/>
        </w:rPr>
        <w:t>. их устройств)</w:t>
      </w:r>
      <w:r w:rsidRPr="006D43BE">
        <w:rPr>
          <w:sz w:val="28"/>
          <w:szCs w:val="28"/>
        </w:rPr>
        <w:t xml:space="preserve"> с 1 до 5, в том числе на 200% огнестрельного</w:t>
      </w:r>
      <w:r w:rsidR="00A82CA2" w:rsidRPr="006D43BE">
        <w:rPr>
          <w:sz w:val="28"/>
          <w:szCs w:val="28"/>
        </w:rPr>
        <w:t xml:space="preserve"> оружия (ВУ, </w:t>
      </w:r>
      <w:proofErr w:type="gramStart"/>
      <w:r w:rsidR="00A82CA2" w:rsidRPr="006D43BE">
        <w:rPr>
          <w:sz w:val="28"/>
          <w:szCs w:val="28"/>
        </w:rPr>
        <w:t>ВВ</w:t>
      </w:r>
      <w:proofErr w:type="gramEnd"/>
      <w:r w:rsidR="00A82CA2" w:rsidRPr="006D43BE">
        <w:rPr>
          <w:sz w:val="28"/>
          <w:szCs w:val="28"/>
        </w:rPr>
        <w:t>)</w:t>
      </w:r>
      <w:r w:rsidRPr="006D43BE">
        <w:rPr>
          <w:sz w:val="28"/>
          <w:szCs w:val="28"/>
        </w:rPr>
        <w:t xml:space="preserve"> с 1 до 3.</w:t>
      </w:r>
    </w:p>
    <w:sectPr w:rsidR="0087384F" w:rsidRPr="006D43BE" w:rsidSect="00235C54">
      <w:footerReference w:type="default" r:id="rId10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830" w:rsidRDefault="00772830" w:rsidP="00235C54">
      <w:pPr>
        <w:spacing w:after="0" w:line="240" w:lineRule="auto"/>
      </w:pPr>
      <w:r>
        <w:separator/>
      </w:r>
    </w:p>
  </w:endnote>
  <w:endnote w:type="continuationSeparator" w:id="0">
    <w:p w:rsidR="00772830" w:rsidRDefault="00772830" w:rsidP="0023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913159"/>
      <w:docPartObj>
        <w:docPartGallery w:val="Page Numbers (Bottom of Page)"/>
        <w:docPartUnique/>
      </w:docPartObj>
    </w:sdtPr>
    <w:sdtEndPr/>
    <w:sdtContent>
      <w:p w:rsidR="00235C54" w:rsidRDefault="00235C5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FC1">
          <w:rPr>
            <w:noProof/>
          </w:rPr>
          <w:t>3</w:t>
        </w:r>
        <w:r>
          <w:fldChar w:fldCharType="end"/>
        </w:r>
      </w:p>
    </w:sdtContent>
  </w:sdt>
  <w:p w:rsidR="00235C54" w:rsidRDefault="00235C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830" w:rsidRDefault="00772830" w:rsidP="00235C54">
      <w:pPr>
        <w:spacing w:after="0" w:line="240" w:lineRule="auto"/>
      </w:pPr>
      <w:r>
        <w:separator/>
      </w:r>
    </w:p>
  </w:footnote>
  <w:footnote w:type="continuationSeparator" w:id="0">
    <w:p w:rsidR="00772830" w:rsidRDefault="00772830" w:rsidP="00235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118" w:hanging="1410"/>
      </w:pPr>
      <w:rPr>
        <w:color w:val="000000"/>
        <w:sz w:val="28"/>
        <w:szCs w:val="28"/>
      </w:rPr>
    </w:lvl>
  </w:abstractNum>
  <w:abstractNum w:abstractNumId="1">
    <w:nsid w:val="2A95431A"/>
    <w:multiLevelType w:val="hybridMultilevel"/>
    <w:tmpl w:val="FC82B0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A59761A"/>
    <w:multiLevelType w:val="hybridMultilevel"/>
    <w:tmpl w:val="FE7C87C6"/>
    <w:lvl w:ilvl="0" w:tplc="5BF091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306580"/>
    <w:multiLevelType w:val="hybridMultilevel"/>
    <w:tmpl w:val="6E843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570D"/>
    <w:rsid w:val="000940A2"/>
    <w:rsid w:val="00110CBB"/>
    <w:rsid w:val="00235C54"/>
    <w:rsid w:val="0023797D"/>
    <w:rsid w:val="003E4578"/>
    <w:rsid w:val="00473EE9"/>
    <w:rsid w:val="0052265B"/>
    <w:rsid w:val="005229F9"/>
    <w:rsid w:val="005328AF"/>
    <w:rsid w:val="006D43BE"/>
    <w:rsid w:val="0072655F"/>
    <w:rsid w:val="00732B7F"/>
    <w:rsid w:val="00772830"/>
    <w:rsid w:val="007850EA"/>
    <w:rsid w:val="007E6490"/>
    <w:rsid w:val="0087384F"/>
    <w:rsid w:val="00914575"/>
    <w:rsid w:val="00A21A24"/>
    <w:rsid w:val="00A7222E"/>
    <w:rsid w:val="00A82CA2"/>
    <w:rsid w:val="00AA520A"/>
    <w:rsid w:val="00B65B63"/>
    <w:rsid w:val="00BC03BA"/>
    <w:rsid w:val="00C1570D"/>
    <w:rsid w:val="00D56FC1"/>
    <w:rsid w:val="00D57EAC"/>
    <w:rsid w:val="00EA7BCE"/>
    <w:rsid w:val="00F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24"/>
  </w:style>
  <w:style w:type="paragraph" w:styleId="1">
    <w:name w:val="heading 1"/>
    <w:basedOn w:val="10"/>
    <w:next w:val="10"/>
    <w:link w:val="11"/>
    <w:qFormat/>
    <w:rsid w:val="00C1570D"/>
    <w:pPr>
      <w:keepNext/>
      <w:tabs>
        <w:tab w:val="num" w:pos="644"/>
      </w:tabs>
      <w:ind w:left="644" w:hanging="360"/>
      <w:jc w:val="center"/>
      <w:outlineLvl w:val="0"/>
    </w:pPr>
    <w:rPr>
      <w:sz w:val="28"/>
    </w:rPr>
  </w:style>
  <w:style w:type="paragraph" w:styleId="2">
    <w:name w:val="heading 2"/>
    <w:basedOn w:val="10"/>
    <w:next w:val="10"/>
    <w:link w:val="20"/>
    <w:qFormat/>
    <w:rsid w:val="00C1570D"/>
    <w:pPr>
      <w:keepNext/>
      <w:tabs>
        <w:tab w:val="num" w:pos="1440"/>
      </w:tabs>
      <w:ind w:left="1440" w:hanging="360"/>
      <w:jc w:val="center"/>
      <w:outlineLvl w:val="1"/>
    </w:pPr>
    <w:rPr>
      <w:b/>
      <w:sz w:val="24"/>
    </w:rPr>
  </w:style>
  <w:style w:type="paragraph" w:styleId="3">
    <w:name w:val="heading 3"/>
    <w:basedOn w:val="10"/>
    <w:next w:val="10"/>
    <w:link w:val="30"/>
    <w:qFormat/>
    <w:rsid w:val="00C1570D"/>
    <w:pPr>
      <w:keepNext/>
      <w:tabs>
        <w:tab w:val="num" w:pos="2160"/>
      </w:tabs>
      <w:ind w:left="2160" w:hanging="18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C1570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1570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1570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0">
    <w:name w:val="Обычный1"/>
    <w:rsid w:val="00C157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C1570D"/>
    <w:pPr>
      <w:suppressAutoHyphens/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10"/>
    <w:link w:val="a4"/>
    <w:rsid w:val="00C1570D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1570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D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3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3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C54"/>
  </w:style>
  <w:style w:type="paragraph" w:styleId="a9">
    <w:name w:val="footer"/>
    <w:basedOn w:val="a"/>
    <w:link w:val="aa"/>
    <w:uiPriority w:val="99"/>
    <w:unhideWhenUsed/>
    <w:rsid w:val="0023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5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B8EBF-5C87-4F45-AD39-E1396F20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Алла</cp:lastModifiedBy>
  <cp:revision>8</cp:revision>
  <cp:lastPrinted>2019-01-11T13:21:00Z</cp:lastPrinted>
  <dcterms:created xsi:type="dcterms:W3CDTF">2019-01-15T06:31:00Z</dcterms:created>
  <dcterms:modified xsi:type="dcterms:W3CDTF">2019-01-30T06:45:00Z</dcterms:modified>
</cp:coreProperties>
</file>