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A" w:rsidRP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5574FA">
      <w:pPr>
        <w:widowControl w:val="0"/>
        <w:tabs>
          <w:tab w:val="left" w:pos="4230"/>
        </w:tabs>
        <w:autoSpaceDE w:val="0"/>
        <w:autoSpaceDN w:val="0"/>
        <w:adjustRightInd w:val="0"/>
        <w:ind w:firstLine="709"/>
        <w:rPr>
          <w:bCs/>
          <w:spacing w:val="16"/>
        </w:rPr>
      </w:pPr>
      <w:r>
        <w:rPr>
          <w:bCs/>
          <w:spacing w:val="16"/>
        </w:rPr>
        <w:tab/>
      </w:r>
      <w:r w:rsidRPr="00C56F9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0D399B" wp14:editId="6067DFC6">
            <wp:simplePos x="0" y="0"/>
            <wp:positionH relativeFrom="column">
              <wp:posOffset>2975610</wp:posOffset>
            </wp:positionH>
            <wp:positionV relativeFrom="paragraph">
              <wp:posOffset>-139700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C56F98" w:rsidRDefault="005574FA" w:rsidP="005574FA">
      <w:pPr>
        <w:jc w:val="center"/>
        <w:rPr>
          <w:b/>
          <w:bCs/>
          <w:sz w:val="28"/>
          <w:szCs w:val="28"/>
        </w:rPr>
      </w:pPr>
      <w:r w:rsidRPr="00C56F98">
        <w:rPr>
          <w:b/>
          <w:bCs/>
          <w:sz w:val="28"/>
          <w:szCs w:val="28"/>
        </w:rPr>
        <w:t>СМОЛЕНСКАЯ ОБЛАСТЬ</w:t>
      </w:r>
    </w:p>
    <w:p w:rsidR="005574FA" w:rsidRPr="00C56F98" w:rsidRDefault="005574FA" w:rsidP="005574FA">
      <w:pPr>
        <w:jc w:val="center"/>
        <w:rPr>
          <w:b/>
          <w:bCs/>
          <w:sz w:val="28"/>
          <w:szCs w:val="28"/>
        </w:rPr>
      </w:pPr>
      <w:r w:rsidRPr="00C56F98">
        <w:rPr>
          <w:b/>
          <w:bCs/>
          <w:sz w:val="28"/>
          <w:szCs w:val="28"/>
        </w:rPr>
        <w:t>МОНАСТЫРЩИНСКИЙ РАЙОННЫЙ СОВЕТ ДЕПУТАТОВ</w:t>
      </w:r>
    </w:p>
    <w:p w:rsidR="005574FA" w:rsidRPr="00C56F98" w:rsidRDefault="005574FA" w:rsidP="005574F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C56F98">
        <w:rPr>
          <w:b/>
          <w:bCs/>
          <w:sz w:val="28"/>
          <w:szCs w:val="28"/>
        </w:rPr>
        <w:t>Р</w:t>
      </w:r>
      <w:proofErr w:type="gramEnd"/>
      <w:r w:rsidRPr="00C56F98">
        <w:rPr>
          <w:b/>
          <w:bCs/>
          <w:sz w:val="28"/>
          <w:szCs w:val="28"/>
        </w:rPr>
        <w:t xml:space="preserve"> Е Ш Е Н И Е</w:t>
      </w:r>
    </w:p>
    <w:p w:rsidR="005574FA" w:rsidRPr="00C56F98" w:rsidRDefault="005574FA" w:rsidP="005574FA">
      <w:pPr>
        <w:rPr>
          <w:sz w:val="28"/>
          <w:szCs w:val="28"/>
        </w:rPr>
      </w:pPr>
    </w:p>
    <w:p w:rsidR="005574FA" w:rsidRPr="00C56F98" w:rsidRDefault="0099749B" w:rsidP="005574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</w:t>
      </w:r>
      <w:r w:rsidR="005574FA" w:rsidRPr="0099749B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9749B">
        <w:rPr>
          <w:b/>
          <w:sz w:val="28"/>
          <w:szCs w:val="28"/>
        </w:rPr>
        <w:t>17 июня 2020 года</w:t>
      </w:r>
      <w:r w:rsidR="005574FA" w:rsidRPr="0099749B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5574FA" w:rsidRPr="009974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31</w:t>
      </w:r>
      <w:r w:rsidR="005574FA" w:rsidRPr="0099749B">
        <w:rPr>
          <w:b/>
          <w:sz w:val="28"/>
          <w:szCs w:val="28"/>
        </w:rPr>
        <w:t xml:space="preserve">                                          </w:t>
      </w:r>
      <w:r w:rsidR="005574FA" w:rsidRPr="00C56F98">
        <w:rPr>
          <w:sz w:val="28"/>
          <w:szCs w:val="28"/>
        </w:rPr>
        <w:t xml:space="preserve">                                                                                  </w:t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C56F98" w:rsidRDefault="0099749B" w:rsidP="005574FA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74FA">
        <w:rPr>
          <w:sz w:val="28"/>
          <w:szCs w:val="28"/>
        </w:rPr>
        <w:t xml:space="preserve">Об </w:t>
      </w:r>
      <w:proofErr w:type="gramStart"/>
      <w:r w:rsidR="005574FA">
        <w:rPr>
          <w:sz w:val="28"/>
          <w:szCs w:val="28"/>
        </w:rPr>
        <w:t>о</w:t>
      </w:r>
      <w:r w:rsidR="005574FA" w:rsidRPr="00C56F98">
        <w:rPr>
          <w:sz w:val="28"/>
          <w:szCs w:val="28"/>
        </w:rPr>
        <w:t>тчёт</w:t>
      </w:r>
      <w:r w:rsidR="005574FA">
        <w:rPr>
          <w:sz w:val="28"/>
          <w:szCs w:val="28"/>
        </w:rPr>
        <w:t>е</w:t>
      </w:r>
      <w:proofErr w:type="gramEnd"/>
      <w:r w:rsidR="005574FA" w:rsidRPr="00C56F98">
        <w:rPr>
          <w:sz w:val="28"/>
          <w:szCs w:val="28"/>
        </w:rPr>
        <w:t xml:space="preserve"> 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Монастырщинским районным Советом депутатов в 201</w:t>
      </w:r>
      <w:r w:rsidR="005574FA">
        <w:rPr>
          <w:sz w:val="28"/>
          <w:szCs w:val="28"/>
        </w:rPr>
        <w:t>9</w:t>
      </w:r>
      <w:r w:rsidR="005574FA" w:rsidRPr="00C56F98">
        <w:rPr>
          <w:sz w:val="28"/>
          <w:szCs w:val="28"/>
        </w:rPr>
        <w:t xml:space="preserve"> году</w:t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C56F98" w:rsidRDefault="005574FA" w:rsidP="005574FA">
      <w:pPr>
        <w:ind w:right="33"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ции», Уставом муниципального образования «Монастырщинский район» Смоле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ской области, заслушав ежегодный отчёт Главы муниципального образования «М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настырщинский район» Смоленской области о результатах его деятельности, де</w:t>
      </w:r>
      <w:r w:rsidRPr="00C56F98">
        <w:rPr>
          <w:sz w:val="28"/>
          <w:szCs w:val="28"/>
        </w:rPr>
        <w:t>я</w:t>
      </w:r>
      <w:r w:rsidRPr="00C56F98">
        <w:rPr>
          <w:sz w:val="28"/>
          <w:szCs w:val="28"/>
        </w:rPr>
        <w:t>тельности Администрации муниципального образования «Монастырщинский ра</w:t>
      </w:r>
      <w:r w:rsidRPr="00C56F98">
        <w:rPr>
          <w:sz w:val="28"/>
          <w:szCs w:val="28"/>
        </w:rPr>
        <w:t>й</w:t>
      </w:r>
      <w:r w:rsidRPr="00C56F98">
        <w:rPr>
          <w:sz w:val="28"/>
          <w:szCs w:val="28"/>
        </w:rPr>
        <w:t>он» Смоленской области, в том числе о решении вопросов, поставленных Мон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стырщинским районным Советом депутатов в 201</w:t>
      </w:r>
      <w:r>
        <w:rPr>
          <w:sz w:val="28"/>
          <w:szCs w:val="28"/>
        </w:rPr>
        <w:t>9</w:t>
      </w:r>
      <w:proofErr w:type="gramEnd"/>
      <w:r w:rsidRPr="00C56F98">
        <w:rPr>
          <w:sz w:val="28"/>
          <w:szCs w:val="28"/>
        </w:rPr>
        <w:t xml:space="preserve"> году, Монастырщинский райо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ный Совет депутатов</w:t>
      </w:r>
    </w:p>
    <w:p w:rsidR="005574FA" w:rsidRPr="00C56F98" w:rsidRDefault="005574FA" w:rsidP="005574FA">
      <w:pPr>
        <w:ind w:firstLine="709"/>
        <w:jc w:val="both"/>
        <w:rPr>
          <w:b/>
          <w:sz w:val="28"/>
          <w:szCs w:val="28"/>
        </w:rPr>
      </w:pPr>
    </w:p>
    <w:p w:rsidR="005574FA" w:rsidRPr="00C56F98" w:rsidRDefault="005574FA" w:rsidP="005574FA">
      <w:pPr>
        <w:ind w:firstLine="709"/>
        <w:jc w:val="both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РЕШИЛ:</w:t>
      </w:r>
    </w:p>
    <w:p w:rsidR="005574FA" w:rsidRPr="00C56F98" w:rsidRDefault="005574FA" w:rsidP="005574FA">
      <w:pPr>
        <w:ind w:firstLine="709"/>
        <w:jc w:val="both"/>
        <w:rPr>
          <w:b/>
          <w:sz w:val="28"/>
          <w:szCs w:val="28"/>
        </w:rPr>
      </w:pPr>
      <w:r w:rsidRPr="00C56F98">
        <w:rPr>
          <w:sz w:val="28"/>
          <w:szCs w:val="28"/>
        </w:rPr>
        <w:t>1. Утвердить отчёт</w:t>
      </w:r>
      <w:r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 xml:space="preserve">Главы муниципального образования «Монастырщинский район» Смоленской области о результатах </w:t>
      </w:r>
      <w:r>
        <w:rPr>
          <w:sz w:val="28"/>
          <w:szCs w:val="28"/>
        </w:rPr>
        <w:t>своей</w:t>
      </w:r>
      <w:r w:rsidRPr="00C56F98">
        <w:rPr>
          <w:sz w:val="28"/>
          <w:szCs w:val="28"/>
        </w:rPr>
        <w:t xml:space="preserve"> деятельности, деятельности Адм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нистрации муниципального образования «Монастырщинский район» Смоленской области, в том числе о решении вопросов, поставленных Монастырщинским райо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ным Советом депутатов в 201</w:t>
      </w:r>
      <w:r>
        <w:rPr>
          <w:sz w:val="28"/>
          <w:szCs w:val="28"/>
        </w:rPr>
        <w:t>9</w:t>
      </w:r>
      <w:r w:rsidRPr="00C56F9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(прилагается)</w:t>
      </w:r>
      <w:r w:rsidRPr="00C56F98">
        <w:rPr>
          <w:sz w:val="28"/>
          <w:szCs w:val="28"/>
        </w:rPr>
        <w:t>.</w:t>
      </w:r>
    </w:p>
    <w:p w:rsidR="005574FA" w:rsidRPr="00C56F98" w:rsidRDefault="005574FA" w:rsidP="005574FA">
      <w:pPr>
        <w:contextualSpacing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 2. Решение вступает в законную силу с момента подписания и подлежит оф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циальному опубликованию в районной газете «Наша жизнь».  </w:t>
      </w:r>
    </w:p>
    <w:tbl>
      <w:tblPr>
        <w:tblStyle w:val="a3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4721"/>
      </w:tblGrid>
      <w:tr w:rsidR="005574FA" w:rsidRPr="00C56F98" w:rsidTr="00DD27D2">
        <w:trPr>
          <w:trHeight w:val="1078"/>
        </w:trPr>
        <w:tc>
          <w:tcPr>
            <w:tcW w:w="5133" w:type="dxa"/>
          </w:tcPr>
          <w:p w:rsidR="005574FA" w:rsidRDefault="005574FA" w:rsidP="00DD27D2">
            <w:pPr>
              <w:jc w:val="both"/>
              <w:rPr>
                <w:sz w:val="28"/>
                <w:szCs w:val="28"/>
              </w:rPr>
            </w:pPr>
          </w:p>
          <w:p w:rsidR="00DD27D2" w:rsidRPr="00C56F98" w:rsidRDefault="00DD27D2" w:rsidP="00DD27D2">
            <w:pPr>
              <w:jc w:val="both"/>
              <w:rPr>
                <w:sz w:val="28"/>
                <w:szCs w:val="28"/>
              </w:rPr>
            </w:pPr>
          </w:p>
          <w:p w:rsidR="005574FA" w:rsidRPr="00C56F98" w:rsidRDefault="005574FA" w:rsidP="00DD27D2">
            <w:pPr>
              <w:jc w:val="both"/>
              <w:rPr>
                <w:sz w:val="28"/>
                <w:szCs w:val="28"/>
              </w:rPr>
            </w:pPr>
            <w:r w:rsidRPr="00C56F98">
              <w:rPr>
                <w:sz w:val="28"/>
                <w:szCs w:val="28"/>
              </w:rPr>
              <w:t>Глава муниципального образования</w:t>
            </w:r>
          </w:p>
          <w:p w:rsidR="005574FA" w:rsidRPr="00C56F98" w:rsidRDefault="005574FA" w:rsidP="00DD27D2">
            <w:pPr>
              <w:jc w:val="both"/>
              <w:rPr>
                <w:sz w:val="28"/>
                <w:szCs w:val="28"/>
              </w:rPr>
            </w:pPr>
            <w:r w:rsidRPr="00C56F98">
              <w:rPr>
                <w:sz w:val="28"/>
                <w:szCs w:val="28"/>
              </w:rPr>
              <w:t>«Монастырщинский район»</w:t>
            </w:r>
          </w:p>
          <w:p w:rsidR="005574FA" w:rsidRPr="00C56F98" w:rsidRDefault="005574FA" w:rsidP="00DD27D2">
            <w:pPr>
              <w:jc w:val="both"/>
              <w:rPr>
                <w:sz w:val="28"/>
                <w:szCs w:val="28"/>
              </w:rPr>
            </w:pPr>
            <w:r w:rsidRPr="00C56F98">
              <w:rPr>
                <w:sz w:val="28"/>
                <w:szCs w:val="28"/>
              </w:rPr>
              <w:t xml:space="preserve">Смоленской области         </w:t>
            </w:r>
          </w:p>
        </w:tc>
        <w:tc>
          <w:tcPr>
            <w:tcW w:w="4721" w:type="dxa"/>
          </w:tcPr>
          <w:p w:rsidR="005574FA" w:rsidRDefault="005574FA" w:rsidP="00DD27D2">
            <w:pPr>
              <w:jc w:val="both"/>
              <w:rPr>
                <w:sz w:val="28"/>
                <w:szCs w:val="28"/>
              </w:rPr>
            </w:pPr>
          </w:p>
          <w:p w:rsidR="00DD27D2" w:rsidRPr="00C56F98" w:rsidRDefault="00DD27D2" w:rsidP="00DD27D2">
            <w:pPr>
              <w:jc w:val="both"/>
              <w:rPr>
                <w:sz w:val="28"/>
                <w:szCs w:val="28"/>
              </w:rPr>
            </w:pPr>
          </w:p>
          <w:p w:rsidR="005574FA" w:rsidRPr="00C56F98" w:rsidRDefault="00DD27D2" w:rsidP="00DD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574FA" w:rsidRPr="00C56F98">
              <w:rPr>
                <w:sz w:val="28"/>
                <w:szCs w:val="28"/>
              </w:rPr>
              <w:t>Председатель</w:t>
            </w:r>
          </w:p>
          <w:p w:rsidR="005574FA" w:rsidRPr="00C56F98" w:rsidRDefault="00DD27D2" w:rsidP="00DD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574FA" w:rsidRPr="00C56F98">
              <w:rPr>
                <w:sz w:val="28"/>
                <w:szCs w:val="28"/>
              </w:rPr>
              <w:t>Монастырщинского районного</w:t>
            </w:r>
          </w:p>
          <w:p w:rsidR="005574FA" w:rsidRPr="00C56F98" w:rsidRDefault="00DD27D2" w:rsidP="00DD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574FA" w:rsidRPr="00C56F98">
              <w:rPr>
                <w:sz w:val="28"/>
                <w:szCs w:val="28"/>
              </w:rPr>
              <w:t>Совета депутатов</w:t>
            </w:r>
          </w:p>
        </w:tc>
      </w:tr>
      <w:tr w:rsidR="005574FA" w:rsidRPr="00C56F98" w:rsidTr="00DD27D2">
        <w:trPr>
          <w:trHeight w:val="348"/>
        </w:trPr>
        <w:tc>
          <w:tcPr>
            <w:tcW w:w="5133" w:type="dxa"/>
          </w:tcPr>
          <w:p w:rsidR="005574FA" w:rsidRPr="00C56F98" w:rsidRDefault="005574FA" w:rsidP="00DD27D2">
            <w:pPr>
              <w:jc w:val="center"/>
              <w:rPr>
                <w:b/>
                <w:sz w:val="28"/>
                <w:szCs w:val="28"/>
              </w:rPr>
            </w:pPr>
            <w:r w:rsidRPr="00C56F98">
              <w:rPr>
                <w:b/>
                <w:sz w:val="28"/>
                <w:szCs w:val="28"/>
              </w:rPr>
              <w:t xml:space="preserve">                                 В.Б. Титов</w:t>
            </w:r>
          </w:p>
        </w:tc>
        <w:tc>
          <w:tcPr>
            <w:tcW w:w="4721" w:type="dxa"/>
          </w:tcPr>
          <w:p w:rsidR="005574FA" w:rsidRPr="00C56F98" w:rsidRDefault="005574FA" w:rsidP="00DD27D2">
            <w:pPr>
              <w:jc w:val="right"/>
              <w:rPr>
                <w:b/>
                <w:sz w:val="28"/>
                <w:szCs w:val="28"/>
              </w:rPr>
            </w:pPr>
            <w:r w:rsidRPr="00C56F98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125691" w:rsidRPr="00C56F98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56F98">
        <w:rPr>
          <w:bCs/>
          <w:spacing w:val="16"/>
        </w:rPr>
        <w:lastRenderedPageBreak/>
        <w:t>Приложение</w:t>
      </w:r>
    </w:p>
    <w:p w:rsidR="00125691" w:rsidRPr="00C56F98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56F98">
        <w:rPr>
          <w:bCs/>
          <w:spacing w:val="16"/>
        </w:rPr>
        <w:t xml:space="preserve"> к решению Монастырщинского</w:t>
      </w:r>
    </w:p>
    <w:p w:rsidR="00125691" w:rsidRPr="00C56F98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56F98">
        <w:rPr>
          <w:bCs/>
          <w:spacing w:val="16"/>
        </w:rPr>
        <w:t xml:space="preserve"> районного Совета депутатов</w:t>
      </w:r>
    </w:p>
    <w:p w:rsidR="00125691" w:rsidRPr="003A0F8C" w:rsidRDefault="00985F95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</w:rPr>
      </w:pPr>
      <w:r w:rsidRPr="003A0F8C">
        <w:rPr>
          <w:bCs/>
          <w:spacing w:val="16"/>
        </w:rPr>
        <w:t xml:space="preserve">                                                             </w:t>
      </w:r>
      <w:r w:rsidR="007B7282" w:rsidRPr="003A0F8C">
        <w:rPr>
          <w:bCs/>
          <w:spacing w:val="16"/>
        </w:rPr>
        <w:t xml:space="preserve">                   </w:t>
      </w:r>
      <w:r w:rsidR="0099749B">
        <w:rPr>
          <w:bCs/>
          <w:spacing w:val="16"/>
        </w:rPr>
        <w:t xml:space="preserve">                </w:t>
      </w:r>
      <w:r w:rsidR="00125691" w:rsidRPr="003A0F8C">
        <w:rPr>
          <w:bCs/>
          <w:spacing w:val="16"/>
        </w:rPr>
        <w:t>от</w:t>
      </w:r>
      <w:r w:rsidR="0099749B">
        <w:rPr>
          <w:bCs/>
          <w:spacing w:val="16"/>
        </w:rPr>
        <w:t xml:space="preserve">17.06.2020 </w:t>
      </w:r>
      <w:r w:rsidR="00125691" w:rsidRPr="003A0F8C">
        <w:rPr>
          <w:bCs/>
          <w:spacing w:val="16"/>
        </w:rPr>
        <w:t>№</w:t>
      </w:r>
      <w:r w:rsidRPr="003A0F8C">
        <w:rPr>
          <w:bCs/>
          <w:spacing w:val="16"/>
        </w:rPr>
        <w:t xml:space="preserve"> </w:t>
      </w:r>
      <w:r w:rsidR="0099749B">
        <w:rPr>
          <w:bCs/>
          <w:spacing w:val="16"/>
        </w:rPr>
        <w:t>31</w:t>
      </w:r>
      <w:r w:rsidRPr="003A0F8C">
        <w:rPr>
          <w:bCs/>
          <w:spacing w:val="16"/>
        </w:rPr>
        <w:t xml:space="preserve">   </w:t>
      </w:r>
    </w:p>
    <w:p w:rsidR="00125691" w:rsidRPr="003A0F8C" w:rsidRDefault="00125691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125691" w:rsidRPr="003A0F8C" w:rsidRDefault="00125691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753385" w:rsidRPr="003A0F8C" w:rsidRDefault="009F6EFF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3A0F8C">
        <w:rPr>
          <w:bCs/>
          <w:spacing w:val="16"/>
          <w:sz w:val="28"/>
          <w:szCs w:val="28"/>
        </w:rPr>
        <w:t>Отчёт</w:t>
      </w:r>
    </w:p>
    <w:p w:rsidR="0099749B" w:rsidRDefault="009F6EFF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3A0F8C">
        <w:rPr>
          <w:bCs/>
          <w:spacing w:val="16"/>
          <w:sz w:val="28"/>
          <w:szCs w:val="28"/>
        </w:rPr>
        <w:t>Главы муниципального образования</w:t>
      </w:r>
      <w:r w:rsidR="00753385" w:rsidRPr="003A0F8C">
        <w:rPr>
          <w:bCs/>
          <w:spacing w:val="16"/>
          <w:sz w:val="28"/>
          <w:szCs w:val="28"/>
        </w:rPr>
        <w:t xml:space="preserve"> </w:t>
      </w:r>
      <w:r w:rsidRPr="003A0F8C">
        <w:rPr>
          <w:bCs/>
          <w:spacing w:val="16"/>
          <w:sz w:val="28"/>
          <w:szCs w:val="28"/>
        </w:rPr>
        <w:t xml:space="preserve">«Монастырщинский район» </w:t>
      </w:r>
    </w:p>
    <w:p w:rsidR="0099749B" w:rsidRDefault="009F6EFF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3A0F8C">
        <w:rPr>
          <w:bCs/>
          <w:spacing w:val="16"/>
          <w:sz w:val="28"/>
          <w:szCs w:val="28"/>
        </w:rPr>
        <w:t>Смоленской области</w:t>
      </w:r>
      <w:r w:rsidR="008D2632" w:rsidRPr="003A0F8C">
        <w:rPr>
          <w:bCs/>
          <w:spacing w:val="16"/>
          <w:sz w:val="28"/>
          <w:szCs w:val="28"/>
        </w:rPr>
        <w:t xml:space="preserve"> о результатах</w:t>
      </w:r>
      <w:r w:rsidR="00884D25" w:rsidRPr="003A0F8C">
        <w:rPr>
          <w:bCs/>
          <w:spacing w:val="16"/>
          <w:sz w:val="28"/>
          <w:szCs w:val="28"/>
        </w:rPr>
        <w:t xml:space="preserve"> своей</w:t>
      </w:r>
      <w:r w:rsidR="008D2632" w:rsidRPr="003A0F8C">
        <w:rPr>
          <w:bCs/>
          <w:spacing w:val="16"/>
          <w:sz w:val="28"/>
          <w:szCs w:val="28"/>
        </w:rPr>
        <w:t xml:space="preserve"> деятельности</w:t>
      </w:r>
      <w:r w:rsidR="00884D25" w:rsidRPr="003A0F8C">
        <w:rPr>
          <w:bCs/>
          <w:spacing w:val="16"/>
          <w:sz w:val="28"/>
          <w:szCs w:val="28"/>
        </w:rPr>
        <w:t xml:space="preserve">, деятельности </w:t>
      </w:r>
    </w:p>
    <w:p w:rsidR="0099749B" w:rsidRDefault="00884D25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3A0F8C">
        <w:rPr>
          <w:bCs/>
          <w:spacing w:val="16"/>
          <w:sz w:val="28"/>
          <w:szCs w:val="28"/>
        </w:rPr>
        <w:t>А</w:t>
      </w:r>
      <w:r w:rsidRPr="003A0F8C">
        <w:rPr>
          <w:bCs/>
          <w:spacing w:val="16"/>
          <w:sz w:val="28"/>
          <w:szCs w:val="28"/>
        </w:rPr>
        <w:t>д</w:t>
      </w:r>
      <w:r w:rsidRPr="003A0F8C">
        <w:rPr>
          <w:bCs/>
          <w:spacing w:val="16"/>
          <w:sz w:val="28"/>
          <w:szCs w:val="28"/>
        </w:rPr>
        <w:t>министрации</w:t>
      </w:r>
      <w:r w:rsidR="009C7292" w:rsidRPr="003A0F8C">
        <w:rPr>
          <w:bCs/>
          <w:spacing w:val="16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CF767A" w:rsidRPr="003A0F8C">
        <w:rPr>
          <w:bCs/>
          <w:spacing w:val="16"/>
          <w:sz w:val="28"/>
          <w:szCs w:val="28"/>
        </w:rPr>
        <w:t>, в том числе о решении вопросов, поставленных</w:t>
      </w:r>
    </w:p>
    <w:p w:rsidR="009F6EFF" w:rsidRPr="003A0F8C" w:rsidRDefault="00CF767A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bookmarkStart w:id="0" w:name="_GoBack"/>
      <w:bookmarkEnd w:id="0"/>
      <w:r w:rsidRPr="003A0F8C">
        <w:rPr>
          <w:bCs/>
          <w:spacing w:val="16"/>
          <w:sz w:val="28"/>
          <w:szCs w:val="28"/>
        </w:rPr>
        <w:t xml:space="preserve"> Монасты</w:t>
      </w:r>
      <w:r w:rsidRPr="003A0F8C">
        <w:rPr>
          <w:bCs/>
          <w:spacing w:val="16"/>
          <w:sz w:val="28"/>
          <w:szCs w:val="28"/>
        </w:rPr>
        <w:t>р</w:t>
      </w:r>
      <w:r w:rsidRPr="003A0F8C">
        <w:rPr>
          <w:bCs/>
          <w:spacing w:val="16"/>
          <w:sz w:val="28"/>
          <w:szCs w:val="28"/>
        </w:rPr>
        <w:t>щинским районным Советом депутатов</w:t>
      </w:r>
      <w:r w:rsidR="008D2632" w:rsidRPr="003A0F8C">
        <w:rPr>
          <w:bCs/>
          <w:spacing w:val="16"/>
          <w:sz w:val="28"/>
          <w:szCs w:val="28"/>
        </w:rPr>
        <w:t xml:space="preserve"> </w:t>
      </w:r>
      <w:r w:rsidR="0055052C" w:rsidRPr="003A0F8C">
        <w:rPr>
          <w:bCs/>
          <w:spacing w:val="16"/>
          <w:sz w:val="28"/>
          <w:szCs w:val="28"/>
        </w:rPr>
        <w:t>в</w:t>
      </w:r>
      <w:r w:rsidR="008D2632" w:rsidRPr="003A0F8C">
        <w:rPr>
          <w:bCs/>
          <w:spacing w:val="16"/>
          <w:sz w:val="28"/>
          <w:szCs w:val="28"/>
        </w:rPr>
        <w:t xml:space="preserve"> 201</w:t>
      </w:r>
      <w:r w:rsidR="00501A32" w:rsidRPr="003A0F8C">
        <w:rPr>
          <w:bCs/>
          <w:spacing w:val="16"/>
          <w:sz w:val="28"/>
          <w:szCs w:val="28"/>
        </w:rPr>
        <w:t>9</w:t>
      </w:r>
      <w:r w:rsidR="008D2632" w:rsidRPr="003A0F8C">
        <w:rPr>
          <w:bCs/>
          <w:spacing w:val="16"/>
          <w:sz w:val="28"/>
          <w:szCs w:val="28"/>
        </w:rPr>
        <w:t xml:space="preserve"> год</w:t>
      </w:r>
      <w:r w:rsidR="0055052C" w:rsidRPr="003A0F8C">
        <w:rPr>
          <w:bCs/>
          <w:spacing w:val="16"/>
          <w:sz w:val="28"/>
          <w:szCs w:val="28"/>
        </w:rPr>
        <w:t>у</w:t>
      </w:r>
    </w:p>
    <w:p w:rsidR="009F6EFF" w:rsidRPr="003A0F8C" w:rsidRDefault="009F6EFF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CF767A" w:rsidRPr="003A0F8C" w:rsidRDefault="00CF767A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3A0F8C">
        <w:rPr>
          <w:bCs/>
          <w:spacing w:val="16"/>
          <w:sz w:val="28"/>
          <w:szCs w:val="28"/>
        </w:rPr>
        <w:t>Добрый день, уважаемые депутаты!</w:t>
      </w:r>
    </w:p>
    <w:p w:rsidR="009C5706" w:rsidRPr="003A0F8C" w:rsidRDefault="00CF767A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3A0F8C">
        <w:rPr>
          <w:bCs/>
          <w:spacing w:val="16"/>
          <w:sz w:val="28"/>
          <w:szCs w:val="28"/>
        </w:rPr>
        <w:t>Добрый день, приглашённые участники заседания!</w:t>
      </w:r>
    </w:p>
    <w:p w:rsidR="009C5706" w:rsidRPr="003A0F8C" w:rsidRDefault="009C5706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133E2C" w:rsidRDefault="009C5706" w:rsidP="00133E2C">
      <w:pPr>
        <w:widowControl w:val="0"/>
        <w:tabs>
          <w:tab w:val="left" w:pos="0"/>
          <w:tab w:val="left" w:pos="4608"/>
        </w:tabs>
        <w:ind w:firstLine="567"/>
        <w:jc w:val="both"/>
        <w:rPr>
          <w:sz w:val="28"/>
        </w:rPr>
      </w:pPr>
      <w:proofErr w:type="gramStart"/>
      <w:r w:rsidRPr="003A0F8C">
        <w:rPr>
          <w:sz w:val="28"/>
          <w:szCs w:val="28"/>
          <w:shd w:val="clear" w:color="auto" w:fill="FFFFFF"/>
        </w:rPr>
        <w:t>В соответствии с  полномочиями по решению вопросов местного значения, предусмотренных  Уставом муниципального образования «Монастырщинский ра</w:t>
      </w:r>
      <w:r w:rsidRPr="003A0F8C">
        <w:rPr>
          <w:sz w:val="28"/>
          <w:szCs w:val="28"/>
          <w:shd w:val="clear" w:color="auto" w:fill="FFFFFF"/>
        </w:rPr>
        <w:t>й</w:t>
      </w:r>
      <w:r w:rsidRPr="003A0F8C">
        <w:rPr>
          <w:sz w:val="28"/>
          <w:szCs w:val="28"/>
          <w:shd w:val="clear" w:color="auto" w:fill="FFFFFF"/>
        </w:rPr>
        <w:t>он» Смоленской области, и полномочиями по осуществлению отдельных госуда</w:t>
      </w:r>
      <w:r w:rsidRPr="003A0F8C">
        <w:rPr>
          <w:sz w:val="28"/>
          <w:szCs w:val="28"/>
          <w:shd w:val="clear" w:color="auto" w:fill="FFFFFF"/>
        </w:rPr>
        <w:t>р</w:t>
      </w:r>
      <w:r w:rsidRPr="003A0F8C">
        <w:rPr>
          <w:sz w:val="28"/>
          <w:szCs w:val="28"/>
          <w:shd w:val="clear" w:color="auto" w:fill="FFFFFF"/>
        </w:rPr>
        <w:t>ственных полномочий, переданных  федеральными и областными законами, де</w:t>
      </w:r>
      <w:r w:rsidRPr="003A0F8C">
        <w:rPr>
          <w:sz w:val="28"/>
          <w:szCs w:val="28"/>
          <w:shd w:val="clear" w:color="auto" w:fill="FFFFFF"/>
        </w:rPr>
        <w:t>я</w:t>
      </w:r>
      <w:r w:rsidRPr="003A0F8C">
        <w:rPr>
          <w:sz w:val="28"/>
          <w:szCs w:val="28"/>
          <w:shd w:val="clear" w:color="auto" w:fill="FFFFFF"/>
        </w:rPr>
        <w:t>тельность Администрации муниципального образования «Монастырщинский ра</w:t>
      </w:r>
      <w:r w:rsidRPr="003A0F8C">
        <w:rPr>
          <w:sz w:val="28"/>
          <w:szCs w:val="28"/>
          <w:shd w:val="clear" w:color="auto" w:fill="FFFFFF"/>
        </w:rPr>
        <w:t>й</w:t>
      </w:r>
      <w:r w:rsidRPr="003A0F8C">
        <w:rPr>
          <w:sz w:val="28"/>
          <w:szCs w:val="28"/>
          <w:shd w:val="clear" w:color="auto" w:fill="FFFFFF"/>
        </w:rPr>
        <w:t>он» Смоленской области в 201</w:t>
      </w:r>
      <w:r w:rsidR="00C2009B" w:rsidRPr="003A0F8C">
        <w:rPr>
          <w:sz w:val="28"/>
          <w:szCs w:val="28"/>
          <w:shd w:val="clear" w:color="auto" w:fill="FFFFFF"/>
        </w:rPr>
        <w:t>9</w:t>
      </w:r>
      <w:r w:rsidR="008A7A85" w:rsidRPr="003A0F8C">
        <w:rPr>
          <w:sz w:val="28"/>
          <w:szCs w:val="28"/>
          <w:shd w:val="clear" w:color="auto" w:fill="FFFFFF"/>
        </w:rPr>
        <w:t xml:space="preserve"> </w:t>
      </w:r>
      <w:r w:rsidRPr="003A0F8C">
        <w:rPr>
          <w:sz w:val="28"/>
          <w:szCs w:val="28"/>
          <w:shd w:val="clear" w:color="auto" w:fill="FFFFFF"/>
        </w:rPr>
        <w:t>году</w:t>
      </w:r>
      <w:r w:rsidRPr="003A0F8C">
        <w:rPr>
          <w:bCs/>
          <w:spacing w:val="2"/>
          <w:sz w:val="28"/>
          <w:szCs w:val="28"/>
        </w:rPr>
        <w:t xml:space="preserve"> была направлена на </w:t>
      </w:r>
      <w:r w:rsidR="00DA130F" w:rsidRPr="003A0F8C">
        <w:rPr>
          <w:bCs/>
          <w:spacing w:val="2"/>
          <w:sz w:val="28"/>
          <w:szCs w:val="28"/>
        </w:rPr>
        <w:t>реализаци</w:t>
      </w:r>
      <w:r w:rsidR="00DA130F">
        <w:rPr>
          <w:bCs/>
          <w:spacing w:val="2"/>
          <w:sz w:val="28"/>
          <w:szCs w:val="28"/>
        </w:rPr>
        <w:t>ю</w:t>
      </w:r>
      <w:r w:rsidR="00DA130F" w:rsidRPr="003A0F8C">
        <w:rPr>
          <w:bCs/>
          <w:spacing w:val="2"/>
          <w:sz w:val="28"/>
          <w:szCs w:val="28"/>
        </w:rPr>
        <w:t xml:space="preserve"> </w:t>
      </w:r>
      <w:r w:rsidR="00DA130F">
        <w:rPr>
          <w:sz w:val="28"/>
        </w:rPr>
        <w:t>посланий Президента Российской Федерации, решение задач, поставленных перед нами А</w:t>
      </w:r>
      <w:r w:rsidR="00DA130F">
        <w:rPr>
          <w:sz w:val="28"/>
        </w:rPr>
        <w:t>д</w:t>
      </w:r>
      <w:r w:rsidR="00DA130F">
        <w:rPr>
          <w:sz w:val="28"/>
        </w:rPr>
        <w:t>министрацией Смоленской области,</w:t>
      </w:r>
      <w:r w:rsidR="00DA130F" w:rsidRPr="003A0F8C">
        <w:rPr>
          <w:bCs/>
          <w:spacing w:val="2"/>
          <w:sz w:val="28"/>
          <w:szCs w:val="28"/>
        </w:rPr>
        <w:t xml:space="preserve"> </w:t>
      </w:r>
      <w:r w:rsidRPr="003A0F8C">
        <w:rPr>
          <w:bCs/>
          <w:spacing w:val="2"/>
          <w:sz w:val="28"/>
          <w:szCs w:val="28"/>
        </w:rPr>
        <w:t>обеспечение комплексного социально-экономического развития</w:t>
      </w:r>
      <w:proofErr w:type="gramEnd"/>
      <w:r w:rsidRPr="003A0F8C">
        <w:rPr>
          <w:bCs/>
          <w:spacing w:val="2"/>
          <w:sz w:val="28"/>
          <w:szCs w:val="28"/>
        </w:rPr>
        <w:t xml:space="preserve"> муниципального образования «Монастырщинский ра</w:t>
      </w:r>
      <w:r w:rsidRPr="003A0F8C">
        <w:rPr>
          <w:bCs/>
          <w:spacing w:val="2"/>
          <w:sz w:val="28"/>
          <w:szCs w:val="28"/>
        </w:rPr>
        <w:t>й</w:t>
      </w:r>
      <w:r w:rsidRPr="003A0F8C">
        <w:rPr>
          <w:bCs/>
          <w:spacing w:val="2"/>
          <w:sz w:val="28"/>
          <w:szCs w:val="28"/>
        </w:rPr>
        <w:t xml:space="preserve">он» Смоленской области, </w:t>
      </w:r>
      <w:r w:rsidR="00133E2C">
        <w:rPr>
          <w:sz w:val="28"/>
        </w:rPr>
        <w:t>в тесном взаимодействии с депутатами всех уровней, о</w:t>
      </w:r>
      <w:r w:rsidR="00133E2C">
        <w:rPr>
          <w:sz w:val="28"/>
        </w:rPr>
        <w:t>р</w:t>
      </w:r>
      <w:r w:rsidR="00133E2C">
        <w:rPr>
          <w:sz w:val="28"/>
        </w:rPr>
        <w:t>ганами государственной власти и местного самоуправления, общественными орг</w:t>
      </w:r>
      <w:r w:rsidR="00133E2C">
        <w:rPr>
          <w:sz w:val="28"/>
        </w:rPr>
        <w:t>а</w:t>
      </w:r>
      <w:r w:rsidR="00133E2C">
        <w:rPr>
          <w:sz w:val="28"/>
        </w:rPr>
        <w:t>низациями  и населением.</w:t>
      </w:r>
    </w:p>
    <w:p w:rsidR="009C5706" w:rsidRPr="003A0F8C" w:rsidRDefault="009C5706" w:rsidP="00677899">
      <w:pPr>
        <w:ind w:left="-142" w:right="-1" w:firstLine="346"/>
        <w:jc w:val="both"/>
        <w:rPr>
          <w:bCs/>
          <w:spacing w:val="2"/>
          <w:sz w:val="28"/>
          <w:szCs w:val="28"/>
        </w:rPr>
      </w:pPr>
    </w:p>
    <w:p w:rsidR="00BF0F93" w:rsidRPr="003A0F8C" w:rsidRDefault="00BF0F93" w:rsidP="00677899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соответствии с полномочиями Администрацией муниципального образов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ния «Монастырщинский район» Смоленской области в 201</w:t>
      </w:r>
      <w:r w:rsidR="00C2009B" w:rsidRPr="003A0F8C">
        <w:rPr>
          <w:sz w:val="28"/>
          <w:szCs w:val="28"/>
        </w:rPr>
        <w:t>9</w:t>
      </w:r>
      <w:r w:rsidRPr="003A0F8C">
        <w:rPr>
          <w:sz w:val="28"/>
          <w:szCs w:val="28"/>
        </w:rPr>
        <w:t xml:space="preserve"> году:</w:t>
      </w:r>
    </w:p>
    <w:p w:rsidR="00BF0F93" w:rsidRPr="003A0F8C" w:rsidRDefault="00BF0F93" w:rsidP="00677899">
      <w:pPr>
        <w:rPr>
          <w:sz w:val="28"/>
          <w:szCs w:val="28"/>
        </w:rPr>
      </w:pPr>
    </w:p>
    <w:p w:rsidR="00BF0F93" w:rsidRPr="003A0F8C" w:rsidRDefault="00BF0F93" w:rsidP="00677899">
      <w:pPr>
        <w:ind w:firstLine="709"/>
        <w:rPr>
          <w:b/>
          <w:sz w:val="28"/>
          <w:szCs w:val="28"/>
          <w:u w:val="single"/>
        </w:rPr>
      </w:pPr>
      <w:r w:rsidRPr="003A0F8C">
        <w:rPr>
          <w:b/>
          <w:sz w:val="28"/>
          <w:szCs w:val="28"/>
          <w:u w:val="single"/>
        </w:rPr>
        <w:t>Принято:</w:t>
      </w:r>
    </w:p>
    <w:p w:rsidR="00BF0F93" w:rsidRPr="003A0F8C" w:rsidRDefault="005739EF" w:rsidP="00677899">
      <w:pPr>
        <w:ind w:firstLine="709"/>
        <w:rPr>
          <w:color w:val="FF0000"/>
          <w:sz w:val="28"/>
          <w:szCs w:val="28"/>
        </w:rPr>
      </w:pPr>
      <w:r w:rsidRPr="003A0F8C">
        <w:rPr>
          <w:sz w:val="28"/>
          <w:szCs w:val="28"/>
        </w:rPr>
        <w:t>487</w:t>
      </w:r>
      <w:r w:rsidR="00BF0F93" w:rsidRPr="003A0F8C">
        <w:rPr>
          <w:sz w:val="28"/>
          <w:szCs w:val="28"/>
        </w:rPr>
        <w:t xml:space="preserve">  постановлений</w:t>
      </w:r>
      <w:r w:rsidR="00ED49D2" w:rsidRPr="003A0F8C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F93" w:rsidRPr="003A0F8C" w:rsidRDefault="00985F95" w:rsidP="00677899">
      <w:pPr>
        <w:ind w:firstLine="709"/>
        <w:rPr>
          <w:sz w:val="28"/>
          <w:szCs w:val="28"/>
        </w:rPr>
      </w:pPr>
      <w:r w:rsidRPr="003A0F8C">
        <w:rPr>
          <w:sz w:val="28"/>
          <w:szCs w:val="28"/>
        </w:rPr>
        <w:t>3</w:t>
      </w:r>
      <w:r w:rsidR="005739EF" w:rsidRPr="003A0F8C">
        <w:rPr>
          <w:sz w:val="28"/>
          <w:szCs w:val="28"/>
        </w:rPr>
        <w:t>02</w:t>
      </w:r>
      <w:r w:rsidR="00E66BCD" w:rsidRPr="003A0F8C">
        <w:rPr>
          <w:sz w:val="28"/>
          <w:szCs w:val="28"/>
        </w:rPr>
        <w:t xml:space="preserve"> </w:t>
      </w:r>
      <w:r w:rsidR="00BF0F93" w:rsidRPr="003A0F8C">
        <w:rPr>
          <w:sz w:val="28"/>
          <w:szCs w:val="28"/>
        </w:rPr>
        <w:t xml:space="preserve"> распоряжени</w:t>
      </w:r>
      <w:r w:rsidR="005739EF" w:rsidRPr="003A0F8C">
        <w:rPr>
          <w:sz w:val="28"/>
          <w:szCs w:val="28"/>
        </w:rPr>
        <w:t>я</w:t>
      </w:r>
    </w:p>
    <w:p w:rsidR="00BF0F93" w:rsidRPr="003A0F8C" w:rsidRDefault="005739EF" w:rsidP="00677899">
      <w:pPr>
        <w:ind w:firstLine="709"/>
        <w:rPr>
          <w:color w:val="FF0000"/>
          <w:sz w:val="28"/>
          <w:szCs w:val="28"/>
        </w:rPr>
      </w:pPr>
      <w:r w:rsidRPr="003A0F8C">
        <w:rPr>
          <w:sz w:val="28"/>
          <w:szCs w:val="28"/>
        </w:rPr>
        <w:t>604</w:t>
      </w:r>
      <w:r w:rsidR="00BF0F93" w:rsidRPr="003A0F8C">
        <w:rPr>
          <w:sz w:val="28"/>
          <w:szCs w:val="28"/>
        </w:rPr>
        <w:t xml:space="preserve"> </w:t>
      </w:r>
      <w:r w:rsidRPr="003A0F8C">
        <w:rPr>
          <w:sz w:val="28"/>
          <w:szCs w:val="28"/>
        </w:rPr>
        <w:t xml:space="preserve"> </w:t>
      </w:r>
      <w:r w:rsidR="00BF0F93" w:rsidRPr="003A0F8C">
        <w:rPr>
          <w:sz w:val="28"/>
          <w:szCs w:val="28"/>
        </w:rPr>
        <w:t>распоряжени</w:t>
      </w:r>
      <w:r w:rsidRPr="003A0F8C">
        <w:rPr>
          <w:sz w:val="28"/>
          <w:szCs w:val="28"/>
        </w:rPr>
        <w:t>я</w:t>
      </w:r>
      <w:r w:rsidR="00484422" w:rsidRPr="003A0F8C">
        <w:rPr>
          <w:sz w:val="28"/>
          <w:szCs w:val="28"/>
        </w:rPr>
        <w:t xml:space="preserve"> </w:t>
      </w:r>
      <w:r w:rsidR="00BF0F93" w:rsidRPr="003A0F8C">
        <w:rPr>
          <w:sz w:val="28"/>
          <w:szCs w:val="28"/>
        </w:rPr>
        <w:t xml:space="preserve"> по кадровым вопросам и по личному составу.</w:t>
      </w:r>
    </w:p>
    <w:p w:rsidR="00BF0F93" w:rsidRPr="003A0F8C" w:rsidRDefault="00BF0F93" w:rsidP="00677899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В </w:t>
      </w:r>
      <w:r w:rsidR="00484422" w:rsidRPr="003A0F8C">
        <w:rPr>
          <w:sz w:val="28"/>
          <w:szCs w:val="28"/>
        </w:rPr>
        <w:t xml:space="preserve">Монастырщинский </w:t>
      </w:r>
      <w:r w:rsidRPr="003A0F8C">
        <w:rPr>
          <w:sz w:val="28"/>
          <w:szCs w:val="28"/>
        </w:rPr>
        <w:t xml:space="preserve"> районный Совет депутатов внесен</w:t>
      </w:r>
      <w:r w:rsidR="00161B61"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 xml:space="preserve"> </w:t>
      </w:r>
      <w:r w:rsidR="00AF0981" w:rsidRPr="003A0F8C">
        <w:rPr>
          <w:sz w:val="28"/>
          <w:szCs w:val="28"/>
        </w:rPr>
        <w:t>54</w:t>
      </w:r>
      <w:r w:rsidRPr="003A0F8C">
        <w:rPr>
          <w:sz w:val="28"/>
          <w:szCs w:val="28"/>
        </w:rPr>
        <w:t xml:space="preserve"> проект</w:t>
      </w:r>
      <w:r w:rsidR="00AF0981" w:rsidRPr="003A0F8C">
        <w:rPr>
          <w:sz w:val="28"/>
          <w:szCs w:val="28"/>
        </w:rPr>
        <w:t>а</w:t>
      </w:r>
      <w:r w:rsidR="00161B61" w:rsidRPr="003A0F8C">
        <w:rPr>
          <w:sz w:val="28"/>
          <w:szCs w:val="28"/>
        </w:rPr>
        <w:t xml:space="preserve"> </w:t>
      </w:r>
      <w:r w:rsidRPr="003A0F8C">
        <w:rPr>
          <w:sz w:val="28"/>
          <w:szCs w:val="28"/>
        </w:rPr>
        <w:t xml:space="preserve"> реш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ний по различным вопросам.</w:t>
      </w:r>
    </w:p>
    <w:p w:rsidR="00BF0F93" w:rsidRPr="003A0F8C" w:rsidRDefault="00BF0F93" w:rsidP="00677899">
      <w:pPr>
        <w:pStyle w:val="a8"/>
        <w:ind w:right="-1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15D7" w:rsidRPr="003A0F8C" w:rsidRDefault="00CB15D7" w:rsidP="00CB15D7">
      <w:pPr>
        <w:pStyle w:val="a8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3A0F8C">
        <w:rPr>
          <w:rFonts w:ascii="Times New Roman" w:hAnsi="Times New Roman"/>
          <w:b/>
          <w:sz w:val="28"/>
          <w:szCs w:val="28"/>
        </w:rPr>
        <w:t>Кадровая работа</w:t>
      </w:r>
    </w:p>
    <w:p w:rsidR="00CB15D7" w:rsidRPr="003A0F8C" w:rsidRDefault="00CB15D7" w:rsidP="00CB15D7">
      <w:pPr>
        <w:ind w:firstLine="709"/>
        <w:jc w:val="both"/>
        <w:rPr>
          <w:sz w:val="28"/>
          <w:szCs w:val="28"/>
        </w:rPr>
      </w:pPr>
      <w:proofErr w:type="gramStart"/>
      <w:r w:rsidRPr="003A0F8C">
        <w:rPr>
          <w:sz w:val="28"/>
          <w:szCs w:val="28"/>
        </w:rPr>
        <w:t>Кадровая работа в Администрации муниципального образования «Монасты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>щинский район» Смоленской области в 2019 году велась в соответствии с Трудовым кодексом Российской Федерации, Федеральным законом от  02.03.2007 № 25  «О муниципальной службе в Российской Федерации», законами Смоленской области от 28</w:t>
      </w:r>
      <w:r w:rsidR="00FE688D">
        <w:rPr>
          <w:sz w:val="28"/>
          <w:szCs w:val="28"/>
        </w:rPr>
        <w:t>.11.</w:t>
      </w:r>
      <w:r w:rsidRPr="003A0F8C">
        <w:rPr>
          <w:sz w:val="28"/>
          <w:szCs w:val="28"/>
        </w:rPr>
        <w:t xml:space="preserve">2007 № 109-з «Об отдельных вопросах муниципальной службы в Смоленской </w:t>
      </w:r>
      <w:r w:rsidRPr="003A0F8C">
        <w:rPr>
          <w:sz w:val="28"/>
          <w:szCs w:val="28"/>
        </w:rPr>
        <w:lastRenderedPageBreak/>
        <w:t>области» и от 28</w:t>
      </w:r>
      <w:r w:rsidR="00FE688D">
        <w:rPr>
          <w:sz w:val="28"/>
          <w:szCs w:val="28"/>
        </w:rPr>
        <w:t>.11.</w:t>
      </w:r>
      <w:r w:rsidRPr="003A0F8C">
        <w:rPr>
          <w:sz w:val="28"/>
          <w:szCs w:val="28"/>
        </w:rPr>
        <w:t>2007 № 121-з «О пенсии за выслугу лет, выплачиваемой лицам, замещавшим муниципальные должности</w:t>
      </w:r>
      <w:proofErr w:type="gramEnd"/>
      <w:r w:rsidRPr="003A0F8C">
        <w:rPr>
          <w:sz w:val="28"/>
          <w:szCs w:val="28"/>
        </w:rPr>
        <w:t>, должности муниципальной службы (м</w:t>
      </w:r>
      <w:r w:rsidRPr="003A0F8C">
        <w:rPr>
          <w:sz w:val="28"/>
          <w:szCs w:val="28"/>
        </w:rPr>
        <w:t>у</w:t>
      </w:r>
      <w:r w:rsidRPr="003A0F8C">
        <w:rPr>
          <w:sz w:val="28"/>
          <w:szCs w:val="28"/>
        </w:rPr>
        <w:t>ниципальные должности муниципальной службы) в Смоленской области», Уставом муниципального образования «Монастырщинский район» Смоленской области, а также рядом нормативно-правовых актов, разработанных и принятых  Монасты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>щинским районным Советом депутатов, Администрацией муниципального образ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вания «Монастырщинский район» Смоленской области, регулирующими прохожд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ние муниципальной службы в муниципальном районе.</w:t>
      </w:r>
    </w:p>
    <w:p w:rsidR="00CB15D7" w:rsidRPr="003A0F8C" w:rsidRDefault="00CB15D7" w:rsidP="00CB15D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0F8C">
        <w:rPr>
          <w:rFonts w:ascii="Times New Roman" w:hAnsi="Times New Roman" w:cs="Times New Roman"/>
          <w:sz w:val="28"/>
          <w:szCs w:val="28"/>
        </w:rPr>
        <w:t xml:space="preserve">В 2019 году принято 15 нормативно-правовых актов, касающихся вопросов прохождения муниципальной службы. </w:t>
      </w:r>
      <w:proofErr w:type="gramStart"/>
      <w:r w:rsidR="003A0F8C" w:rsidRPr="0033633D">
        <w:rPr>
          <w:rFonts w:ascii="Times New Roman" w:hAnsi="Times New Roman" w:cs="Times New Roman"/>
          <w:sz w:val="28"/>
          <w:szCs w:val="28"/>
        </w:rPr>
        <w:t>Утверждены  новые должностные инстру</w:t>
      </w:r>
      <w:r w:rsidR="003A0F8C" w:rsidRPr="0033633D">
        <w:rPr>
          <w:rFonts w:ascii="Times New Roman" w:hAnsi="Times New Roman" w:cs="Times New Roman"/>
          <w:sz w:val="28"/>
          <w:szCs w:val="28"/>
        </w:rPr>
        <w:t>к</w:t>
      </w:r>
      <w:r w:rsidR="003A0F8C" w:rsidRPr="0033633D">
        <w:rPr>
          <w:rFonts w:ascii="Times New Roman" w:hAnsi="Times New Roman" w:cs="Times New Roman"/>
          <w:sz w:val="28"/>
          <w:szCs w:val="28"/>
        </w:rPr>
        <w:t>ции для исполнения должностных обязанностей для замещения высших, главных, ведущих, старших и младших групп должностей муници</w:t>
      </w:r>
      <w:r w:rsidR="003A0F8C">
        <w:rPr>
          <w:rFonts w:ascii="Times New Roman" w:hAnsi="Times New Roman" w:cs="Times New Roman"/>
          <w:sz w:val="28"/>
          <w:szCs w:val="28"/>
        </w:rPr>
        <w:t>пальной службы в соотве</w:t>
      </w:r>
      <w:r w:rsidR="003A0F8C">
        <w:rPr>
          <w:rFonts w:ascii="Times New Roman" w:hAnsi="Times New Roman" w:cs="Times New Roman"/>
          <w:sz w:val="28"/>
          <w:szCs w:val="28"/>
        </w:rPr>
        <w:t>т</w:t>
      </w:r>
      <w:r w:rsidR="003A0F8C">
        <w:rPr>
          <w:rFonts w:ascii="Times New Roman" w:hAnsi="Times New Roman" w:cs="Times New Roman"/>
          <w:sz w:val="28"/>
          <w:szCs w:val="28"/>
        </w:rPr>
        <w:t>ствии со справочником типовых квалификационных требований для замещения должностей муниципальной службы, перечнем областей и видов профессий сл</w:t>
      </w:r>
      <w:r w:rsidR="003A0F8C">
        <w:rPr>
          <w:rFonts w:ascii="Times New Roman" w:hAnsi="Times New Roman" w:cs="Times New Roman"/>
          <w:sz w:val="28"/>
          <w:szCs w:val="28"/>
        </w:rPr>
        <w:t>у</w:t>
      </w:r>
      <w:r w:rsidR="003A0F8C">
        <w:rPr>
          <w:rFonts w:ascii="Times New Roman" w:hAnsi="Times New Roman" w:cs="Times New Roman"/>
          <w:sz w:val="28"/>
          <w:szCs w:val="28"/>
        </w:rPr>
        <w:t>жебной деятельности, в соответствии с которыми муниципальные служащие испо</w:t>
      </w:r>
      <w:r w:rsidR="003A0F8C">
        <w:rPr>
          <w:rFonts w:ascii="Times New Roman" w:hAnsi="Times New Roman" w:cs="Times New Roman"/>
          <w:sz w:val="28"/>
          <w:szCs w:val="28"/>
        </w:rPr>
        <w:t>л</w:t>
      </w:r>
      <w:r w:rsidR="003A0F8C">
        <w:rPr>
          <w:rFonts w:ascii="Times New Roman" w:hAnsi="Times New Roman" w:cs="Times New Roman"/>
          <w:sz w:val="28"/>
          <w:szCs w:val="28"/>
        </w:rPr>
        <w:t>няют должностные обязанности (утверждённых Министерством труда и социальной защиты Российской Федерации).</w:t>
      </w:r>
      <w:proofErr w:type="gramEnd"/>
    </w:p>
    <w:p w:rsidR="00CB15D7" w:rsidRPr="003A0F8C" w:rsidRDefault="00CB15D7" w:rsidP="00CB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8C">
        <w:rPr>
          <w:rFonts w:ascii="Times New Roman" w:hAnsi="Times New Roman" w:cs="Times New Roman"/>
          <w:sz w:val="28"/>
          <w:szCs w:val="28"/>
        </w:rPr>
        <w:t>Ведется работа по противодействию коррупции, согласно утвержденно</w:t>
      </w:r>
      <w:r w:rsidR="00A739FB" w:rsidRPr="003A0F8C">
        <w:rPr>
          <w:rFonts w:ascii="Times New Roman" w:hAnsi="Times New Roman" w:cs="Times New Roman"/>
          <w:sz w:val="28"/>
          <w:szCs w:val="28"/>
        </w:rPr>
        <w:t>му</w:t>
      </w:r>
      <w:r w:rsidRPr="003A0F8C">
        <w:rPr>
          <w:rFonts w:ascii="Times New Roman" w:hAnsi="Times New Roman" w:cs="Times New Roman"/>
          <w:sz w:val="28"/>
          <w:szCs w:val="28"/>
        </w:rPr>
        <w:t xml:space="preserve"> План</w:t>
      </w:r>
      <w:r w:rsidR="00A739FB" w:rsidRPr="003A0F8C">
        <w:rPr>
          <w:rFonts w:ascii="Times New Roman" w:hAnsi="Times New Roman" w:cs="Times New Roman"/>
          <w:sz w:val="28"/>
          <w:szCs w:val="28"/>
        </w:rPr>
        <w:t>у</w:t>
      </w:r>
      <w:r w:rsidRPr="003A0F8C">
        <w:rPr>
          <w:rFonts w:ascii="Times New Roman" w:hAnsi="Times New Roman" w:cs="Times New Roman"/>
          <w:sz w:val="28"/>
          <w:szCs w:val="28"/>
        </w:rPr>
        <w:t xml:space="preserve"> (программы) по противодействию коррупции в муниципальном образовании «Монастырщинский район» Смоленской области на 2018- 2020 годы. </w:t>
      </w:r>
    </w:p>
    <w:p w:rsidR="00CB15D7" w:rsidRPr="003A0F8C" w:rsidRDefault="00CB15D7" w:rsidP="00CB15D7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Граждане при поступлении на муниципальную службу, на должность руков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дителя муниципального учреждения или предприятия, а также муниципальные сл</w:t>
      </w:r>
      <w:r w:rsidRPr="003A0F8C">
        <w:rPr>
          <w:sz w:val="28"/>
          <w:szCs w:val="28"/>
        </w:rPr>
        <w:t>у</w:t>
      </w:r>
      <w:r w:rsidRPr="003A0F8C">
        <w:rPr>
          <w:sz w:val="28"/>
          <w:szCs w:val="28"/>
        </w:rPr>
        <w:t>жащие и руководители муниципальных учреждений и предприятий   представляли в кадровую службу сведения о доходах, расходах, об имуществе и обязательствах имущественного характера в порядке и по форме, которые установлены действу</w:t>
      </w:r>
      <w:r w:rsidRPr="003A0F8C">
        <w:rPr>
          <w:sz w:val="28"/>
          <w:szCs w:val="28"/>
        </w:rPr>
        <w:t>ю</w:t>
      </w:r>
      <w:r w:rsidRPr="003A0F8C">
        <w:rPr>
          <w:sz w:val="28"/>
          <w:szCs w:val="28"/>
        </w:rPr>
        <w:t xml:space="preserve">щим законодательством. Эти сведения были проанализированы и размещены на официальном </w:t>
      </w:r>
      <w:proofErr w:type="gramStart"/>
      <w:r w:rsidRPr="003A0F8C">
        <w:rPr>
          <w:sz w:val="28"/>
          <w:szCs w:val="28"/>
        </w:rPr>
        <w:t>сайте</w:t>
      </w:r>
      <w:proofErr w:type="gramEnd"/>
      <w:r w:rsidRPr="003A0F8C">
        <w:rPr>
          <w:sz w:val="28"/>
          <w:szCs w:val="28"/>
        </w:rPr>
        <w:t xml:space="preserve"> Администрации муниципального образования «Монастырщи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 xml:space="preserve">ский район» Смоленской области. </w:t>
      </w:r>
    </w:p>
    <w:p w:rsidR="00CB15D7" w:rsidRPr="003A0F8C" w:rsidRDefault="00CB15D7" w:rsidP="00CB15D7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A0F8C">
        <w:rPr>
          <w:sz w:val="28"/>
          <w:szCs w:val="28"/>
        </w:rPr>
        <w:t>Все муниципальные служащие представили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</w:t>
      </w:r>
      <w:r w:rsidRPr="003A0F8C">
        <w:rPr>
          <w:sz w:val="28"/>
          <w:szCs w:val="28"/>
        </w:rPr>
        <w:t>ж</w:t>
      </w:r>
      <w:r w:rsidRPr="003A0F8C">
        <w:rPr>
          <w:sz w:val="28"/>
          <w:szCs w:val="28"/>
        </w:rPr>
        <w:t>бы, муниципальный служащий размещали общедоступную информацию, а также данные, позволяющие их идентифицировать:</w:t>
      </w:r>
      <w:bookmarkStart w:id="1" w:name="dst100316"/>
      <w:bookmarkEnd w:id="1"/>
      <w:r w:rsidRPr="003A0F8C">
        <w:rPr>
          <w:sz w:val="28"/>
          <w:szCs w:val="28"/>
        </w:rPr>
        <w:t xml:space="preserve"> граждане, претендующие на замещ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ние должности муниципальной службы, - при поступлении на службу за три кале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дарных года, предшествующих году поступления на муниципальную службу;</w:t>
      </w:r>
      <w:proofErr w:type="gramEnd"/>
      <w:r w:rsidRPr="003A0F8C">
        <w:rPr>
          <w:sz w:val="28"/>
          <w:szCs w:val="28"/>
        </w:rPr>
        <w:t xml:space="preserve"> </w:t>
      </w:r>
      <w:bookmarkStart w:id="2" w:name="dst100317"/>
      <w:bookmarkEnd w:id="2"/>
      <w:r w:rsidRPr="003A0F8C">
        <w:rPr>
          <w:sz w:val="28"/>
          <w:szCs w:val="28"/>
        </w:rPr>
        <w:t>мун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 xml:space="preserve">ципальные служащие за </w:t>
      </w:r>
      <w:proofErr w:type="gramStart"/>
      <w:r w:rsidRPr="003A0F8C">
        <w:rPr>
          <w:sz w:val="28"/>
          <w:szCs w:val="28"/>
        </w:rPr>
        <w:t>календарный</w:t>
      </w:r>
      <w:proofErr w:type="gramEnd"/>
      <w:r w:rsidRPr="003A0F8C">
        <w:rPr>
          <w:sz w:val="28"/>
          <w:szCs w:val="28"/>
        </w:rPr>
        <w:t xml:space="preserve"> год, предшествующий году представления указанной информации.</w:t>
      </w:r>
    </w:p>
    <w:p w:rsidR="00CB15D7" w:rsidRPr="003A0F8C" w:rsidRDefault="00CB15D7" w:rsidP="00CB15D7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Проведена работа по актуализации анкетных данных всех муниципальных служащих о родственниках и свойственниках, проведен анализ анкетных данных – конфликт интересов не выявлен. </w:t>
      </w:r>
    </w:p>
    <w:p w:rsidR="00CB15D7" w:rsidRPr="003A0F8C" w:rsidRDefault="00CB15D7" w:rsidP="00CB15D7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A0F8C">
        <w:rPr>
          <w:sz w:val="28"/>
          <w:szCs w:val="28"/>
        </w:rPr>
        <w:t>Муниципальные правовые акты, связанные с поступлением на муниципал</w:t>
      </w:r>
      <w:r w:rsidRPr="003A0F8C">
        <w:rPr>
          <w:sz w:val="28"/>
          <w:szCs w:val="28"/>
        </w:rPr>
        <w:t>ь</w:t>
      </w:r>
      <w:r w:rsidRPr="003A0F8C">
        <w:rPr>
          <w:sz w:val="28"/>
          <w:szCs w:val="28"/>
        </w:rPr>
        <w:t>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</w:t>
      </w:r>
      <w:r w:rsidRPr="003A0F8C">
        <w:rPr>
          <w:sz w:val="28"/>
          <w:szCs w:val="28"/>
        </w:rPr>
        <w:t>у</w:t>
      </w:r>
      <w:r w:rsidRPr="003A0F8C">
        <w:rPr>
          <w:sz w:val="28"/>
          <w:szCs w:val="28"/>
        </w:rPr>
        <w:lastRenderedPageBreak/>
        <w:t>ниципальной службы и выходом его на пенсию, оформлением соответствующих д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кументов, принимались  в строгом соответствии с федеральным и областным зак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нодательством, нормативно-правовыми актами, принятыми Администрацией мун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ципального района.</w:t>
      </w:r>
      <w:proofErr w:type="gramEnd"/>
    </w:p>
    <w:p w:rsidR="00CB15D7" w:rsidRPr="003A0F8C" w:rsidRDefault="00CB15D7" w:rsidP="00CB1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515"/>
        </w:tabs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Штатная численность работников Администрации муниципального образов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 xml:space="preserve">ния «Монастырщинский район»  Смоленской области на 31.12.2019 года составила 75,5 штатных единиц,                                                                                  </w:t>
      </w:r>
    </w:p>
    <w:p w:rsidR="00CB15D7" w:rsidRPr="003A0F8C" w:rsidRDefault="00CB15D7" w:rsidP="00CB15D7">
      <w:pPr>
        <w:rPr>
          <w:sz w:val="28"/>
          <w:szCs w:val="28"/>
        </w:rPr>
      </w:pPr>
      <w:r w:rsidRPr="003A0F8C">
        <w:rPr>
          <w:sz w:val="28"/>
          <w:szCs w:val="28"/>
        </w:rPr>
        <w:t xml:space="preserve">в </w:t>
      </w:r>
      <w:proofErr w:type="spellStart"/>
      <w:r w:rsidRPr="003A0F8C">
        <w:rPr>
          <w:sz w:val="28"/>
          <w:szCs w:val="28"/>
        </w:rPr>
        <w:t>т.ч</w:t>
      </w:r>
      <w:proofErr w:type="spellEnd"/>
      <w:r w:rsidRPr="003A0F8C">
        <w:rPr>
          <w:sz w:val="28"/>
          <w:szCs w:val="28"/>
        </w:rPr>
        <w:t>.:</w:t>
      </w:r>
    </w:p>
    <w:p w:rsidR="00CB15D7" w:rsidRPr="003A0F8C" w:rsidRDefault="00CB15D7" w:rsidP="00CB15D7">
      <w:pPr>
        <w:tabs>
          <w:tab w:val="left" w:pos="11549"/>
        </w:tabs>
        <w:rPr>
          <w:sz w:val="28"/>
          <w:szCs w:val="28"/>
        </w:rPr>
      </w:pPr>
      <w:r w:rsidRPr="003A0F8C">
        <w:rPr>
          <w:sz w:val="28"/>
          <w:szCs w:val="28"/>
        </w:rPr>
        <w:t xml:space="preserve">муниципальных должностей                                                                          </w:t>
      </w:r>
      <w:r w:rsidR="00DD27D2">
        <w:rPr>
          <w:sz w:val="28"/>
          <w:szCs w:val="28"/>
        </w:rPr>
        <w:t xml:space="preserve">  </w:t>
      </w:r>
      <w:r w:rsidRPr="003A0F8C">
        <w:rPr>
          <w:sz w:val="28"/>
          <w:szCs w:val="28"/>
        </w:rPr>
        <w:t>1</w:t>
      </w:r>
    </w:p>
    <w:p w:rsidR="00CB15D7" w:rsidRPr="003A0F8C" w:rsidRDefault="00CB15D7" w:rsidP="00CB1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3"/>
          <w:tab w:val="left" w:pos="7909"/>
        </w:tabs>
        <w:rPr>
          <w:sz w:val="28"/>
          <w:szCs w:val="28"/>
        </w:rPr>
      </w:pPr>
      <w:r w:rsidRPr="003A0F8C">
        <w:rPr>
          <w:sz w:val="28"/>
          <w:szCs w:val="28"/>
        </w:rPr>
        <w:t xml:space="preserve">должностей муниципальной службы                                                            51                                                       </w:t>
      </w:r>
    </w:p>
    <w:p w:rsidR="00CB15D7" w:rsidRPr="003A0F8C" w:rsidRDefault="00CB15D7" w:rsidP="00CB15D7">
      <w:pPr>
        <w:tabs>
          <w:tab w:val="left" w:pos="4853"/>
          <w:tab w:val="left" w:pos="6706"/>
          <w:tab w:val="left" w:pos="8189"/>
        </w:tabs>
        <w:ind w:left="4253" w:hanging="4253"/>
        <w:rPr>
          <w:sz w:val="28"/>
          <w:szCs w:val="28"/>
        </w:rPr>
      </w:pPr>
      <w:r w:rsidRPr="003A0F8C">
        <w:rPr>
          <w:sz w:val="28"/>
          <w:szCs w:val="28"/>
        </w:rPr>
        <w:t>должностей лиц, исполняющих обязанности</w:t>
      </w:r>
    </w:p>
    <w:p w:rsidR="00CB15D7" w:rsidRPr="003A0F8C" w:rsidRDefault="00CB15D7" w:rsidP="00CB15D7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ind w:right="-104"/>
        <w:rPr>
          <w:sz w:val="28"/>
          <w:szCs w:val="28"/>
        </w:rPr>
      </w:pPr>
      <w:r w:rsidRPr="003A0F8C">
        <w:rPr>
          <w:sz w:val="28"/>
          <w:szCs w:val="28"/>
        </w:rPr>
        <w:t xml:space="preserve">по  техническому обеспечению деятельности                                                                                                                                                                                                органов местного самоуправления                                                                23,5                                         </w:t>
      </w:r>
    </w:p>
    <w:p w:rsidR="00CB15D7" w:rsidRPr="003A0F8C" w:rsidRDefault="00CB15D7" w:rsidP="00CB15D7">
      <w:pPr>
        <w:rPr>
          <w:sz w:val="28"/>
          <w:szCs w:val="28"/>
        </w:rPr>
      </w:pPr>
      <w:r w:rsidRPr="003A0F8C">
        <w:rPr>
          <w:sz w:val="28"/>
          <w:szCs w:val="28"/>
        </w:rPr>
        <w:t>должностей работников  рабочих специальностей                                        0</w:t>
      </w:r>
    </w:p>
    <w:p w:rsidR="00CB15D7" w:rsidRPr="003A0F8C" w:rsidRDefault="00CB15D7" w:rsidP="00CB15D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2019 году было проведено 7 заседаний комиссии Администрации муниц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пального образования «Монастырщинский район» Смоленской области по исчисл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нию стажа муниципальной службы.</w:t>
      </w:r>
    </w:p>
    <w:p w:rsidR="00CB15D7" w:rsidRPr="003A0F8C" w:rsidRDefault="00CB15D7" w:rsidP="00CB15D7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По состоянию на 31.12.2019 года за счет средств бюджета муниципального образования «Монастырщинский район» Смоленской области пенсия за выслугу лет  выплачивалась 46 лицам, замещавшим  муниципальные должности, должности м</w:t>
      </w:r>
      <w:r w:rsidRPr="003A0F8C">
        <w:rPr>
          <w:sz w:val="28"/>
          <w:szCs w:val="28"/>
        </w:rPr>
        <w:t>у</w:t>
      </w:r>
      <w:r w:rsidRPr="003A0F8C">
        <w:rPr>
          <w:sz w:val="28"/>
          <w:szCs w:val="28"/>
        </w:rPr>
        <w:t>ниципальной службы в органах местного самоуправления муниципального образ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вания «Монастырщинский район» Смоленской области.</w:t>
      </w:r>
    </w:p>
    <w:p w:rsidR="00CB15D7" w:rsidRPr="003A0F8C" w:rsidRDefault="00CB15D7" w:rsidP="00CB15D7">
      <w:pPr>
        <w:tabs>
          <w:tab w:val="left" w:pos="4853"/>
          <w:tab w:val="left" w:pos="6706"/>
          <w:tab w:val="left" w:pos="8189"/>
        </w:tabs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2019 году краткосрочные курсы повышения квалификации по различным направлениям прошли 16 муниципальных служащих, 15 сотрудников приняли уч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стие в тематических семинарах.</w:t>
      </w:r>
    </w:p>
    <w:p w:rsidR="00CB15D7" w:rsidRPr="003A0F8C" w:rsidRDefault="00CB15D7" w:rsidP="00CB15D7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4 работника Администрации муниципального образования «Монастырщи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ский район» Смоленской области обучаются в учебных заведениях высшего пр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фессионального образования по заочной форме.</w:t>
      </w:r>
    </w:p>
    <w:p w:rsidR="00CB15D7" w:rsidRPr="003A0F8C" w:rsidRDefault="00CB15D7" w:rsidP="00CB15D7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2019 году 9 муниципальным служащим присвоены очередные классные ч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ны и 7 муниципальным служащим присвоены классные чины впервые.</w:t>
      </w:r>
    </w:p>
    <w:p w:rsidR="00CB15D7" w:rsidRPr="003A0F8C" w:rsidRDefault="00CB15D7" w:rsidP="00CB15D7">
      <w:pPr>
        <w:autoSpaceDE w:val="0"/>
        <w:autoSpaceDN w:val="0"/>
        <w:adjustRightInd w:val="0"/>
        <w:ind w:right="-306"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Распоряжением Администрации муниципального образования «Монастырщи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ский район»  Смоленской области утвержден кадровый резерв  для замещения вакан</w:t>
      </w:r>
      <w:r w:rsidRPr="003A0F8C">
        <w:rPr>
          <w:sz w:val="28"/>
          <w:szCs w:val="28"/>
        </w:rPr>
        <w:t>т</w:t>
      </w:r>
      <w:r w:rsidRPr="003A0F8C">
        <w:rPr>
          <w:sz w:val="28"/>
          <w:szCs w:val="28"/>
        </w:rPr>
        <w:t>ных должностей муниципальной службы в Администрации муниципального образов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ния «Монастырщинский  район» Смоленской области на 2019 год и резерв управле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ческих кадров  для замещения следующих должностей:</w:t>
      </w:r>
    </w:p>
    <w:p w:rsidR="00CB15D7" w:rsidRPr="003A0F8C" w:rsidRDefault="00CB15D7" w:rsidP="00CB15D7">
      <w:pPr>
        <w:autoSpaceDE w:val="0"/>
        <w:autoSpaceDN w:val="0"/>
        <w:adjustRightInd w:val="0"/>
        <w:ind w:right="-306" w:hanging="2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заместителей Главы муниципального образования «Монастырщинский район» См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ленской области;</w:t>
      </w:r>
    </w:p>
    <w:p w:rsidR="00CB15D7" w:rsidRPr="003A0F8C" w:rsidRDefault="00CB15D7" w:rsidP="00CB15D7">
      <w:pPr>
        <w:pStyle w:val="ac"/>
        <w:spacing w:before="0" w:beforeAutospacing="0" w:after="0" w:afterAutospacing="0"/>
        <w:ind w:left="-560" w:firstLine="56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руководителей муниципальных предприятий и учреждений.</w:t>
      </w:r>
    </w:p>
    <w:p w:rsidR="00CB15D7" w:rsidRPr="003A0F8C" w:rsidRDefault="00CB15D7" w:rsidP="00CB15D7">
      <w:pPr>
        <w:pStyle w:val="af4"/>
        <w:ind w:left="0"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В течение 2019 года </w:t>
      </w:r>
      <w:proofErr w:type="gramStart"/>
      <w:r w:rsidRPr="003A0F8C">
        <w:rPr>
          <w:sz w:val="28"/>
          <w:szCs w:val="28"/>
        </w:rPr>
        <w:t>награждены</w:t>
      </w:r>
      <w:proofErr w:type="gramEnd"/>
      <w:r w:rsidRPr="003A0F8C">
        <w:rPr>
          <w:sz w:val="28"/>
          <w:szCs w:val="28"/>
        </w:rPr>
        <w:t>: Почетной грамотой Администрации См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ленской области</w:t>
      </w:r>
      <w:r w:rsidR="002F3F47" w:rsidRPr="003A0F8C">
        <w:rPr>
          <w:sz w:val="28"/>
          <w:szCs w:val="28"/>
        </w:rPr>
        <w:t xml:space="preserve"> - 1 сотрудник</w:t>
      </w:r>
      <w:r w:rsidRPr="003A0F8C">
        <w:rPr>
          <w:sz w:val="28"/>
          <w:szCs w:val="28"/>
        </w:rPr>
        <w:t xml:space="preserve">; </w:t>
      </w:r>
      <w:r w:rsidR="002F3F47" w:rsidRPr="003A0F8C">
        <w:rPr>
          <w:sz w:val="28"/>
          <w:szCs w:val="28"/>
        </w:rPr>
        <w:t xml:space="preserve"> </w:t>
      </w:r>
      <w:r w:rsidRPr="003A0F8C">
        <w:rPr>
          <w:sz w:val="28"/>
          <w:szCs w:val="28"/>
        </w:rPr>
        <w:t>Благодарственными письмами Губернатора См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ленской области</w:t>
      </w:r>
      <w:r w:rsidR="002F3F47" w:rsidRPr="003A0F8C">
        <w:rPr>
          <w:sz w:val="28"/>
          <w:szCs w:val="28"/>
        </w:rPr>
        <w:t xml:space="preserve"> - 4 сотрудника</w:t>
      </w:r>
      <w:r w:rsidRPr="003A0F8C">
        <w:rPr>
          <w:sz w:val="28"/>
          <w:szCs w:val="28"/>
        </w:rPr>
        <w:t>; Почетной грамотой Департамента Смоленской о</w:t>
      </w:r>
      <w:r w:rsidRPr="003A0F8C">
        <w:rPr>
          <w:sz w:val="28"/>
          <w:szCs w:val="28"/>
        </w:rPr>
        <w:t>б</w:t>
      </w:r>
      <w:r w:rsidRPr="003A0F8C">
        <w:rPr>
          <w:sz w:val="28"/>
          <w:szCs w:val="28"/>
        </w:rPr>
        <w:t>ласти по сельскому хозяйству и продовольствию</w:t>
      </w:r>
      <w:r w:rsidR="002F3F47" w:rsidRPr="003A0F8C">
        <w:rPr>
          <w:sz w:val="28"/>
          <w:szCs w:val="28"/>
        </w:rPr>
        <w:t xml:space="preserve"> - 1 сотрудник</w:t>
      </w:r>
      <w:r w:rsidRPr="003A0F8C">
        <w:rPr>
          <w:sz w:val="28"/>
          <w:szCs w:val="28"/>
        </w:rPr>
        <w:t>, Благодарственным письмом Департамента Смоленской области по информационным технологиям</w:t>
      </w:r>
      <w:r w:rsidR="002F3F47" w:rsidRPr="003A0F8C">
        <w:rPr>
          <w:sz w:val="28"/>
          <w:szCs w:val="28"/>
        </w:rPr>
        <w:t>- 1 сотрудник</w:t>
      </w:r>
      <w:r w:rsidRPr="003A0F8C">
        <w:rPr>
          <w:sz w:val="28"/>
          <w:szCs w:val="28"/>
        </w:rPr>
        <w:t>.</w:t>
      </w:r>
    </w:p>
    <w:p w:rsidR="00CB15D7" w:rsidRPr="003A0F8C" w:rsidRDefault="00CB15D7" w:rsidP="00CB15D7">
      <w:pPr>
        <w:pStyle w:val="af4"/>
        <w:ind w:left="0" w:firstLine="709"/>
        <w:jc w:val="both"/>
        <w:rPr>
          <w:b/>
          <w:sz w:val="28"/>
          <w:szCs w:val="28"/>
        </w:rPr>
      </w:pPr>
      <w:r w:rsidRPr="003A0F8C">
        <w:rPr>
          <w:sz w:val="28"/>
          <w:szCs w:val="28"/>
        </w:rPr>
        <w:lastRenderedPageBreak/>
        <w:t>В 2019 году один сотрудник принял участие в ежегодном областном конкурсе «Лучший муниципальный служащий» в номинации «Управление, экономика, ф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нансы и инвестиционная деятельность» и занял 2 место.</w:t>
      </w:r>
    </w:p>
    <w:p w:rsidR="00750040" w:rsidRPr="003A0F8C" w:rsidRDefault="00750040" w:rsidP="00677899">
      <w:pPr>
        <w:ind w:firstLine="708"/>
        <w:jc w:val="center"/>
        <w:rPr>
          <w:b/>
          <w:color w:val="FF0000"/>
          <w:sz w:val="28"/>
          <w:szCs w:val="28"/>
        </w:rPr>
      </w:pPr>
    </w:p>
    <w:p w:rsidR="001D0551" w:rsidRPr="003A0F8C" w:rsidRDefault="001D0551" w:rsidP="00677899">
      <w:pPr>
        <w:ind w:firstLine="708"/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t>Муниципальные услуги</w:t>
      </w:r>
    </w:p>
    <w:p w:rsidR="00C57DDA" w:rsidRPr="003A0F8C" w:rsidRDefault="00C57DDA" w:rsidP="00677899">
      <w:pPr>
        <w:ind w:firstLine="708"/>
        <w:jc w:val="center"/>
        <w:rPr>
          <w:b/>
          <w:color w:val="FF0000"/>
          <w:sz w:val="28"/>
          <w:szCs w:val="28"/>
        </w:rPr>
      </w:pPr>
    </w:p>
    <w:p w:rsidR="00A739FB" w:rsidRPr="003A0F8C" w:rsidRDefault="00A739FB" w:rsidP="00A739FB">
      <w:pPr>
        <w:ind w:firstLine="72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региональной государственной информационной системе «Реестр госуда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>ственных и муниципальных услуг (функций) Смоленской области опубликована информация о 192 государственных, муниципальных услугах и функциях, предста</w:t>
      </w:r>
      <w:r w:rsidRPr="003A0F8C">
        <w:rPr>
          <w:sz w:val="28"/>
          <w:szCs w:val="28"/>
        </w:rPr>
        <w:t>в</w:t>
      </w:r>
      <w:r w:rsidRPr="003A0F8C">
        <w:rPr>
          <w:sz w:val="28"/>
          <w:szCs w:val="28"/>
        </w:rPr>
        <w:t>ляемых структурными подразделениями Администрации муниципального образ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вания «Монастырщинский район» Смоленской области и Администрациями сел</w:t>
      </w:r>
      <w:r w:rsidRPr="003A0F8C">
        <w:rPr>
          <w:sz w:val="28"/>
          <w:szCs w:val="28"/>
        </w:rPr>
        <w:t>ь</w:t>
      </w:r>
      <w:r w:rsidRPr="003A0F8C">
        <w:rPr>
          <w:sz w:val="28"/>
          <w:szCs w:val="28"/>
        </w:rPr>
        <w:t>ских поселений, расположенными на территории Монастырщинского района. На едином государственном портале государственных и муниципальных услуг разм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щена информация о структурных подразделениях Администрации муниципального образования «Монастырщинский район» Смоленской области и Администрациях сельских поселений района, размещены правовые акты и другие документы, регл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 xml:space="preserve">ментирующие порядок оказания услуг.  </w:t>
      </w:r>
    </w:p>
    <w:p w:rsidR="00A739FB" w:rsidRPr="003A0F8C" w:rsidRDefault="00A739FB" w:rsidP="00A739FB">
      <w:pPr>
        <w:ind w:firstLine="72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Одним из важнейших механизмов обеспечения доступности и достоверности информации о деятельности Администрации является официальный сайт Админ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страции в информационно-телекоммуникационной сети «Интернет». В разделе «м</w:t>
      </w:r>
      <w:r w:rsidRPr="003A0F8C">
        <w:rPr>
          <w:sz w:val="28"/>
          <w:szCs w:val="28"/>
        </w:rPr>
        <w:t>у</w:t>
      </w:r>
      <w:r w:rsidRPr="003A0F8C">
        <w:rPr>
          <w:sz w:val="28"/>
          <w:szCs w:val="28"/>
        </w:rPr>
        <w:t xml:space="preserve">ниципальные услуги» представлена актуальная информация об административных регламентах муниципальных услуг и внесенных в них изменениях. В соответствии с требованиями Федерального закона от 27.07.2010 № 210-ФЗ «Об организации предоставления государственных и муниципальных услуг», проекты нормативно-правовых актов, </w:t>
      </w:r>
      <w:r w:rsidRPr="003A0F8C">
        <w:rPr>
          <w:bCs/>
          <w:sz w:val="28"/>
          <w:szCs w:val="28"/>
        </w:rPr>
        <w:t xml:space="preserve">устанавливающие порядок предоставления муниципальных услуг и стандарт их предоставления, публикуются в соответствующем разделе в свободном доступе, </w:t>
      </w:r>
      <w:r w:rsidRPr="003A0F8C">
        <w:rPr>
          <w:sz w:val="28"/>
          <w:szCs w:val="28"/>
        </w:rPr>
        <w:t xml:space="preserve">для проведения независимой экспертизы. </w:t>
      </w:r>
    </w:p>
    <w:p w:rsidR="00A739FB" w:rsidRPr="003A0F8C" w:rsidRDefault="00A739FB" w:rsidP="00A739FB">
      <w:pPr>
        <w:ind w:firstLine="72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Продолжается работа по реализации положений Федерального закона от 27.07.2010 № 210-ФЗ «Об организации предоставления государственных и муниц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 xml:space="preserve">пальных услуг» в части организации оказания муниципальных услуг в электронном виде посредством сети Интернет. </w:t>
      </w:r>
    </w:p>
    <w:p w:rsidR="00A739FB" w:rsidRPr="003A0F8C" w:rsidRDefault="00A739FB" w:rsidP="00A739FB">
      <w:pPr>
        <w:ind w:firstLine="72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настоящее время насчитывается 22 муниципальные услуги,  которые пред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ставляются в Смоленском областном государственном бюджетном учреждении «Многофункциональный центр по предоставлению государственных и муниципал</w:t>
      </w:r>
      <w:r w:rsidRPr="003A0F8C">
        <w:rPr>
          <w:sz w:val="28"/>
          <w:szCs w:val="28"/>
        </w:rPr>
        <w:t>ь</w:t>
      </w:r>
      <w:r w:rsidRPr="003A0F8C">
        <w:rPr>
          <w:sz w:val="28"/>
          <w:szCs w:val="28"/>
        </w:rPr>
        <w:t>ных услуг населению» и по 18 муниципальным услугам осуществляется информ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 xml:space="preserve">рование. </w:t>
      </w:r>
    </w:p>
    <w:p w:rsidR="00A739FB" w:rsidRPr="003A0F8C" w:rsidRDefault="00A739FB" w:rsidP="00A739FB">
      <w:pPr>
        <w:ind w:firstLine="72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Ежеквартально и по истечении года проводится мониторинг государственных и муниципальных услуг в Государственной Автоматизированной Информационной Системе Управления (ГАСУ), заносятся отчетные показатели по всем государстве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ным и муниципальным услугам, которые предоставляются структурными подразд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лениями Администрации муниципального образования «Монастырщинский район» Смоленской области и Администрациями сельских поселений.</w:t>
      </w:r>
    </w:p>
    <w:p w:rsidR="00A739FB" w:rsidRPr="003A0F8C" w:rsidRDefault="00A739FB" w:rsidP="00A739FB">
      <w:pPr>
        <w:ind w:firstLine="72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Активно проводится обмен документами и сведениями в рамках межведо</w:t>
      </w:r>
      <w:r w:rsidRPr="003A0F8C">
        <w:rPr>
          <w:sz w:val="28"/>
          <w:szCs w:val="28"/>
        </w:rPr>
        <w:t>м</w:t>
      </w:r>
      <w:r w:rsidRPr="003A0F8C">
        <w:rPr>
          <w:sz w:val="28"/>
          <w:szCs w:val="28"/>
        </w:rPr>
        <w:t>ственного электронного взаимодействия с федеральными</w:t>
      </w:r>
      <w:r w:rsidR="00AF0981" w:rsidRPr="003A0F8C">
        <w:rPr>
          <w:sz w:val="28"/>
          <w:szCs w:val="28"/>
        </w:rPr>
        <w:t xml:space="preserve"> органами</w:t>
      </w:r>
      <w:r w:rsidRPr="003A0F8C">
        <w:rPr>
          <w:sz w:val="28"/>
          <w:szCs w:val="28"/>
        </w:rPr>
        <w:t xml:space="preserve"> и органами и</w:t>
      </w:r>
      <w:r w:rsidRPr="003A0F8C">
        <w:rPr>
          <w:sz w:val="28"/>
          <w:szCs w:val="28"/>
        </w:rPr>
        <w:t>с</w:t>
      </w:r>
      <w:r w:rsidRPr="003A0F8C">
        <w:rPr>
          <w:sz w:val="28"/>
          <w:szCs w:val="28"/>
        </w:rPr>
        <w:lastRenderedPageBreak/>
        <w:t>полнительной власти. Количество первичных межведомственных запросов, сфо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>мированных структурными подразделениями Администрации муниципального о</w:t>
      </w:r>
      <w:r w:rsidRPr="003A0F8C">
        <w:rPr>
          <w:sz w:val="28"/>
          <w:szCs w:val="28"/>
        </w:rPr>
        <w:t>б</w:t>
      </w:r>
      <w:r w:rsidRPr="003A0F8C">
        <w:rPr>
          <w:sz w:val="28"/>
          <w:szCs w:val="28"/>
        </w:rPr>
        <w:t>разования «Монастырщинский район» Смоленской области и Администрациями сельских поселений за 2019 год составило более 1600, что позволило существенно повысить оперативность предоставления муниципальных услуг.</w:t>
      </w:r>
    </w:p>
    <w:p w:rsidR="00AF0981" w:rsidRPr="003A0F8C" w:rsidRDefault="00AF0981" w:rsidP="00677899">
      <w:pPr>
        <w:ind w:left="-142"/>
        <w:jc w:val="center"/>
        <w:rPr>
          <w:b/>
          <w:color w:val="FF0000"/>
          <w:sz w:val="28"/>
          <w:szCs w:val="28"/>
        </w:rPr>
      </w:pPr>
    </w:p>
    <w:p w:rsidR="00AF0981" w:rsidRPr="003A0F8C" w:rsidRDefault="00AF0981" w:rsidP="00677899">
      <w:pPr>
        <w:ind w:left="-142"/>
        <w:jc w:val="center"/>
        <w:rPr>
          <w:b/>
          <w:color w:val="FF0000"/>
          <w:sz w:val="28"/>
          <w:szCs w:val="28"/>
        </w:rPr>
      </w:pPr>
    </w:p>
    <w:p w:rsidR="00306DDC" w:rsidRPr="003A0F8C" w:rsidRDefault="00306DDC" w:rsidP="00306DDC">
      <w:pPr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t>Работа с обращениями граждан</w:t>
      </w:r>
    </w:p>
    <w:p w:rsidR="00306DDC" w:rsidRPr="003A0F8C" w:rsidRDefault="00306DDC" w:rsidP="00DB40C0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Одним из необходимых аспектов деятельности Администрации муниципал</w:t>
      </w:r>
      <w:r w:rsidRPr="003A0F8C">
        <w:rPr>
          <w:sz w:val="28"/>
          <w:szCs w:val="28"/>
        </w:rPr>
        <w:t>ь</w:t>
      </w:r>
      <w:r w:rsidRPr="003A0F8C">
        <w:rPr>
          <w:sz w:val="28"/>
          <w:szCs w:val="28"/>
        </w:rPr>
        <w:t>ного образования является работа по рассмотрению обращений граждан. В районе созданы все условия, обеспечивающие доступность граждан и их обращений в орг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 xml:space="preserve">ны местного самоуправления и структурные подразделения. </w:t>
      </w:r>
    </w:p>
    <w:p w:rsidR="00306DDC" w:rsidRPr="003A0F8C" w:rsidRDefault="00306DDC" w:rsidP="00DB40C0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За 2019 год в Администрацию муниципального образования «Монастырщи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 xml:space="preserve">ский район» Смоленской области поступило </w:t>
      </w:r>
      <w:r w:rsidRPr="003A0F8C">
        <w:rPr>
          <w:b/>
          <w:sz w:val="28"/>
          <w:szCs w:val="28"/>
        </w:rPr>
        <w:t xml:space="preserve">165 </w:t>
      </w:r>
      <w:r w:rsidRPr="003A0F8C">
        <w:rPr>
          <w:sz w:val="28"/>
          <w:szCs w:val="28"/>
        </w:rPr>
        <w:t xml:space="preserve">письменных обращений граждан. Повторных обращений не поступало. Непосредственно от заявителей поступило </w:t>
      </w:r>
      <w:r w:rsidRPr="003A0F8C">
        <w:rPr>
          <w:b/>
          <w:sz w:val="28"/>
          <w:szCs w:val="28"/>
        </w:rPr>
        <w:t xml:space="preserve">132 </w:t>
      </w:r>
      <w:r w:rsidRPr="003A0F8C">
        <w:rPr>
          <w:sz w:val="28"/>
          <w:szCs w:val="28"/>
        </w:rPr>
        <w:t xml:space="preserve">обращения, из Аппарата Администрации Смоленской области – </w:t>
      </w:r>
      <w:r w:rsidRPr="003A0F8C">
        <w:rPr>
          <w:b/>
          <w:sz w:val="28"/>
          <w:szCs w:val="28"/>
        </w:rPr>
        <w:t>20</w:t>
      </w:r>
      <w:r w:rsidRPr="003A0F8C">
        <w:rPr>
          <w:sz w:val="28"/>
          <w:szCs w:val="28"/>
        </w:rPr>
        <w:t xml:space="preserve"> обращений, из других органов – </w:t>
      </w:r>
      <w:r w:rsidRPr="003A0F8C">
        <w:rPr>
          <w:b/>
          <w:sz w:val="28"/>
          <w:szCs w:val="28"/>
        </w:rPr>
        <w:t xml:space="preserve">13 </w:t>
      </w:r>
      <w:r w:rsidRPr="003A0F8C">
        <w:rPr>
          <w:sz w:val="28"/>
          <w:szCs w:val="28"/>
        </w:rPr>
        <w:t xml:space="preserve">обращений. </w:t>
      </w:r>
    </w:p>
    <w:p w:rsidR="00306DDC" w:rsidRPr="003A0F8C" w:rsidRDefault="00306DDC" w:rsidP="00DB40C0">
      <w:pPr>
        <w:ind w:firstLine="709"/>
        <w:jc w:val="both"/>
        <w:rPr>
          <w:b/>
          <w:sz w:val="28"/>
          <w:szCs w:val="28"/>
        </w:rPr>
      </w:pPr>
      <w:r w:rsidRPr="003A0F8C">
        <w:rPr>
          <w:sz w:val="28"/>
          <w:szCs w:val="28"/>
        </w:rPr>
        <w:t xml:space="preserve">Чаще всего граждане обращались по вопросам благоустройства придомовых территорий </w:t>
      </w:r>
      <w:r w:rsidRPr="003A0F8C">
        <w:rPr>
          <w:b/>
          <w:sz w:val="28"/>
          <w:szCs w:val="28"/>
        </w:rPr>
        <w:t>(19,39%)</w:t>
      </w:r>
      <w:r w:rsidRPr="003A0F8C">
        <w:rPr>
          <w:sz w:val="28"/>
          <w:szCs w:val="28"/>
        </w:rPr>
        <w:t>; улучшения жилищных условий и предоставления жилого п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мещения, разрешения жилищных и земельных споров</w:t>
      </w:r>
      <w:r w:rsidRPr="003A0F8C">
        <w:rPr>
          <w:b/>
          <w:sz w:val="28"/>
          <w:szCs w:val="28"/>
        </w:rPr>
        <w:t xml:space="preserve"> (7,87%);</w:t>
      </w:r>
      <w:r w:rsidRPr="003A0F8C">
        <w:rPr>
          <w:sz w:val="28"/>
          <w:szCs w:val="28"/>
        </w:rPr>
        <w:t xml:space="preserve"> строительства и р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 xml:space="preserve">конструкции дорог </w:t>
      </w:r>
      <w:r w:rsidRPr="003A0F8C">
        <w:rPr>
          <w:b/>
          <w:sz w:val="28"/>
          <w:szCs w:val="28"/>
        </w:rPr>
        <w:t xml:space="preserve">(6,6%); </w:t>
      </w:r>
      <w:r w:rsidRPr="003A0F8C">
        <w:rPr>
          <w:sz w:val="28"/>
          <w:szCs w:val="28"/>
        </w:rPr>
        <w:t>эксплуатации и ремонта государственного, муниципал</w:t>
      </w:r>
      <w:r w:rsidRPr="003A0F8C">
        <w:rPr>
          <w:sz w:val="28"/>
          <w:szCs w:val="28"/>
        </w:rPr>
        <w:t>ь</w:t>
      </w:r>
      <w:r w:rsidRPr="003A0F8C">
        <w:rPr>
          <w:sz w:val="28"/>
          <w:szCs w:val="28"/>
        </w:rPr>
        <w:t>ного и ведомственного жилищных фондов</w:t>
      </w:r>
      <w:r w:rsidRPr="003A0F8C">
        <w:rPr>
          <w:b/>
          <w:sz w:val="28"/>
          <w:szCs w:val="28"/>
        </w:rPr>
        <w:t xml:space="preserve"> (6,06%).</w:t>
      </w:r>
    </w:p>
    <w:p w:rsidR="00306DDC" w:rsidRPr="003A0F8C" w:rsidRDefault="00306DDC" w:rsidP="00DB40C0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Ни одно из обращений не осталось без внимания: на каждое был дан ответ, разъяснение, принято решение, оказана помощь.</w:t>
      </w:r>
    </w:p>
    <w:p w:rsidR="00306DDC" w:rsidRPr="003A0F8C" w:rsidRDefault="00306DDC" w:rsidP="00DB40C0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ходе проведения личных приемов граждан руководителями Администрации муниципального образования «Монастырщинский район» Смоленской области пр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 xml:space="preserve">нято </w:t>
      </w:r>
      <w:r w:rsidRPr="003A0F8C">
        <w:rPr>
          <w:b/>
          <w:sz w:val="28"/>
          <w:szCs w:val="28"/>
        </w:rPr>
        <w:t>72</w:t>
      </w:r>
      <w:r w:rsidRPr="003A0F8C">
        <w:rPr>
          <w:sz w:val="28"/>
          <w:szCs w:val="28"/>
        </w:rPr>
        <w:t xml:space="preserve"> гражданина. Проведено </w:t>
      </w:r>
      <w:r w:rsidRPr="003A0F8C">
        <w:rPr>
          <w:b/>
          <w:sz w:val="28"/>
          <w:szCs w:val="28"/>
        </w:rPr>
        <w:t>34</w:t>
      </w:r>
      <w:r w:rsidRPr="003A0F8C">
        <w:rPr>
          <w:sz w:val="28"/>
          <w:szCs w:val="28"/>
        </w:rPr>
        <w:t xml:space="preserve"> выездных личных приемов граждан руководит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 xml:space="preserve">лями Администрации в сельских поселениях муниципального образования.     </w:t>
      </w:r>
    </w:p>
    <w:p w:rsidR="00C5691D" w:rsidRPr="003A0F8C" w:rsidRDefault="00C5691D" w:rsidP="00677899">
      <w:pPr>
        <w:ind w:firstLine="709"/>
        <w:jc w:val="both"/>
        <w:rPr>
          <w:color w:val="FF0000"/>
          <w:sz w:val="28"/>
          <w:szCs w:val="28"/>
        </w:rPr>
      </w:pPr>
    </w:p>
    <w:p w:rsidR="00F86ABF" w:rsidRPr="003A0F8C" w:rsidRDefault="00F86ABF" w:rsidP="00F86ABF">
      <w:pPr>
        <w:shd w:val="clear" w:color="auto" w:fill="FFFFFF"/>
        <w:jc w:val="center"/>
        <w:rPr>
          <w:b/>
          <w:spacing w:val="2"/>
          <w:sz w:val="28"/>
          <w:szCs w:val="28"/>
        </w:rPr>
      </w:pPr>
      <w:r w:rsidRPr="003A0F8C">
        <w:rPr>
          <w:b/>
          <w:spacing w:val="2"/>
          <w:sz w:val="28"/>
          <w:szCs w:val="28"/>
        </w:rPr>
        <w:t>Образование</w:t>
      </w:r>
    </w:p>
    <w:p w:rsidR="00F86ABF" w:rsidRPr="003A0F8C" w:rsidRDefault="00F86ABF" w:rsidP="00F86AB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2019 году образовательная политика в муниципальном образовании «Мон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стырщинский район» Смоленской области была направлена на достижение нового современного качества образования через эффективное управление образовател</w:t>
      </w:r>
      <w:r w:rsidRPr="003A0F8C">
        <w:rPr>
          <w:sz w:val="28"/>
          <w:szCs w:val="28"/>
        </w:rPr>
        <w:t>ь</w:t>
      </w:r>
      <w:r w:rsidRPr="003A0F8C">
        <w:rPr>
          <w:sz w:val="28"/>
          <w:szCs w:val="28"/>
        </w:rPr>
        <w:t>ными процессами с целью формирования комплекса условий для обеспечения д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ступности качественного образования, на поступательное развитие образовательной сферы и ориентирована на соответствие образовательных услуг сегодняшним тр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бованиям общества.</w:t>
      </w:r>
    </w:p>
    <w:p w:rsidR="00F86ABF" w:rsidRPr="003A0F8C" w:rsidRDefault="00F86ABF" w:rsidP="00F86AB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Основополагающим документом в работе отдела образования   являлась м</w:t>
      </w:r>
      <w:r w:rsidRPr="003A0F8C">
        <w:rPr>
          <w:sz w:val="28"/>
          <w:szCs w:val="28"/>
        </w:rPr>
        <w:t>у</w:t>
      </w:r>
      <w:r w:rsidRPr="003A0F8C">
        <w:rPr>
          <w:sz w:val="28"/>
          <w:szCs w:val="28"/>
        </w:rPr>
        <w:t xml:space="preserve">ниципальная программа «Развитие образования в муниципальном образовании «Монастырщинский район» Смоленской области», которой определены основные направления дальнейшего развития системы образования и стратегия ее перехода на новый уровень. </w:t>
      </w:r>
    </w:p>
    <w:p w:rsidR="00F86ABF" w:rsidRPr="003A0F8C" w:rsidRDefault="00F86ABF" w:rsidP="00F8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Образовательное пространство муниципального образования «Монастырщи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ский район» Смоленской области в 2019 году включало в себя 1 дошкольное обр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lastRenderedPageBreak/>
        <w:t>зовательное учреждение - детский сад «Солнышко» и 6 групп кратковременного пребывания при школах, 7 общеобразовательных школ, являющихся юридическими лицами, и 4 филиала, 2 учреждения дополнительного образования: МБУ ДО Мон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 xml:space="preserve">стырщинский центр внешкольной работы и МБУ </w:t>
      </w:r>
      <w:proofErr w:type="gramStart"/>
      <w:r w:rsidRPr="003A0F8C">
        <w:rPr>
          <w:sz w:val="28"/>
          <w:szCs w:val="28"/>
        </w:rPr>
        <w:t>ДО</w:t>
      </w:r>
      <w:proofErr w:type="gramEnd"/>
      <w:r w:rsidRPr="003A0F8C">
        <w:rPr>
          <w:sz w:val="28"/>
          <w:szCs w:val="28"/>
        </w:rPr>
        <w:t xml:space="preserve"> детско-юношеская спортивная школа. Все общеобразовательные учреждения имеют лицензию на </w:t>
      </w:r>
      <w:proofErr w:type="gramStart"/>
      <w:r w:rsidRPr="003A0F8C">
        <w:rPr>
          <w:sz w:val="28"/>
          <w:szCs w:val="28"/>
        </w:rPr>
        <w:t>право ведения</w:t>
      </w:r>
      <w:proofErr w:type="gramEnd"/>
      <w:r w:rsidRPr="003A0F8C">
        <w:rPr>
          <w:sz w:val="28"/>
          <w:szCs w:val="28"/>
        </w:rPr>
        <w:t xml:space="preserve"> образовательной деятельности.</w:t>
      </w:r>
    </w:p>
    <w:p w:rsidR="00F86ABF" w:rsidRPr="003A0F8C" w:rsidRDefault="00F86ABF" w:rsidP="00F86ABF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По состоянию на 01.01.2020 года в образовательных учреждениях обучается  619  уч-ся (1-4 классы -262 чел., 5-9 классы -319 чел., 10-11 классы -38 чел.).  В том числе: в 9-х классах – 66 чел., в 11 классах - 19 чел. </w:t>
      </w:r>
    </w:p>
    <w:p w:rsidR="00F86ABF" w:rsidRPr="003A0F8C" w:rsidRDefault="00F86ABF" w:rsidP="00F86ABF">
      <w:pPr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2018-2019 учебном году 40 уч-ся 9-х классов успешно прошли госуда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>ственную итоговую аттестацию. Аттестат об основном общем образовании получ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ли 40 выпускников.</w:t>
      </w:r>
    </w:p>
    <w:p w:rsidR="00F86ABF" w:rsidRPr="003A0F8C" w:rsidRDefault="00F86ABF" w:rsidP="00F86ABF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2019 году 15 выпускников 11-х классов сдавали выпускные экзамены за курс средней общеобразовательной школы. Аттестаты о среднем общем образов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нии выданы 15 выпускникам, успешно прошедшим государственную итоговую а</w:t>
      </w:r>
      <w:r w:rsidRPr="003A0F8C">
        <w:rPr>
          <w:sz w:val="28"/>
          <w:szCs w:val="28"/>
        </w:rPr>
        <w:t>т</w:t>
      </w:r>
      <w:r w:rsidRPr="003A0F8C">
        <w:rPr>
          <w:sz w:val="28"/>
          <w:szCs w:val="28"/>
        </w:rPr>
        <w:t xml:space="preserve">тестацию. </w:t>
      </w:r>
    </w:p>
    <w:p w:rsidR="00F86ABF" w:rsidRPr="003A0F8C" w:rsidRDefault="00F86ABF" w:rsidP="00F86ABF">
      <w:pPr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По состоянию на 01.01.2020 года в образовательных учреждений района </w:t>
      </w:r>
      <w:r w:rsidRPr="003A0F8C">
        <w:rPr>
          <w:color w:val="000000" w:themeColor="text1"/>
          <w:sz w:val="28"/>
          <w:szCs w:val="28"/>
        </w:rPr>
        <w:t>раб</w:t>
      </w:r>
      <w:r w:rsidRPr="003A0F8C">
        <w:rPr>
          <w:color w:val="000000" w:themeColor="text1"/>
          <w:sz w:val="28"/>
          <w:szCs w:val="28"/>
        </w:rPr>
        <w:t>о</w:t>
      </w:r>
      <w:r w:rsidRPr="003A0F8C">
        <w:rPr>
          <w:color w:val="000000" w:themeColor="text1"/>
          <w:sz w:val="28"/>
          <w:szCs w:val="28"/>
        </w:rPr>
        <w:t>тает 279 человек (без совместителей). Из них - педагогических работников – 148 чел.: в школах – 130, в детском саду - 13, в Детско-юношеской спортивной школе – 1, в Центре внешкольной работы – 4; персонал ОУ -131 человек</w:t>
      </w:r>
      <w:r w:rsidRPr="003A0F8C">
        <w:rPr>
          <w:color w:val="FF0000"/>
          <w:sz w:val="28"/>
          <w:szCs w:val="28"/>
        </w:rPr>
        <w:t>.</w:t>
      </w:r>
      <w:r w:rsidRPr="003A0F8C">
        <w:rPr>
          <w:sz w:val="28"/>
          <w:szCs w:val="28"/>
        </w:rPr>
        <w:t xml:space="preserve"> </w:t>
      </w:r>
    </w:p>
    <w:p w:rsidR="00F86ABF" w:rsidRPr="003A0F8C" w:rsidRDefault="00F86ABF" w:rsidP="00F86A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F8C">
        <w:rPr>
          <w:bCs/>
          <w:color w:val="000000"/>
          <w:sz w:val="28"/>
          <w:szCs w:val="28"/>
        </w:rPr>
        <w:t xml:space="preserve">Основная масса мероприятий,  проводимых в школах района, была направлена на воспитание патриотизма, гражданственности, любви к своей Родине. </w:t>
      </w:r>
      <w:r w:rsidRPr="003A0F8C">
        <w:rPr>
          <w:bCs/>
          <w:sz w:val="28"/>
          <w:szCs w:val="28"/>
        </w:rPr>
        <w:t xml:space="preserve">Проведены районные викторины и конкурсы творческих работ учащихся </w:t>
      </w:r>
      <w:r w:rsidRPr="003A0F8C">
        <w:rPr>
          <w:sz w:val="28"/>
          <w:szCs w:val="28"/>
        </w:rPr>
        <w:t>«Красота Божьего м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 xml:space="preserve">ра», </w:t>
      </w:r>
      <w:proofErr w:type="spellStart"/>
      <w:r w:rsidRPr="003A0F8C">
        <w:rPr>
          <w:sz w:val="28"/>
          <w:szCs w:val="28"/>
        </w:rPr>
        <w:t>Даниловские</w:t>
      </w:r>
      <w:proofErr w:type="spellEnd"/>
      <w:r w:rsidRPr="003A0F8C">
        <w:rPr>
          <w:sz w:val="28"/>
          <w:szCs w:val="28"/>
        </w:rPr>
        <w:t xml:space="preserve"> чтения, «Семьи счастливые моменты»,  конкурс, посвященный 85-летию со дня рождения Ю.А. Гагарина, конкурс проектов по обществознанию, ко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курс сочинений  и др., в которых приняло участие 390 обучающихся. 106 учащихся стали победителями и призерами,  были награждены дипломами, грамотами. Пров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дены акции: «Чистый берег», «Горсть памяти», «Свеча памяти», «Безопасность д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тей на дорогах», урок Победы в день знаний, уроки мужества, в которых приняло участие 440 учащихся.</w:t>
      </w:r>
    </w:p>
    <w:p w:rsidR="00F86ABF" w:rsidRPr="003A0F8C" w:rsidRDefault="00F86ABF" w:rsidP="00F86ABF">
      <w:pPr>
        <w:ind w:firstLine="708"/>
        <w:jc w:val="both"/>
        <w:rPr>
          <w:color w:val="000000" w:themeColor="text1"/>
          <w:sz w:val="28"/>
          <w:szCs w:val="28"/>
        </w:rPr>
      </w:pPr>
      <w:r w:rsidRPr="003A0F8C">
        <w:rPr>
          <w:color w:val="000000" w:themeColor="text1"/>
          <w:sz w:val="28"/>
          <w:szCs w:val="28"/>
        </w:rPr>
        <w:t>Одним из важных направлений деятельности ОУ в 2019 году являлась орган</w:t>
      </w:r>
      <w:r w:rsidRPr="003A0F8C">
        <w:rPr>
          <w:color w:val="000000" w:themeColor="text1"/>
          <w:sz w:val="28"/>
          <w:szCs w:val="28"/>
        </w:rPr>
        <w:t>и</w:t>
      </w:r>
      <w:r w:rsidRPr="003A0F8C">
        <w:rPr>
          <w:color w:val="000000" w:themeColor="text1"/>
          <w:sz w:val="28"/>
          <w:szCs w:val="28"/>
        </w:rPr>
        <w:t xml:space="preserve">зация работы с одаренными детьми, развитие олимпиадного движения, которое осуществлялось согласно подпрограмме «Дети </w:t>
      </w:r>
      <w:proofErr w:type="spellStart"/>
      <w:r w:rsidRPr="003A0F8C">
        <w:rPr>
          <w:color w:val="000000" w:themeColor="text1"/>
          <w:sz w:val="28"/>
          <w:szCs w:val="28"/>
        </w:rPr>
        <w:t>Вихровья</w:t>
      </w:r>
      <w:proofErr w:type="spellEnd"/>
      <w:r w:rsidRPr="003A0F8C">
        <w:rPr>
          <w:color w:val="000000" w:themeColor="text1"/>
          <w:sz w:val="28"/>
          <w:szCs w:val="28"/>
        </w:rPr>
        <w:t>».</w:t>
      </w:r>
    </w:p>
    <w:p w:rsidR="00F86ABF" w:rsidRPr="003A0F8C" w:rsidRDefault="00F86ABF" w:rsidP="00F86ABF">
      <w:pPr>
        <w:jc w:val="both"/>
        <w:rPr>
          <w:color w:val="000000" w:themeColor="text1"/>
          <w:sz w:val="28"/>
          <w:szCs w:val="28"/>
        </w:rPr>
      </w:pPr>
      <w:r w:rsidRPr="003A0F8C">
        <w:rPr>
          <w:color w:val="000000" w:themeColor="text1"/>
          <w:sz w:val="28"/>
          <w:szCs w:val="28"/>
        </w:rPr>
        <w:t xml:space="preserve">           В соответствии с ней, в апреле 2019 года организована и проведена торж</w:t>
      </w:r>
      <w:r w:rsidRPr="003A0F8C">
        <w:rPr>
          <w:color w:val="000000" w:themeColor="text1"/>
          <w:sz w:val="28"/>
          <w:szCs w:val="28"/>
        </w:rPr>
        <w:t>е</w:t>
      </w:r>
      <w:r w:rsidRPr="003A0F8C">
        <w:rPr>
          <w:color w:val="000000" w:themeColor="text1"/>
          <w:sz w:val="28"/>
          <w:szCs w:val="28"/>
        </w:rPr>
        <w:t xml:space="preserve">ственная церемония награждения лучших учащихся школ района премиями им. Ю.А. Гагарина и стипендиями им. А.И. </w:t>
      </w:r>
      <w:proofErr w:type="spellStart"/>
      <w:r w:rsidRPr="003A0F8C">
        <w:rPr>
          <w:color w:val="000000" w:themeColor="text1"/>
          <w:sz w:val="28"/>
          <w:szCs w:val="28"/>
        </w:rPr>
        <w:t>Колдунова</w:t>
      </w:r>
      <w:proofErr w:type="spellEnd"/>
      <w:r w:rsidRPr="003A0F8C">
        <w:rPr>
          <w:color w:val="000000" w:themeColor="text1"/>
          <w:sz w:val="28"/>
          <w:szCs w:val="28"/>
        </w:rPr>
        <w:t xml:space="preserve"> по различным номинациям.</w:t>
      </w:r>
    </w:p>
    <w:p w:rsidR="00F86ABF" w:rsidRPr="003A0F8C" w:rsidRDefault="00F86ABF" w:rsidP="00F86A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В 2019 году премию им. Ю.А. Гагарина, в размере 500 рублей, получили 6 учащихся </w:t>
      </w:r>
      <w:r w:rsidRPr="003A0F8C">
        <w:rPr>
          <w:sz w:val="28"/>
          <w:szCs w:val="28"/>
        </w:rPr>
        <w:t>образовательных учреждений</w:t>
      </w:r>
      <w:r w:rsidRPr="003A0F8C">
        <w:rPr>
          <w:color w:val="000000"/>
          <w:sz w:val="28"/>
          <w:szCs w:val="28"/>
        </w:rPr>
        <w:t xml:space="preserve"> района, ежемесячная стипендия А.И. </w:t>
      </w:r>
      <w:proofErr w:type="spellStart"/>
      <w:r w:rsidRPr="003A0F8C">
        <w:rPr>
          <w:color w:val="000000"/>
          <w:sz w:val="28"/>
          <w:szCs w:val="28"/>
        </w:rPr>
        <w:t>Ко</w:t>
      </w:r>
      <w:r w:rsidRPr="003A0F8C">
        <w:rPr>
          <w:color w:val="000000"/>
          <w:sz w:val="28"/>
          <w:szCs w:val="28"/>
        </w:rPr>
        <w:t>л</w:t>
      </w:r>
      <w:r w:rsidRPr="003A0F8C">
        <w:rPr>
          <w:color w:val="000000"/>
          <w:sz w:val="28"/>
          <w:szCs w:val="28"/>
        </w:rPr>
        <w:t>дунова</w:t>
      </w:r>
      <w:proofErr w:type="spellEnd"/>
      <w:r w:rsidRPr="003A0F8C">
        <w:rPr>
          <w:color w:val="000000"/>
          <w:sz w:val="28"/>
          <w:szCs w:val="28"/>
        </w:rPr>
        <w:t xml:space="preserve">, в размере 200 рублей, выплачивается 6 учащимся </w:t>
      </w:r>
      <w:r w:rsidRPr="003A0F8C">
        <w:rPr>
          <w:sz w:val="28"/>
          <w:szCs w:val="28"/>
        </w:rPr>
        <w:t>образовательных учр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ждений</w:t>
      </w:r>
      <w:r w:rsidRPr="003A0F8C">
        <w:rPr>
          <w:color w:val="000000"/>
          <w:sz w:val="28"/>
          <w:szCs w:val="28"/>
        </w:rPr>
        <w:t xml:space="preserve"> района.  </w:t>
      </w:r>
    </w:p>
    <w:p w:rsidR="00F86ABF" w:rsidRPr="003A0F8C" w:rsidRDefault="00F86ABF" w:rsidP="00F86ABF">
      <w:pPr>
        <w:ind w:firstLine="708"/>
        <w:jc w:val="both"/>
        <w:rPr>
          <w:color w:val="000000" w:themeColor="text1"/>
          <w:sz w:val="28"/>
          <w:szCs w:val="28"/>
        </w:rPr>
      </w:pPr>
      <w:r w:rsidRPr="003A0F8C">
        <w:rPr>
          <w:color w:val="000000" w:themeColor="text1"/>
          <w:sz w:val="28"/>
          <w:szCs w:val="28"/>
        </w:rPr>
        <w:t>В муниципальном этапе Всероссийской олимпиады школьников приняли уч</w:t>
      </w:r>
      <w:r w:rsidRPr="003A0F8C">
        <w:rPr>
          <w:color w:val="000000" w:themeColor="text1"/>
          <w:sz w:val="28"/>
          <w:szCs w:val="28"/>
        </w:rPr>
        <w:t>а</w:t>
      </w:r>
      <w:r w:rsidRPr="003A0F8C">
        <w:rPr>
          <w:color w:val="000000" w:themeColor="text1"/>
          <w:sz w:val="28"/>
          <w:szCs w:val="28"/>
        </w:rPr>
        <w:t>стие 131 человек. По итогам проведения муниципального этапа</w:t>
      </w:r>
      <w:r w:rsidRPr="003A0F8C">
        <w:rPr>
          <w:color w:val="FF0000"/>
          <w:sz w:val="28"/>
          <w:szCs w:val="28"/>
        </w:rPr>
        <w:t xml:space="preserve"> </w:t>
      </w:r>
      <w:r w:rsidRPr="003A0F8C">
        <w:rPr>
          <w:color w:val="000000" w:themeColor="text1"/>
          <w:sz w:val="28"/>
          <w:szCs w:val="28"/>
        </w:rPr>
        <w:t>27 уч-ся</w:t>
      </w:r>
      <w:r w:rsidRPr="003A0F8C">
        <w:rPr>
          <w:color w:val="FF0000"/>
          <w:sz w:val="28"/>
          <w:szCs w:val="28"/>
        </w:rPr>
        <w:t xml:space="preserve"> </w:t>
      </w:r>
      <w:r w:rsidRPr="003A0F8C">
        <w:rPr>
          <w:color w:val="000000" w:themeColor="text1"/>
          <w:sz w:val="28"/>
          <w:szCs w:val="28"/>
        </w:rPr>
        <w:t>стали поб</w:t>
      </w:r>
      <w:r w:rsidRPr="003A0F8C">
        <w:rPr>
          <w:color w:val="000000" w:themeColor="text1"/>
          <w:sz w:val="28"/>
          <w:szCs w:val="28"/>
        </w:rPr>
        <w:t>е</w:t>
      </w:r>
      <w:r w:rsidRPr="003A0F8C">
        <w:rPr>
          <w:color w:val="000000" w:themeColor="text1"/>
          <w:sz w:val="28"/>
          <w:szCs w:val="28"/>
        </w:rPr>
        <w:t xml:space="preserve">дителями и призерами. </w:t>
      </w:r>
    </w:p>
    <w:p w:rsidR="00F86ABF" w:rsidRPr="003A0F8C" w:rsidRDefault="00F86ABF" w:rsidP="00F86ABF">
      <w:pPr>
        <w:ind w:hanging="142"/>
        <w:jc w:val="center"/>
        <w:rPr>
          <w:b/>
          <w:i/>
          <w:sz w:val="28"/>
          <w:szCs w:val="28"/>
          <w:highlight w:val="cyan"/>
        </w:rPr>
      </w:pPr>
    </w:p>
    <w:p w:rsidR="00F86ABF" w:rsidRPr="003A0F8C" w:rsidRDefault="00F86ABF" w:rsidP="00F86ABF">
      <w:pPr>
        <w:ind w:firstLine="709"/>
        <w:jc w:val="center"/>
        <w:rPr>
          <w:sz w:val="28"/>
          <w:szCs w:val="28"/>
        </w:rPr>
      </w:pPr>
      <w:r w:rsidRPr="003A0F8C">
        <w:rPr>
          <w:b/>
          <w:i/>
          <w:sz w:val="28"/>
          <w:szCs w:val="28"/>
        </w:rPr>
        <w:lastRenderedPageBreak/>
        <w:t>Дошкольное образование</w:t>
      </w:r>
    </w:p>
    <w:p w:rsidR="00F86ABF" w:rsidRPr="003A0F8C" w:rsidRDefault="00F86ABF" w:rsidP="00F86AB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0F8C">
        <w:rPr>
          <w:color w:val="333333"/>
          <w:sz w:val="28"/>
          <w:szCs w:val="28"/>
        </w:rPr>
        <w:t>По состоянию на 01.01.2020 года дошкольное образование в муниципальном образовании «Монастырщинский район» Смоленской области получали 182 ребе</w:t>
      </w:r>
      <w:r w:rsidRPr="003A0F8C">
        <w:rPr>
          <w:color w:val="333333"/>
          <w:sz w:val="28"/>
          <w:szCs w:val="28"/>
        </w:rPr>
        <w:t>н</w:t>
      </w:r>
      <w:r w:rsidRPr="003A0F8C">
        <w:rPr>
          <w:color w:val="333333"/>
          <w:sz w:val="28"/>
          <w:szCs w:val="28"/>
        </w:rPr>
        <w:t>ка: 137 воспитанников посещали детский сад и 45 дошкольников с 3-х до 7 лет - группы кратковременного пребывания, организованные при 6 школах.</w:t>
      </w:r>
    </w:p>
    <w:p w:rsidR="00F86ABF" w:rsidRPr="003A0F8C" w:rsidRDefault="00F86ABF" w:rsidP="00F86AB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0F8C">
        <w:rPr>
          <w:color w:val="333333"/>
          <w:sz w:val="28"/>
          <w:szCs w:val="28"/>
        </w:rPr>
        <w:t xml:space="preserve">Система </w:t>
      </w:r>
      <w:proofErr w:type="gramStart"/>
      <w:r w:rsidRPr="003A0F8C">
        <w:rPr>
          <w:color w:val="333333"/>
          <w:sz w:val="28"/>
          <w:szCs w:val="28"/>
        </w:rPr>
        <w:t>дошкольного</w:t>
      </w:r>
      <w:proofErr w:type="gramEnd"/>
      <w:r w:rsidRPr="003A0F8C">
        <w:rPr>
          <w:color w:val="333333"/>
          <w:sz w:val="28"/>
          <w:szCs w:val="28"/>
        </w:rPr>
        <w:t xml:space="preserve"> образования на 100 % обеспечена педагогическими кадрами. Доля педагогических работников, имеющих высшее образование, соста</w:t>
      </w:r>
      <w:r w:rsidRPr="003A0F8C">
        <w:rPr>
          <w:color w:val="333333"/>
          <w:sz w:val="28"/>
          <w:szCs w:val="28"/>
        </w:rPr>
        <w:t>в</w:t>
      </w:r>
      <w:r w:rsidRPr="003A0F8C">
        <w:rPr>
          <w:color w:val="333333"/>
          <w:sz w:val="28"/>
          <w:szCs w:val="28"/>
        </w:rPr>
        <w:t>ляет 29%, средне-специальное – 64%. Высшую квалификационную категорию имеет 1 педагог (6%), первую квалификационную категорию – 7 педагогов (41%).</w:t>
      </w:r>
    </w:p>
    <w:p w:rsidR="00F86ABF" w:rsidRPr="003A0F8C" w:rsidRDefault="00F86ABF" w:rsidP="00F86ABF">
      <w:pPr>
        <w:ind w:firstLine="708"/>
        <w:jc w:val="both"/>
        <w:rPr>
          <w:sz w:val="28"/>
          <w:szCs w:val="28"/>
        </w:rPr>
      </w:pPr>
    </w:p>
    <w:p w:rsidR="00F86ABF" w:rsidRPr="003A0F8C" w:rsidRDefault="00F86ABF" w:rsidP="00F86ABF">
      <w:pPr>
        <w:ind w:firstLine="708"/>
        <w:jc w:val="both"/>
        <w:rPr>
          <w:sz w:val="28"/>
          <w:szCs w:val="28"/>
        </w:rPr>
      </w:pPr>
    </w:p>
    <w:p w:rsidR="00F86ABF" w:rsidRPr="003A0F8C" w:rsidRDefault="00F86ABF" w:rsidP="00F86ABF">
      <w:pPr>
        <w:ind w:firstLine="709"/>
        <w:jc w:val="center"/>
        <w:rPr>
          <w:b/>
          <w:i/>
          <w:sz w:val="28"/>
          <w:szCs w:val="28"/>
        </w:rPr>
      </w:pPr>
      <w:r w:rsidRPr="003A0F8C">
        <w:rPr>
          <w:b/>
          <w:i/>
          <w:sz w:val="28"/>
          <w:szCs w:val="28"/>
        </w:rPr>
        <w:t>Организация отдыха учащихся</w:t>
      </w:r>
    </w:p>
    <w:p w:rsidR="00F86ABF" w:rsidRPr="003A0F8C" w:rsidRDefault="00F86ABF" w:rsidP="00F86ABF">
      <w:pPr>
        <w:ind w:firstLine="708"/>
        <w:jc w:val="both"/>
        <w:rPr>
          <w:sz w:val="28"/>
          <w:szCs w:val="28"/>
        </w:rPr>
      </w:pPr>
    </w:p>
    <w:p w:rsidR="00F86ABF" w:rsidRPr="003A0F8C" w:rsidRDefault="00F86ABF" w:rsidP="00F86AB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На территории муниципального образования «Монастырщинский район» Смоленской области в летний период 2019 года была организована работа 1 оздор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 xml:space="preserve">вительного лагеря с дневным пребыванием детей на базе МБОУ </w:t>
      </w:r>
      <w:proofErr w:type="spellStart"/>
      <w:r w:rsidRPr="003A0F8C"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средняя школа имени А.И. </w:t>
      </w:r>
      <w:proofErr w:type="spellStart"/>
      <w:r w:rsidRPr="003A0F8C">
        <w:rPr>
          <w:rFonts w:ascii="Times New Roman" w:hAnsi="Times New Roman"/>
          <w:sz w:val="28"/>
          <w:szCs w:val="28"/>
        </w:rPr>
        <w:t>Колдунова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с общим охватом 103 учащихся. Работа озд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ровительного лагеря проходила в две смены: с 03 июня по 27 июня с охватом 74 р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 xml:space="preserve">бенка, с 1 августа  по 24 августа с охватом 29 учащихся. </w:t>
      </w:r>
    </w:p>
    <w:p w:rsidR="00F86ABF" w:rsidRPr="003A0F8C" w:rsidRDefault="00F86ABF" w:rsidP="00F86AB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Объём средств, запланированный и израсходованный на организацию детск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го отдыха в каникулярное время, составил 261 177 руб. 58 коп.</w:t>
      </w:r>
    </w:p>
    <w:p w:rsidR="00F86ABF" w:rsidRPr="003A0F8C" w:rsidRDefault="00F86ABF" w:rsidP="00F86AB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F86ABF" w:rsidRPr="003A0F8C" w:rsidRDefault="00F86ABF" w:rsidP="00F86AB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На организацию временной занятости несовершеннолетних граждан из мес</w:t>
      </w:r>
      <w:r w:rsidRPr="003A0F8C">
        <w:rPr>
          <w:rFonts w:ascii="Times New Roman" w:hAnsi="Times New Roman"/>
          <w:sz w:val="28"/>
          <w:szCs w:val="28"/>
        </w:rPr>
        <w:t>т</w:t>
      </w:r>
      <w:r w:rsidRPr="003A0F8C">
        <w:rPr>
          <w:rFonts w:ascii="Times New Roman" w:hAnsi="Times New Roman"/>
          <w:sz w:val="28"/>
          <w:szCs w:val="28"/>
        </w:rPr>
        <w:t>ного бюджета было запланировано и израсходовано 30 тыс. рублей. </w:t>
      </w:r>
    </w:p>
    <w:p w:rsidR="00F86ABF" w:rsidRPr="003A0F8C" w:rsidRDefault="00F86ABF" w:rsidP="00F86AB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оздоровительной кампании 2019 года задействовано 1003 учащихся: в лаг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>ре с дневным пребыванием 103 учащихся, досуговые центры – 103 ребенка, в р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 xml:space="preserve">зультате организации </w:t>
      </w:r>
      <w:proofErr w:type="spellStart"/>
      <w:r w:rsidRPr="003A0F8C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форм отдыха - 672 учащихся, через сектор с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циальной защиты населения - 65 учащихся, через временное трудоустройство - 60 учащихся.</w:t>
      </w:r>
    </w:p>
    <w:p w:rsidR="00F86ABF" w:rsidRPr="003A0F8C" w:rsidRDefault="00F86ABF" w:rsidP="00F86ABF">
      <w:pPr>
        <w:jc w:val="both"/>
        <w:rPr>
          <w:b/>
          <w:i/>
          <w:sz w:val="28"/>
          <w:szCs w:val="28"/>
        </w:rPr>
      </w:pPr>
    </w:p>
    <w:p w:rsidR="00F86ABF" w:rsidRPr="003A0F8C" w:rsidRDefault="00F86ABF" w:rsidP="00F86ABF">
      <w:pPr>
        <w:ind w:firstLine="709"/>
        <w:jc w:val="center"/>
        <w:rPr>
          <w:sz w:val="28"/>
          <w:szCs w:val="28"/>
        </w:rPr>
      </w:pPr>
      <w:r w:rsidRPr="003A0F8C">
        <w:rPr>
          <w:b/>
          <w:i/>
          <w:sz w:val="28"/>
          <w:szCs w:val="28"/>
        </w:rPr>
        <w:t>Опека и попечительство</w:t>
      </w:r>
    </w:p>
    <w:p w:rsidR="00F86ABF" w:rsidRPr="003A0F8C" w:rsidRDefault="00F86ABF" w:rsidP="00F86ABF">
      <w:pPr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Всего под опекой (попечительством) в настоящее время находится 31 нес</w:t>
      </w:r>
      <w:r w:rsidRPr="003A0F8C">
        <w:rPr>
          <w:color w:val="000000"/>
          <w:sz w:val="28"/>
          <w:szCs w:val="28"/>
        </w:rPr>
        <w:t>о</w:t>
      </w:r>
      <w:r w:rsidRPr="003A0F8C">
        <w:rPr>
          <w:color w:val="000000"/>
          <w:sz w:val="28"/>
          <w:szCs w:val="28"/>
        </w:rPr>
        <w:t>вершеннолетний. Проживают дети в 22 семьях опекунов (попечителей).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В 2019 году на учете в органах опеки находились 5 приемных семей, в кот</w:t>
      </w:r>
      <w:r w:rsidRPr="003A0F8C">
        <w:rPr>
          <w:color w:val="000000"/>
          <w:sz w:val="28"/>
          <w:szCs w:val="28"/>
        </w:rPr>
        <w:t>о</w:t>
      </w:r>
      <w:r w:rsidRPr="003A0F8C">
        <w:rPr>
          <w:color w:val="000000"/>
          <w:sz w:val="28"/>
          <w:szCs w:val="28"/>
        </w:rPr>
        <w:t>рых воспитываются 9 детей.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A0F8C">
        <w:rPr>
          <w:color w:val="000000"/>
          <w:sz w:val="28"/>
          <w:szCs w:val="28"/>
        </w:rPr>
        <w:t>В 2019 году 4 детей направлены в социально реабилитационные центры и 2 детей в дом ребенка «Красный бор». </w:t>
      </w:r>
      <w:proofErr w:type="gramEnd"/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За 2019 год обновлен банк данных по неблагополучным семьям. На учете в органах опеки состоят 3 социально неблагополучных семьи, в которых воспитыв</w:t>
      </w:r>
      <w:r w:rsidRPr="003A0F8C">
        <w:rPr>
          <w:color w:val="000000"/>
          <w:sz w:val="28"/>
          <w:szCs w:val="28"/>
        </w:rPr>
        <w:t>а</w:t>
      </w:r>
      <w:r w:rsidRPr="003A0F8C">
        <w:rPr>
          <w:color w:val="000000"/>
          <w:sz w:val="28"/>
          <w:szCs w:val="28"/>
        </w:rPr>
        <w:t>ется  6 детей. 4  семьи, находившихся в социально опасном положении, сняты с уч</w:t>
      </w:r>
      <w:r w:rsidRPr="003A0F8C">
        <w:rPr>
          <w:color w:val="000000"/>
          <w:sz w:val="28"/>
          <w:szCs w:val="28"/>
        </w:rPr>
        <w:t>е</w:t>
      </w:r>
      <w:r w:rsidRPr="003A0F8C">
        <w:rPr>
          <w:color w:val="000000"/>
          <w:sz w:val="28"/>
          <w:szCs w:val="28"/>
        </w:rPr>
        <w:t>та по причине исправления.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lastRenderedPageBreak/>
        <w:t>За 2019 год приобретено 7 благоустроенных жилых помещений для детей-сирот и детей, оставшихся без попечения родителей (освоено 5796,0 тыс. рублей).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86ABF" w:rsidRPr="003A0F8C" w:rsidRDefault="00F86ABF" w:rsidP="00F86ABF">
      <w:pPr>
        <w:jc w:val="center"/>
        <w:rPr>
          <w:b/>
          <w:i/>
          <w:sz w:val="28"/>
          <w:szCs w:val="28"/>
        </w:rPr>
      </w:pPr>
      <w:r w:rsidRPr="003A0F8C">
        <w:rPr>
          <w:b/>
          <w:i/>
          <w:sz w:val="28"/>
          <w:szCs w:val="28"/>
        </w:rPr>
        <w:t>Укрепление материально-технической базы образовательных учреждений</w:t>
      </w:r>
    </w:p>
    <w:p w:rsidR="00F86ABF" w:rsidRPr="003A0F8C" w:rsidRDefault="00F86ABF" w:rsidP="00F86ABF">
      <w:pPr>
        <w:jc w:val="center"/>
        <w:rPr>
          <w:b/>
          <w:i/>
          <w:sz w:val="28"/>
          <w:szCs w:val="28"/>
          <w:highlight w:val="cyan"/>
        </w:rPr>
      </w:pPr>
    </w:p>
    <w:p w:rsidR="00F86ABF" w:rsidRPr="003A0F8C" w:rsidRDefault="00F86ABF" w:rsidP="00F86AB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В летний период 2019 года все образовательные учреждения района провели текущие ремонты зданий. Все учреждения были приняты </w:t>
      </w:r>
      <w:proofErr w:type="spellStart"/>
      <w:r w:rsidRPr="003A0F8C">
        <w:rPr>
          <w:color w:val="000000"/>
          <w:sz w:val="28"/>
          <w:szCs w:val="28"/>
        </w:rPr>
        <w:t>Госпожнадзором</w:t>
      </w:r>
      <w:proofErr w:type="spellEnd"/>
      <w:r w:rsidRPr="003A0F8C">
        <w:rPr>
          <w:color w:val="000000"/>
          <w:sz w:val="28"/>
          <w:szCs w:val="28"/>
        </w:rPr>
        <w:t xml:space="preserve"> и </w:t>
      </w:r>
      <w:proofErr w:type="spellStart"/>
      <w:r w:rsidRPr="003A0F8C">
        <w:rPr>
          <w:color w:val="000000"/>
          <w:sz w:val="28"/>
          <w:szCs w:val="28"/>
        </w:rPr>
        <w:t>Росп</w:t>
      </w:r>
      <w:r w:rsidRPr="003A0F8C">
        <w:rPr>
          <w:color w:val="000000"/>
          <w:sz w:val="28"/>
          <w:szCs w:val="28"/>
        </w:rPr>
        <w:t>о</w:t>
      </w:r>
      <w:r w:rsidRPr="003A0F8C">
        <w:rPr>
          <w:color w:val="000000"/>
          <w:sz w:val="28"/>
          <w:szCs w:val="28"/>
        </w:rPr>
        <w:t>требнадзором</w:t>
      </w:r>
      <w:proofErr w:type="spellEnd"/>
      <w:r w:rsidRPr="003A0F8C">
        <w:rPr>
          <w:color w:val="000000"/>
          <w:sz w:val="28"/>
          <w:szCs w:val="28"/>
        </w:rPr>
        <w:t xml:space="preserve"> без замечаний. Комиссией была отмечена качественная подготовка учреждений системы образования. </w:t>
      </w:r>
    </w:p>
    <w:p w:rsidR="00F86ABF" w:rsidRPr="003A0F8C" w:rsidRDefault="00F86ABF" w:rsidP="00F86AB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Администрацией муниципального образования «Монастырщинский район» Смоленской области были выделены денежные средства:</w:t>
      </w:r>
    </w:p>
    <w:p w:rsidR="00F86ABF" w:rsidRPr="003A0F8C" w:rsidRDefault="00F86ABF" w:rsidP="00F86ABF">
      <w:pPr>
        <w:shd w:val="clear" w:color="auto" w:fill="FFFFFF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 - на проведение косметического ремонта образовательных организаций в сумме 100 000 рублей.</w:t>
      </w:r>
    </w:p>
    <w:p w:rsidR="00F86ABF" w:rsidRPr="003A0F8C" w:rsidRDefault="00F86ABF" w:rsidP="00F86ABF">
      <w:pPr>
        <w:shd w:val="clear" w:color="auto" w:fill="FFFFFF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-  на частичную установку ограждения  школьной территории для МБОУ </w:t>
      </w:r>
      <w:proofErr w:type="spellStart"/>
      <w:r w:rsidRPr="003A0F8C">
        <w:rPr>
          <w:color w:val="000000"/>
          <w:sz w:val="28"/>
          <w:szCs w:val="28"/>
        </w:rPr>
        <w:t>Мон</w:t>
      </w:r>
      <w:r w:rsidRPr="003A0F8C">
        <w:rPr>
          <w:color w:val="000000"/>
          <w:sz w:val="28"/>
          <w:szCs w:val="28"/>
        </w:rPr>
        <w:t>а</w:t>
      </w:r>
      <w:r w:rsidRPr="003A0F8C">
        <w:rPr>
          <w:color w:val="000000"/>
          <w:sz w:val="28"/>
          <w:szCs w:val="28"/>
        </w:rPr>
        <w:t>стырщинская</w:t>
      </w:r>
      <w:proofErr w:type="spellEnd"/>
      <w:r w:rsidRPr="003A0F8C">
        <w:rPr>
          <w:color w:val="000000"/>
          <w:sz w:val="28"/>
          <w:szCs w:val="28"/>
        </w:rPr>
        <w:t xml:space="preserve"> средняя школа имени А.И. </w:t>
      </w:r>
      <w:proofErr w:type="spellStart"/>
      <w:r w:rsidRPr="003A0F8C">
        <w:rPr>
          <w:color w:val="000000"/>
          <w:sz w:val="28"/>
          <w:szCs w:val="28"/>
        </w:rPr>
        <w:t>Колдунова</w:t>
      </w:r>
      <w:proofErr w:type="spellEnd"/>
      <w:r w:rsidRPr="003A0F8C">
        <w:rPr>
          <w:color w:val="000000"/>
          <w:sz w:val="28"/>
          <w:szCs w:val="28"/>
        </w:rPr>
        <w:t xml:space="preserve"> на сумму 300 000,00 рублей 00 копеек;</w:t>
      </w:r>
    </w:p>
    <w:p w:rsidR="00F86ABF" w:rsidRPr="003A0F8C" w:rsidRDefault="00F86ABF" w:rsidP="00F86ABF">
      <w:pPr>
        <w:shd w:val="clear" w:color="auto" w:fill="FFFFFF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- на оснащение школьных автобусов на сумму 492 598 рублей 80 копеек выделено.</w:t>
      </w:r>
    </w:p>
    <w:p w:rsidR="00F86ABF" w:rsidRPr="003A0F8C" w:rsidRDefault="00F86ABF" w:rsidP="00F86ABF">
      <w:pPr>
        <w:shd w:val="clear" w:color="auto" w:fill="FFFFFF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- на приобретение газового котла для МБОУ </w:t>
      </w:r>
      <w:proofErr w:type="spellStart"/>
      <w:r w:rsidRPr="003A0F8C">
        <w:rPr>
          <w:color w:val="000000"/>
          <w:sz w:val="28"/>
          <w:szCs w:val="28"/>
        </w:rPr>
        <w:t>Носковская</w:t>
      </w:r>
      <w:proofErr w:type="spellEnd"/>
      <w:r w:rsidRPr="003A0F8C">
        <w:rPr>
          <w:color w:val="000000"/>
          <w:sz w:val="28"/>
          <w:szCs w:val="28"/>
        </w:rPr>
        <w:t xml:space="preserve"> школа на сумму 120 000,00 рублей;</w:t>
      </w:r>
    </w:p>
    <w:p w:rsidR="00F86ABF" w:rsidRPr="003A0F8C" w:rsidRDefault="00F86ABF" w:rsidP="00F86ABF">
      <w:pPr>
        <w:shd w:val="clear" w:color="auto" w:fill="FFFFFF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- на проведение ремонтных работ в котельной МБОУ Татарская школа имени В.А. Матросова на сумму 28 649,34 рублей;</w:t>
      </w:r>
    </w:p>
    <w:p w:rsidR="00F86ABF" w:rsidRPr="003A0F8C" w:rsidRDefault="00F86ABF" w:rsidP="00F86ABF">
      <w:pPr>
        <w:shd w:val="clear" w:color="auto" w:fill="FFFFFF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- на замену пожарной сигнализации в спортивном зале МБОУ Татарская школа имени В.А. Матросова на сумму 68 000,00 рублей;</w:t>
      </w:r>
    </w:p>
    <w:p w:rsidR="00F86ABF" w:rsidRPr="003A0F8C" w:rsidRDefault="00F86ABF" w:rsidP="00F86ABF">
      <w:pPr>
        <w:shd w:val="clear" w:color="auto" w:fill="FFFFFF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- на установку и подключение </w:t>
      </w:r>
      <w:proofErr w:type="spellStart"/>
      <w:r w:rsidRPr="003A0F8C">
        <w:rPr>
          <w:color w:val="000000"/>
          <w:sz w:val="28"/>
          <w:szCs w:val="28"/>
        </w:rPr>
        <w:t>электроводонагревателей</w:t>
      </w:r>
      <w:proofErr w:type="spellEnd"/>
      <w:r w:rsidRPr="003A0F8C">
        <w:rPr>
          <w:color w:val="000000"/>
          <w:sz w:val="28"/>
          <w:szCs w:val="28"/>
        </w:rPr>
        <w:t xml:space="preserve"> в МБУ </w:t>
      </w:r>
      <w:proofErr w:type="gramStart"/>
      <w:r w:rsidRPr="003A0F8C">
        <w:rPr>
          <w:color w:val="000000"/>
          <w:sz w:val="28"/>
          <w:szCs w:val="28"/>
        </w:rPr>
        <w:t>ДО</w:t>
      </w:r>
      <w:proofErr w:type="gramEnd"/>
      <w:r w:rsidRPr="003A0F8C">
        <w:rPr>
          <w:color w:val="000000"/>
          <w:sz w:val="28"/>
          <w:szCs w:val="28"/>
        </w:rPr>
        <w:t xml:space="preserve">  «</w:t>
      </w:r>
      <w:proofErr w:type="gramStart"/>
      <w:r w:rsidRPr="003A0F8C">
        <w:rPr>
          <w:color w:val="000000"/>
          <w:sz w:val="28"/>
          <w:szCs w:val="28"/>
        </w:rPr>
        <w:t>Детский</w:t>
      </w:r>
      <w:proofErr w:type="gramEnd"/>
      <w:r w:rsidRPr="003A0F8C">
        <w:rPr>
          <w:color w:val="000000"/>
          <w:sz w:val="28"/>
          <w:szCs w:val="28"/>
        </w:rPr>
        <w:t xml:space="preserve"> сад «Солнышко» на сумму 250 000,00 рублей;</w:t>
      </w:r>
    </w:p>
    <w:p w:rsidR="00F86ABF" w:rsidRPr="003A0F8C" w:rsidRDefault="00F86ABF" w:rsidP="00F86ABF">
      <w:pPr>
        <w:shd w:val="clear" w:color="auto" w:fill="FFFFFF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- на ремонт отопительной системы в МБОУ </w:t>
      </w:r>
      <w:proofErr w:type="spellStart"/>
      <w:r w:rsidRPr="003A0F8C">
        <w:rPr>
          <w:color w:val="000000"/>
          <w:sz w:val="28"/>
          <w:szCs w:val="28"/>
        </w:rPr>
        <w:t>Любавичская</w:t>
      </w:r>
      <w:proofErr w:type="spellEnd"/>
      <w:r w:rsidRPr="003A0F8C">
        <w:rPr>
          <w:color w:val="000000"/>
          <w:sz w:val="28"/>
          <w:szCs w:val="28"/>
        </w:rPr>
        <w:t xml:space="preserve"> основная школа имени Г.П. </w:t>
      </w:r>
      <w:proofErr w:type="spellStart"/>
      <w:r w:rsidRPr="003A0F8C">
        <w:rPr>
          <w:color w:val="000000"/>
          <w:sz w:val="28"/>
          <w:szCs w:val="28"/>
        </w:rPr>
        <w:t>Силкина</w:t>
      </w:r>
      <w:proofErr w:type="spellEnd"/>
      <w:r w:rsidRPr="003A0F8C">
        <w:rPr>
          <w:color w:val="000000"/>
          <w:sz w:val="28"/>
          <w:szCs w:val="28"/>
        </w:rPr>
        <w:t xml:space="preserve">  на сумму 28 673,00 рубля;</w:t>
      </w:r>
    </w:p>
    <w:p w:rsidR="00F86ABF" w:rsidRPr="003A0F8C" w:rsidRDefault="00F86ABF" w:rsidP="00F86ABF">
      <w:pPr>
        <w:shd w:val="clear" w:color="auto" w:fill="FFFFFF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- на приобретение новогодних подарков для детей на сумму 50 000,00 рублей;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Из резервного фонда Администрации Смоленской области для оснащения о</w:t>
      </w:r>
      <w:r w:rsidRPr="003A0F8C">
        <w:rPr>
          <w:color w:val="000000"/>
          <w:sz w:val="28"/>
          <w:szCs w:val="28"/>
        </w:rPr>
        <w:t>б</w:t>
      </w:r>
      <w:r w:rsidRPr="003A0F8C">
        <w:rPr>
          <w:color w:val="000000"/>
          <w:sz w:val="28"/>
          <w:szCs w:val="28"/>
        </w:rPr>
        <w:t>разовательных учреждений выделены денежные средства в сумме 501 434,67 рубля: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- 15 000 руб. – на приобретение триммера  для МБОУ </w:t>
      </w:r>
      <w:proofErr w:type="spellStart"/>
      <w:r w:rsidRPr="003A0F8C">
        <w:rPr>
          <w:color w:val="000000"/>
          <w:sz w:val="28"/>
          <w:szCs w:val="28"/>
        </w:rPr>
        <w:t>Сычевская</w:t>
      </w:r>
      <w:proofErr w:type="spellEnd"/>
      <w:r w:rsidRPr="003A0F8C">
        <w:rPr>
          <w:color w:val="000000"/>
          <w:sz w:val="28"/>
          <w:szCs w:val="28"/>
        </w:rPr>
        <w:t xml:space="preserve"> школа;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- 30 000 руб. – на  приобретение материала для творчества МБУ ДО Мон</w:t>
      </w:r>
      <w:r w:rsidRPr="003A0F8C">
        <w:rPr>
          <w:color w:val="000000"/>
          <w:sz w:val="28"/>
          <w:szCs w:val="28"/>
        </w:rPr>
        <w:t>а</w:t>
      </w:r>
      <w:r w:rsidRPr="003A0F8C">
        <w:rPr>
          <w:color w:val="000000"/>
          <w:sz w:val="28"/>
          <w:szCs w:val="28"/>
        </w:rPr>
        <w:t xml:space="preserve">стырщинского Центра внешкольной работы имени </w:t>
      </w:r>
      <w:proofErr w:type="spellStart"/>
      <w:r w:rsidRPr="003A0F8C">
        <w:rPr>
          <w:color w:val="000000"/>
          <w:sz w:val="28"/>
          <w:szCs w:val="28"/>
        </w:rPr>
        <w:t>В.А.Счастливого</w:t>
      </w:r>
      <w:proofErr w:type="spellEnd"/>
      <w:r w:rsidRPr="003A0F8C">
        <w:rPr>
          <w:color w:val="000000"/>
          <w:sz w:val="28"/>
          <w:szCs w:val="28"/>
        </w:rPr>
        <w:t>;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- 30 000 руб. – для оснащения кабинета технологии в МБОУ </w:t>
      </w:r>
      <w:proofErr w:type="spellStart"/>
      <w:r w:rsidRPr="003A0F8C">
        <w:rPr>
          <w:color w:val="000000"/>
          <w:sz w:val="28"/>
          <w:szCs w:val="28"/>
        </w:rPr>
        <w:t>Носковская</w:t>
      </w:r>
      <w:proofErr w:type="spellEnd"/>
      <w:r w:rsidRPr="003A0F8C">
        <w:rPr>
          <w:color w:val="000000"/>
          <w:sz w:val="28"/>
          <w:szCs w:val="28"/>
        </w:rPr>
        <w:t xml:space="preserve"> шк</w:t>
      </w:r>
      <w:r w:rsidRPr="003A0F8C">
        <w:rPr>
          <w:color w:val="000000"/>
          <w:sz w:val="28"/>
          <w:szCs w:val="28"/>
        </w:rPr>
        <w:t>о</w:t>
      </w:r>
      <w:r w:rsidRPr="003A0F8C">
        <w:rPr>
          <w:color w:val="000000"/>
          <w:sz w:val="28"/>
          <w:szCs w:val="28"/>
        </w:rPr>
        <w:t xml:space="preserve">ла; 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- 356 434,67 руб. – на ремонт  кабинета технологии в МБОУ </w:t>
      </w:r>
      <w:proofErr w:type="spellStart"/>
      <w:r w:rsidRPr="003A0F8C">
        <w:rPr>
          <w:color w:val="000000"/>
          <w:sz w:val="28"/>
          <w:szCs w:val="28"/>
        </w:rPr>
        <w:t>Носковская</w:t>
      </w:r>
      <w:proofErr w:type="spellEnd"/>
      <w:r w:rsidRPr="003A0F8C">
        <w:rPr>
          <w:color w:val="000000"/>
          <w:sz w:val="28"/>
          <w:szCs w:val="28"/>
        </w:rPr>
        <w:t xml:space="preserve"> шк</w:t>
      </w:r>
      <w:r w:rsidRPr="003A0F8C">
        <w:rPr>
          <w:color w:val="000000"/>
          <w:sz w:val="28"/>
          <w:szCs w:val="28"/>
        </w:rPr>
        <w:t>о</w:t>
      </w:r>
      <w:r w:rsidRPr="003A0F8C">
        <w:rPr>
          <w:color w:val="000000"/>
          <w:sz w:val="28"/>
          <w:szCs w:val="28"/>
        </w:rPr>
        <w:t xml:space="preserve">ла; 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- 70 000 руб. – на приобретение и установку детской площадки для МБУ </w:t>
      </w:r>
      <w:proofErr w:type="gramStart"/>
      <w:r w:rsidRPr="003A0F8C">
        <w:rPr>
          <w:color w:val="000000"/>
          <w:sz w:val="28"/>
          <w:szCs w:val="28"/>
        </w:rPr>
        <w:t>ДО</w:t>
      </w:r>
      <w:proofErr w:type="gramEnd"/>
      <w:r w:rsidRPr="003A0F8C">
        <w:rPr>
          <w:color w:val="000000"/>
          <w:sz w:val="28"/>
          <w:szCs w:val="28"/>
        </w:rPr>
        <w:t xml:space="preserve"> «</w:t>
      </w:r>
      <w:proofErr w:type="gramStart"/>
      <w:r w:rsidRPr="003A0F8C">
        <w:rPr>
          <w:color w:val="000000"/>
          <w:sz w:val="28"/>
          <w:szCs w:val="28"/>
        </w:rPr>
        <w:t>Детский</w:t>
      </w:r>
      <w:proofErr w:type="gramEnd"/>
      <w:r w:rsidRPr="003A0F8C">
        <w:rPr>
          <w:color w:val="000000"/>
          <w:sz w:val="28"/>
          <w:szCs w:val="28"/>
        </w:rPr>
        <w:t xml:space="preserve"> сад «Солнышко».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В рамках регионального проекта «Успех каждого ребенка»  на ремонт спо</w:t>
      </w:r>
      <w:r w:rsidRPr="003A0F8C">
        <w:rPr>
          <w:color w:val="000000"/>
          <w:sz w:val="28"/>
          <w:szCs w:val="28"/>
        </w:rPr>
        <w:t>р</w:t>
      </w:r>
      <w:r w:rsidRPr="003A0F8C">
        <w:rPr>
          <w:color w:val="000000"/>
          <w:sz w:val="28"/>
          <w:szCs w:val="28"/>
        </w:rPr>
        <w:t xml:space="preserve">тивного зала в МОУ </w:t>
      </w:r>
      <w:proofErr w:type="spellStart"/>
      <w:r w:rsidRPr="003A0F8C">
        <w:rPr>
          <w:color w:val="000000"/>
          <w:sz w:val="28"/>
          <w:szCs w:val="28"/>
        </w:rPr>
        <w:t>Новомихайловская</w:t>
      </w:r>
      <w:proofErr w:type="spellEnd"/>
      <w:r w:rsidRPr="003A0F8C">
        <w:rPr>
          <w:color w:val="000000"/>
          <w:sz w:val="28"/>
          <w:szCs w:val="28"/>
        </w:rPr>
        <w:t xml:space="preserve"> средняя школа выделены денежные сре</w:t>
      </w:r>
      <w:r w:rsidRPr="003A0F8C">
        <w:rPr>
          <w:color w:val="000000"/>
          <w:sz w:val="28"/>
          <w:szCs w:val="28"/>
        </w:rPr>
        <w:t>д</w:t>
      </w:r>
      <w:r w:rsidRPr="003A0F8C">
        <w:rPr>
          <w:color w:val="000000"/>
          <w:sz w:val="28"/>
          <w:szCs w:val="28"/>
        </w:rPr>
        <w:t>ства на сумму 1 155 185,12 рублей.</w:t>
      </w:r>
    </w:p>
    <w:p w:rsidR="00F86ABF" w:rsidRPr="003A0F8C" w:rsidRDefault="00F86ABF" w:rsidP="00F86ABF">
      <w:pPr>
        <w:shd w:val="clear" w:color="auto" w:fill="FFFFFF"/>
        <w:ind w:firstLine="709"/>
        <w:jc w:val="both"/>
        <w:rPr>
          <w:sz w:val="28"/>
          <w:szCs w:val="28"/>
        </w:rPr>
      </w:pPr>
      <w:r w:rsidRPr="003A0F8C">
        <w:rPr>
          <w:color w:val="000000"/>
          <w:sz w:val="28"/>
          <w:szCs w:val="28"/>
        </w:rPr>
        <w:t>В рамках  реализация областной государственной программы «Развитие физ</w:t>
      </w:r>
      <w:r w:rsidRPr="003A0F8C">
        <w:rPr>
          <w:color w:val="000000"/>
          <w:sz w:val="28"/>
          <w:szCs w:val="28"/>
        </w:rPr>
        <w:t>и</w:t>
      </w:r>
      <w:r w:rsidRPr="003A0F8C">
        <w:rPr>
          <w:color w:val="000000"/>
          <w:sz w:val="28"/>
          <w:szCs w:val="28"/>
        </w:rPr>
        <w:t>ческой культуры и спорта в Смоленской области»</w:t>
      </w:r>
      <w:r w:rsidRPr="003A0F8C">
        <w:rPr>
          <w:sz w:val="28"/>
          <w:szCs w:val="28"/>
        </w:rPr>
        <w:t xml:space="preserve"> на подготовку площадки ГТО на </w:t>
      </w:r>
      <w:r w:rsidRPr="003A0F8C">
        <w:rPr>
          <w:sz w:val="28"/>
          <w:szCs w:val="28"/>
        </w:rPr>
        <w:lastRenderedPageBreak/>
        <w:t xml:space="preserve">территории МБОУ </w:t>
      </w:r>
      <w:proofErr w:type="spellStart"/>
      <w:r w:rsidRPr="003A0F8C">
        <w:rPr>
          <w:sz w:val="28"/>
          <w:szCs w:val="28"/>
        </w:rPr>
        <w:t>Монастырщинская</w:t>
      </w:r>
      <w:proofErr w:type="spellEnd"/>
      <w:r w:rsidRPr="003A0F8C">
        <w:rPr>
          <w:sz w:val="28"/>
          <w:szCs w:val="28"/>
        </w:rPr>
        <w:t xml:space="preserve"> средняя школа имени А.И. </w:t>
      </w:r>
      <w:proofErr w:type="spellStart"/>
      <w:r w:rsidRPr="003A0F8C">
        <w:rPr>
          <w:sz w:val="28"/>
          <w:szCs w:val="28"/>
        </w:rPr>
        <w:t>Колдунова</w:t>
      </w:r>
      <w:proofErr w:type="spellEnd"/>
      <w:r w:rsidRPr="003A0F8C">
        <w:rPr>
          <w:sz w:val="28"/>
          <w:szCs w:val="28"/>
        </w:rPr>
        <w:t xml:space="preserve">   </w:t>
      </w:r>
      <w:r w:rsidRPr="003A0F8C">
        <w:rPr>
          <w:color w:val="000000"/>
          <w:sz w:val="28"/>
          <w:szCs w:val="28"/>
        </w:rPr>
        <w:t>выд</w:t>
      </w:r>
      <w:r w:rsidRPr="003A0F8C">
        <w:rPr>
          <w:color w:val="000000"/>
          <w:sz w:val="28"/>
          <w:szCs w:val="28"/>
        </w:rPr>
        <w:t>е</w:t>
      </w:r>
      <w:r w:rsidRPr="003A0F8C">
        <w:rPr>
          <w:color w:val="000000"/>
          <w:sz w:val="28"/>
          <w:szCs w:val="28"/>
        </w:rPr>
        <w:t>лены денежные средства</w:t>
      </w:r>
      <w:r w:rsidRPr="003A0F8C">
        <w:rPr>
          <w:sz w:val="28"/>
          <w:szCs w:val="28"/>
        </w:rPr>
        <w:t xml:space="preserve"> на сумму 364 000,00 рублей.</w:t>
      </w:r>
    </w:p>
    <w:p w:rsidR="00F86ABF" w:rsidRPr="003A0F8C" w:rsidRDefault="00F86ABF" w:rsidP="00F86ABF">
      <w:pPr>
        <w:shd w:val="clear" w:color="auto" w:fill="FFFFFF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Все выделенные денежные средства освоены.</w:t>
      </w:r>
    </w:p>
    <w:p w:rsidR="004C6AFA" w:rsidRPr="003A0F8C" w:rsidRDefault="004C6AFA" w:rsidP="00677899">
      <w:pPr>
        <w:jc w:val="center"/>
        <w:rPr>
          <w:b/>
          <w:color w:val="FF0000"/>
          <w:sz w:val="28"/>
          <w:szCs w:val="28"/>
        </w:rPr>
      </w:pPr>
    </w:p>
    <w:p w:rsidR="00ED3465" w:rsidRPr="003A0F8C" w:rsidRDefault="00ED3465" w:rsidP="00677899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  <w:r w:rsidRPr="003A0F8C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3A0F8C" w:rsidRPr="003A0F8C" w:rsidRDefault="003A0F8C" w:rsidP="003A0F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0F8C">
        <w:rPr>
          <w:rFonts w:ascii="Times New Roman" w:hAnsi="Times New Roman"/>
          <w:b/>
          <w:sz w:val="28"/>
          <w:szCs w:val="28"/>
        </w:rPr>
        <w:t>Культура и спорт</w:t>
      </w:r>
    </w:p>
    <w:p w:rsidR="003A0F8C" w:rsidRPr="003A0F8C" w:rsidRDefault="003A0F8C" w:rsidP="003A0F8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0F8C" w:rsidRPr="003A0F8C" w:rsidRDefault="003A0F8C" w:rsidP="003A0F8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2019 году работа учреждений культуры направлена на повышение уровня культурного досуга, улучшение качества услуг сферы культуры, сохранение и ра</w:t>
      </w:r>
      <w:r w:rsidRPr="003A0F8C">
        <w:rPr>
          <w:rFonts w:ascii="Times New Roman" w:hAnsi="Times New Roman"/>
          <w:sz w:val="28"/>
          <w:szCs w:val="28"/>
        </w:rPr>
        <w:t>з</w:t>
      </w:r>
      <w:r w:rsidRPr="003A0F8C">
        <w:rPr>
          <w:rFonts w:ascii="Times New Roman" w:hAnsi="Times New Roman"/>
          <w:sz w:val="28"/>
          <w:szCs w:val="28"/>
        </w:rPr>
        <w:t>витие национального традиционного народного творчества, единого информацио</w:t>
      </w:r>
      <w:r w:rsidRPr="003A0F8C">
        <w:rPr>
          <w:rFonts w:ascii="Times New Roman" w:hAnsi="Times New Roman"/>
          <w:sz w:val="28"/>
          <w:szCs w:val="28"/>
        </w:rPr>
        <w:t>н</w:t>
      </w:r>
      <w:r w:rsidRPr="003A0F8C">
        <w:rPr>
          <w:rFonts w:ascii="Times New Roman" w:hAnsi="Times New Roman"/>
          <w:sz w:val="28"/>
          <w:szCs w:val="28"/>
        </w:rPr>
        <w:t>ного пространства. Деятельность учреждений строится по различным направлениям и охватывает категорию граждан всех возрастов.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Сферу культуры и спорта в муниципальном образовании «Монастырщинский район» Смоленской области представляют следующие учреждения: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</w:t>
      </w:r>
      <w:r w:rsidRPr="003A0F8C">
        <w:rPr>
          <w:rFonts w:ascii="Times New Roman" w:hAnsi="Times New Roman"/>
          <w:sz w:val="28"/>
          <w:szCs w:val="28"/>
        </w:rPr>
        <w:t>й</w:t>
      </w:r>
      <w:r w:rsidRPr="003A0F8C">
        <w:rPr>
          <w:rFonts w:ascii="Times New Roman" w:hAnsi="Times New Roman"/>
          <w:sz w:val="28"/>
          <w:szCs w:val="28"/>
        </w:rPr>
        <w:t>онный культурно-досуговый центр» (МБУК РКДЦ), имеет 23 филиала - 15 сельских Домов культуры и 8 сельских клубов;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3A0F8C"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F8C">
        <w:rPr>
          <w:rFonts w:ascii="Times New Roman" w:hAnsi="Times New Roman"/>
          <w:sz w:val="28"/>
          <w:szCs w:val="28"/>
        </w:rPr>
        <w:t>ме</w:t>
      </w:r>
      <w:r w:rsidRPr="003A0F8C">
        <w:rPr>
          <w:rFonts w:ascii="Times New Roman" w:hAnsi="Times New Roman"/>
          <w:sz w:val="28"/>
          <w:szCs w:val="28"/>
        </w:rPr>
        <w:t>ж</w:t>
      </w:r>
      <w:r w:rsidRPr="003A0F8C">
        <w:rPr>
          <w:rFonts w:ascii="Times New Roman" w:hAnsi="Times New Roman"/>
          <w:sz w:val="28"/>
          <w:szCs w:val="28"/>
        </w:rPr>
        <w:t>поселенческое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централизованное библиотечное объединение» (МБУК МЦБО), им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 xml:space="preserve">ет 18 филиалов - </w:t>
      </w:r>
      <w:proofErr w:type="spellStart"/>
      <w:r w:rsidRPr="003A0F8C">
        <w:rPr>
          <w:rFonts w:ascii="Times New Roman" w:hAnsi="Times New Roman"/>
          <w:sz w:val="28"/>
          <w:szCs w:val="28"/>
        </w:rPr>
        <w:t>межпоселенческую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центральную библиотеку, детское отделение и 16 сельских библиотек;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</w:t>
      </w:r>
      <w:r w:rsidRPr="003A0F8C">
        <w:rPr>
          <w:rFonts w:ascii="Times New Roman" w:hAnsi="Times New Roman"/>
          <w:sz w:val="28"/>
          <w:szCs w:val="28"/>
        </w:rPr>
        <w:t>й</w:t>
      </w:r>
      <w:r w:rsidRPr="003A0F8C">
        <w:rPr>
          <w:rFonts w:ascii="Times New Roman" w:hAnsi="Times New Roman"/>
          <w:sz w:val="28"/>
          <w:szCs w:val="28"/>
        </w:rPr>
        <w:t>онный Дом культуры» (МБУК РДК);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- муниципальное бюджетное учреждение </w:t>
      </w:r>
      <w:proofErr w:type="gramStart"/>
      <w:r w:rsidRPr="003A0F8C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3A0F8C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3A0F8C">
        <w:rPr>
          <w:rFonts w:ascii="Times New Roman" w:hAnsi="Times New Roman"/>
          <w:sz w:val="28"/>
          <w:szCs w:val="28"/>
        </w:rPr>
        <w:t>М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настырщинская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детская школа искусств» (МБУДО ДШИ);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- муниципальное бюджетное культурно-спортивное учреждение «Юность» (МБКСУ «Юность»).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Бухгалтерское обслуживание данных учреждений осуществляет муниципал</w:t>
      </w:r>
      <w:r w:rsidRPr="003A0F8C">
        <w:rPr>
          <w:rFonts w:ascii="Times New Roman" w:hAnsi="Times New Roman"/>
          <w:sz w:val="28"/>
          <w:szCs w:val="28"/>
        </w:rPr>
        <w:t>ь</w:t>
      </w:r>
      <w:r w:rsidRPr="003A0F8C">
        <w:rPr>
          <w:rFonts w:ascii="Times New Roman" w:hAnsi="Times New Roman"/>
          <w:sz w:val="28"/>
          <w:szCs w:val="28"/>
        </w:rPr>
        <w:t>ное казенное учреждение «Централизованная бухгалтерия муниципальных учр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 xml:space="preserve">ждений культуры и искусства» (МКУ ЦБ).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Среднесписочная численность всего работников (без совместителей) на 01.01.2020 года составляет 103,75</w:t>
      </w:r>
      <w:r w:rsidRPr="003A0F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0F8C">
        <w:rPr>
          <w:rFonts w:ascii="Times New Roman" w:hAnsi="Times New Roman"/>
          <w:sz w:val="28"/>
          <w:szCs w:val="28"/>
        </w:rPr>
        <w:t>единиц, (в том числе работники МБКСУ «Юность»-19,6 ед.).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Численность специалистов в сфере культуры - 87 человек. Высшее образов</w:t>
      </w:r>
      <w:r w:rsidRPr="003A0F8C">
        <w:rPr>
          <w:rFonts w:ascii="Times New Roman" w:hAnsi="Times New Roman"/>
          <w:sz w:val="28"/>
          <w:szCs w:val="28"/>
        </w:rPr>
        <w:t>а</w:t>
      </w:r>
      <w:r w:rsidRPr="003A0F8C">
        <w:rPr>
          <w:rFonts w:ascii="Times New Roman" w:hAnsi="Times New Roman"/>
          <w:sz w:val="28"/>
          <w:szCs w:val="28"/>
        </w:rPr>
        <w:t>ние имеет 21 человек, среднее – профессиональное- 43 человека, среднее образов</w:t>
      </w:r>
      <w:r w:rsidRPr="003A0F8C">
        <w:rPr>
          <w:rFonts w:ascii="Times New Roman" w:hAnsi="Times New Roman"/>
          <w:sz w:val="28"/>
          <w:szCs w:val="28"/>
        </w:rPr>
        <w:t>а</w:t>
      </w:r>
      <w:r w:rsidRPr="003A0F8C">
        <w:rPr>
          <w:rFonts w:ascii="Times New Roman" w:hAnsi="Times New Roman"/>
          <w:sz w:val="28"/>
          <w:szCs w:val="28"/>
        </w:rPr>
        <w:t>ние имеют 23 человека.</w:t>
      </w:r>
    </w:p>
    <w:p w:rsidR="003A0F8C" w:rsidRPr="003A0F8C" w:rsidRDefault="003A0F8C" w:rsidP="003A0F8C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Учреждениями культуры за 2019 год заработано 379,49 тысяч рублей, что с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ставляет +89,7 тысяч рублей к уровню 2018 года.</w:t>
      </w:r>
    </w:p>
    <w:p w:rsidR="003A0F8C" w:rsidRPr="003A0F8C" w:rsidRDefault="003A0F8C" w:rsidP="003A0F8C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Финансовые средства были израсходованы на  косметические ремонты зд</w:t>
      </w:r>
      <w:r w:rsidRPr="003A0F8C">
        <w:rPr>
          <w:rFonts w:ascii="Times New Roman" w:hAnsi="Times New Roman"/>
          <w:sz w:val="28"/>
          <w:szCs w:val="28"/>
        </w:rPr>
        <w:t>а</w:t>
      </w:r>
      <w:r w:rsidRPr="003A0F8C">
        <w:rPr>
          <w:rFonts w:ascii="Times New Roman" w:hAnsi="Times New Roman"/>
          <w:sz w:val="28"/>
          <w:szCs w:val="28"/>
        </w:rPr>
        <w:t>ний, содержание автотранспорта, обеспечение горюче-смазочными материалами, укрепление материально-технической базы, ремонт технических средств, приобр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>тение канцелярских товаров и литературы для учащихся ДШИ.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lastRenderedPageBreak/>
        <w:t>Учреждения культуры финансируются в соответствии с муниципальной пр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граммой «Развитие культуры и туризма на территории муниципального образования «Монастырщинский район» Смоленской области на 2014-2025 годы».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8C" w:rsidRDefault="003A0F8C" w:rsidP="003A0F8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F8C" w:rsidRPr="003A0F8C" w:rsidRDefault="003A0F8C" w:rsidP="003A0F8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F8C">
        <w:rPr>
          <w:rFonts w:ascii="Times New Roman" w:hAnsi="Times New Roman"/>
          <w:b/>
          <w:sz w:val="28"/>
          <w:szCs w:val="28"/>
        </w:rPr>
        <w:t>Библиотечная система (деятельность)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Работа библиотечной системы продолжила свое развитие как часть единого информационного пространства и направлена на обеспечение свободного доступа к информационным ресурсам всех категорий граждан и повышение качества пред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ставляемых услуг.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Охват населения района библиотечным обслуживанием 88,3 %</w:t>
      </w:r>
      <w:r w:rsidRPr="003A0F8C">
        <w:rPr>
          <w:rFonts w:ascii="Times New Roman" w:hAnsi="Times New Roman"/>
          <w:b/>
          <w:sz w:val="28"/>
          <w:szCs w:val="28"/>
        </w:rPr>
        <w:t>,</w:t>
      </w:r>
      <w:r w:rsidRPr="003A0F8C">
        <w:rPr>
          <w:rFonts w:ascii="Times New Roman" w:hAnsi="Times New Roman"/>
          <w:sz w:val="28"/>
          <w:szCs w:val="28"/>
        </w:rPr>
        <w:t xml:space="preserve"> количество книговыдачи по библиотекам района составляет 184308 экземпляров, обслужено книгой 7743 человека, работает 10 пунктов </w:t>
      </w:r>
      <w:proofErr w:type="spellStart"/>
      <w:r w:rsidRPr="003A0F8C"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обслуживания. Лица с ограниченными возможностями здоровья обслуживаются книгой на дому.</w:t>
      </w:r>
    </w:p>
    <w:p w:rsidR="003A0F8C" w:rsidRPr="003A0F8C" w:rsidRDefault="003A0F8C" w:rsidP="003A0F8C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Количество посещений по библиотекам составило 92664, что на 5025 посещ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 xml:space="preserve">ние больше, чем в 2018 году.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2019 году библиотеками получено 362 периодических издания: 56 компле</w:t>
      </w:r>
      <w:r w:rsidRPr="003A0F8C">
        <w:rPr>
          <w:rFonts w:ascii="Times New Roman" w:hAnsi="Times New Roman"/>
          <w:sz w:val="28"/>
          <w:szCs w:val="28"/>
        </w:rPr>
        <w:t>к</w:t>
      </w:r>
      <w:r w:rsidRPr="003A0F8C">
        <w:rPr>
          <w:rFonts w:ascii="Times New Roman" w:hAnsi="Times New Roman"/>
          <w:sz w:val="28"/>
          <w:szCs w:val="28"/>
        </w:rPr>
        <w:t>тов газет и 306 отдельных номеров журналов. Сумма годовой подписки составляет 54140 руб. 62 коп. Из них: 48767 руб. 22 коп</w:t>
      </w:r>
      <w:proofErr w:type="gramStart"/>
      <w:r w:rsidRPr="003A0F8C">
        <w:rPr>
          <w:rFonts w:ascii="Times New Roman" w:hAnsi="Times New Roman"/>
          <w:sz w:val="28"/>
          <w:szCs w:val="28"/>
        </w:rPr>
        <w:t>.</w:t>
      </w:r>
      <w:proofErr w:type="gramEnd"/>
      <w:r w:rsidRPr="003A0F8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A0F8C">
        <w:rPr>
          <w:rFonts w:ascii="Times New Roman" w:hAnsi="Times New Roman"/>
          <w:sz w:val="28"/>
          <w:szCs w:val="28"/>
        </w:rPr>
        <w:t>н</w:t>
      </w:r>
      <w:proofErr w:type="gramEnd"/>
      <w:r w:rsidRPr="003A0F8C">
        <w:rPr>
          <w:rFonts w:ascii="Times New Roman" w:hAnsi="Times New Roman"/>
          <w:sz w:val="28"/>
          <w:szCs w:val="28"/>
        </w:rPr>
        <w:t xml:space="preserve">а средства местного бюджета; 5373 руб. 40 коп. – на средства спонсоров. </w:t>
      </w:r>
    </w:p>
    <w:p w:rsidR="003A0F8C" w:rsidRPr="003A0F8C" w:rsidRDefault="003A0F8C" w:rsidP="003A0F8C">
      <w:pPr>
        <w:pStyle w:val="aa"/>
        <w:ind w:firstLine="709"/>
        <w:jc w:val="both"/>
        <w:rPr>
          <w:szCs w:val="28"/>
        </w:rPr>
      </w:pPr>
      <w:r w:rsidRPr="003A0F8C">
        <w:rPr>
          <w:szCs w:val="28"/>
        </w:rPr>
        <w:t>В 2019 году продолжалась работа по внесению новых записей в сводный эле</w:t>
      </w:r>
      <w:r w:rsidRPr="003A0F8C">
        <w:rPr>
          <w:szCs w:val="28"/>
        </w:rPr>
        <w:t>к</w:t>
      </w:r>
      <w:r w:rsidRPr="003A0F8C">
        <w:rPr>
          <w:szCs w:val="28"/>
        </w:rPr>
        <w:t>тронный каталог. В текущем году внесено 731</w:t>
      </w:r>
      <w:r w:rsidRPr="003A0F8C">
        <w:rPr>
          <w:b/>
          <w:szCs w:val="28"/>
        </w:rPr>
        <w:t xml:space="preserve"> </w:t>
      </w:r>
      <w:r w:rsidRPr="003A0F8C">
        <w:rPr>
          <w:szCs w:val="28"/>
        </w:rPr>
        <w:t>запись. Всего объем электронного к</w:t>
      </w:r>
      <w:r w:rsidRPr="003A0F8C">
        <w:rPr>
          <w:szCs w:val="28"/>
        </w:rPr>
        <w:t>а</w:t>
      </w:r>
      <w:r w:rsidRPr="003A0F8C">
        <w:rPr>
          <w:szCs w:val="28"/>
        </w:rPr>
        <w:t>талога составляет 1374 записей.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Библиотеки МБУК «</w:t>
      </w:r>
      <w:proofErr w:type="spellStart"/>
      <w:r w:rsidRPr="003A0F8C"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МЦБО» активно принимали участие в областных детских конкурсах «Все дети талантливы», «Живая классика, во Всеро</w:t>
      </w:r>
      <w:r w:rsidRPr="003A0F8C">
        <w:rPr>
          <w:rFonts w:ascii="Times New Roman" w:hAnsi="Times New Roman"/>
          <w:sz w:val="28"/>
          <w:szCs w:val="28"/>
        </w:rPr>
        <w:t>с</w:t>
      </w:r>
      <w:r w:rsidRPr="003A0F8C">
        <w:rPr>
          <w:rFonts w:ascii="Times New Roman" w:hAnsi="Times New Roman"/>
          <w:sz w:val="28"/>
          <w:szCs w:val="28"/>
        </w:rPr>
        <w:t>сийской Олимпиаде «Символы России. Спортивные достижения», «Книжная полка ХХ</w:t>
      </w:r>
      <w:proofErr w:type="gramStart"/>
      <w:r w:rsidRPr="003A0F8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A0F8C">
        <w:rPr>
          <w:rFonts w:ascii="Times New Roman" w:hAnsi="Times New Roman"/>
          <w:sz w:val="28"/>
          <w:szCs w:val="28"/>
        </w:rPr>
        <w:t xml:space="preserve"> века</w:t>
      </w:r>
      <w:r w:rsidR="00FE688D">
        <w:rPr>
          <w:rFonts w:ascii="Times New Roman" w:hAnsi="Times New Roman"/>
          <w:sz w:val="28"/>
          <w:szCs w:val="28"/>
        </w:rPr>
        <w:t>»</w:t>
      </w:r>
      <w:r w:rsidRPr="003A0F8C">
        <w:rPr>
          <w:rFonts w:ascii="Times New Roman" w:hAnsi="Times New Roman"/>
          <w:sz w:val="28"/>
          <w:szCs w:val="28"/>
        </w:rPr>
        <w:t xml:space="preserve">, в областных и Всероссийских акциях «Читаем детям о войне», «Добрая лира», </w:t>
      </w:r>
      <w:r w:rsidR="00FE688D">
        <w:rPr>
          <w:rFonts w:ascii="Times New Roman" w:hAnsi="Times New Roman"/>
          <w:sz w:val="28"/>
          <w:szCs w:val="28"/>
        </w:rPr>
        <w:t>«</w:t>
      </w:r>
      <w:r w:rsidRPr="003A0F8C">
        <w:rPr>
          <w:rFonts w:ascii="Times New Roman" w:hAnsi="Times New Roman"/>
          <w:sz w:val="28"/>
          <w:szCs w:val="28"/>
        </w:rPr>
        <w:t>Читаем книги Н. Носова», в областном дне чтения, посвященном А. Гайд</w:t>
      </w:r>
      <w:r w:rsidRPr="003A0F8C">
        <w:rPr>
          <w:rFonts w:ascii="Times New Roman" w:hAnsi="Times New Roman"/>
          <w:sz w:val="28"/>
          <w:szCs w:val="28"/>
        </w:rPr>
        <w:t>а</w:t>
      </w:r>
      <w:r w:rsidRPr="003A0F8C">
        <w:rPr>
          <w:rFonts w:ascii="Times New Roman" w:hAnsi="Times New Roman"/>
          <w:sz w:val="28"/>
          <w:szCs w:val="28"/>
        </w:rPr>
        <w:t>ру, в областном дне периодики «На журнальной орбите</w:t>
      </w:r>
      <w:r w:rsidR="00FE688D">
        <w:rPr>
          <w:rFonts w:ascii="Times New Roman" w:hAnsi="Times New Roman"/>
          <w:sz w:val="28"/>
          <w:szCs w:val="28"/>
        </w:rPr>
        <w:t>»</w:t>
      </w:r>
      <w:r w:rsidRPr="003A0F8C">
        <w:rPr>
          <w:rFonts w:ascii="Times New Roman" w:hAnsi="Times New Roman"/>
          <w:sz w:val="28"/>
          <w:szCs w:val="28"/>
        </w:rPr>
        <w:t>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8C" w:rsidRPr="003A0F8C" w:rsidRDefault="003A0F8C" w:rsidP="003A0F8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F8C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3A0F8C" w:rsidRPr="003A0F8C" w:rsidRDefault="003A0F8C" w:rsidP="003A0F8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3A0F8C">
        <w:rPr>
          <w:rFonts w:ascii="Times New Roman" w:hAnsi="Times New Roman"/>
          <w:sz w:val="28"/>
          <w:szCs w:val="28"/>
        </w:rPr>
        <w:t>М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настырщинская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детская школа искусств» является учреждением дополнительного образования в сфере культуры и искусства.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В Детской школе искусств обучается 291 человек по двум уровням освоения программ: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- общеразвивающий уровень (художественно-эстетическое образование);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- предпрофессиональный уровень.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ДШИ работают несколько коллективов хореографических и вокальных жанров.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Большое значение отводится участию ДШИ в зональных и областных фест</w:t>
      </w:r>
      <w:r w:rsidRPr="003A0F8C">
        <w:rPr>
          <w:rFonts w:ascii="Times New Roman" w:hAnsi="Times New Roman"/>
          <w:sz w:val="28"/>
          <w:szCs w:val="28"/>
        </w:rPr>
        <w:t>и</w:t>
      </w:r>
      <w:r w:rsidRPr="003A0F8C">
        <w:rPr>
          <w:rFonts w:ascii="Times New Roman" w:hAnsi="Times New Roman"/>
          <w:sz w:val="28"/>
          <w:szCs w:val="28"/>
        </w:rPr>
        <w:t xml:space="preserve">валях и конкурсах.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lastRenderedPageBreak/>
        <w:t>Многие учащиеся заняли 1, 2, и 3 места, а также отмечены дипломами и бл</w:t>
      </w:r>
      <w:r w:rsidRPr="003A0F8C">
        <w:rPr>
          <w:rFonts w:ascii="Times New Roman" w:hAnsi="Times New Roman"/>
          <w:sz w:val="28"/>
          <w:szCs w:val="28"/>
        </w:rPr>
        <w:t>а</w:t>
      </w:r>
      <w:r w:rsidRPr="003A0F8C">
        <w:rPr>
          <w:rFonts w:ascii="Times New Roman" w:hAnsi="Times New Roman"/>
          <w:sz w:val="28"/>
          <w:szCs w:val="28"/>
        </w:rPr>
        <w:t>годарностями за участие в областных и зональных конкурсах.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Во внеурочное время с учащимися детской школы искусств, проводятся такие мероприятия как: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- посвящение в музыканты, художники, хореографию;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-праздничные и игровые программы к календарным праздникам;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-конкурсы, лекции, беседы;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готовятся и экспонируются выставки и выставки-конкурсы художественных работ.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С особенным настроением готовятся концерты для родителей, как по отдел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>ниям, так и общешкольные.</w:t>
      </w:r>
    </w:p>
    <w:p w:rsidR="003A0F8C" w:rsidRPr="003A0F8C" w:rsidRDefault="003A0F8C" w:rsidP="00E334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Отчётный концерт ДШИ является своеобразным подведением итогов и пок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зателем достижений обучающихся школы.</w:t>
      </w:r>
    </w:p>
    <w:p w:rsidR="003A0F8C" w:rsidRPr="003A0F8C" w:rsidRDefault="003A0F8C" w:rsidP="00E334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Учащиеся школы искусств, принимают самое активное участие в культурно-массовых мероприятиях, проводимых в районе. </w:t>
      </w:r>
    </w:p>
    <w:p w:rsidR="003A0F8C" w:rsidRPr="003A0F8C" w:rsidRDefault="003A0F8C" w:rsidP="00E334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F8C" w:rsidRPr="003A0F8C" w:rsidRDefault="003A0F8C" w:rsidP="00E334BE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F8C">
        <w:rPr>
          <w:rFonts w:ascii="Times New Roman" w:hAnsi="Times New Roman"/>
          <w:b/>
          <w:sz w:val="28"/>
          <w:szCs w:val="28"/>
        </w:rPr>
        <w:t>Историко-краеведческий музей</w:t>
      </w:r>
    </w:p>
    <w:p w:rsidR="003A0F8C" w:rsidRPr="003A0F8C" w:rsidRDefault="003A0F8C" w:rsidP="00E334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F8C" w:rsidRPr="003A0F8C" w:rsidRDefault="003A0F8C" w:rsidP="00E334B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Большое влияние на патриотическое и духовно-нравственное воспитание населения оказывает районный историко-краеведческий музей. </w:t>
      </w:r>
    </w:p>
    <w:p w:rsidR="003A0F8C" w:rsidRPr="003A0F8C" w:rsidRDefault="003A0F8C" w:rsidP="003A0F8C">
      <w:pPr>
        <w:pStyle w:val="ac"/>
        <w:shd w:val="clear" w:color="auto" w:fill="FFFFFF"/>
        <w:spacing w:before="0" w:beforeAutospacing="0" w:after="0" w:line="252" w:lineRule="atLeast"/>
        <w:ind w:firstLine="709"/>
        <w:jc w:val="both"/>
        <w:rPr>
          <w:b/>
          <w:sz w:val="28"/>
          <w:szCs w:val="28"/>
        </w:rPr>
      </w:pPr>
      <w:r w:rsidRPr="003A0F8C">
        <w:rPr>
          <w:sz w:val="28"/>
          <w:szCs w:val="28"/>
        </w:rPr>
        <w:t>Фонд музея составляет 598 единиц, 529 единиц фонда экспонировалось в о</w:t>
      </w:r>
      <w:r w:rsidRPr="003A0F8C">
        <w:rPr>
          <w:sz w:val="28"/>
          <w:szCs w:val="28"/>
        </w:rPr>
        <w:t>т</w:t>
      </w:r>
      <w:r w:rsidRPr="003A0F8C">
        <w:rPr>
          <w:sz w:val="28"/>
          <w:szCs w:val="28"/>
        </w:rPr>
        <w:t>четном году, число посещений составило 2155 человек, из них 797 школьников.</w:t>
      </w:r>
    </w:p>
    <w:p w:rsidR="003A0F8C" w:rsidRPr="003A0F8C" w:rsidRDefault="003A0F8C" w:rsidP="003A0F8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Площадь музея не большая, экспозиции размещаются в трех залах: комната старины, зал Великой Отечественной войны и зал сменных композиций.</w:t>
      </w:r>
    </w:p>
    <w:p w:rsidR="00FE688D" w:rsidRDefault="003A0F8C" w:rsidP="003A0F8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Число выставок 2019 года - 2, число экспозиций - 1, число экскурсий - 16, ле</w:t>
      </w:r>
      <w:r w:rsidRPr="003A0F8C">
        <w:rPr>
          <w:rFonts w:ascii="Times New Roman" w:hAnsi="Times New Roman"/>
          <w:sz w:val="28"/>
          <w:szCs w:val="28"/>
        </w:rPr>
        <w:t>к</w:t>
      </w:r>
      <w:r w:rsidRPr="003A0F8C">
        <w:rPr>
          <w:rFonts w:ascii="Times New Roman" w:hAnsi="Times New Roman"/>
          <w:sz w:val="28"/>
          <w:szCs w:val="28"/>
        </w:rPr>
        <w:t xml:space="preserve">ций-12, проведено 13 музейных уроков. </w:t>
      </w:r>
    </w:p>
    <w:p w:rsidR="003A0F8C" w:rsidRPr="003A0F8C" w:rsidRDefault="003A0F8C" w:rsidP="003A0F8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На базе музея также проводятся музыкальные уроки, викторины, беседы, тем</w:t>
      </w:r>
      <w:r w:rsidRPr="003A0F8C">
        <w:rPr>
          <w:rFonts w:ascii="Times New Roman" w:hAnsi="Times New Roman"/>
          <w:sz w:val="28"/>
          <w:szCs w:val="28"/>
        </w:rPr>
        <w:t>а</w:t>
      </w:r>
      <w:r w:rsidRPr="003A0F8C">
        <w:rPr>
          <w:rFonts w:ascii="Times New Roman" w:hAnsi="Times New Roman"/>
          <w:sz w:val="28"/>
          <w:szCs w:val="28"/>
        </w:rPr>
        <w:t>тические часы.</w:t>
      </w:r>
    </w:p>
    <w:p w:rsidR="003A0F8C" w:rsidRPr="003A0F8C" w:rsidRDefault="003A0F8C" w:rsidP="003A0F8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В ноябре отчетного года был проведен вечер памяти, посвященный 100-летию со дня рождения нашего земляка, доктора исторических наук, профессора Георгия Трофимовича </w:t>
      </w:r>
      <w:proofErr w:type="spellStart"/>
      <w:r w:rsidRPr="003A0F8C">
        <w:rPr>
          <w:rFonts w:ascii="Times New Roman" w:hAnsi="Times New Roman"/>
          <w:sz w:val="28"/>
          <w:szCs w:val="28"/>
        </w:rPr>
        <w:t>Рябкова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. </w:t>
      </w:r>
    </w:p>
    <w:p w:rsidR="003A0F8C" w:rsidRPr="003A0F8C" w:rsidRDefault="003A0F8C" w:rsidP="003A0F8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F8C">
        <w:rPr>
          <w:rFonts w:ascii="Times New Roman" w:hAnsi="Times New Roman"/>
          <w:sz w:val="28"/>
          <w:szCs w:val="28"/>
        </w:rPr>
        <w:t xml:space="preserve">Присутствующие на мероприятии, в том числе бывшие студенты профессора, ознакомились с интересной биографией Г.Т. </w:t>
      </w:r>
      <w:proofErr w:type="spellStart"/>
      <w:r w:rsidRPr="003A0F8C">
        <w:rPr>
          <w:rFonts w:ascii="Times New Roman" w:hAnsi="Times New Roman"/>
          <w:sz w:val="28"/>
          <w:szCs w:val="28"/>
        </w:rPr>
        <w:t>Рябкова</w:t>
      </w:r>
      <w:proofErr w:type="spellEnd"/>
      <w:r w:rsidRPr="003A0F8C">
        <w:rPr>
          <w:rFonts w:ascii="Times New Roman" w:hAnsi="Times New Roman"/>
          <w:sz w:val="28"/>
          <w:szCs w:val="28"/>
        </w:rPr>
        <w:t>, узнали, о создании фонда научных печатных и рукописных материалов, о том, что он являлся научным реда</w:t>
      </w:r>
      <w:r w:rsidRPr="003A0F8C">
        <w:rPr>
          <w:rFonts w:ascii="Times New Roman" w:hAnsi="Times New Roman"/>
          <w:sz w:val="28"/>
          <w:szCs w:val="28"/>
        </w:rPr>
        <w:t>к</w:t>
      </w:r>
      <w:r w:rsidRPr="003A0F8C">
        <w:rPr>
          <w:rFonts w:ascii="Times New Roman" w:hAnsi="Times New Roman"/>
          <w:sz w:val="28"/>
          <w:szCs w:val="28"/>
        </w:rPr>
        <w:t xml:space="preserve">тором и соавтором всех справочников-путеводителей по Смоленщине, изданных в 1957-1958 гг. В 1993 году была издана книга о </w:t>
      </w:r>
      <w:proofErr w:type="spellStart"/>
      <w:r w:rsidRPr="003A0F8C">
        <w:rPr>
          <w:rFonts w:ascii="Times New Roman" w:hAnsi="Times New Roman"/>
          <w:sz w:val="28"/>
          <w:szCs w:val="28"/>
        </w:rPr>
        <w:t>Монастырщинском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районе «В ба</w:t>
      </w:r>
      <w:r w:rsidRPr="003A0F8C">
        <w:rPr>
          <w:rFonts w:ascii="Times New Roman" w:hAnsi="Times New Roman"/>
          <w:sz w:val="28"/>
          <w:szCs w:val="28"/>
        </w:rPr>
        <w:t>с</w:t>
      </w:r>
      <w:r w:rsidRPr="003A0F8C">
        <w:rPr>
          <w:rFonts w:ascii="Times New Roman" w:hAnsi="Times New Roman"/>
          <w:sz w:val="28"/>
          <w:szCs w:val="28"/>
        </w:rPr>
        <w:t>сейне реки Вихры», редактором которой являлся Г.Т.</w:t>
      </w:r>
      <w:proofErr w:type="gramEnd"/>
      <w:r w:rsidRPr="003A0F8C">
        <w:rPr>
          <w:rFonts w:ascii="Times New Roman" w:hAnsi="Times New Roman"/>
          <w:sz w:val="28"/>
          <w:szCs w:val="28"/>
        </w:rPr>
        <w:t xml:space="preserve"> Рябков.</w:t>
      </w:r>
    </w:p>
    <w:p w:rsidR="003A0F8C" w:rsidRPr="003A0F8C" w:rsidRDefault="003A0F8C" w:rsidP="003A0F8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фонд музея из личного архива одной из жительниц поселка передана колле</w:t>
      </w:r>
      <w:r w:rsidRPr="003A0F8C">
        <w:rPr>
          <w:rFonts w:ascii="Times New Roman" w:hAnsi="Times New Roman"/>
          <w:sz w:val="28"/>
          <w:szCs w:val="28"/>
        </w:rPr>
        <w:t>к</w:t>
      </w:r>
      <w:r w:rsidRPr="003A0F8C">
        <w:rPr>
          <w:rFonts w:ascii="Times New Roman" w:hAnsi="Times New Roman"/>
          <w:sz w:val="28"/>
          <w:szCs w:val="28"/>
        </w:rPr>
        <w:t xml:space="preserve">ция старинных фольклорных песен. Звукозапись производилась в д. Кривели в 1965 году Фольклорно-этнографическим центром А.М. </w:t>
      </w:r>
      <w:proofErr w:type="spellStart"/>
      <w:r w:rsidRPr="003A0F8C">
        <w:rPr>
          <w:rFonts w:ascii="Times New Roman" w:hAnsi="Times New Roman"/>
          <w:sz w:val="28"/>
          <w:szCs w:val="28"/>
        </w:rPr>
        <w:t>Мехнецова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Санкт-Петербургской государственной консерватории им. Н.А. Римского-Корсакова. В документе пре</w:t>
      </w:r>
      <w:r w:rsidRPr="003A0F8C">
        <w:rPr>
          <w:rFonts w:ascii="Times New Roman" w:hAnsi="Times New Roman"/>
          <w:sz w:val="28"/>
          <w:szCs w:val="28"/>
        </w:rPr>
        <w:t>д</w:t>
      </w:r>
      <w:r w:rsidRPr="003A0F8C">
        <w:rPr>
          <w:rFonts w:ascii="Times New Roman" w:hAnsi="Times New Roman"/>
          <w:sz w:val="28"/>
          <w:szCs w:val="28"/>
        </w:rPr>
        <w:t>ставлены песенные паспорта с фамилией исполнителя, его возрастом и датой ро</w:t>
      </w:r>
      <w:r w:rsidRPr="003A0F8C">
        <w:rPr>
          <w:rFonts w:ascii="Times New Roman" w:hAnsi="Times New Roman"/>
          <w:sz w:val="28"/>
          <w:szCs w:val="28"/>
        </w:rPr>
        <w:t>ж</w:t>
      </w:r>
      <w:r w:rsidRPr="003A0F8C">
        <w:rPr>
          <w:rFonts w:ascii="Times New Roman" w:hAnsi="Times New Roman"/>
          <w:sz w:val="28"/>
          <w:szCs w:val="28"/>
        </w:rPr>
        <w:t>дения.</w:t>
      </w:r>
    </w:p>
    <w:p w:rsidR="003A0F8C" w:rsidRPr="003A0F8C" w:rsidRDefault="003A0F8C" w:rsidP="003A0F8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F8C">
        <w:rPr>
          <w:rFonts w:ascii="Times New Roman" w:hAnsi="Times New Roman"/>
          <w:b/>
          <w:sz w:val="28"/>
          <w:szCs w:val="28"/>
        </w:rPr>
        <w:lastRenderedPageBreak/>
        <w:t>Клубная система.</w:t>
      </w:r>
    </w:p>
    <w:p w:rsidR="003A0F8C" w:rsidRPr="003A0F8C" w:rsidRDefault="003A0F8C" w:rsidP="003A0F8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F8C">
        <w:rPr>
          <w:rFonts w:ascii="Times New Roman" w:hAnsi="Times New Roman"/>
          <w:b/>
          <w:sz w:val="28"/>
          <w:szCs w:val="28"/>
        </w:rPr>
        <w:t>Культурно-досуговая деятельность</w:t>
      </w:r>
    </w:p>
    <w:p w:rsidR="003A0F8C" w:rsidRPr="003A0F8C" w:rsidRDefault="003A0F8C" w:rsidP="003A0F8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F8C" w:rsidRPr="003A0F8C" w:rsidRDefault="003A0F8C" w:rsidP="003A0F8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На базе клубных учреждений работает 115</w:t>
      </w:r>
      <w:r w:rsidRPr="003A0F8C">
        <w:rPr>
          <w:rFonts w:ascii="Times New Roman" w:hAnsi="Times New Roman"/>
          <w:b/>
          <w:sz w:val="28"/>
          <w:szCs w:val="28"/>
        </w:rPr>
        <w:t xml:space="preserve"> </w:t>
      </w:r>
      <w:r w:rsidRPr="003A0F8C">
        <w:rPr>
          <w:rFonts w:ascii="Times New Roman" w:hAnsi="Times New Roman"/>
          <w:sz w:val="28"/>
          <w:szCs w:val="28"/>
        </w:rPr>
        <w:t xml:space="preserve">клубных формирований. Число участников в них - 829 человек. Три коллектива имеют звание «народный».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Проведено 3858</w:t>
      </w:r>
      <w:r w:rsidRPr="003A0F8C">
        <w:rPr>
          <w:rFonts w:ascii="Times New Roman" w:hAnsi="Times New Roman"/>
          <w:b/>
          <w:sz w:val="28"/>
          <w:szCs w:val="28"/>
        </w:rPr>
        <w:t xml:space="preserve"> </w:t>
      </w:r>
      <w:r w:rsidRPr="003A0F8C">
        <w:rPr>
          <w:rFonts w:ascii="Times New Roman" w:hAnsi="Times New Roman"/>
          <w:sz w:val="28"/>
          <w:szCs w:val="28"/>
        </w:rPr>
        <w:t>культурно-массовых мероприятий, которые посетило 113,2</w:t>
      </w:r>
      <w:r w:rsidRPr="003A0F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0F8C">
        <w:rPr>
          <w:rFonts w:ascii="Times New Roman" w:hAnsi="Times New Roman"/>
          <w:sz w:val="28"/>
          <w:szCs w:val="28"/>
        </w:rPr>
        <w:t xml:space="preserve">тысячи человек.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отчетном году в муниципальном бюджетном учреждении культуры «Мон</w:t>
      </w:r>
      <w:r w:rsidRPr="003A0F8C">
        <w:rPr>
          <w:rFonts w:ascii="Times New Roman" w:hAnsi="Times New Roman"/>
          <w:sz w:val="28"/>
          <w:szCs w:val="28"/>
        </w:rPr>
        <w:t>а</w:t>
      </w:r>
      <w:r w:rsidRPr="003A0F8C">
        <w:rPr>
          <w:rFonts w:ascii="Times New Roman" w:hAnsi="Times New Roman"/>
          <w:sz w:val="28"/>
          <w:szCs w:val="28"/>
        </w:rPr>
        <w:t>стырщинский районный Дом культуры» проведена независимая оценка качества условий оказания услуг. В результате независимой экспертизы показатель оценки качества по данной организации составляет 71,7 балла из 100 баллов.</w:t>
      </w:r>
    </w:p>
    <w:p w:rsidR="003A0F8C" w:rsidRPr="003A0F8C" w:rsidRDefault="003A0F8C" w:rsidP="003A0F8C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Важным направлением в работе учреждений культуры является патриотич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>ское воспитание. Это: праздничные программы, посвящённые Дню Победы в Вел</w:t>
      </w:r>
      <w:r w:rsidRPr="003A0F8C">
        <w:rPr>
          <w:rFonts w:ascii="Times New Roman" w:hAnsi="Times New Roman"/>
          <w:sz w:val="28"/>
          <w:szCs w:val="28"/>
        </w:rPr>
        <w:t>и</w:t>
      </w:r>
      <w:r w:rsidRPr="003A0F8C">
        <w:rPr>
          <w:rFonts w:ascii="Times New Roman" w:hAnsi="Times New Roman"/>
          <w:sz w:val="28"/>
          <w:szCs w:val="28"/>
        </w:rPr>
        <w:t>кой Отечественной войне 1941-1945 гг., Дню освобождения Смоленщины от неме</w:t>
      </w:r>
      <w:r w:rsidRPr="003A0F8C">
        <w:rPr>
          <w:rFonts w:ascii="Times New Roman" w:hAnsi="Times New Roman"/>
          <w:sz w:val="28"/>
          <w:szCs w:val="28"/>
        </w:rPr>
        <w:t>ц</w:t>
      </w:r>
      <w:r w:rsidRPr="003A0F8C">
        <w:rPr>
          <w:rFonts w:ascii="Times New Roman" w:hAnsi="Times New Roman"/>
          <w:sz w:val="28"/>
          <w:szCs w:val="28"/>
        </w:rPr>
        <w:t>ко-фашистских захватчиков;</w:t>
      </w:r>
    </w:p>
    <w:p w:rsidR="003A0F8C" w:rsidRPr="003A0F8C" w:rsidRDefault="003A0F8C" w:rsidP="003A0F8C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- акции: «Бессмертный полк», «Георгиевская ленточка», «Свеча памяти», «Ч</w:t>
      </w:r>
      <w:r w:rsidRPr="003A0F8C">
        <w:rPr>
          <w:rFonts w:ascii="Times New Roman" w:hAnsi="Times New Roman"/>
          <w:sz w:val="28"/>
          <w:szCs w:val="28"/>
        </w:rPr>
        <w:t>и</w:t>
      </w:r>
      <w:r w:rsidRPr="003A0F8C">
        <w:rPr>
          <w:rFonts w:ascii="Times New Roman" w:hAnsi="Times New Roman"/>
          <w:sz w:val="28"/>
          <w:szCs w:val="28"/>
        </w:rPr>
        <w:t>таем детям о войне», «Один флаг – одна Россия!».</w:t>
      </w:r>
    </w:p>
    <w:p w:rsidR="003A0F8C" w:rsidRPr="003A0F8C" w:rsidRDefault="003A0F8C" w:rsidP="003A0F8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2019 году муниципальное образование «Монастырщинский район» Смоле</w:t>
      </w:r>
      <w:r w:rsidRPr="003A0F8C">
        <w:rPr>
          <w:rFonts w:ascii="Times New Roman" w:hAnsi="Times New Roman"/>
          <w:sz w:val="28"/>
          <w:szCs w:val="28"/>
        </w:rPr>
        <w:t>н</w:t>
      </w:r>
      <w:r w:rsidRPr="003A0F8C">
        <w:rPr>
          <w:rFonts w:ascii="Times New Roman" w:hAnsi="Times New Roman"/>
          <w:sz w:val="28"/>
          <w:szCs w:val="28"/>
        </w:rPr>
        <w:t xml:space="preserve">ской области в день памяти и скорби присоединилось к проведению Всероссийской военно-патриотической акции «Горсть памяти». </w:t>
      </w:r>
    </w:p>
    <w:p w:rsidR="003A0F8C" w:rsidRPr="003A0F8C" w:rsidRDefault="003A0F8C" w:rsidP="003A0F8C">
      <w:pPr>
        <w:pStyle w:val="ac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16 мая 2019 года в районном Доме культуры состоялось мероприятие, приур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 xml:space="preserve">ченное к 100-летию со дня </w:t>
      </w:r>
      <w:proofErr w:type="gramStart"/>
      <w:r w:rsidRPr="003A0F8C">
        <w:rPr>
          <w:sz w:val="28"/>
          <w:szCs w:val="28"/>
        </w:rPr>
        <w:t>рождения Героя Советского Союза </w:t>
      </w:r>
      <w:r w:rsidRPr="003A0F8C">
        <w:rPr>
          <w:rStyle w:val="af1"/>
          <w:sz w:val="28"/>
          <w:szCs w:val="28"/>
        </w:rPr>
        <w:t>Григория Иванов</w:t>
      </w:r>
      <w:r w:rsidRPr="003A0F8C">
        <w:rPr>
          <w:rStyle w:val="af1"/>
          <w:sz w:val="28"/>
          <w:szCs w:val="28"/>
        </w:rPr>
        <w:t>и</w:t>
      </w:r>
      <w:r w:rsidRPr="003A0F8C">
        <w:rPr>
          <w:rStyle w:val="af1"/>
          <w:sz w:val="28"/>
          <w:szCs w:val="28"/>
        </w:rPr>
        <w:t>ча</w:t>
      </w:r>
      <w:proofErr w:type="gramEnd"/>
      <w:r w:rsidRPr="003A0F8C">
        <w:rPr>
          <w:rStyle w:val="af1"/>
          <w:sz w:val="28"/>
          <w:szCs w:val="28"/>
        </w:rPr>
        <w:t xml:space="preserve"> Бояринова</w:t>
      </w:r>
      <w:r w:rsidRPr="003A0F8C">
        <w:rPr>
          <w:sz w:val="28"/>
          <w:szCs w:val="28"/>
        </w:rPr>
        <w:t>,</w:t>
      </w:r>
      <w:r w:rsidRPr="003A0F8C">
        <w:rPr>
          <w:b/>
          <w:sz w:val="28"/>
          <w:szCs w:val="28"/>
        </w:rPr>
        <w:t xml:space="preserve"> </w:t>
      </w:r>
      <w:r w:rsidRPr="003A0F8C">
        <w:rPr>
          <w:sz w:val="28"/>
          <w:szCs w:val="28"/>
        </w:rPr>
        <w:t>организаторами которого выступили СООО Ветеранов Органов Го</w:t>
      </w:r>
      <w:r w:rsidRPr="003A0F8C">
        <w:rPr>
          <w:sz w:val="28"/>
          <w:szCs w:val="28"/>
        </w:rPr>
        <w:t>с</w:t>
      </w:r>
      <w:r w:rsidRPr="003A0F8C">
        <w:rPr>
          <w:sz w:val="28"/>
          <w:szCs w:val="28"/>
        </w:rPr>
        <w:t>ударственной Безопасности совместно с УФСБ России по Смоленской области и Фонд содействия ветеранам органов госбезопасности «КУОС-Вымпел».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26 июля текущего года на Аллее Героев состоялся митинг памяти в рамках в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енно-патриотического марафона по местам боевой Славы 4-ой Московской стрелк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вой дивизии народного ополчения Куйбышевского района, сформированной Нарк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 xml:space="preserve">мом Финансов СССР А.Г. Зверевым.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Военно-патриотический марафон запланирован Федеральным казначейством в рамках празднования 75-ой годовщины Победы в Великой Отечественной войне 1941-1945 годов. </w:t>
      </w:r>
    </w:p>
    <w:p w:rsidR="003A0F8C" w:rsidRPr="003A0F8C" w:rsidRDefault="003A0F8C" w:rsidP="003A0F8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рамках 30-ти летнего юбилея вывода советских войск из Республики Афг</w:t>
      </w:r>
      <w:r w:rsidRPr="003A0F8C">
        <w:rPr>
          <w:rFonts w:ascii="Times New Roman" w:hAnsi="Times New Roman"/>
          <w:sz w:val="28"/>
          <w:szCs w:val="28"/>
        </w:rPr>
        <w:t>а</w:t>
      </w:r>
      <w:r w:rsidRPr="003A0F8C">
        <w:rPr>
          <w:rFonts w:ascii="Times New Roman" w:hAnsi="Times New Roman"/>
          <w:sz w:val="28"/>
          <w:szCs w:val="28"/>
        </w:rPr>
        <w:t>нистан в Районном Доме культуры состоялось торжественное мероприятие «Живых и павших помним!».</w:t>
      </w:r>
    </w:p>
    <w:p w:rsidR="003A0F8C" w:rsidRPr="003A0F8C" w:rsidRDefault="003A0F8C" w:rsidP="003A0F8C">
      <w:pPr>
        <w:pStyle w:val="ac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Местное отделение «</w:t>
      </w:r>
      <w:proofErr w:type="spellStart"/>
      <w:r w:rsidRPr="003A0F8C">
        <w:rPr>
          <w:sz w:val="28"/>
          <w:szCs w:val="28"/>
        </w:rPr>
        <w:t>Юнармия</w:t>
      </w:r>
      <w:proofErr w:type="spellEnd"/>
      <w:r w:rsidRPr="003A0F8C">
        <w:rPr>
          <w:sz w:val="28"/>
          <w:szCs w:val="28"/>
        </w:rPr>
        <w:t>» участвует во всех мероприятиях патриотич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ской направленности, проводимых в муниципальном образовании, а также прин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мали участие в областных мероприятиях:</w:t>
      </w:r>
    </w:p>
    <w:p w:rsidR="003A0F8C" w:rsidRPr="003A0F8C" w:rsidRDefault="003A0F8C" w:rsidP="003A0F8C">
      <w:pPr>
        <w:pStyle w:val="ac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- 1-ом </w:t>
      </w:r>
      <w:proofErr w:type="gramStart"/>
      <w:r w:rsidRPr="003A0F8C">
        <w:rPr>
          <w:sz w:val="28"/>
          <w:szCs w:val="28"/>
        </w:rPr>
        <w:t>этапе</w:t>
      </w:r>
      <w:proofErr w:type="gramEnd"/>
      <w:r w:rsidRPr="003A0F8C">
        <w:rPr>
          <w:sz w:val="28"/>
          <w:szCs w:val="28"/>
        </w:rPr>
        <w:t xml:space="preserve"> ежегодных юнармейских военно-спортивных игр на кубок Губе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>натора Смоленской области;</w:t>
      </w:r>
    </w:p>
    <w:p w:rsidR="003A0F8C" w:rsidRPr="00FE688D" w:rsidRDefault="003A0F8C" w:rsidP="003A0F8C">
      <w:pPr>
        <w:pStyle w:val="ac"/>
        <w:shd w:val="clear" w:color="auto" w:fill="FFFFFF"/>
        <w:spacing w:before="0" w:beforeAutospacing="0" w:after="0" w:line="252" w:lineRule="atLeast"/>
        <w:ind w:firstLine="709"/>
        <w:jc w:val="both"/>
        <w:rPr>
          <w:rStyle w:val="af1"/>
          <w:rFonts w:eastAsiaTheme="majorEastAsia"/>
          <w:b w:val="0"/>
        </w:rPr>
      </w:pPr>
      <w:r w:rsidRPr="00FE688D">
        <w:rPr>
          <w:rStyle w:val="af1"/>
          <w:rFonts w:eastAsiaTheme="majorEastAsia"/>
          <w:b w:val="0"/>
          <w:sz w:val="28"/>
          <w:szCs w:val="28"/>
        </w:rPr>
        <w:t>- в военно-патриотических сборах на территории Санатория-профилактория «Кристалл».</w:t>
      </w:r>
    </w:p>
    <w:p w:rsidR="003A0F8C" w:rsidRPr="00FE688D" w:rsidRDefault="003A0F8C" w:rsidP="003A0F8C">
      <w:pPr>
        <w:pStyle w:val="ac"/>
        <w:shd w:val="clear" w:color="auto" w:fill="FFFFFF"/>
        <w:spacing w:before="0" w:beforeAutospacing="0" w:after="0"/>
        <w:ind w:firstLine="709"/>
        <w:jc w:val="both"/>
        <w:rPr>
          <w:rStyle w:val="af1"/>
          <w:rFonts w:eastAsiaTheme="majorEastAsia"/>
          <w:b w:val="0"/>
          <w:sz w:val="28"/>
          <w:szCs w:val="28"/>
        </w:rPr>
      </w:pPr>
      <w:r w:rsidRPr="00FE688D">
        <w:rPr>
          <w:rStyle w:val="af1"/>
          <w:rFonts w:eastAsiaTheme="majorEastAsia"/>
          <w:b w:val="0"/>
          <w:sz w:val="28"/>
          <w:szCs w:val="28"/>
        </w:rPr>
        <w:lastRenderedPageBreak/>
        <w:t xml:space="preserve">Делегация Монастырщинского района участвовала в </w:t>
      </w:r>
      <w:r w:rsidRPr="00FE688D">
        <w:rPr>
          <w:rStyle w:val="af1"/>
          <w:rFonts w:eastAsiaTheme="majorEastAsia"/>
          <w:b w:val="0"/>
          <w:sz w:val="28"/>
          <w:szCs w:val="28"/>
          <w:lang w:val="en-US"/>
        </w:rPr>
        <w:t>III</w:t>
      </w:r>
      <w:r w:rsidRPr="00FE688D">
        <w:rPr>
          <w:rStyle w:val="af1"/>
          <w:rFonts w:eastAsiaTheme="majorEastAsia"/>
          <w:b w:val="0"/>
          <w:sz w:val="28"/>
          <w:szCs w:val="28"/>
        </w:rPr>
        <w:t xml:space="preserve"> съезде патриотов Смоленщины.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sz w:val="28"/>
          <w:szCs w:val="28"/>
        </w:rPr>
        <w:t>Учреждения культуры также приняли участие не только в патриотических а</w:t>
      </w:r>
      <w:r w:rsidRPr="003A0F8C">
        <w:rPr>
          <w:rFonts w:ascii="Times New Roman" w:hAnsi="Times New Roman"/>
          <w:sz w:val="28"/>
          <w:szCs w:val="28"/>
        </w:rPr>
        <w:t>к</w:t>
      </w:r>
      <w:r w:rsidRPr="003A0F8C">
        <w:rPr>
          <w:rFonts w:ascii="Times New Roman" w:hAnsi="Times New Roman"/>
          <w:sz w:val="28"/>
          <w:szCs w:val="28"/>
        </w:rPr>
        <w:t>циях, но и в таких акциях как: «</w:t>
      </w:r>
      <w:proofErr w:type="spellStart"/>
      <w:r w:rsidRPr="003A0F8C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3A0F8C">
        <w:rPr>
          <w:rFonts w:ascii="Times New Roman" w:hAnsi="Times New Roman"/>
          <w:sz w:val="28"/>
          <w:szCs w:val="28"/>
        </w:rPr>
        <w:t>», «Ночь кино», «Живи, лес!», «Чистый берег».</w:t>
      </w:r>
    </w:p>
    <w:p w:rsidR="003A0F8C" w:rsidRPr="003A0F8C" w:rsidRDefault="003A0F8C" w:rsidP="003A0F8C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отчетном году было проведено несколько фестивалей:</w:t>
      </w:r>
    </w:p>
    <w:p w:rsidR="003A0F8C" w:rsidRPr="003A0F8C" w:rsidRDefault="003A0F8C" w:rsidP="003A0F8C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A0F8C">
        <w:rPr>
          <w:rFonts w:ascii="Times New Roman" w:hAnsi="Times New Roman"/>
          <w:sz w:val="28"/>
          <w:szCs w:val="28"/>
        </w:rPr>
        <w:t>- районный театрально - музыкальный фестиваль «Вспыхнули звезды рампы»;</w:t>
      </w:r>
    </w:p>
    <w:p w:rsidR="003A0F8C" w:rsidRPr="003A0F8C" w:rsidRDefault="003A0F8C" w:rsidP="003A0F8C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- ежегодный районный фестиваль «Шансон года».</w:t>
      </w:r>
    </w:p>
    <w:p w:rsidR="003A0F8C" w:rsidRPr="003A0F8C" w:rsidRDefault="003A0F8C" w:rsidP="003A0F8C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В рамках творческого проекта «Музыкальный экспромт» состоялось два сол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ь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ных концерта молодых исполнителей: сольный </w:t>
      </w:r>
      <w:r w:rsidR="00FE688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концерт Романа Акулина «Спасибо, 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музыка</w:t>
      </w:r>
      <w:r w:rsidR="00FE688D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тебе…» и сольный концерт Светланы </w:t>
      </w:r>
      <w:proofErr w:type="spellStart"/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Боханковой</w:t>
      </w:r>
      <w:proofErr w:type="spellEnd"/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«Музыка нас связала».</w:t>
      </w:r>
    </w:p>
    <w:p w:rsidR="003A0F8C" w:rsidRPr="003A0F8C" w:rsidRDefault="003A0F8C" w:rsidP="003A0F8C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Носковском</w:t>
      </w:r>
      <w:proofErr w:type="spellEnd"/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Раевском сельских Домах культуры после завершения р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монтных работ в рамках национального проекта «Культура» состоялись концертные программы «Для вас, односельчане».</w:t>
      </w:r>
    </w:p>
    <w:p w:rsidR="003A0F8C" w:rsidRPr="003A0F8C" w:rsidRDefault="003A0F8C" w:rsidP="003A0F8C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Творческие коллективы МБУК «Монастырщинский районный культурно-досуговый центр» и МБУК «Монастырщинский районный Дом культуры» прин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мали участие и в областных фестивалях, конкурсах, праздниках: «Смоленщина мн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гонациональная - национальный калейдоскоп», «Споем, </w:t>
      </w:r>
      <w:proofErr w:type="spellStart"/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бача</w:t>
      </w:r>
      <w:proofErr w:type="spellEnd"/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, споем…», «Наша Добрая Смоленщина», «Знаете, каким он парнем был», посвященного 85-летию со дня рождения первого космонавта Ю.А. Гагарина, «Оживший хутор», посвященного 109-ой годовщине со дня рождения А.Т. Твардовского и др.</w:t>
      </w:r>
    </w:p>
    <w:p w:rsidR="003A0F8C" w:rsidRPr="003A0F8C" w:rsidRDefault="003A0F8C" w:rsidP="003A0F8C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 2019 года муниципальное образование является участником проекта «Народный центр гостеприимства». В рамках вышеуказанного проекта, а также в рамках 90-летия со дня образования Монастырщинского района, 29 июня состоялся военно-исторический фестиваль «Неведомая баталия» («Сражение при </w:t>
      </w:r>
      <w:proofErr w:type="spellStart"/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Раевке</w:t>
      </w:r>
      <w:proofErr w:type="spellEnd"/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»). </w:t>
      </w:r>
    </w:p>
    <w:p w:rsidR="003A0F8C" w:rsidRPr="003A0F8C" w:rsidRDefault="003A0F8C" w:rsidP="003A0F8C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Большое праздничное мероприятие «С юбилеем, любимый район», посвяще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ное юбилею района, проводилось в сентябре отчетного года.</w:t>
      </w:r>
    </w:p>
    <w:p w:rsidR="003A0F8C" w:rsidRPr="003A0F8C" w:rsidRDefault="003A0F8C" w:rsidP="003A0F8C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Множество мероприятий проводится для детской и молодежной аудитории, направленных на поддержку здорового образа жизни, духовно-нравственного и э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тетического воспитания, интеллектуального развития. Например, такие как: кул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ь</w:t>
      </w:r>
      <w:r w:rsidRPr="003A0F8C">
        <w:rPr>
          <w:rFonts w:ascii="Times New Roman" w:hAnsi="Times New Roman"/>
          <w:sz w:val="28"/>
          <w:szCs w:val="28"/>
          <w:bdr w:val="none" w:sz="0" w:space="0" w:color="auto" w:frame="1"/>
        </w:rPr>
        <w:t>турно-спортивный праздник «Веселая страна «Детство!», интеллектуальные игры «Умники и умницы», антинаркотические программы «Зажигай по жизни», «Завтра будет поздно!», циклы литературных вечеров к юбилеям писателей и поэтов и др.</w:t>
      </w:r>
    </w:p>
    <w:p w:rsidR="00DA130F" w:rsidRDefault="00DA130F" w:rsidP="003A0F8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F8C" w:rsidRDefault="003A0F8C" w:rsidP="003A0F8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F8C">
        <w:rPr>
          <w:rFonts w:ascii="Times New Roman" w:hAnsi="Times New Roman"/>
          <w:b/>
          <w:sz w:val="28"/>
          <w:szCs w:val="28"/>
        </w:rPr>
        <w:t>Укрепление материально-технической базы учреждений культуры</w:t>
      </w:r>
    </w:p>
    <w:p w:rsidR="00E334BE" w:rsidRPr="003A0F8C" w:rsidRDefault="00E334BE" w:rsidP="003A0F8C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0F8C" w:rsidRPr="003A0F8C" w:rsidRDefault="003A0F8C" w:rsidP="003A0F8C">
      <w:pPr>
        <w:ind w:firstLine="709"/>
        <w:jc w:val="both"/>
        <w:rPr>
          <w:sz w:val="28"/>
          <w:szCs w:val="28"/>
        </w:rPr>
      </w:pPr>
      <w:proofErr w:type="gramStart"/>
      <w:r w:rsidRPr="003A0F8C">
        <w:rPr>
          <w:sz w:val="28"/>
          <w:szCs w:val="28"/>
        </w:rPr>
        <w:t>В рамках реализации регионального проекта «Обеспечение качественно нов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го уровня развития инфраструктуры культуры» («культурная среда») национального проекта «Культура» общий объем бюджетных ассигнований в рамках соглашения на проведение капитального ремонта в зрительном зале и гримерной комнате Раевск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 xml:space="preserve">го СДК и ремонта полов </w:t>
      </w:r>
      <w:proofErr w:type="spellStart"/>
      <w:r w:rsidRPr="003A0F8C">
        <w:rPr>
          <w:sz w:val="28"/>
          <w:szCs w:val="28"/>
        </w:rPr>
        <w:t>Носковского</w:t>
      </w:r>
      <w:proofErr w:type="spellEnd"/>
      <w:r w:rsidRPr="003A0F8C">
        <w:rPr>
          <w:sz w:val="28"/>
          <w:szCs w:val="28"/>
        </w:rPr>
        <w:t xml:space="preserve"> СДК - филиалах МБУК «Монастырщинский районный культурно-досуговый центр» составил 1 807,007 рублей. </w:t>
      </w:r>
      <w:proofErr w:type="gramEnd"/>
    </w:p>
    <w:p w:rsidR="003A0F8C" w:rsidRPr="003A0F8C" w:rsidRDefault="003A0F8C" w:rsidP="003A0F8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lastRenderedPageBreak/>
        <w:t xml:space="preserve">Для капитального ремонта зрительного зала и гримерной комнаты Раевского СДК выделено 1 484 166,00 рублей, ремонта полов в зрительном зале </w:t>
      </w:r>
      <w:proofErr w:type="spellStart"/>
      <w:r w:rsidRPr="003A0F8C">
        <w:rPr>
          <w:sz w:val="28"/>
          <w:szCs w:val="28"/>
        </w:rPr>
        <w:t>Носковского</w:t>
      </w:r>
      <w:proofErr w:type="spellEnd"/>
      <w:r w:rsidRPr="003A0F8C">
        <w:rPr>
          <w:sz w:val="28"/>
          <w:szCs w:val="28"/>
        </w:rPr>
        <w:t xml:space="preserve"> СДК- 322 841,00 рубль.</w:t>
      </w:r>
    </w:p>
    <w:p w:rsidR="003A0F8C" w:rsidRPr="003A0F8C" w:rsidRDefault="003A0F8C" w:rsidP="003A0F8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результате проведения аукционов цена контрактов была снижена, что по</w:t>
      </w:r>
      <w:r w:rsidRPr="003A0F8C">
        <w:rPr>
          <w:sz w:val="28"/>
          <w:szCs w:val="28"/>
        </w:rPr>
        <w:t>з</w:t>
      </w:r>
      <w:r w:rsidRPr="003A0F8C">
        <w:rPr>
          <w:sz w:val="28"/>
          <w:szCs w:val="28"/>
        </w:rPr>
        <w:t>волило провести не только основные виды работ, но и дополнительные.</w:t>
      </w:r>
    </w:p>
    <w:p w:rsidR="003A0F8C" w:rsidRPr="003A0F8C" w:rsidRDefault="003A0F8C" w:rsidP="003A0F8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Так, в Раевском Доме культуры на сумму 1 246 699 рублей 44 копейки, в</w:t>
      </w:r>
      <w:r w:rsidRPr="003A0F8C">
        <w:rPr>
          <w:sz w:val="28"/>
          <w:szCs w:val="28"/>
        </w:rPr>
        <w:t>ы</w:t>
      </w:r>
      <w:r w:rsidRPr="003A0F8C">
        <w:rPr>
          <w:sz w:val="28"/>
          <w:szCs w:val="28"/>
        </w:rPr>
        <w:t>полнены основные работы по ремонту зрительного зала и гримерной комнаты (укладка и окраска полов, оштукатуривание и окраска стен, монтаж потолка и св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 xml:space="preserve">тильников, установка </w:t>
      </w:r>
      <w:proofErr w:type="spellStart"/>
      <w:r w:rsidRPr="003A0F8C">
        <w:rPr>
          <w:sz w:val="28"/>
          <w:szCs w:val="28"/>
        </w:rPr>
        <w:t>электрокотла</w:t>
      </w:r>
      <w:proofErr w:type="spellEnd"/>
      <w:r w:rsidRPr="003A0F8C">
        <w:rPr>
          <w:sz w:val="28"/>
          <w:szCs w:val="28"/>
        </w:rPr>
        <w:t xml:space="preserve"> и системы отопления, установка дверей в зр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тельном зале и гримерной, установка  входных дверей)</w:t>
      </w:r>
      <w:proofErr w:type="gramStart"/>
      <w:r w:rsidRPr="003A0F8C">
        <w:rPr>
          <w:sz w:val="28"/>
          <w:szCs w:val="28"/>
        </w:rPr>
        <w:t>.</w:t>
      </w:r>
      <w:proofErr w:type="gramEnd"/>
      <w:r w:rsidRPr="003A0F8C">
        <w:rPr>
          <w:sz w:val="28"/>
          <w:szCs w:val="28"/>
        </w:rPr>
        <w:t xml:space="preserve"> </w:t>
      </w:r>
      <w:proofErr w:type="gramStart"/>
      <w:r w:rsidRPr="003A0F8C">
        <w:rPr>
          <w:sz w:val="28"/>
          <w:szCs w:val="28"/>
        </w:rPr>
        <w:t>н</w:t>
      </w:r>
      <w:proofErr w:type="gramEnd"/>
      <w:r w:rsidRPr="003A0F8C">
        <w:rPr>
          <w:sz w:val="28"/>
          <w:szCs w:val="28"/>
        </w:rPr>
        <w:t>а сумму 64 764,08 рублей выполнены дополнительные работы по ремонту зрительного зала и гримерной ко</w:t>
      </w:r>
      <w:r w:rsidRPr="003A0F8C">
        <w:rPr>
          <w:sz w:val="28"/>
          <w:szCs w:val="28"/>
        </w:rPr>
        <w:t>м</w:t>
      </w:r>
      <w:r w:rsidRPr="003A0F8C">
        <w:rPr>
          <w:sz w:val="28"/>
          <w:szCs w:val="28"/>
        </w:rPr>
        <w:t xml:space="preserve">наты (установка окна из ПВХ, устройство ступеней сцены, устройство пола в холле и крыльца и облицовка плиткой, электромонтажные работы), на сумму 172 702,48 рублей выполнены работы по ремонту фойе (ремонт и окраска стен, окраска окон, потолка, пола).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На ремонт полов в зрительном зале </w:t>
      </w:r>
      <w:proofErr w:type="spellStart"/>
      <w:r w:rsidRPr="003A0F8C">
        <w:rPr>
          <w:rFonts w:ascii="Times New Roman" w:hAnsi="Times New Roman"/>
          <w:sz w:val="28"/>
          <w:szCs w:val="28"/>
        </w:rPr>
        <w:t>Носковского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СДК цена контракта по ау</w:t>
      </w:r>
      <w:r w:rsidRPr="003A0F8C">
        <w:rPr>
          <w:rFonts w:ascii="Times New Roman" w:hAnsi="Times New Roman"/>
          <w:sz w:val="28"/>
          <w:szCs w:val="28"/>
        </w:rPr>
        <w:t>к</w:t>
      </w:r>
      <w:r w:rsidRPr="003A0F8C">
        <w:rPr>
          <w:rFonts w:ascii="Times New Roman" w:hAnsi="Times New Roman"/>
          <w:sz w:val="28"/>
          <w:szCs w:val="28"/>
        </w:rPr>
        <w:t xml:space="preserve">циону составила 306 698 рублей 90 копеек.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На остаток денежных сре</w:t>
      </w:r>
      <w:proofErr w:type="gramStart"/>
      <w:r w:rsidRPr="003A0F8C">
        <w:rPr>
          <w:rFonts w:ascii="Times New Roman" w:hAnsi="Times New Roman"/>
          <w:sz w:val="28"/>
          <w:szCs w:val="28"/>
        </w:rPr>
        <w:t>дств в с</w:t>
      </w:r>
      <w:proofErr w:type="gramEnd"/>
      <w:r w:rsidRPr="003A0F8C">
        <w:rPr>
          <w:rFonts w:ascii="Times New Roman" w:hAnsi="Times New Roman"/>
          <w:sz w:val="28"/>
          <w:szCs w:val="28"/>
        </w:rPr>
        <w:t>умме 16 142,10 рублей отремонтирован коз</w:t>
      </w:r>
      <w:r w:rsidRPr="003A0F8C">
        <w:rPr>
          <w:rFonts w:ascii="Times New Roman" w:hAnsi="Times New Roman"/>
          <w:sz w:val="28"/>
          <w:szCs w:val="28"/>
        </w:rPr>
        <w:t>ы</w:t>
      </w:r>
      <w:r w:rsidRPr="003A0F8C">
        <w:rPr>
          <w:rFonts w:ascii="Times New Roman" w:hAnsi="Times New Roman"/>
          <w:sz w:val="28"/>
          <w:szCs w:val="28"/>
        </w:rPr>
        <w:t>рек у входа в здание.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F8C">
        <w:rPr>
          <w:rFonts w:ascii="Times New Roman" w:hAnsi="Times New Roman"/>
          <w:sz w:val="28"/>
          <w:szCs w:val="28"/>
        </w:rPr>
        <w:t>В рамках реализации мероприятий по обеспечению развития и укрепления м</w:t>
      </w:r>
      <w:r w:rsidRPr="003A0F8C">
        <w:rPr>
          <w:rFonts w:ascii="Times New Roman" w:hAnsi="Times New Roman"/>
          <w:sz w:val="28"/>
          <w:szCs w:val="28"/>
        </w:rPr>
        <w:t>а</w:t>
      </w:r>
      <w:r w:rsidRPr="003A0F8C">
        <w:rPr>
          <w:rFonts w:ascii="Times New Roman" w:hAnsi="Times New Roman"/>
          <w:sz w:val="28"/>
          <w:szCs w:val="28"/>
        </w:rPr>
        <w:t>териально-технической базы домов культуры в населенных пунктах с числом жит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>лей до 50 тысяч человек в рамках проекта «Культура малой Родины» («Местный Дом культуры») в 2019 году предусмотрена субсидия 823 130, 00 рублей, из них субсидия из областного и федерального бюджетов составила 814 530,00 рублей из бюджета муниципального образования – 8 600,00 рублей.</w:t>
      </w:r>
      <w:proofErr w:type="gramEnd"/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рамках реализации данного проекта предусмотрена модернизация матер</w:t>
      </w:r>
      <w:r w:rsidRPr="003A0F8C">
        <w:rPr>
          <w:rFonts w:ascii="Times New Roman" w:hAnsi="Times New Roman"/>
          <w:sz w:val="28"/>
          <w:szCs w:val="28"/>
        </w:rPr>
        <w:t>и</w:t>
      </w:r>
      <w:r w:rsidRPr="003A0F8C">
        <w:rPr>
          <w:rFonts w:ascii="Times New Roman" w:hAnsi="Times New Roman"/>
          <w:sz w:val="28"/>
          <w:szCs w:val="28"/>
        </w:rPr>
        <w:t xml:space="preserve">ально-технической базы и текущий ремонт.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муниципальное бюджетное учреждение культуры «Монастырщинский ра</w:t>
      </w:r>
      <w:r w:rsidRPr="003A0F8C">
        <w:rPr>
          <w:rFonts w:ascii="Times New Roman" w:hAnsi="Times New Roman"/>
          <w:sz w:val="28"/>
          <w:szCs w:val="28"/>
        </w:rPr>
        <w:t>й</w:t>
      </w:r>
      <w:r w:rsidRPr="003A0F8C">
        <w:rPr>
          <w:rFonts w:ascii="Times New Roman" w:hAnsi="Times New Roman"/>
          <w:sz w:val="28"/>
          <w:szCs w:val="28"/>
        </w:rPr>
        <w:t>онный Дом культуры»</w:t>
      </w:r>
      <w:r w:rsidRPr="003A0F8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0F8C">
        <w:rPr>
          <w:rFonts w:ascii="Times New Roman" w:hAnsi="Times New Roman"/>
          <w:sz w:val="28"/>
          <w:szCs w:val="28"/>
        </w:rPr>
        <w:t>приобретена звукоусиливающая аппаратура на сумму 283 000,00 рублей (микрофон, 2-х полосная активная акустическая система, микшерный пульт) и пять оконных блоков на сумму 317 000,00 рублей.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На ремонтные работы по ремонту дымохода в МБУК «Монастырщинский районный Дом культуры» израсходовано 152830,00 рублей</w:t>
      </w:r>
      <w:r w:rsidR="00FE688D">
        <w:rPr>
          <w:rFonts w:ascii="Times New Roman" w:hAnsi="Times New Roman"/>
          <w:sz w:val="28"/>
          <w:szCs w:val="28"/>
        </w:rPr>
        <w:t>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F8C">
        <w:rPr>
          <w:rFonts w:ascii="Times New Roman" w:hAnsi="Times New Roman"/>
          <w:sz w:val="28"/>
          <w:szCs w:val="28"/>
        </w:rPr>
        <w:t>В</w:t>
      </w:r>
      <w:proofErr w:type="gramEnd"/>
      <w:r w:rsidRPr="003A0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0F8C">
        <w:rPr>
          <w:rFonts w:ascii="Times New Roman" w:hAnsi="Times New Roman"/>
          <w:sz w:val="28"/>
          <w:szCs w:val="28"/>
        </w:rPr>
        <w:t>Раевский</w:t>
      </w:r>
      <w:proofErr w:type="gramEnd"/>
      <w:r w:rsidRPr="003A0F8C">
        <w:rPr>
          <w:rFonts w:ascii="Times New Roman" w:hAnsi="Times New Roman"/>
          <w:sz w:val="28"/>
          <w:szCs w:val="28"/>
        </w:rPr>
        <w:t xml:space="preserve"> сельский Дом культуры - филиал МБУК «Монастырщинский ра</w:t>
      </w:r>
      <w:r w:rsidRPr="003A0F8C">
        <w:rPr>
          <w:rFonts w:ascii="Times New Roman" w:hAnsi="Times New Roman"/>
          <w:sz w:val="28"/>
          <w:szCs w:val="28"/>
        </w:rPr>
        <w:t>й</w:t>
      </w:r>
      <w:r w:rsidRPr="003A0F8C">
        <w:rPr>
          <w:rFonts w:ascii="Times New Roman" w:hAnsi="Times New Roman"/>
          <w:sz w:val="28"/>
          <w:szCs w:val="28"/>
        </w:rPr>
        <w:t>онный культурно-досуговый центр» на сумму 70 300,00 рублей приобретен ноутбук и вокальная радиосистема.</w:t>
      </w:r>
    </w:p>
    <w:p w:rsidR="003A0F8C" w:rsidRPr="003A0F8C" w:rsidRDefault="003A0F8C" w:rsidP="003A0F8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A0F8C">
        <w:rPr>
          <w:rFonts w:eastAsia="Calibri"/>
          <w:sz w:val="28"/>
          <w:szCs w:val="28"/>
        </w:rPr>
        <w:t>В 2019 году было заключено соглашение в рамках областной государственной программы «Развитие культуры и туризма Смоленской области» на 2014-2020 годы» на поддержку отрасли культуры для комплектования книжных фондов общедосту</w:t>
      </w:r>
      <w:r w:rsidRPr="003A0F8C">
        <w:rPr>
          <w:rFonts w:eastAsia="Calibri"/>
          <w:sz w:val="28"/>
          <w:szCs w:val="28"/>
        </w:rPr>
        <w:t>п</w:t>
      </w:r>
      <w:r w:rsidRPr="003A0F8C">
        <w:rPr>
          <w:rFonts w:eastAsia="Calibri"/>
          <w:sz w:val="28"/>
          <w:szCs w:val="28"/>
        </w:rPr>
        <w:t>ных библиотек и подключение общедоступных библиотек муниципальных образ</w:t>
      </w:r>
      <w:r w:rsidRPr="003A0F8C">
        <w:rPr>
          <w:rFonts w:eastAsia="Calibri"/>
          <w:sz w:val="28"/>
          <w:szCs w:val="28"/>
        </w:rPr>
        <w:t>о</w:t>
      </w:r>
      <w:r w:rsidRPr="003A0F8C">
        <w:rPr>
          <w:rFonts w:eastAsia="Calibri"/>
          <w:sz w:val="28"/>
          <w:szCs w:val="28"/>
        </w:rPr>
        <w:t>ваний Смоленской области, городских округов Смоленской области к информац</w:t>
      </w:r>
      <w:r w:rsidRPr="003A0F8C">
        <w:rPr>
          <w:rFonts w:eastAsia="Calibri"/>
          <w:sz w:val="28"/>
          <w:szCs w:val="28"/>
        </w:rPr>
        <w:t>и</w:t>
      </w:r>
      <w:r w:rsidRPr="003A0F8C">
        <w:rPr>
          <w:rFonts w:eastAsia="Calibri"/>
          <w:sz w:val="28"/>
          <w:szCs w:val="28"/>
        </w:rPr>
        <w:t>онно-телекоммуникационной сети «Интернет» и развитие библиотечного дела с учетом задачи расширения информационных технологий и оцифровки в сумме</w:t>
      </w:r>
      <w:proofErr w:type="gramEnd"/>
      <w:r w:rsidRPr="003A0F8C">
        <w:rPr>
          <w:rFonts w:eastAsia="Calibri"/>
          <w:sz w:val="28"/>
          <w:szCs w:val="28"/>
        </w:rPr>
        <w:t xml:space="preserve"> 120879 рублей.</w:t>
      </w:r>
    </w:p>
    <w:p w:rsidR="003A0F8C" w:rsidRPr="003A0F8C" w:rsidRDefault="003A0F8C" w:rsidP="003A0F8C">
      <w:pPr>
        <w:ind w:firstLine="567"/>
        <w:jc w:val="both"/>
        <w:rPr>
          <w:rFonts w:eastAsia="Calibri"/>
          <w:sz w:val="28"/>
          <w:szCs w:val="28"/>
        </w:rPr>
      </w:pPr>
      <w:r w:rsidRPr="003A0F8C">
        <w:rPr>
          <w:rFonts w:eastAsia="Calibri"/>
          <w:sz w:val="28"/>
          <w:szCs w:val="28"/>
        </w:rPr>
        <w:lastRenderedPageBreak/>
        <w:t>Из резервного фонда Администрации Смоленской области на потребности учреждений культуры было выделено 73,3 тыс. рублей. Выделенные финансовые средства направлены на:</w:t>
      </w:r>
    </w:p>
    <w:p w:rsidR="003A0F8C" w:rsidRPr="003A0F8C" w:rsidRDefault="003A0F8C" w:rsidP="003A0F8C">
      <w:pPr>
        <w:ind w:firstLine="567"/>
        <w:jc w:val="both"/>
        <w:rPr>
          <w:rFonts w:eastAsia="Calibri"/>
          <w:sz w:val="28"/>
          <w:szCs w:val="28"/>
        </w:rPr>
      </w:pPr>
      <w:r w:rsidRPr="003A0F8C">
        <w:rPr>
          <w:rFonts w:eastAsia="Calibri"/>
          <w:sz w:val="28"/>
          <w:szCs w:val="28"/>
        </w:rPr>
        <w:t>- приобретение тепловой пушки и электрических кабелей для Соболевского СДК;</w:t>
      </w:r>
    </w:p>
    <w:p w:rsidR="003A0F8C" w:rsidRPr="003A0F8C" w:rsidRDefault="003A0F8C" w:rsidP="003A0F8C">
      <w:pPr>
        <w:ind w:firstLine="567"/>
        <w:jc w:val="both"/>
        <w:rPr>
          <w:rFonts w:eastAsia="Calibri"/>
          <w:sz w:val="28"/>
          <w:szCs w:val="28"/>
        </w:rPr>
      </w:pPr>
      <w:r w:rsidRPr="003A0F8C">
        <w:rPr>
          <w:rFonts w:eastAsia="Calibri"/>
          <w:sz w:val="28"/>
          <w:szCs w:val="28"/>
        </w:rPr>
        <w:t xml:space="preserve">- приобретение музыкального центра и микшерного пульта для </w:t>
      </w:r>
      <w:proofErr w:type="spellStart"/>
      <w:r w:rsidRPr="003A0F8C">
        <w:rPr>
          <w:rFonts w:eastAsia="Calibri"/>
          <w:sz w:val="28"/>
          <w:szCs w:val="28"/>
        </w:rPr>
        <w:t>Барсуковского</w:t>
      </w:r>
      <w:proofErr w:type="spellEnd"/>
      <w:r w:rsidRPr="003A0F8C">
        <w:rPr>
          <w:rFonts w:eastAsia="Calibri"/>
          <w:sz w:val="28"/>
          <w:szCs w:val="28"/>
        </w:rPr>
        <w:t xml:space="preserve"> сельского клуба;</w:t>
      </w:r>
    </w:p>
    <w:p w:rsidR="003A0F8C" w:rsidRPr="003A0F8C" w:rsidRDefault="003A0F8C" w:rsidP="003A0F8C">
      <w:pPr>
        <w:ind w:firstLine="567"/>
        <w:jc w:val="both"/>
        <w:rPr>
          <w:rFonts w:eastAsia="Calibri"/>
          <w:sz w:val="28"/>
          <w:szCs w:val="28"/>
        </w:rPr>
      </w:pPr>
      <w:r w:rsidRPr="003A0F8C">
        <w:rPr>
          <w:rFonts w:eastAsia="Calibri"/>
          <w:sz w:val="28"/>
          <w:szCs w:val="28"/>
        </w:rPr>
        <w:t>- приобретение активной колонки и микрофона для МБУК «Монастырщинский РКДЦ».</w:t>
      </w:r>
    </w:p>
    <w:p w:rsidR="003A0F8C" w:rsidRPr="003A0F8C" w:rsidRDefault="003A0F8C" w:rsidP="003A0F8C">
      <w:pPr>
        <w:ind w:firstLine="567"/>
        <w:jc w:val="both"/>
        <w:rPr>
          <w:rFonts w:eastAsia="Calibri"/>
          <w:sz w:val="28"/>
          <w:szCs w:val="28"/>
        </w:rPr>
      </w:pPr>
      <w:r w:rsidRPr="003A0F8C">
        <w:rPr>
          <w:rFonts w:eastAsia="Calibri"/>
          <w:sz w:val="28"/>
          <w:szCs w:val="28"/>
        </w:rPr>
        <w:t>Обществом с ограниченной ответственностью «</w:t>
      </w:r>
      <w:proofErr w:type="spellStart"/>
      <w:r w:rsidRPr="003A0F8C">
        <w:rPr>
          <w:rFonts w:eastAsia="Calibri"/>
          <w:sz w:val="28"/>
          <w:szCs w:val="28"/>
        </w:rPr>
        <w:t>Сикам</w:t>
      </w:r>
      <w:proofErr w:type="spellEnd"/>
      <w:r w:rsidRPr="003A0F8C">
        <w:rPr>
          <w:rFonts w:eastAsia="Calibri"/>
          <w:sz w:val="28"/>
          <w:szCs w:val="28"/>
        </w:rPr>
        <w:t>» для ансамбля гармон</w:t>
      </w:r>
      <w:r w:rsidRPr="003A0F8C">
        <w:rPr>
          <w:rFonts w:eastAsia="Calibri"/>
          <w:sz w:val="28"/>
          <w:szCs w:val="28"/>
        </w:rPr>
        <w:t>и</w:t>
      </w:r>
      <w:r w:rsidRPr="003A0F8C">
        <w:rPr>
          <w:rFonts w:eastAsia="Calibri"/>
          <w:sz w:val="28"/>
          <w:szCs w:val="28"/>
        </w:rPr>
        <w:t>стов «Наигрыши» приобретены четыре тульские гармони.</w:t>
      </w:r>
    </w:p>
    <w:p w:rsidR="003A0F8C" w:rsidRPr="003A0F8C" w:rsidRDefault="003A0F8C" w:rsidP="003A0F8C">
      <w:pPr>
        <w:ind w:firstLine="567"/>
        <w:jc w:val="both"/>
        <w:rPr>
          <w:rFonts w:eastAsia="Calibri"/>
          <w:sz w:val="28"/>
          <w:szCs w:val="28"/>
        </w:rPr>
      </w:pPr>
      <w:r w:rsidRPr="003A0F8C">
        <w:rPr>
          <w:rFonts w:eastAsia="Calibri"/>
          <w:sz w:val="28"/>
          <w:szCs w:val="28"/>
        </w:rPr>
        <w:t>Из ГБУК «Смоленское областное музыкальное училище» переданы кресла для зрительного зала Раевского СДК в количестве 137 штук, столы в количестве 10 штук.</w:t>
      </w:r>
    </w:p>
    <w:p w:rsidR="003A0F8C" w:rsidRPr="003A0F8C" w:rsidRDefault="003A0F8C" w:rsidP="003A0F8C">
      <w:pPr>
        <w:ind w:firstLine="567"/>
        <w:jc w:val="both"/>
        <w:rPr>
          <w:rFonts w:eastAsia="Calibri"/>
          <w:sz w:val="28"/>
          <w:szCs w:val="28"/>
        </w:rPr>
      </w:pPr>
      <w:r w:rsidRPr="003A0F8C">
        <w:rPr>
          <w:rFonts w:eastAsia="Calibri"/>
          <w:sz w:val="28"/>
          <w:szCs w:val="28"/>
        </w:rPr>
        <w:t xml:space="preserve">Из резервного фонда Администрации Смоленской области выделено 320 тыс. рублей на разработку проектно-сметной документации для газификации </w:t>
      </w:r>
      <w:proofErr w:type="spellStart"/>
      <w:r w:rsidRPr="003A0F8C">
        <w:rPr>
          <w:rFonts w:eastAsia="Calibri"/>
          <w:sz w:val="28"/>
          <w:szCs w:val="28"/>
        </w:rPr>
        <w:t>Носковск</w:t>
      </w:r>
      <w:r w:rsidRPr="003A0F8C">
        <w:rPr>
          <w:rFonts w:eastAsia="Calibri"/>
          <w:sz w:val="28"/>
          <w:szCs w:val="28"/>
        </w:rPr>
        <w:t>о</w:t>
      </w:r>
      <w:r w:rsidRPr="003A0F8C">
        <w:rPr>
          <w:rFonts w:eastAsia="Calibri"/>
          <w:sz w:val="28"/>
          <w:szCs w:val="28"/>
        </w:rPr>
        <w:t>го</w:t>
      </w:r>
      <w:proofErr w:type="spellEnd"/>
      <w:r w:rsidRPr="003A0F8C">
        <w:rPr>
          <w:rFonts w:eastAsia="Calibri"/>
          <w:sz w:val="28"/>
          <w:szCs w:val="28"/>
        </w:rPr>
        <w:t xml:space="preserve"> СДК.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ноябре 2019 года переведен на индивидуальное газовое отопление Новом</w:t>
      </w:r>
      <w:r w:rsidRPr="003A0F8C">
        <w:rPr>
          <w:rFonts w:ascii="Times New Roman" w:hAnsi="Times New Roman"/>
          <w:sz w:val="28"/>
          <w:szCs w:val="28"/>
        </w:rPr>
        <w:t>и</w:t>
      </w:r>
      <w:r w:rsidRPr="003A0F8C">
        <w:rPr>
          <w:rFonts w:ascii="Times New Roman" w:hAnsi="Times New Roman"/>
          <w:sz w:val="28"/>
          <w:szCs w:val="28"/>
        </w:rPr>
        <w:t>хайловский СДК. Сумма капитальных вложений по объекту составила 1 605 823 рубля 40 копеек. Работы были выполнены в рамках областной государственной пр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граммы «</w:t>
      </w:r>
      <w:proofErr w:type="spellStart"/>
      <w:r w:rsidRPr="003A0F8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и развитие энергетики в Смоленской области».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 xml:space="preserve">Разработана сметная документация и получено положительное заключение экспертизы на капитальный ремонт </w:t>
      </w:r>
      <w:proofErr w:type="gramStart"/>
      <w:r w:rsidRPr="003A0F8C">
        <w:rPr>
          <w:rFonts w:ascii="Times New Roman" w:hAnsi="Times New Roman"/>
          <w:sz w:val="28"/>
          <w:szCs w:val="28"/>
        </w:rPr>
        <w:t>Гоголевского</w:t>
      </w:r>
      <w:proofErr w:type="gramEnd"/>
      <w:r w:rsidRPr="003A0F8C">
        <w:rPr>
          <w:rFonts w:ascii="Times New Roman" w:hAnsi="Times New Roman"/>
          <w:sz w:val="28"/>
          <w:szCs w:val="28"/>
        </w:rPr>
        <w:t xml:space="preserve"> СДК. Стоимость ремонта составит 5226451,20 рублей. Проведение ремонтных работ намечено на 2021 год.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муниципальное бюджетное учреждение дополнительного образования «</w:t>
      </w:r>
      <w:proofErr w:type="spellStart"/>
      <w:r w:rsidRPr="003A0F8C">
        <w:rPr>
          <w:rFonts w:ascii="Times New Roman" w:hAnsi="Times New Roman"/>
          <w:sz w:val="28"/>
          <w:szCs w:val="28"/>
        </w:rPr>
        <w:t>М</w:t>
      </w:r>
      <w:r w:rsidRPr="003A0F8C">
        <w:rPr>
          <w:rFonts w:ascii="Times New Roman" w:hAnsi="Times New Roman"/>
          <w:sz w:val="28"/>
          <w:szCs w:val="28"/>
        </w:rPr>
        <w:t>о</w:t>
      </w:r>
      <w:r w:rsidRPr="003A0F8C">
        <w:rPr>
          <w:rFonts w:ascii="Times New Roman" w:hAnsi="Times New Roman"/>
          <w:sz w:val="28"/>
          <w:szCs w:val="28"/>
        </w:rPr>
        <w:t>настырщинская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детская школа искусств» в рамках проекта «Культурная среда» п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 xml:space="preserve">редано пианино «Михаил Глинка», балансовой стоимостью 494 000 рублей. 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В  рамках муниципальной программы «Доступная среда» в детской библиот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>ке установлен пандус.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30F" w:rsidRDefault="00DA130F" w:rsidP="003A0F8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0F8C" w:rsidRPr="003A0F8C" w:rsidRDefault="003A0F8C" w:rsidP="003A0F8C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F8C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Популяризация физической культуры и спорта, пропаганда здорового образа жизни, приобщение к регулярным занятиям физической культурой и спортом – я</w:t>
      </w:r>
      <w:r w:rsidRPr="003A0F8C">
        <w:rPr>
          <w:rFonts w:ascii="Times New Roman" w:hAnsi="Times New Roman"/>
          <w:sz w:val="28"/>
          <w:szCs w:val="28"/>
        </w:rPr>
        <w:t>в</w:t>
      </w:r>
      <w:r w:rsidRPr="003A0F8C">
        <w:rPr>
          <w:rFonts w:ascii="Times New Roman" w:hAnsi="Times New Roman"/>
          <w:sz w:val="28"/>
          <w:szCs w:val="28"/>
        </w:rPr>
        <w:t>ляется одной из главных задач, отвечающих за здоровье населения муниципального образования и способствующая всестороннему развитию личности.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Согласно календарному плану спортивных мероприятий, в 2019 году провед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но 34 спортивно-массовых мероприятия, в которых приняли участие 1700 человек.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Наиболее значимыми спортивными  мероприятиями являются: 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районные соревнования по лыжным гонкам «Лыжня России-2019»;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Кубок Монастырщинского района по спортивной рыбной ловле на мормы</w:t>
      </w:r>
      <w:r w:rsidRPr="003A0F8C">
        <w:rPr>
          <w:sz w:val="28"/>
          <w:szCs w:val="28"/>
        </w:rPr>
        <w:t>ш</w:t>
      </w:r>
      <w:r w:rsidRPr="003A0F8C">
        <w:rPr>
          <w:sz w:val="28"/>
          <w:szCs w:val="28"/>
        </w:rPr>
        <w:t>ку со льда «Мормыш-2019»;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Кубок по волейболу среди сборных команд поселений;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lastRenderedPageBreak/>
        <w:t>- физкультурно-спортивный фестиваль, посвящённый ВФСК ГТО «Быстрее. Выше. Сильнее»;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районный турнир по волейболу. Кубок А.С. Старостина;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открытый командный Кубок Монастырщинского района по быстрым шахм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 xml:space="preserve">там. Мемориал А.М. </w:t>
      </w:r>
      <w:proofErr w:type="spellStart"/>
      <w:r w:rsidRPr="003A0F8C">
        <w:rPr>
          <w:sz w:val="28"/>
          <w:szCs w:val="28"/>
        </w:rPr>
        <w:t>Грекова</w:t>
      </w:r>
      <w:proofErr w:type="spellEnd"/>
      <w:r w:rsidRPr="003A0F8C">
        <w:rPr>
          <w:sz w:val="28"/>
          <w:szCs w:val="28"/>
        </w:rPr>
        <w:t>;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Кубок Монастырщинского района по рыбной ловле поплавочной удочкой «Поплавок-2019;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соревнования, посвящённые празднованию Дня физкультурника;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турнир по настольному теннису «Молодёжь за ЗОЖ»</w:t>
      </w:r>
      <w:r w:rsidR="00FE688D">
        <w:rPr>
          <w:sz w:val="28"/>
          <w:szCs w:val="28"/>
        </w:rPr>
        <w:t>.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Спортсмены района активно участвовали в летней спартакиаде муниципал</w:t>
      </w:r>
      <w:r w:rsidRPr="003A0F8C">
        <w:rPr>
          <w:sz w:val="28"/>
          <w:szCs w:val="28"/>
        </w:rPr>
        <w:t>ь</w:t>
      </w:r>
      <w:r w:rsidRPr="003A0F8C">
        <w:rPr>
          <w:sz w:val="28"/>
          <w:szCs w:val="28"/>
        </w:rPr>
        <w:t>ных образований, где заняли 3 место в конкурсе «Папа, мама, я – спортивная семья», 2 место в соревнованиях по перетягиванию каната, а также 3 место в общекоман</w:t>
      </w:r>
      <w:r w:rsidRPr="003A0F8C">
        <w:rPr>
          <w:sz w:val="28"/>
          <w:szCs w:val="28"/>
        </w:rPr>
        <w:t>д</w:t>
      </w:r>
      <w:r w:rsidRPr="003A0F8C">
        <w:rPr>
          <w:sz w:val="28"/>
          <w:szCs w:val="28"/>
        </w:rPr>
        <w:t>ном зачёте областных соревнований по легкой атлетике.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Мужские команды района приняли участие в отборочных соревнованиях по волейболу и мини-футболу </w:t>
      </w:r>
      <w:r w:rsidRPr="003A0F8C">
        <w:rPr>
          <w:sz w:val="28"/>
          <w:szCs w:val="28"/>
          <w:lang w:val="en-US"/>
        </w:rPr>
        <w:t>XXXX</w:t>
      </w:r>
      <w:r w:rsidRPr="003A0F8C">
        <w:rPr>
          <w:sz w:val="28"/>
          <w:szCs w:val="28"/>
        </w:rPr>
        <w:t>-ой Спартакиады муниципальных образований Смоленской области и принесли дополнительные очки в зачёт муниципального о</w:t>
      </w:r>
      <w:r w:rsidRPr="003A0F8C">
        <w:rPr>
          <w:sz w:val="28"/>
          <w:szCs w:val="28"/>
        </w:rPr>
        <w:t>б</w:t>
      </w:r>
      <w:r w:rsidRPr="003A0F8C">
        <w:rPr>
          <w:sz w:val="28"/>
          <w:szCs w:val="28"/>
        </w:rPr>
        <w:t xml:space="preserve">разования. </w:t>
      </w:r>
    </w:p>
    <w:p w:rsidR="003A0F8C" w:rsidRPr="003A0F8C" w:rsidRDefault="003A0F8C" w:rsidP="003A0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Таким образом, из десяти районов второй группы, Монастырщинский район занимает в общекомандном зачёте 5 место.</w:t>
      </w:r>
    </w:p>
    <w:p w:rsidR="003A0F8C" w:rsidRPr="003A0F8C" w:rsidRDefault="003A0F8C" w:rsidP="003A0F8C">
      <w:pPr>
        <w:pStyle w:val="a8"/>
        <w:ind w:firstLine="709"/>
        <w:jc w:val="both"/>
        <w:rPr>
          <w:rFonts w:ascii="Times New Roman" w:hAnsi="Times New Roman"/>
        </w:rPr>
      </w:pPr>
      <w:r w:rsidRPr="003A0F8C">
        <w:rPr>
          <w:rFonts w:ascii="Times New Roman" w:hAnsi="Times New Roman"/>
          <w:sz w:val="28"/>
          <w:szCs w:val="28"/>
        </w:rPr>
        <w:t xml:space="preserve">На протяжении летних каникул на стадионе «Юность» регулярно проводились детские спортивные мероприятия (спортивные эстафеты, соревнования по </w:t>
      </w:r>
      <w:proofErr w:type="spellStart"/>
      <w:r w:rsidRPr="003A0F8C">
        <w:rPr>
          <w:rFonts w:ascii="Times New Roman" w:hAnsi="Times New Roman"/>
          <w:sz w:val="28"/>
          <w:szCs w:val="28"/>
        </w:rPr>
        <w:t>дартсу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, мини-футболу, настольным играм, </w:t>
      </w:r>
      <w:proofErr w:type="spellStart"/>
      <w:r w:rsidRPr="003A0F8C">
        <w:rPr>
          <w:rFonts w:ascii="Times New Roman" w:hAnsi="Times New Roman"/>
          <w:sz w:val="28"/>
          <w:szCs w:val="28"/>
        </w:rPr>
        <w:t>стритбаскетболу</w:t>
      </w:r>
      <w:proofErr w:type="spellEnd"/>
      <w:r w:rsidRPr="003A0F8C">
        <w:rPr>
          <w:rFonts w:ascii="Times New Roman" w:hAnsi="Times New Roman"/>
          <w:sz w:val="28"/>
          <w:szCs w:val="28"/>
        </w:rPr>
        <w:t xml:space="preserve"> и др.), в зимнее время работал каток, где всем желающим предоставлялся прокат коньков.</w:t>
      </w:r>
    </w:p>
    <w:p w:rsidR="00524CC2" w:rsidRPr="003A0F8C" w:rsidRDefault="00524CC2" w:rsidP="00524CC2">
      <w:pPr>
        <w:ind w:firstLine="426"/>
        <w:rPr>
          <w:b/>
          <w:color w:val="FF0000"/>
          <w:sz w:val="28"/>
          <w:szCs w:val="28"/>
          <w:highlight w:val="cyan"/>
        </w:rPr>
      </w:pPr>
    </w:p>
    <w:p w:rsidR="002E1680" w:rsidRPr="003A0F8C" w:rsidRDefault="002E1680" w:rsidP="00677899">
      <w:pPr>
        <w:tabs>
          <w:tab w:val="left" w:pos="2805"/>
        </w:tabs>
        <w:jc w:val="both"/>
        <w:rPr>
          <w:color w:val="FF0000"/>
          <w:sz w:val="28"/>
          <w:szCs w:val="28"/>
        </w:rPr>
      </w:pPr>
    </w:p>
    <w:p w:rsidR="00740C32" w:rsidRPr="003A0F8C" w:rsidRDefault="00740C32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3A0F8C">
        <w:rPr>
          <w:b/>
          <w:bCs/>
          <w:spacing w:val="16"/>
          <w:sz w:val="28"/>
          <w:szCs w:val="28"/>
        </w:rPr>
        <w:t>Демографическая ситуация</w:t>
      </w:r>
      <w:r w:rsidR="009F6EFF" w:rsidRPr="003A0F8C">
        <w:rPr>
          <w:b/>
          <w:bCs/>
          <w:spacing w:val="16"/>
          <w:sz w:val="28"/>
          <w:szCs w:val="28"/>
        </w:rPr>
        <w:t>, денежные доходы и уровень жизни населения</w:t>
      </w:r>
    </w:p>
    <w:p w:rsidR="00740C32" w:rsidRPr="003A0F8C" w:rsidRDefault="00740C32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297B7E" w:rsidRPr="003A0F8C" w:rsidRDefault="00297B7E" w:rsidP="00297B7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16"/>
          <w:sz w:val="28"/>
          <w:szCs w:val="28"/>
        </w:rPr>
      </w:pPr>
      <w:r w:rsidRPr="003A0F8C">
        <w:rPr>
          <w:bCs/>
          <w:color w:val="000000"/>
          <w:spacing w:val="16"/>
          <w:sz w:val="28"/>
          <w:szCs w:val="28"/>
        </w:rPr>
        <w:t xml:space="preserve">Демографическая ситуация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</w:t>
      </w:r>
    </w:p>
    <w:p w:rsidR="00297B7E" w:rsidRPr="003A0F8C" w:rsidRDefault="00297B7E" w:rsidP="00297B7E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По данным статистики в 2019 году в </w:t>
      </w:r>
      <w:proofErr w:type="spellStart"/>
      <w:r w:rsidRPr="003A0F8C">
        <w:rPr>
          <w:sz w:val="28"/>
          <w:szCs w:val="28"/>
        </w:rPr>
        <w:t>Монастырщинском</w:t>
      </w:r>
      <w:proofErr w:type="spellEnd"/>
      <w:r w:rsidRPr="003A0F8C">
        <w:rPr>
          <w:sz w:val="28"/>
          <w:szCs w:val="28"/>
        </w:rPr>
        <w:t xml:space="preserve"> районе родился 51 ребенок, что на 13 детей меньше, чем в 2018 году.</w:t>
      </w:r>
    </w:p>
    <w:p w:rsidR="00297B7E" w:rsidRPr="003A0F8C" w:rsidRDefault="00297B7E" w:rsidP="00297B7E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Смертность в 2019 году уменьшилась на 80 человек и составила 170 человек. Уровень смертности по-прежнему остается высоким и в 2019 году превысил ур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вень рождаемости в 3,3 раза.</w:t>
      </w:r>
    </w:p>
    <w:p w:rsidR="00297B7E" w:rsidRPr="003A0F8C" w:rsidRDefault="00297B7E" w:rsidP="00297B7E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Численность постоянного населения по предварительным данным на 01.01.2020 года составила 8691</w:t>
      </w:r>
      <w:r w:rsidRPr="003A0F8C">
        <w:rPr>
          <w:color w:val="FF0000"/>
          <w:sz w:val="28"/>
          <w:szCs w:val="28"/>
        </w:rPr>
        <w:t xml:space="preserve"> </w:t>
      </w:r>
      <w:r w:rsidRPr="003A0F8C">
        <w:rPr>
          <w:sz w:val="28"/>
          <w:szCs w:val="28"/>
        </w:rPr>
        <w:t>человек, что на 74 человека меньше уровня 2018 г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да.</w:t>
      </w:r>
    </w:p>
    <w:p w:rsidR="00297B7E" w:rsidRPr="003A0F8C" w:rsidRDefault="00297B7E" w:rsidP="00297B7E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3A0F8C">
        <w:rPr>
          <w:bCs/>
          <w:color w:val="000000"/>
          <w:spacing w:val="16"/>
          <w:szCs w:val="28"/>
        </w:rPr>
        <w:t>Помимо снижения рождаемости неблагоприятным моментом воспр</w:t>
      </w:r>
      <w:r w:rsidRPr="003A0F8C">
        <w:rPr>
          <w:bCs/>
          <w:color w:val="000000"/>
          <w:spacing w:val="16"/>
          <w:szCs w:val="28"/>
        </w:rPr>
        <w:t>о</w:t>
      </w:r>
      <w:r w:rsidRPr="003A0F8C">
        <w:rPr>
          <w:bCs/>
          <w:color w:val="000000"/>
          <w:spacing w:val="16"/>
          <w:szCs w:val="28"/>
        </w:rPr>
        <w:t>изводственных процессов в районе выступает высокая смертность насел</w:t>
      </w:r>
      <w:r w:rsidRPr="003A0F8C">
        <w:rPr>
          <w:bCs/>
          <w:color w:val="000000"/>
          <w:spacing w:val="16"/>
          <w:szCs w:val="28"/>
        </w:rPr>
        <w:t>е</w:t>
      </w:r>
      <w:r w:rsidRPr="003A0F8C">
        <w:rPr>
          <w:bCs/>
          <w:color w:val="000000"/>
          <w:spacing w:val="16"/>
          <w:szCs w:val="28"/>
        </w:rPr>
        <w:t>ния.</w:t>
      </w:r>
      <w:r w:rsidRPr="003A0F8C">
        <w:rPr>
          <w:szCs w:val="28"/>
        </w:rPr>
        <w:t xml:space="preserve"> Миграция является одним из основополагающих факторов изменения числе</w:t>
      </w:r>
      <w:r w:rsidRPr="003A0F8C">
        <w:rPr>
          <w:szCs w:val="28"/>
        </w:rPr>
        <w:t>н</w:t>
      </w:r>
      <w:r w:rsidRPr="003A0F8C">
        <w:rPr>
          <w:szCs w:val="28"/>
        </w:rPr>
        <w:t>ности. Ежегодное сокращение миграционного прироста  наблюдается в районе. М</w:t>
      </w:r>
      <w:r w:rsidRPr="003A0F8C">
        <w:rPr>
          <w:szCs w:val="28"/>
        </w:rPr>
        <w:t>и</w:t>
      </w:r>
      <w:r w:rsidRPr="003A0F8C">
        <w:rPr>
          <w:szCs w:val="28"/>
        </w:rPr>
        <w:t>грационное движение населения связано с транспортно-географическим положен</w:t>
      </w:r>
      <w:r w:rsidRPr="003A0F8C">
        <w:rPr>
          <w:szCs w:val="28"/>
        </w:rPr>
        <w:t>и</w:t>
      </w:r>
      <w:r w:rsidRPr="003A0F8C">
        <w:rPr>
          <w:szCs w:val="28"/>
        </w:rPr>
        <w:lastRenderedPageBreak/>
        <w:t>ем района. Привлекательность города Смоленска и Московского региона подталк</w:t>
      </w:r>
      <w:r w:rsidRPr="003A0F8C">
        <w:rPr>
          <w:szCs w:val="28"/>
        </w:rPr>
        <w:t>и</w:t>
      </w:r>
      <w:r w:rsidRPr="003A0F8C">
        <w:rPr>
          <w:szCs w:val="28"/>
        </w:rPr>
        <w:t>вает часть населения к переезду, особенно это касается молодежи, для которой ст</w:t>
      </w:r>
      <w:r w:rsidRPr="003A0F8C">
        <w:rPr>
          <w:szCs w:val="28"/>
        </w:rPr>
        <w:t>о</w:t>
      </w:r>
      <w:r w:rsidRPr="003A0F8C">
        <w:rPr>
          <w:szCs w:val="28"/>
        </w:rPr>
        <w:t>личный регион интересен в качестве места учебы и работы.</w:t>
      </w:r>
    </w:p>
    <w:p w:rsidR="00297B7E" w:rsidRPr="003A0F8C" w:rsidRDefault="00297B7E" w:rsidP="00297B7E">
      <w:pPr>
        <w:ind w:firstLine="540"/>
        <w:jc w:val="both"/>
        <w:rPr>
          <w:lang w:eastAsia="zh-CN"/>
        </w:rPr>
      </w:pPr>
      <w:r w:rsidRPr="003A0F8C">
        <w:rPr>
          <w:sz w:val="28"/>
          <w:szCs w:val="28"/>
        </w:rPr>
        <w:t xml:space="preserve">Отделом СОГКУ «Центр занятости населения города Смоленска» в </w:t>
      </w:r>
      <w:proofErr w:type="spellStart"/>
      <w:r w:rsidRPr="003A0F8C">
        <w:rPr>
          <w:sz w:val="28"/>
          <w:szCs w:val="28"/>
        </w:rPr>
        <w:t>Монасты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>щинском</w:t>
      </w:r>
      <w:proofErr w:type="spellEnd"/>
      <w:r w:rsidRPr="003A0F8C">
        <w:rPr>
          <w:sz w:val="28"/>
          <w:szCs w:val="28"/>
        </w:rPr>
        <w:t xml:space="preserve"> районе» во исполнение переданных полномочий в области содействия з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нятости населения за январь-декабрь</w:t>
      </w:r>
      <w:r w:rsidRPr="003A0F8C">
        <w:rPr>
          <w:sz w:val="28"/>
          <w:szCs w:val="28"/>
          <w:lang w:eastAsia="zh-CN"/>
        </w:rPr>
        <w:t xml:space="preserve"> 2019 года было принято 1463 заявления, из них: за информированием о положении на рынке труда 623 гражданина, в том числе 464 в поиске подходящей работы (из них – 236 женщин); 78 граждан </w:t>
      </w:r>
      <w:proofErr w:type="spellStart"/>
      <w:r w:rsidRPr="003A0F8C">
        <w:rPr>
          <w:sz w:val="28"/>
          <w:szCs w:val="28"/>
          <w:lang w:eastAsia="zh-CN"/>
        </w:rPr>
        <w:t>предпенсио</w:t>
      </w:r>
      <w:r w:rsidRPr="003A0F8C">
        <w:rPr>
          <w:sz w:val="28"/>
          <w:szCs w:val="28"/>
          <w:lang w:eastAsia="zh-CN"/>
        </w:rPr>
        <w:t>н</w:t>
      </w:r>
      <w:r w:rsidRPr="003A0F8C">
        <w:rPr>
          <w:sz w:val="28"/>
          <w:szCs w:val="28"/>
          <w:lang w:eastAsia="zh-CN"/>
        </w:rPr>
        <w:t>ного</w:t>
      </w:r>
      <w:proofErr w:type="spellEnd"/>
      <w:r w:rsidRPr="003A0F8C">
        <w:rPr>
          <w:sz w:val="28"/>
          <w:szCs w:val="28"/>
          <w:lang w:eastAsia="zh-CN"/>
        </w:rPr>
        <w:t xml:space="preserve"> возраста; 36 граждан, уволенных в связи с ликвидацией организации, либо с</w:t>
      </w:r>
      <w:r w:rsidRPr="003A0F8C">
        <w:rPr>
          <w:sz w:val="28"/>
          <w:szCs w:val="28"/>
          <w:lang w:eastAsia="zh-CN"/>
        </w:rPr>
        <w:t>о</w:t>
      </w:r>
      <w:r w:rsidRPr="003A0F8C">
        <w:rPr>
          <w:sz w:val="28"/>
          <w:szCs w:val="28"/>
          <w:lang w:eastAsia="zh-CN"/>
        </w:rPr>
        <w:t xml:space="preserve">кращением численности или штата работников; относящихся к категории инвалидов – 12 граждан. </w:t>
      </w:r>
    </w:p>
    <w:p w:rsidR="00297B7E" w:rsidRPr="003A0F8C" w:rsidRDefault="00297B7E" w:rsidP="00297B7E">
      <w:pPr>
        <w:ind w:firstLine="540"/>
        <w:jc w:val="both"/>
        <w:rPr>
          <w:lang w:eastAsia="zh-CN"/>
        </w:rPr>
      </w:pPr>
      <w:r w:rsidRPr="003A0F8C">
        <w:rPr>
          <w:sz w:val="28"/>
          <w:szCs w:val="28"/>
          <w:lang w:eastAsia="zh-CN"/>
        </w:rPr>
        <w:t>Признано безработными 267 человек, с правом получения пособия по безраб</w:t>
      </w:r>
      <w:r w:rsidRPr="003A0F8C">
        <w:rPr>
          <w:sz w:val="28"/>
          <w:szCs w:val="28"/>
          <w:lang w:eastAsia="zh-CN"/>
        </w:rPr>
        <w:t>о</w:t>
      </w:r>
      <w:r w:rsidRPr="003A0F8C">
        <w:rPr>
          <w:sz w:val="28"/>
          <w:szCs w:val="28"/>
          <w:lang w:eastAsia="zh-CN"/>
        </w:rPr>
        <w:t xml:space="preserve">тице, из них: 68 граждан </w:t>
      </w:r>
      <w:proofErr w:type="spellStart"/>
      <w:r w:rsidRPr="003A0F8C">
        <w:rPr>
          <w:sz w:val="28"/>
          <w:szCs w:val="28"/>
          <w:lang w:eastAsia="zh-CN"/>
        </w:rPr>
        <w:t>предпенсионного</w:t>
      </w:r>
      <w:proofErr w:type="spellEnd"/>
      <w:r w:rsidRPr="003A0F8C">
        <w:rPr>
          <w:sz w:val="28"/>
          <w:szCs w:val="28"/>
          <w:lang w:eastAsia="zh-CN"/>
        </w:rPr>
        <w:t xml:space="preserve"> возраста; 12 граждан относящихся к к</w:t>
      </w:r>
      <w:r w:rsidRPr="003A0F8C">
        <w:rPr>
          <w:sz w:val="28"/>
          <w:szCs w:val="28"/>
          <w:lang w:eastAsia="zh-CN"/>
        </w:rPr>
        <w:t>а</w:t>
      </w:r>
      <w:r w:rsidRPr="003A0F8C">
        <w:rPr>
          <w:sz w:val="28"/>
          <w:szCs w:val="28"/>
          <w:lang w:eastAsia="zh-CN"/>
        </w:rPr>
        <w:t>тегории инвалидов; испытывающих трудности – 2 гражданина.</w:t>
      </w:r>
    </w:p>
    <w:p w:rsidR="00297B7E" w:rsidRPr="003A0F8C" w:rsidRDefault="00297B7E" w:rsidP="00297B7E">
      <w:pPr>
        <w:ind w:firstLine="540"/>
        <w:jc w:val="both"/>
        <w:rPr>
          <w:lang w:eastAsia="zh-CN"/>
        </w:rPr>
      </w:pPr>
      <w:r w:rsidRPr="003A0F8C">
        <w:rPr>
          <w:sz w:val="28"/>
          <w:szCs w:val="28"/>
          <w:lang w:eastAsia="zh-CN"/>
        </w:rPr>
        <w:t xml:space="preserve">В 2019 году оказано содействие в поиске подходящей работы 249 гражданам, из них 16 граждан </w:t>
      </w:r>
      <w:proofErr w:type="spellStart"/>
      <w:r w:rsidRPr="003A0F8C">
        <w:rPr>
          <w:sz w:val="28"/>
          <w:szCs w:val="28"/>
          <w:lang w:eastAsia="zh-CN"/>
        </w:rPr>
        <w:t>предпенсионного</w:t>
      </w:r>
      <w:proofErr w:type="spellEnd"/>
      <w:r w:rsidRPr="003A0F8C">
        <w:rPr>
          <w:sz w:val="28"/>
          <w:szCs w:val="28"/>
          <w:lang w:eastAsia="zh-CN"/>
        </w:rPr>
        <w:t xml:space="preserve"> возраста; 9 граждан, испытывающих трудности трудоустроены на временные работы; 66 граждан трудоустроены на общественные работы, в том числе: 61 несовершеннолетний гражданин от 14 до 18 лет в свободное от учебы время; 175 граждан трудоустроено на постоянную работу, из них 92 чел</w:t>
      </w:r>
      <w:r w:rsidRPr="003A0F8C">
        <w:rPr>
          <w:sz w:val="28"/>
          <w:szCs w:val="28"/>
          <w:lang w:eastAsia="zh-CN"/>
        </w:rPr>
        <w:t>о</w:t>
      </w:r>
      <w:r w:rsidRPr="003A0F8C">
        <w:rPr>
          <w:sz w:val="28"/>
          <w:szCs w:val="28"/>
          <w:lang w:eastAsia="zh-CN"/>
        </w:rPr>
        <w:t>века по направлению центра занятости.</w:t>
      </w:r>
    </w:p>
    <w:p w:rsidR="00297B7E" w:rsidRPr="003A0F8C" w:rsidRDefault="00297B7E" w:rsidP="00297B7E">
      <w:pPr>
        <w:ind w:firstLine="540"/>
        <w:jc w:val="both"/>
        <w:rPr>
          <w:lang w:eastAsia="zh-CN"/>
        </w:rPr>
      </w:pPr>
      <w:r w:rsidRPr="003A0F8C">
        <w:rPr>
          <w:sz w:val="28"/>
          <w:szCs w:val="28"/>
          <w:lang w:eastAsia="zh-CN"/>
        </w:rPr>
        <w:t>На профессиональное обучение было направлено 28 безработных граждан.</w:t>
      </w:r>
    </w:p>
    <w:p w:rsidR="00297B7E" w:rsidRPr="003A0F8C" w:rsidRDefault="00297B7E" w:rsidP="00297B7E">
      <w:pPr>
        <w:shd w:val="clear" w:color="auto" w:fill="FFFFFF"/>
        <w:spacing w:line="210" w:lineRule="atLeast"/>
        <w:ind w:firstLine="540"/>
        <w:jc w:val="both"/>
        <w:rPr>
          <w:lang w:eastAsia="zh-CN"/>
        </w:rPr>
      </w:pPr>
      <w:proofErr w:type="gramStart"/>
      <w:r w:rsidRPr="003A0F8C">
        <w:rPr>
          <w:sz w:val="28"/>
          <w:szCs w:val="28"/>
          <w:lang w:eastAsia="zh-CN"/>
        </w:rPr>
        <w:t>В рамках федерального проекта «Старшее поколение» национального проекта «Демография» службой занятости, начиная с 2019 года, организовано професси</w:t>
      </w:r>
      <w:r w:rsidRPr="003A0F8C">
        <w:rPr>
          <w:sz w:val="28"/>
          <w:szCs w:val="28"/>
          <w:lang w:eastAsia="zh-CN"/>
        </w:rPr>
        <w:t>о</w:t>
      </w:r>
      <w:r w:rsidRPr="003A0F8C">
        <w:rPr>
          <w:sz w:val="28"/>
          <w:szCs w:val="28"/>
          <w:lang w:eastAsia="zh-CN"/>
        </w:rPr>
        <w:t xml:space="preserve">нальное обучение и дополнительное профессиональное образование граждан </w:t>
      </w:r>
      <w:proofErr w:type="spellStart"/>
      <w:r w:rsidRPr="003A0F8C">
        <w:rPr>
          <w:sz w:val="28"/>
          <w:szCs w:val="28"/>
          <w:lang w:eastAsia="zh-CN"/>
        </w:rPr>
        <w:t>пре</w:t>
      </w:r>
      <w:r w:rsidRPr="003A0F8C">
        <w:rPr>
          <w:sz w:val="28"/>
          <w:szCs w:val="28"/>
          <w:lang w:eastAsia="zh-CN"/>
        </w:rPr>
        <w:t>д</w:t>
      </w:r>
      <w:r w:rsidRPr="003A0F8C">
        <w:rPr>
          <w:sz w:val="28"/>
          <w:szCs w:val="28"/>
          <w:lang w:eastAsia="zh-CN"/>
        </w:rPr>
        <w:t>пенсионного</w:t>
      </w:r>
      <w:proofErr w:type="spellEnd"/>
      <w:r w:rsidRPr="003A0F8C">
        <w:rPr>
          <w:sz w:val="28"/>
          <w:szCs w:val="28"/>
          <w:lang w:eastAsia="zh-CN"/>
        </w:rPr>
        <w:t xml:space="preserve"> возраста (за 5 лет до наступления возраста, дающего право на страх</w:t>
      </w:r>
      <w:r w:rsidRPr="003A0F8C">
        <w:rPr>
          <w:sz w:val="28"/>
          <w:szCs w:val="28"/>
          <w:lang w:eastAsia="zh-CN"/>
        </w:rPr>
        <w:t>о</w:t>
      </w:r>
      <w:r w:rsidRPr="003A0F8C">
        <w:rPr>
          <w:sz w:val="28"/>
          <w:szCs w:val="28"/>
          <w:lang w:eastAsia="zh-CN"/>
        </w:rPr>
        <w:t>вую пенсию по старости, в том числе назначаемую досрочно), т.е. мужчины 1959-1963 и женщины 1964-1968 годов рождения.</w:t>
      </w:r>
      <w:proofErr w:type="gramEnd"/>
      <w:r w:rsidRPr="003A0F8C">
        <w:rPr>
          <w:sz w:val="28"/>
          <w:szCs w:val="28"/>
          <w:lang w:eastAsia="zh-CN"/>
        </w:rPr>
        <w:t xml:space="preserve"> Мероприятия проводятся в целях п</w:t>
      </w:r>
      <w:r w:rsidRPr="003A0F8C">
        <w:rPr>
          <w:sz w:val="28"/>
          <w:szCs w:val="28"/>
          <w:lang w:eastAsia="zh-CN"/>
        </w:rPr>
        <w:t>о</w:t>
      </w:r>
      <w:r w:rsidRPr="003A0F8C">
        <w:rPr>
          <w:sz w:val="28"/>
          <w:szCs w:val="28"/>
          <w:lang w:eastAsia="zh-CN"/>
        </w:rPr>
        <w:t>вышения их конкурентоспособности на рынке труда и продолжения трудовой де</w:t>
      </w:r>
      <w:r w:rsidRPr="003A0F8C">
        <w:rPr>
          <w:sz w:val="28"/>
          <w:szCs w:val="28"/>
          <w:lang w:eastAsia="zh-CN"/>
        </w:rPr>
        <w:t>я</w:t>
      </w:r>
      <w:r w:rsidRPr="003A0F8C">
        <w:rPr>
          <w:sz w:val="28"/>
          <w:szCs w:val="28"/>
          <w:lang w:eastAsia="zh-CN"/>
        </w:rPr>
        <w:t>тельности, как на прежних рабочих местах, так и на новых, рабочих местах в соо</w:t>
      </w:r>
      <w:r w:rsidRPr="003A0F8C">
        <w:rPr>
          <w:sz w:val="28"/>
          <w:szCs w:val="28"/>
          <w:lang w:eastAsia="zh-CN"/>
        </w:rPr>
        <w:t>т</w:t>
      </w:r>
      <w:r w:rsidRPr="003A0F8C">
        <w:rPr>
          <w:sz w:val="28"/>
          <w:szCs w:val="28"/>
          <w:lang w:eastAsia="zh-CN"/>
        </w:rPr>
        <w:t>ветствии с их пожеланиями, профессиональными навыками и физическими возмо</w:t>
      </w:r>
      <w:r w:rsidRPr="003A0F8C">
        <w:rPr>
          <w:sz w:val="28"/>
          <w:szCs w:val="28"/>
          <w:lang w:eastAsia="zh-CN"/>
        </w:rPr>
        <w:t>ж</w:t>
      </w:r>
      <w:r w:rsidRPr="003A0F8C">
        <w:rPr>
          <w:sz w:val="28"/>
          <w:szCs w:val="28"/>
          <w:lang w:eastAsia="zh-CN"/>
        </w:rPr>
        <w:t xml:space="preserve">ностями. В течение года в рамках проекта было обучено </w:t>
      </w:r>
      <w:r w:rsidRPr="003A0F8C">
        <w:rPr>
          <w:color w:val="000000"/>
          <w:sz w:val="28"/>
          <w:szCs w:val="28"/>
          <w:lang w:eastAsia="zh-CN"/>
        </w:rPr>
        <w:t xml:space="preserve">11 граждан </w:t>
      </w:r>
      <w:proofErr w:type="spellStart"/>
      <w:r w:rsidRPr="003A0F8C">
        <w:rPr>
          <w:color w:val="000000"/>
          <w:sz w:val="28"/>
          <w:szCs w:val="28"/>
          <w:lang w:eastAsia="zh-CN"/>
        </w:rPr>
        <w:t>предпенсионн</w:t>
      </w:r>
      <w:r w:rsidRPr="003A0F8C">
        <w:rPr>
          <w:color w:val="000000"/>
          <w:sz w:val="28"/>
          <w:szCs w:val="28"/>
          <w:lang w:eastAsia="zh-CN"/>
        </w:rPr>
        <w:t>о</w:t>
      </w:r>
      <w:r w:rsidRPr="003A0F8C">
        <w:rPr>
          <w:color w:val="000000"/>
          <w:sz w:val="28"/>
          <w:szCs w:val="28"/>
          <w:lang w:eastAsia="zh-CN"/>
        </w:rPr>
        <w:t>го</w:t>
      </w:r>
      <w:proofErr w:type="spellEnd"/>
      <w:r w:rsidRPr="003A0F8C">
        <w:rPr>
          <w:color w:val="000000"/>
          <w:sz w:val="28"/>
          <w:szCs w:val="28"/>
          <w:lang w:eastAsia="zh-CN"/>
        </w:rPr>
        <w:t xml:space="preserve"> возраста.</w:t>
      </w:r>
    </w:p>
    <w:p w:rsidR="00297B7E" w:rsidRPr="003A0F8C" w:rsidRDefault="00297B7E" w:rsidP="00297B7E">
      <w:pPr>
        <w:shd w:val="clear" w:color="auto" w:fill="FFFFFF"/>
        <w:ind w:firstLine="540"/>
        <w:jc w:val="both"/>
        <w:rPr>
          <w:lang w:eastAsia="zh-CN"/>
        </w:rPr>
      </w:pPr>
      <w:r w:rsidRPr="003A0F8C">
        <w:rPr>
          <w:color w:val="000000"/>
          <w:sz w:val="28"/>
          <w:szCs w:val="28"/>
          <w:lang w:eastAsia="zh-CN"/>
        </w:rPr>
        <w:t>Официально регистрируемая безработица в районе на 01.01.2020 года составл</w:t>
      </w:r>
      <w:r w:rsidRPr="003A0F8C">
        <w:rPr>
          <w:color w:val="000000"/>
          <w:sz w:val="28"/>
          <w:szCs w:val="28"/>
          <w:lang w:eastAsia="zh-CN"/>
        </w:rPr>
        <w:t>я</w:t>
      </w:r>
      <w:r w:rsidRPr="003A0F8C">
        <w:rPr>
          <w:color w:val="000000"/>
          <w:sz w:val="28"/>
          <w:szCs w:val="28"/>
          <w:lang w:eastAsia="zh-CN"/>
        </w:rPr>
        <w:t>ет  2,06% от численности экономически активного населения района в 5244 чел.</w:t>
      </w:r>
      <w:r w:rsidRPr="003A0F8C">
        <w:rPr>
          <w:color w:val="FF0000"/>
          <w:sz w:val="28"/>
          <w:szCs w:val="28"/>
          <w:lang w:eastAsia="zh-CN"/>
        </w:rPr>
        <w:t xml:space="preserve"> </w:t>
      </w:r>
    </w:p>
    <w:p w:rsidR="00297B7E" w:rsidRPr="003A0F8C" w:rsidRDefault="00297B7E" w:rsidP="00297B7E">
      <w:pPr>
        <w:tabs>
          <w:tab w:val="left" w:pos="-720"/>
        </w:tabs>
        <w:ind w:firstLine="720"/>
        <w:jc w:val="both"/>
        <w:rPr>
          <w:sz w:val="28"/>
          <w:szCs w:val="20"/>
          <w:lang w:eastAsia="zh-CN"/>
        </w:rPr>
      </w:pPr>
      <w:r w:rsidRPr="003A0F8C">
        <w:rPr>
          <w:color w:val="000000"/>
          <w:sz w:val="28"/>
          <w:szCs w:val="28"/>
          <w:lang w:eastAsia="zh-CN"/>
        </w:rPr>
        <w:t>На учете в службе занятости на 01.01.2020 состоит 109 чел., из них 108 чел. безработные граждане.</w:t>
      </w:r>
    </w:p>
    <w:p w:rsidR="00297B7E" w:rsidRPr="003A0F8C" w:rsidRDefault="00297B7E" w:rsidP="00297B7E">
      <w:pPr>
        <w:tabs>
          <w:tab w:val="left" w:pos="-720"/>
        </w:tabs>
        <w:ind w:firstLine="720"/>
        <w:jc w:val="both"/>
        <w:rPr>
          <w:sz w:val="28"/>
          <w:szCs w:val="20"/>
          <w:lang w:eastAsia="zh-CN"/>
        </w:rPr>
      </w:pPr>
      <w:r w:rsidRPr="003A0F8C">
        <w:rPr>
          <w:color w:val="000000"/>
          <w:sz w:val="28"/>
          <w:szCs w:val="20"/>
          <w:lang w:eastAsia="zh-CN"/>
        </w:rPr>
        <w:t>Коэффициент напряженности (отношение численности незанятых граждан, зарегистрированных в органах службы занятости, в целях поиска подходящей раб</w:t>
      </w:r>
      <w:r w:rsidRPr="003A0F8C">
        <w:rPr>
          <w:color w:val="000000"/>
          <w:sz w:val="28"/>
          <w:szCs w:val="20"/>
          <w:lang w:eastAsia="zh-CN"/>
        </w:rPr>
        <w:t>о</w:t>
      </w:r>
      <w:r w:rsidRPr="003A0F8C">
        <w:rPr>
          <w:color w:val="000000"/>
          <w:sz w:val="28"/>
          <w:szCs w:val="20"/>
          <w:lang w:eastAsia="zh-CN"/>
        </w:rPr>
        <w:t xml:space="preserve">ты, к количеству заявленных работодателями рабочих мест) на 01.01.2020 года – 3,0. </w:t>
      </w:r>
    </w:p>
    <w:p w:rsidR="00297B7E" w:rsidRPr="003A0F8C" w:rsidRDefault="00297B7E" w:rsidP="00297B7E">
      <w:pPr>
        <w:shd w:val="clear" w:color="auto" w:fill="FFFFFF"/>
        <w:spacing w:line="252" w:lineRule="atLeast"/>
        <w:ind w:firstLine="540"/>
        <w:jc w:val="both"/>
        <w:rPr>
          <w:lang w:eastAsia="zh-CN"/>
        </w:rPr>
      </w:pPr>
      <w:r w:rsidRPr="003A0F8C">
        <w:rPr>
          <w:sz w:val="28"/>
          <w:szCs w:val="28"/>
          <w:highlight w:val="white"/>
          <w:lang w:eastAsia="zh-CN"/>
        </w:rPr>
        <w:t>Центр занятости населения информирует о том, что с 2020 года стартует пр</w:t>
      </w:r>
      <w:r w:rsidRPr="003A0F8C">
        <w:rPr>
          <w:sz w:val="28"/>
          <w:szCs w:val="28"/>
          <w:highlight w:val="white"/>
          <w:lang w:eastAsia="zh-CN"/>
        </w:rPr>
        <w:t>о</w:t>
      </w:r>
      <w:r w:rsidRPr="003A0F8C">
        <w:rPr>
          <w:sz w:val="28"/>
          <w:szCs w:val="28"/>
          <w:highlight w:val="white"/>
          <w:lang w:eastAsia="zh-CN"/>
        </w:rPr>
        <w:t>грамма по переобучению и повышению квалификации женщин с детьми. Меропр</w:t>
      </w:r>
      <w:r w:rsidRPr="003A0F8C">
        <w:rPr>
          <w:sz w:val="28"/>
          <w:szCs w:val="28"/>
          <w:highlight w:val="white"/>
          <w:lang w:eastAsia="zh-CN"/>
        </w:rPr>
        <w:t>и</w:t>
      </w:r>
      <w:r w:rsidRPr="003A0F8C">
        <w:rPr>
          <w:sz w:val="28"/>
          <w:szCs w:val="28"/>
          <w:highlight w:val="white"/>
          <w:lang w:eastAsia="zh-CN"/>
        </w:rPr>
        <w:t>ятия пройдут в рамках федерального проекта «Содействие занятости женщин – с</w:t>
      </w:r>
      <w:r w:rsidRPr="003A0F8C">
        <w:rPr>
          <w:sz w:val="28"/>
          <w:szCs w:val="28"/>
          <w:highlight w:val="white"/>
          <w:lang w:eastAsia="zh-CN"/>
        </w:rPr>
        <w:t>о</w:t>
      </w:r>
      <w:r w:rsidRPr="003A0F8C">
        <w:rPr>
          <w:sz w:val="28"/>
          <w:szCs w:val="28"/>
          <w:highlight w:val="white"/>
          <w:lang w:eastAsia="zh-CN"/>
        </w:rPr>
        <w:t>здание условий дошкольного образования для детей</w:t>
      </w:r>
      <w:r w:rsidR="00FE688D">
        <w:rPr>
          <w:sz w:val="28"/>
          <w:szCs w:val="28"/>
          <w:highlight w:val="white"/>
          <w:lang w:eastAsia="zh-CN"/>
        </w:rPr>
        <w:t xml:space="preserve"> в</w:t>
      </w:r>
      <w:r w:rsidRPr="003A0F8C">
        <w:rPr>
          <w:sz w:val="28"/>
          <w:szCs w:val="28"/>
          <w:highlight w:val="white"/>
          <w:lang w:eastAsia="zh-CN"/>
        </w:rPr>
        <w:t xml:space="preserve"> возрасте до трёх лет» наци</w:t>
      </w:r>
      <w:r w:rsidRPr="003A0F8C">
        <w:rPr>
          <w:sz w:val="28"/>
          <w:szCs w:val="28"/>
          <w:highlight w:val="white"/>
          <w:lang w:eastAsia="zh-CN"/>
        </w:rPr>
        <w:t>о</w:t>
      </w:r>
      <w:r w:rsidRPr="003A0F8C">
        <w:rPr>
          <w:sz w:val="28"/>
          <w:szCs w:val="28"/>
          <w:highlight w:val="white"/>
          <w:lang w:eastAsia="zh-CN"/>
        </w:rPr>
        <w:t>нального проекта «Демография». Предполагается охватить мероприятием по орг</w:t>
      </w:r>
      <w:r w:rsidRPr="003A0F8C">
        <w:rPr>
          <w:sz w:val="28"/>
          <w:szCs w:val="28"/>
          <w:highlight w:val="white"/>
          <w:lang w:eastAsia="zh-CN"/>
        </w:rPr>
        <w:t>а</w:t>
      </w:r>
      <w:r w:rsidRPr="003A0F8C">
        <w:rPr>
          <w:sz w:val="28"/>
          <w:szCs w:val="28"/>
          <w:highlight w:val="white"/>
          <w:lang w:eastAsia="zh-CN"/>
        </w:rPr>
        <w:lastRenderedPageBreak/>
        <w:t>низации переобучения и повышения квалификации женщин, находящихся в отпуске по уходу за ребёнком в возрасте до трёх лет, а также женщин, имеющих детей д</w:t>
      </w:r>
      <w:r w:rsidRPr="003A0F8C">
        <w:rPr>
          <w:sz w:val="28"/>
          <w:szCs w:val="28"/>
          <w:highlight w:val="white"/>
          <w:lang w:eastAsia="zh-CN"/>
        </w:rPr>
        <w:t>о</w:t>
      </w:r>
      <w:r w:rsidRPr="003A0F8C">
        <w:rPr>
          <w:sz w:val="28"/>
          <w:szCs w:val="28"/>
          <w:highlight w:val="white"/>
          <w:lang w:eastAsia="zh-CN"/>
        </w:rPr>
        <w:t>школьного возраста, не состоящих в трудовых отношениях и обратившихся в орг</w:t>
      </w:r>
      <w:r w:rsidRPr="003A0F8C">
        <w:rPr>
          <w:sz w:val="28"/>
          <w:szCs w:val="28"/>
          <w:highlight w:val="white"/>
          <w:lang w:eastAsia="zh-CN"/>
        </w:rPr>
        <w:t>а</w:t>
      </w:r>
      <w:r w:rsidRPr="003A0F8C">
        <w:rPr>
          <w:sz w:val="28"/>
          <w:szCs w:val="28"/>
          <w:highlight w:val="white"/>
          <w:lang w:eastAsia="zh-CN"/>
        </w:rPr>
        <w:t>ны службы занятости.</w:t>
      </w:r>
    </w:p>
    <w:p w:rsidR="00297B7E" w:rsidRPr="003A0F8C" w:rsidRDefault="00297B7E" w:rsidP="00297B7E">
      <w:pPr>
        <w:shd w:val="clear" w:color="auto" w:fill="FFFFFF"/>
        <w:spacing w:line="252" w:lineRule="atLeast"/>
        <w:ind w:firstLine="540"/>
        <w:jc w:val="both"/>
        <w:rPr>
          <w:lang w:eastAsia="zh-CN"/>
        </w:rPr>
      </w:pPr>
      <w:r w:rsidRPr="003A0F8C">
        <w:rPr>
          <w:sz w:val="28"/>
          <w:szCs w:val="28"/>
          <w:highlight w:val="white"/>
          <w:lang w:eastAsia="zh-CN"/>
        </w:rPr>
        <w:t>Участие в программе предоставит женщине возможность по направлению орг</w:t>
      </w:r>
      <w:r w:rsidRPr="003A0F8C">
        <w:rPr>
          <w:sz w:val="28"/>
          <w:szCs w:val="28"/>
          <w:highlight w:val="white"/>
          <w:lang w:eastAsia="zh-CN"/>
        </w:rPr>
        <w:t>а</w:t>
      </w:r>
      <w:r w:rsidRPr="003A0F8C">
        <w:rPr>
          <w:sz w:val="28"/>
          <w:szCs w:val="28"/>
          <w:highlight w:val="white"/>
          <w:lang w:eastAsia="zh-CN"/>
        </w:rPr>
        <w:t>нов службы занятости повысить квалификацию и вернуться к трудовой деятельн</w:t>
      </w:r>
      <w:r w:rsidRPr="003A0F8C">
        <w:rPr>
          <w:sz w:val="28"/>
          <w:szCs w:val="28"/>
          <w:highlight w:val="white"/>
          <w:lang w:eastAsia="zh-CN"/>
        </w:rPr>
        <w:t>о</w:t>
      </w:r>
      <w:r w:rsidRPr="003A0F8C">
        <w:rPr>
          <w:sz w:val="28"/>
          <w:szCs w:val="28"/>
          <w:highlight w:val="white"/>
          <w:lang w:eastAsia="zh-CN"/>
        </w:rPr>
        <w:t xml:space="preserve">сти на прежнее рабочее место. Или же она сможет переобучиться по профессии, востребованной на региональном </w:t>
      </w:r>
      <w:proofErr w:type="gramStart"/>
      <w:r w:rsidRPr="003A0F8C">
        <w:rPr>
          <w:sz w:val="28"/>
          <w:szCs w:val="28"/>
          <w:highlight w:val="white"/>
          <w:lang w:eastAsia="zh-CN"/>
        </w:rPr>
        <w:t>рынке</w:t>
      </w:r>
      <w:proofErr w:type="gramEnd"/>
      <w:r w:rsidRPr="003A0F8C">
        <w:rPr>
          <w:sz w:val="28"/>
          <w:szCs w:val="28"/>
          <w:highlight w:val="white"/>
          <w:lang w:eastAsia="zh-CN"/>
        </w:rPr>
        <w:t xml:space="preserve"> труда, чтобы устроиться на работу, наиб</w:t>
      </w:r>
      <w:r w:rsidRPr="003A0F8C">
        <w:rPr>
          <w:sz w:val="28"/>
          <w:szCs w:val="28"/>
          <w:highlight w:val="white"/>
          <w:lang w:eastAsia="zh-CN"/>
        </w:rPr>
        <w:t>о</w:t>
      </w:r>
      <w:r w:rsidRPr="003A0F8C">
        <w:rPr>
          <w:sz w:val="28"/>
          <w:szCs w:val="28"/>
          <w:highlight w:val="white"/>
          <w:lang w:eastAsia="zh-CN"/>
        </w:rPr>
        <w:t>лее подходящую для совмещения с обязанностями по воспитанию ребёнка.</w:t>
      </w:r>
    </w:p>
    <w:p w:rsidR="00297B7E" w:rsidRPr="003A0F8C" w:rsidRDefault="00297B7E" w:rsidP="00297B7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целях решения жилищной проблемы молодых семей и улучшения демогр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фической ситуации успешно реализуется районная целевая программа «Обеспеч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ние жильем молодых семей  муниципального образования «Монастырщинский ра</w:t>
      </w:r>
      <w:r w:rsidRPr="003A0F8C">
        <w:rPr>
          <w:sz w:val="28"/>
          <w:szCs w:val="28"/>
        </w:rPr>
        <w:t>й</w:t>
      </w:r>
      <w:r w:rsidRPr="003A0F8C">
        <w:rPr>
          <w:sz w:val="28"/>
          <w:szCs w:val="28"/>
        </w:rPr>
        <w:t>он» Смоленской области на 2014 – 2025 годы». В 2019 году в рамках данной пр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 xml:space="preserve">граммы две семьи получили свидетельства на получение социальной выплаты на сумму </w:t>
      </w:r>
      <w:r w:rsidRPr="003A0F8C">
        <w:rPr>
          <w:b/>
          <w:sz w:val="28"/>
          <w:szCs w:val="28"/>
        </w:rPr>
        <w:t>1 190,0</w:t>
      </w:r>
      <w:r w:rsidRPr="003A0F8C">
        <w:rPr>
          <w:sz w:val="28"/>
          <w:szCs w:val="28"/>
        </w:rPr>
        <w:t xml:space="preserve"> тыс. руб., в т. ч. из местного бюджета 170,1 тыс. рублей. </w:t>
      </w:r>
    </w:p>
    <w:p w:rsidR="00297B7E" w:rsidRPr="003A0F8C" w:rsidRDefault="00297B7E" w:rsidP="00297B7E">
      <w:pPr>
        <w:widowControl w:val="0"/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2019 году приобретено 7 жилых помещений для детей-сирот и детей, оста</w:t>
      </w:r>
      <w:r w:rsidRPr="003A0F8C">
        <w:rPr>
          <w:sz w:val="28"/>
          <w:szCs w:val="28"/>
        </w:rPr>
        <w:t>в</w:t>
      </w:r>
      <w:r w:rsidRPr="003A0F8C">
        <w:rPr>
          <w:sz w:val="28"/>
          <w:szCs w:val="28"/>
        </w:rPr>
        <w:t>шихся без попечения родителей, а также детей, находящихся под опекой, лиц из чи</w:t>
      </w:r>
      <w:r w:rsidRPr="003A0F8C">
        <w:rPr>
          <w:sz w:val="28"/>
          <w:szCs w:val="28"/>
        </w:rPr>
        <w:t>с</w:t>
      </w:r>
      <w:r w:rsidRPr="003A0F8C">
        <w:rPr>
          <w:sz w:val="28"/>
          <w:szCs w:val="28"/>
        </w:rPr>
        <w:t>ла детей-сирот и детей, оставшихся без попечения родителей, не имеющих закре</w:t>
      </w:r>
      <w:r w:rsidRPr="003A0F8C">
        <w:rPr>
          <w:sz w:val="28"/>
          <w:szCs w:val="28"/>
        </w:rPr>
        <w:t>п</w:t>
      </w:r>
      <w:r w:rsidRPr="003A0F8C">
        <w:rPr>
          <w:sz w:val="28"/>
          <w:szCs w:val="28"/>
        </w:rPr>
        <w:t xml:space="preserve">ленного жилого помещения, на сумму </w:t>
      </w:r>
      <w:r w:rsidRPr="003A0F8C">
        <w:rPr>
          <w:b/>
          <w:sz w:val="28"/>
          <w:szCs w:val="28"/>
        </w:rPr>
        <w:t>5 796</w:t>
      </w:r>
      <w:r w:rsidRPr="003A0F8C">
        <w:rPr>
          <w:sz w:val="28"/>
          <w:szCs w:val="28"/>
        </w:rPr>
        <w:t xml:space="preserve"> тыс. рублей. </w:t>
      </w:r>
    </w:p>
    <w:p w:rsidR="00CF25A6" w:rsidRPr="003A0F8C" w:rsidRDefault="00CF25A6" w:rsidP="00677899">
      <w:pPr>
        <w:ind w:left="709"/>
        <w:rPr>
          <w:color w:val="FF0000"/>
        </w:rPr>
      </w:pPr>
    </w:p>
    <w:p w:rsidR="00807D6B" w:rsidRPr="003A0F8C" w:rsidRDefault="00CF3B35" w:rsidP="00677899">
      <w:pPr>
        <w:jc w:val="center"/>
        <w:rPr>
          <w:b/>
          <w:sz w:val="28"/>
          <w:szCs w:val="28"/>
        </w:rPr>
      </w:pPr>
      <w:r w:rsidRPr="003A0F8C">
        <w:rPr>
          <w:color w:val="FF0000"/>
          <w:sz w:val="28"/>
          <w:szCs w:val="28"/>
        </w:rPr>
        <w:tab/>
      </w:r>
      <w:r w:rsidR="00807D6B" w:rsidRPr="003A0F8C">
        <w:rPr>
          <w:b/>
          <w:sz w:val="28"/>
          <w:szCs w:val="28"/>
        </w:rPr>
        <w:t xml:space="preserve">Итоги работы АПК </w:t>
      </w:r>
    </w:p>
    <w:p w:rsidR="00FD5E9A" w:rsidRPr="003A0F8C" w:rsidRDefault="00FD5E9A" w:rsidP="00FD5E9A">
      <w:pPr>
        <w:ind w:firstLine="426"/>
        <w:jc w:val="center"/>
        <w:rPr>
          <w:color w:val="FF0000"/>
        </w:rPr>
      </w:pPr>
    </w:p>
    <w:p w:rsidR="00297B7E" w:rsidRPr="003A0F8C" w:rsidRDefault="00297B7E" w:rsidP="00297B7E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циальная стабильность района в целом.</w:t>
      </w:r>
    </w:p>
    <w:p w:rsidR="00297B7E" w:rsidRPr="003A0F8C" w:rsidRDefault="00297B7E" w:rsidP="00297B7E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В 2019 году в </w:t>
      </w:r>
      <w:proofErr w:type="spellStart"/>
      <w:r w:rsidRPr="003A0F8C">
        <w:rPr>
          <w:sz w:val="28"/>
          <w:szCs w:val="28"/>
        </w:rPr>
        <w:t>Монастырщинском</w:t>
      </w:r>
      <w:proofErr w:type="spellEnd"/>
      <w:r w:rsidRPr="003A0F8C">
        <w:rPr>
          <w:sz w:val="28"/>
          <w:szCs w:val="28"/>
        </w:rPr>
        <w:t xml:space="preserve"> районе производством сельскохозяйстве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ной продукции занимались 11 сельскохозяйственных предприятий, 5 крестьянских (фермерских) хозяйства и личные подсобные хозяйства граждан.</w:t>
      </w:r>
    </w:p>
    <w:p w:rsidR="00297B7E" w:rsidRPr="003A0F8C" w:rsidRDefault="00297B7E" w:rsidP="00297B7E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Объем производства продукции сельского хозяйства всеми сельхозпроизвод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 xml:space="preserve">телями в 2019 году составил 941,1 млн. рублей, что составляет 97,2% к уровню прошлого года. </w:t>
      </w:r>
    </w:p>
    <w:p w:rsidR="00297B7E" w:rsidRPr="003A0F8C" w:rsidRDefault="00297B7E" w:rsidP="00297B7E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Объём реализации продукции и услуг по сельхозпредприятиям за 2019 год с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ставил 221,9 млн. рублей, что на 13,3 млн. рублей меньше уровня 2018 года.</w:t>
      </w:r>
    </w:p>
    <w:p w:rsidR="00297B7E" w:rsidRPr="003A0F8C" w:rsidRDefault="00297B7E" w:rsidP="00297B7E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Получено чистой прибыли 14,2 млн. рублей, что на 4,4 млн. рублей меньше уровня 2018 года.</w:t>
      </w:r>
    </w:p>
    <w:p w:rsidR="00297B7E" w:rsidRPr="003A0F8C" w:rsidRDefault="00297B7E" w:rsidP="00297B7E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Уровень рентабельности сельскохозяйственного производства – 6,2%.</w:t>
      </w:r>
    </w:p>
    <w:p w:rsidR="00297B7E" w:rsidRPr="003A0F8C" w:rsidRDefault="00297B7E" w:rsidP="00297B7E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Средняя месячная заработная плата 1 работника составила 17 724 рублей.</w:t>
      </w:r>
    </w:p>
    <w:p w:rsidR="00297B7E" w:rsidRPr="003A0F8C" w:rsidRDefault="00297B7E" w:rsidP="00297B7E">
      <w:pPr>
        <w:ind w:firstLine="426"/>
        <w:rPr>
          <w:b/>
          <w:i/>
          <w:sz w:val="28"/>
          <w:szCs w:val="28"/>
          <w:highlight w:val="cyan"/>
        </w:rPr>
      </w:pPr>
    </w:p>
    <w:p w:rsidR="00297B7E" w:rsidRPr="003A0F8C" w:rsidRDefault="00297B7E" w:rsidP="00297B7E">
      <w:pPr>
        <w:ind w:firstLine="709"/>
      </w:pPr>
      <w:r w:rsidRPr="003A0F8C">
        <w:rPr>
          <w:b/>
          <w:i/>
          <w:sz w:val="28"/>
          <w:szCs w:val="28"/>
        </w:rPr>
        <w:t>Растениеводство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2019 году посевная площадь составила по району 21153 га, что составляет 99,6% к уровню 2018 года (2018 г. -21246 га). В разрезе по категориям с/х культур: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зерновых культур – 5266 га (95,2 % к уровню 2018 г.);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картофеля – 458 га (98,2 % к уровню 2018 г.);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овощи - 116 га (97,4 % к уровню 2018 г.).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lastRenderedPageBreak/>
        <w:t xml:space="preserve">Во многом работа растениеводческой отрасли зависит от состояния машинно-тракторного парка в сельхозпредприятиях района. В 2019 году приобретено 10 ед. техники и оборудования на сумму 7954,8 тыс. рублей. 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Всеми категориями хозяй</w:t>
      </w:r>
      <w:proofErr w:type="gramStart"/>
      <w:r w:rsidRPr="003A0F8C">
        <w:rPr>
          <w:sz w:val="28"/>
          <w:szCs w:val="28"/>
        </w:rPr>
        <w:t>ств  пр</w:t>
      </w:r>
      <w:proofErr w:type="gramEnd"/>
      <w:r w:rsidRPr="003A0F8C">
        <w:rPr>
          <w:sz w:val="28"/>
          <w:szCs w:val="28"/>
        </w:rPr>
        <w:t>оизведено: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  <w:u w:val="single"/>
        </w:rPr>
      </w:pPr>
      <w:r w:rsidRPr="003A0F8C">
        <w:rPr>
          <w:sz w:val="28"/>
          <w:szCs w:val="28"/>
          <w:u w:val="single"/>
        </w:rPr>
        <w:t xml:space="preserve">                                                                        2018 год      2019 год      2019 % к 2018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Зерна в весе после доработки, тонн            9136,1      8809,4               96,4        </w:t>
      </w:r>
    </w:p>
    <w:p w:rsidR="00297B7E" w:rsidRPr="003A0F8C" w:rsidRDefault="00297B7E" w:rsidP="00297B7E">
      <w:pPr>
        <w:tabs>
          <w:tab w:val="left" w:pos="5995"/>
          <w:tab w:val="left" w:pos="7626"/>
        </w:tabs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Картофеля, тонн                                           6007,6      6889,0               114,7</w:t>
      </w:r>
    </w:p>
    <w:p w:rsidR="00297B7E" w:rsidRPr="003A0F8C" w:rsidRDefault="00297B7E" w:rsidP="00297B7E">
      <w:pPr>
        <w:tabs>
          <w:tab w:val="left" w:pos="5954"/>
          <w:tab w:val="left" w:pos="7626"/>
        </w:tabs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Овощей, тонн                                                2966,8      3060,0               103,1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  <w:highlight w:val="cyan"/>
        </w:rPr>
      </w:pP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сельскохозяйственных предприятиях произведено 7331,4 тонны зерна или 90,1% к уровню прошлого года, в крестьянских (фермерских) хозяйствах 1311,2 тонны (147,7% к уровню прошлого года).</w:t>
      </w:r>
    </w:p>
    <w:p w:rsidR="00297B7E" w:rsidRPr="003A0F8C" w:rsidRDefault="00297B7E" w:rsidP="00297B7E">
      <w:pPr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        Картофеля произведено в сельскохозяйственных предприятиях 290,5 тонн или в 4,8 раза больше к уровню прошлого года, в крестьянских (фермерских) хозяйствах 1635,0 тонны или 130% к уровню прошлого года, и 4963,5 тонны в личных подсо</w:t>
      </w:r>
      <w:r w:rsidRPr="003A0F8C">
        <w:rPr>
          <w:sz w:val="28"/>
          <w:szCs w:val="28"/>
        </w:rPr>
        <w:t>б</w:t>
      </w:r>
      <w:r w:rsidRPr="003A0F8C">
        <w:rPr>
          <w:sz w:val="28"/>
          <w:szCs w:val="28"/>
        </w:rPr>
        <w:t>ных хозяйствах граждан, что составляет 111,2 % к уровню 2018 года.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Из общего производства овощей 1860 тонн (или 100,3 % к уровню 2018 года) произведено индивидуальным предпринимателем, являющимся главой </w:t>
      </w:r>
      <w:proofErr w:type="gramStart"/>
      <w:r w:rsidRPr="003A0F8C">
        <w:rPr>
          <w:sz w:val="28"/>
          <w:szCs w:val="28"/>
        </w:rPr>
        <w:t>К(</w:t>
      </w:r>
      <w:proofErr w:type="gramEnd"/>
      <w:r w:rsidRPr="003A0F8C">
        <w:rPr>
          <w:sz w:val="28"/>
          <w:szCs w:val="28"/>
        </w:rPr>
        <w:t>Ф)Х «</w:t>
      </w:r>
      <w:proofErr w:type="spellStart"/>
      <w:r w:rsidRPr="003A0F8C">
        <w:rPr>
          <w:sz w:val="28"/>
          <w:szCs w:val="28"/>
        </w:rPr>
        <w:t>М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майко</w:t>
      </w:r>
      <w:proofErr w:type="spellEnd"/>
      <w:r w:rsidRPr="003A0F8C">
        <w:rPr>
          <w:sz w:val="28"/>
          <w:szCs w:val="28"/>
        </w:rPr>
        <w:t xml:space="preserve"> Н.С.», который вырастил в 2019 году 407 тонн капусты, 1208 тонн свеклы, 245 тонны моркови.</w:t>
      </w:r>
    </w:p>
    <w:p w:rsidR="00297B7E" w:rsidRPr="003A0F8C" w:rsidRDefault="00297B7E" w:rsidP="00297B7E">
      <w:pPr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       1200 тонн овощей произведено в личных подсобных хозяйствах граждан (107,8% к уровню 2018 года).</w:t>
      </w:r>
    </w:p>
    <w:p w:rsidR="00297B7E" w:rsidRPr="003A0F8C" w:rsidRDefault="00297B7E" w:rsidP="00297B7E">
      <w:pPr>
        <w:ind w:firstLine="142"/>
        <w:rPr>
          <w:b/>
          <w:i/>
          <w:sz w:val="28"/>
          <w:szCs w:val="28"/>
        </w:rPr>
      </w:pPr>
    </w:p>
    <w:p w:rsidR="00297B7E" w:rsidRPr="003A0F8C" w:rsidRDefault="00297B7E" w:rsidP="00297B7E">
      <w:pPr>
        <w:ind w:firstLine="709"/>
      </w:pPr>
      <w:r w:rsidRPr="003A0F8C">
        <w:rPr>
          <w:b/>
          <w:i/>
          <w:sz w:val="28"/>
          <w:szCs w:val="28"/>
        </w:rPr>
        <w:t>Животноводство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На 1 января 2020 года во всех категориях хозяйств имелось крупного рогатого скота 10281 голова, в том числе коров 5733 головы, 1004 головы свиней, 501 голова овец и коз. Поголовье КРС увеличилось к уровню прошлого года на 529 голов (105,4%), коров увеличилось на 349 голов (106,5%), свиней уменьшилось на 145 г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 xml:space="preserve">лов (87,4%), овец и коз увеличилось на 5 голов (101%). 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сельхозпредприятиях поголовье КРС увеличилось на 522 головы (или 105,8%), поголовье коров увеличилось на 391 голову (или 108,2%), поголовье св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 xml:space="preserve">ней сократилось на 37 голов (86,6%) и составило на 01.01.2020 года 240 голов. 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  <w:highlight w:val="cyan"/>
        </w:rPr>
      </w:pPr>
      <w:r w:rsidRPr="003A0F8C">
        <w:rPr>
          <w:sz w:val="28"/>
          <w:szCs w:val="28"/>
        </w:rPr>
        <w:t>В крестьянских (фермерских) хозяйствах поголовье КРС увеличилось на 61 г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лову и составило 234 головы, коров сократилось на 6 голов и составило 121 голову.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 Увеличение КРС произошло в ООО «Брянская мясная компания» (имеется 4228 голов). Поголовье коров увеличилось в ООО «Брянская мясная компания» на 413 голов (мясного направления). 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 Поголовье КРС  сократилось в хозяйствах населения на 54 головы, коров на 36 голов.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В хозяйствах всех категорий валовой надой молока составил 12240,1 тонн, что составляет 86,4% к 2018 году. 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Уменьшение валового производства молока произошло за счет его снижения в  сельскохозяйственных организациях на 1412,6 тонны или 86,9 % и составило 9332,6 </w:t>
      </w:r>
      <w:r w:rsidRPr="003A0F8C">
        <w:rPr>
          <w:sz w:val="28"/>
          <w:szCs w:val="28"/>
        </w:rPr>
        <w:lastRenderedPageBreak/>
        <w:t xml:space="preserve">тонны, в </w:t>
      </w:r>
      <w:proofErr w:type="gramStart"/>
      <w:r w:rsidRPr="003A0F8C">
        <w:rPr>
          <w:sz w:val="28"/>
          <w:szCs w:val="28"/>
        </w:rPr>
        <w:t>К(</w:t>
      </w:r>
      <w:proofErr w:type="gramEnd"/>
      <w:r w:rsidRPr="003A0F8C">
        <w:rPr>
          <w:sz w:val="28"/>
          <w:szCs w:val="28"/>
        </w:rPr>
        <w:t>Ф)Х на 94,1 т или 84%, и составило 494,3 тонны, в хозяйствах населения на 416 тонн (85,3%) и составило 2413,2 тонны.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 На 1 фуражную корову надоено 4014 кг, что на 514 кг меньше уровня прошл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го года, получено телят на 100 коров 79 голов (меньше на 6 голов уровня соотве</w:t>
      </w:r>
      <w:r w:rsidRPr="003A0F8C">
        <w:rPr>
          <w:sz w:val="28"/>
          <w:szCs w:val="28"/>
        </w:rPr>
        <w:t>т</w:t>
      </w:r>
      <w:r w:rsidRPr="003A0F8C">
        <w:rPr>
          <w:sz w:val="28"/>
          <w:szCs w:val="28"/>
        </w:rPr>
        <w:t>ствующего периода прошлого года).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  Произведено скота на убой 2224 тонны, что составляет 149,7% к уровню пр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шлого года, в том числе в сельскохозяйственных организациях произведено 1547,2 тонны (в 2,2 раза больше уровня прошлого года), в хозяйствах населения произвед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 xml:space="preserve">но 655,3 тонны, что составляет 84,7% к уровню прошлого года, в </w:t>
      </w:r>
      <w:proofErr w:type="gramStart"/>
      <w:r w:rsidRPr="003A0F8C">
        <w:rPr>
          <w:sz w:val="28"/>
          <w:szCs w:val="28"/>
        </w:rPr>
        <w:t>К(</w:t>
      </w:r>
      <w:proofErr w:type="gramEnd"/>
      <w:r w:rsidRPr="003A0F8C">
        <w:rPr>
          <w:sz w:val="28"/>
          <w:szCs w:val="28"/>
        </w:rPr>
        <w:t>Ф)Х произвед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но 21,5 тонны или на 2,8 тонны меньше уровня прошлого года (88,5%).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Получено яиц 2847 тыс. штук, что составляет 92,2% к уровню предыдущего г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да, из них в хозяйствах населения 2847 тыс. штук.</w:t>
      </w:r>
    </w:p>
    <w:p w:rsidR="00297B7E" w:rsidRPr="003A0F8C" w:rsidRDefault="00297B7E" w:rsidP="00297B7E">
      <w:pPr>
        <w:rPr>
          <w:b/>
          <w:i/>
          <w:sz w:val="28"/>
          <w:szCs w:val="28"/>
        </w:rPr>
      </w:pPr>
    </w:p>
    <w:p w:rsidR="00297B7E" w:rsidRPr="003A0F8C" w:rsidRDefault="00297B7E" w:rsidP="00297B7E">
      <w:pPr>
        <w:ind w:firstLine="709"/>
        <w:rPr>
          <w:b/>
          <w:i/>
          <w:sz w:val="28"/>
          <w:szCs w:val="28"/>
        </w:rPr>
      </w:pPr>
      <w:r w:rsidRPr="003A0F8C">
        <w:rPr>
          <w:b/>
          <w:i/>
          <w:sz w:val="28"/>
          <w:szCs w:val="28"/>
        </w:rPr>
        <w:t>Государственная поддержка сельского хозяйства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рамках реализации областной государственной программы «Развитие сел</w:t>
      </w:r>
      <w:r w:rsidRPr="003A0F8C">
        <w:rPr>
          <w:sz w:val="28"/>
          <w:szCs w:val="28"/>
        </w:rPr>
        <w:t>ь</w:t>
      </w:r>
      <w:r w:rsidRPr="003A0F8C">
        <w:rPr>
          <w:sz w:val="28"/>
          <w:szCs w:val="28"/>
        </w:rPr>
        <w:t>ского хозяйства и регулирование рынков сельскохозяйственной продукции, сырья и продовольствия в Смоленской области» на 2014-2020 годы в 2019 году получена  субсидия всего – 38,6 млн. рублей (что на 5,8 млн. рублей больше соответствующего периода прошлого года).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Из них на развитие газификации в сельской местности 4,6 млн. рублей (Але</w:t>
      </w:r>
      <w:r w:rsidRPr="003A0F8C">
        <w:rPr>
          <w:sz w:val="28"/>
          <w:szCs w:val="28"/>
        </w:rPr>
        <w:t>к</w:t>
      </w:r>
      <w:r w:rsidRPr="003A0F8C">
        <w:rPr>
          <w:sz w:val="28"/>
          <w:szCs w:val="28"/>
        </w:rPr>
        <w:t>сандровское сельское поселение), на строительство (приобретение) жилья – 8,3 млн. рублей.</w:t>
      </w:r>
    </w:p>
    <w:p w:rsidR="00297B7E" w:rsidRPr="003A0F8C" w:rsidRDefault="00297B7E" w:rsidP="00297B7E">
      <w:pPr>
        <w:ind w:firstLine="567"/>
        <w:jc w:val="both"/>
        <w:rPr>
          <w:sz w:val="28"/>
          <w:szCs w:val="28"/>
          <w:highlight w:val="cyan"/>
        </w:rPr>
      </w:pPr>
      <w:r w:rsidRPr="003A0F8C">
        <w:rPr>
          <w:sz w:val="28"/>
          <w:szCs w:val="28"/>
        </w:rPr>
        <w:t>Получено субсидий по сельхозпредприятиям 25,7 млн. рублей.</w:t>
      </w:r>
    </w:p>
    <w:p w:rsidR="008859AC" w:rsidRPr="003A0F8C" w:rsidRDefault="00A92C17" w:rsidP="00677899">
      <w:pPr>
        <w:rPr>
          <w:b/>
          <w:color w:val="FF0000"/>
          <w:sz w:val="28"/>
          <w:szCs w:val="28"/>
        </w:rPr>
      </w:pPr>
      <w:r w:rsidRPr="003A0F8C">
        <w:rPr>
          <w:rFonts w:eastAsia="Calibri"/>
          <w:b/>
          <w:color w:val="FF0000"/>
          <w:sz w:val="28"/>
          <w:szCs w:val="28"/>
          <w:lang w:eastAsia="en-US"/>
        </w:rPr>
        <w:t xml:space="preserve">   </w:t>
      </w:r>
    </w:p>
    <w:p w:rsidR="00DA130F" w:rsidRDefault="00DA130F" w:rsidP="00C56F98">
      <w:pPr>
        <w:ind w:firstLine="709"/>
        <w:jc w:val="center"/>
        <w:rPr>
          <w:b/>
          <w:sz w:val="28"/>
          <w:szCs w:val="28"/>
        </w:rPr>
      </w:pPr>
    </w:p>
    <w:p w:rsidR="00D87A25" w:rsidRPr="003A0F8C" w:rsidRDefault="00D87A25" w:rsidP="00C56F98">
      <w:pPr>
        <w:ind w:firstLine="709"/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t>Имущественные и земельные отношения</w:t>
      </w:r>
    </w:p>
    <w:p w:rsidR="00C56F98" w:rsidRPr="003A0F8C" w:rsidRDefault="00C56F98" w:rsidP="00C56F98">
      <w:pPr>
        <w:ind w:firstLine="709"/>
        <w:jc w:val="center"/>
        <w:rPr>
          <w:b/>
          <w:color w:val="FF0000"/>
          <w:sz w:val="28"/>
          <w:szCs w:val="28"/>
        </w:rPr>
      </w:pPr>
    </w:p>
    <w:p w:rsidR="009F3A41" w:rsidRPr="003A0F8C" w:rsidRDefault="009F3A41" w:rsidP="009F3A41">
      <w:pPr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Неотъемлемой частью деятельности Администрации муниципального образ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вания «Монастырщинский район» Смоленской области в сфере решения эконом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ческих и социальных задач является разработка и реализация политики по эффе</w:t>
      </w:r>
      <w:r w:rsidRPr="003A0F8C">
        <w:rPr>
          <w:sz w:val="28"/>
          <w:szCs w:val="28"/>
        </w:rPr>
        <w:t>к</w:t>
      </w:r>
      <w:r w:rsidRPr="003A0F8C">
        <w:rPr>
          <w:sz w:val="28"/>
          <w:szCs w:val="28"/>
        </w:rPr>
        <w:t>тивному управлению муниципальной собственностью в интересах жителей муниц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пального образования «Монастырщинский район» Смоленской области, защита имущественных интересов муниципального образования, увеличению поступлений денежных сре</w:t>
      </w:r>
      <w:proofErr w:type="gramStart"/>
      <w:r w:rsidRPr="003A0F8C">
        <w:rPr>
          <w:sz w:val="28"/>
          <w:szCs w:val="28"/>
        </w:rPr>
        <w:t>дств в д</w:t>
      </w:r>
      <w:proofErr w:type="gramEnd"/>
      <w:r w:rsidRPr="003A0F8C">
        <w:rPr>
          <w:sz w:val="28"/>
          <w:szCs w:val="28"/>
        </w:rPr>
        <w:t>оходную часть местного бюджета.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0F8C">
        <w:rPr>
          <w:rFonts w:eastAsia="Calibri"/>
          <w:sz w:val="28"/>
          <w:szCs w:val="28"/>
          <w:lang w:eastAsia="en-US"/>
        </w:rPr>
        <w:t>Доходы от использования и реализации объектов муниципальной собственн</w:t>
      </w:r>
      <w:r w:rsidRPr="003A0F8C">
        <w:rPr>
          <w:rFonts w:eastAsia="Calibri"/>
          <w:sz w:val="28"/>
          <w:szCs w:val="28"/>
          <w:lang w:eastAsia="en-US"/>
        </w:rPr>
        <w:t>о</w:t>
      </w:r>
      <w:r w:rsidRPr="003A0F8C">
        <w:rPr>
          <w:rFonts w:eastAsia="Calibri"/>
          <w:sz w:val="28"/>
          <w:szCs w:val="28"/>
          <w:lang w:eastAsia="en-US"/>
        </w:rPr>
        <w:t>сти входят в неналоговые доходы и за 2019 год составили 2651,1 тыс. руб. (на 11,4 % меньше уровня 2018 г.), что составляет 5 % в общем объёме собственных дох</w:t>
      </w:r>
      <w:r w:rsidRPr="003A0F8C">
        <w:rPr>
          <w:rFonts w:eastAsia="Calibri"/>
          <w:sz w:val="28"/>
          <w:szCs w:val="28"/>
          <w:lang w:eastAsia="en-US"/>
        </w:rPr>
        <w:t>о</w:t>
      </w:r>
      <w:r w:rsidRPr="003A0F8C">
        <w:rPr>
          <w:rFonts w:eastAsia="Calibri"/>
          <w:sz w:val="28"/>
          <w:szCs w:val="28"/>
          <w:lang w:eastAsia="en-US"/>
        </w:rPr>
        <w:t>дов.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A0F8C">
        <w:rPr>
          <w:rFonts w:eastAsia="Calibri"/>
          <w:sz w:val="28"/>
          <w:szCs w:val="28"/>
          <w:lang w:eastAsia="en-US"/>
        </w:rPr>
        <w:t>Доходы от аренды за использование объектов муниципального имущества (кроме земли) составили 389,8 тыс. руб., что на 31% меньше уровня 2018 года.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A0F8C">
        <w:rPr>
          <w:rFonts w:eastAsia="Calibri"/>
          <w:sz w:val="28"/>
          <w:szCs w:val="28"/>
          <w:lang w:eastAsia="en-US"/>
        </w:rPr>
        <w:t>В 2018 году предоставлено: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0F8C">
        <w:rPr>
          <w:rFonts w:eastAsia="Calibri"/>
          <w:sz w:val="28"/>
          <w:szCs w:val="28"/>
          <w:lang w:eastAsia="en-US"/>
        </w:rPr>
        <w:t>- в аренду – 69 земельных участка общей площадью 473,5 га;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0F8C">
        <w:rPr>
          <w:rFonts w:eastAsia="Calibri"/>
          <w:sz w:val="28"/>
          <w:szCs w:val="28"/>
          <w:lang w:eastAsia="en-US"/>
        </w:rPr>
        <w:t>- в собственность – 17 земельных участков общей площадью 2,6 га.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0F8C">
        <w:rPr>
          <w:rFonts w:eastAsia="Calibri"/>
          <w:sz w:val="28"/>
          <w:szCs w:val="28"/>
          <w:lang w:eastAsia="en-US"/>
        </w:rPr>
        <w:lastRenderedPageBreak/>
        <w:t>Всего доходов от использования земли в консолидированный бюджет пост</w:t>
      </w:r>
      <w:r w:rsidRPr="003A0F8C">
        <w:rPr>
          <w:rFonts w:eastAsia="Calibri"/>
          <w:sz w:val="28"/>
          <w:szCs w:val="28"/>
          <w:lang w:eastAsia="en-US"/>
        </w:rPr>
        <w:t>у</w:t>
      </w:r>
      <w:r w:rsidRPr="003A0F8C">
        <w:rPr>
          <w:rFonts w:eastAsia="Calibri"/>
          <w:sz w:val="28"/>
          <w:szCs w:val="28"/>
          <w:lang w:eastAsia="en-US"/>
        </w:rPr>
        <w:t>пило 2261,3 тыс. руб., что на 7% меньше уровня 2018 года, в том числе: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0F8C">
        <w:rPr>
          <w:rFonts w:eastAsia="Calibri"/>
          <w:sz w:val="28"/>
          <w:szCs w:val="28"/>
          <w:lang w:eastAsia="en-US"/>
        </w:rPr>
        <w:t>- от аренды земельных участков – 1626,2 тыс. руб., что на 643,4 тыс. руб. или на 28,37% меньше уровня 2018 года;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0F8C">
        <w:rPr>
          <w:rFonts w:eastAsia="Calibri"/>
          <w:sz w:val="28"/>
          <w:szCs w:val="28"/>
          <w:lang w:eastAsia="en-US"/>
        </w:rPr>
        <w:t>- от продажи земельных участков – 635,1 тыс. руб., что на 474,2 тыс. руб. или на 394,7% больше уровня 2018 года.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реестре объектов муниципальной собственности муниципального образов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ния «Монастырщинский район» Смоленской области числится 284 объекта муниц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 xml:space="preserve">пальной собственности, в том числе 247 объектов </w:t>
      </w:r>
      <w:proofErr w:type="gramStart"/>
      <w:r w:rsidRPr="003A0F8C">
        <w:rPr>
          <w:sz w:val="28"/>
          <w:szCs w:val="28"/>
        </w:rPr>
        <w:t>недвижимого</w:t>
      </w:r>
      <w:proofErr w:type="gramEnd"/>
      <w:r w:rsidRPr="003A0F8C">
        <w:rPr>
          <w:sz w:val="28"/>
          <w:szCs w:val="28"/>
        </w:rPr>
        <w:t xml:space="preserve"> имущества и 37 объектов движимого имущества.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Оформлено в собственность муниципального образования «Монастырщи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ский район» Смоленской области 7 квартир для детей-сирот.</w:t>
      </w:r>
    </w:p>
    <w:p w:rsidR="00D97B4B" w:rsidRPr="003A0F8C" w:rsidRDefault="00D97B4B" w:rsidP="00D87A25">
      <w:pPr>
        <w:ind w:firstLine="708"/>
        <w:rPr>
          <w:rFonts w:eastAsia="Calibri"/>
          <w:color w:val="FF0000"/>
          <w:sz w:val="28"/>
          <w:szCs w:val="28"/>
          <w:lang w:eastAsia="en-US"/>
        </w:rPr>
      </w:pPr>
    </w:p>
    <w:p w:rsidR="00DA130F" w:rsidRDefault="00DA130F" w:rsidP="00015A50">
      <w:pPr>
        <w:jc w:val="center"/>
        <w:rPr>
          <w:b/>
          <w:sz w:val="28"/>
          <w:szCs w:val="28"/>
        </w:rPr>
      </w:pPr>
    </w:p>
    <w:p w:rsidR="00015A50" w:rsidRPr="003A0F8C" w:rsidRDefault="00015A50" w:rsidP="00015A50">
      <w:pPr>
        <w:jc w:val="center"/>
        <w:rPr>
          <w:b/>
          <w:color w:val="FF0000"/>
          <w:sz w:val="28"/>
          <w:szCs w:val="28"/>
        </w:rPr>
      </w:pPr>
      <w:r w:rsidRPr="003A0F8C">
        <w:rPr>
          <w:b/>
          <w:sz w:val="28"/>
          <w:szCs w:val="28"/>
        </w:rPr>
        <w:t>Потребительский рынок, малый и средний бизнес</w:t>
      </w:r>
    </w:p>
    <w:p w:rsidR="00015A50" w:rsidRPr="003A0F8C" w:rsidRDefault="00015A50" w:rsidP="00015A50">
      <w:pPr>
        <w:jc w:val="center"/>
        <w:rPr>
          <w:b/>
          <w:color w:val="FF0000"/>
          <w:sz w:val="28"/>
          <w:szCs w:val="28"/>
        </w:rPr>
      </w:pPr>
    </w:p>
    <w:p w:rsidR="009F3A41" w:rsidRPr="003A0F8C" w:rsidRDefault="00015A50" w:rsidP="009F3A41">
      <w:pPr>
        <w:tabs>
          <w:tab w:val="left" w:pos="709"/>
        </w:tabs>
        <w:jc w:val="both"/>
        <w:rPr>
          <w:sz w:val="28"/>
          <w:szCs w:val="28"/>
        </w:rPr>
      </w:pPr>
      <w:r w:rsidRPr="003A0F8C">
        <w:rPr>
          <w:b/>
          <w:color w:val="FF0000"/>
          <w:sz w:val="28"/>
          <w:szCs w:val="28"/>
        </w:rPr>
        <w:t xml:space="preserve"> </w:t>
      </w:r>
      <w:r w:rsidR="009F3A41" w:rsidRPr="003A0F8C">
        <w:rPr>
          <w:sz w:val="28"/>
          <w:szCs w:val="28"/>
        </w:rPr>
        <w:t>Важнейшим сектором экономики района является потребительский рынок.</w:t>
      </w:r>
    </w:p>
    <w:p w:rsidR="009F3A41" w:rsidRPr="003A0F8C" w:rsidRDefault="009F3A41" w:rsidP="009F3A41">
      <w:pPr>
        <w:tabs>
          <w:tab w:val="left" w:pos="709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  <w:t>Потребительский рынок муниципального образования «Монастырщинский район» Смоленской области представлен розничной торговлей, общественным п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танием и различными видами платных услуг, предоставляемых населению района.</w:t>
      </w:r>
    </w:p>
    <w:p w:rsidR="009F3A41" w:rsidRPr="003A0F8C" w:rsidRDefault="009F3A41" w:rsidP="009F3A41">
      <w:pPr>
        <w:tabs>
          <w:tab w:val="left" w:pos="709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</w:r>
      <w:proofErr w:type="gramStart"/>
      <w:r w:rsidRPr="003A0F8C">
        <w:rPr>
          <w:sz w:val="28"/>
          <w:szCs w:val="28"/>
        </w:rPr>
        <w:t>По состоянию на 01.01.2020 года на территории муниципального образования «Монастырщинский район» Смоленской области в сфере розничной торговли де</w:t>
      </w:r>
      <w:r w:rsidRPr="003A0F8C">
        <w:rPr>
          <w:sz w:val="28"/>
          <w:szCs w:val="28"/>
        </w:rPr>
        <w:t>й</w:t>
      </w:r>
      <w:r w:rsidRPr="003A0F8C">
        <w:rPr>
          <w:sz w:val="28"/>
          <w:szCs w:val="28"/>
        </w:rPr>
        <w:t>ствует 86 торговых точек, общая торговая площадь которых составляет 5878,8 кв. м., численность работающих – 144 чел., в т. ч. стационарных торговых объектов – 78 ед., ярмарка выходного дня, объекты общественного питания (включая школьные столовые) – 17 ед., автозаправочные станции – 3 ед.</w:t>
      </w:r>
      <w:proofErr w:type="gramEnd"/>
    </w:p>
    <w:p w:rsidR="00DA130F" w:rsidRDefault="00DA130F" w:rsidP="009F3A41">
      <w:pPr>
        <w:tabs>
          <w:tab w:val="left" w:pos="1080"/>
        </w:tabs>
        <w:jc w:val="right"/>
        <w:rPr>
          <w:i/>
          <w:sz w:val="28"/>
          <w:szCs w:val="28"/>
        </w:rPr>
      </w:pPr>
    </w:p>
    <w:p w:rsidR="009F3A41" w:rsidRPr="003A0F8C" w:rsidRDefault="009F3A41" w:rsidP="009F3A41">
      <w:pPr>
        <w:tabs>
          <w:tab w:val="left" w:pos="1080"/>
        </w:tabs>
        <w:jc w:val="right"/>
        <w:rPr>
          <w:i/>
          <w:sz w:val="28"/>
          <w:szCs w:val="28"/>
        </w:rPr>
      </w:pPr>
      <w:r w:rsidRPr="003A0F8C">
        <w:rPr>
          <w:i/>
          <w:sz w:val="28"/>
          <w:szCs w:val="28"/>
        </w:rPr>
        <w:t>Таблица № 1</w:t>
      </w:r>
    </w:p>
    <w:p w:rsidR="009F3A41" w:rsidRPr="003A0F8C" w:rsidRDefault="009F3A41" w:rsidP="009F3A41">
      <w:pPr>
        <w:tabs>
          <w:tab w:val="left" w:pos="1080"/>
        </w:tabs>
        <w:jc w:val="both"/>
        <w:rPr>
          <w:i/>
          <w:sz w:val="28"/>
          <w:szCs w:val="28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0"/>
        <w:gridCol w:w="1163"/>
        <w:gridCol w:w="1259"/>
        <w:gridCol w:w="1751"/>
      </w:tblGrid>
      <w:tr w:rsidR="009F3A41" w:rsidRPr="003A0F8C" w:rsidTr="003A0F8C">
        <w:trPr>
          <w:trHeight w:val="111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Общая торговая площадь кв. 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Численность работников (чел.)</w:t>
            </w:r>
          </w:p>
        </w:tc>
      </w:tr>
      <w:tr w:rsidR="009F3A41" w:rsidRPr="003A0F8C" w:rsidTr="003A0F8C">
        <w:trPr>
          <w:trHeight w:val="27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3A0F8C">
              <w:rPr>
                <w:b/>
                <w:sz w:val="28"/>
                <w:szCs w:val="28"/>
              </w:rPr>
              <w:t>Стационарные объекты: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9F3A41" w:rsidRPr="003A0F8C" w:rsidTr="003A0F8C">
        <w:trPr>
          <w:trHeight w:val="54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Специализированные непродовольственные объекты торговли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1709,7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27</w:t>
            </w:r>
          </w:p>
        </w:tc>
      </w:tr>
      <w:tr w:rsidR="009F3A41" w:rsidRPr="003A0F8C" w:rsidTr="003A0F8C">
        <w:trPr>
          <w:trHeight w:val="54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Неспециализированные объекты торговли со смешанным ассортиментом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3693,7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96</w:t>
            </w:r>
          </w:p>
        </w:tc>
      </w:tr>
      <w:tr w:rsidR="009F3A41" w:rsidRPr="003A0F8C" w:rsidTr="003A0F8C">
        <w:trPr>
          <w:trHeight w:val="56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Неспециализированные непродовольственные объекты торговли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380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4</w:t>
            </w:r>
          </w:p>
        </w:tc>
      </w:tr>
      <w:tr w:rsidR="009F3A41" w:rsidRPr="003A0F8C" w:rsidTr="003A0F8C">
        <w:trPr>
          <w:trHeight w:val="27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3A0F8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3A0F8C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3A0F8C">
              <w:rPr>
                <w:b/>
                <w:sz w:val="28"/>
                <w:szCs w:val="28"/>
              </w:rPr>
              <w:t>5783,4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3A0F8C">
              <w:rPr>
                <w:b/>
                <w:sz w:val="28"/>
                <w:szCs w:val="28"/>
              </w:rPr>
              <w:t>127</w:t>
            </w:r>
          </w:p>
        </w:tc>
      </w:tr>
      <w:tr w:rsidR="009F3A41" w:rsidRPr="003A0F8C" w:rsidTr="003A0F8C">
        <w:trPr>
          <w:trHeight w:val="27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3A0F8C">
              <w:rPr>
                <w:b/>
                <w:sz w:val="28"/>
                <w:szCs w:val="28"/>
              </w:rPr>
              <w:t>Нестационарные объекты: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3A41" w:rsidRPr="003A0F8C" w:rsidTr="003A0F8C">
        <w:trPr>
          <w:trHeight w:val="27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Павильоны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95,4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17</w:t>
            </w:r>
          </w:p>
        </w:tc>
      </w:tr>
      <w:tr w:rsidR="009F3A41" w:rsidRPr="003A0F8C" w:rsidTr="003A0F8C">
        <w:trPr>
          <w:trHeight w:val="2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3A0F8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3A0F8C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3A0F8C">
              <w:rPr>
                <w:b/>
                <w:sz w:val="28"/>
                <w:szCs w:val="28"/>
              </w:rPr>
              <w:t>5878,8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41" w:rsidRPr="003A0F8C" w:rsidRDefault="009F3A41" w:rsidP="003A0F8C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3A0F8C">
              <w:rPr>
                <w:b/>
                <w:sz w:val="28"/>
                <w:szCs w:val="28"/>
              </w:rPr>
              <w:t>144</w:t>
            </w:r>
          </w:p>
        </w:tc>
      </w:tr>
    </w:tbl>
    <w:p w:rsidR="009F3A41" w:rsidRPr="003A0F8C" w:rsidRDefault="009F3A41" w:rsidP="009F3A41">
      <w:pPr>
        <w:tabs>
          <w:tab w:val="left" w:pos="709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lastRenderedPageBreak/>
        <w:tab/>
        <w:t>На территории муниципального образования «Монастырщинский район» Смоленской области осуществляют свою деятельность 3 аптеки на торговой площ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ди 77 кв. м.</w:t>
      </w:r>
    </w:p>
    <w:p w:rsidR="009F3A41" w:rsidRPr="003A0F8C" w:rsidRDefault="009F3A41" w:rsidP="009F3A41">
      <w:pPr>
        <w:tabs>
          <w:tab w:val="left" w:pos="709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  <w:t>Обеспеченность торговой площадью населения на 1000 чел. составляет 616,98 кв. м. (при нормативе 453 кв. м.):</w:t>
      </w:r>
    </w:p>
    <w:p w:rsidR="009F3A41" w:rsidRPr="003A0F8C" w:rsidRDefault="009F3A41" w:rsidP="009F3A41">
      <w:pPr>
        <w:tabs>
          <w:tab w:val="left" w:pos="1080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  <w:t>- непродовольственными товарами – 261 кв. м.</w:t>
      </w:r>
    </w:p>
    <w:p w:rsidR="009F3A41" w:rsidRPr="003A0F8C" w:rsidRDefault="009F3A41" w:rsidP="009F3A41">
      <w:pPr>
        <w:tabs>
          <w:tab w:val="left" w:pos="1080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  <w:t>- смешанными товарами – 355,98 кв. м.</w:t>
      </w:r>
    </w:p>
    <w:p w:rsidR="009F3A41" w:rsidRPr="003A0F8C" w:rsidRDefault="009F3A41" w:rsidP="009F3A41">
      <w:pPr>
        <w:tabs>
          <w:tab w:val="left" w:pos="709"/>
        </w:tabs>
        <w:jc w:val="both"/>
        <w:rPr>
          <w:sz w:val="28"/>
          <w:szCs w:val="28"/>
        </w:rPr>
      </w:pPr>
      <w:r w:rsidRPr="003A0F8C">
        <w:rPr>
          <w:b/>
          <w:sz w:val="28"/>
          <w:szCs w:val="28"/>
        </w:rPr>
        <w:tab/>
      </w:r>
      <w:r w:rsidRPr="003A0F8C">
        <w:rPr>
          <w:sz w:val="28"/>
          <w:szCs w:val="28"/>
        </w:rPr>
        <w:t>Услуги общественного питания на территории района осуществляет 17 пре</w:t>
      </w:r>
      <w:r w:rsidRPr="003A0F8C">
        <w:rPr>
          <w:sz w:val="28"/>
          <w:szCs w:val="28"/>
        </w:rPr>
        <w:t>д</w:t>
      </w:r>
      <w:r w:rsidRPr="003A0F8C">
        <w:rPr>
          <w:sz w:val="28"/>
          <w:szCs w:val="28"/>
        </w:rPr>
        <w:t>приятий общественного питания, в том числе:</w:t>
      </w:r>
    </w:p>
    <w:p w:rsidR="009F3A41" w:rsidRPr="003A0F8C" w:rsidRDefault="009F3A41" w:rsidP="009F3A41">
      <w:pPr>
        <w:tabs>
          <w:tab w:val="left" w:pos="1080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  <w:t>- общедоступная сеть - 5 ед., количество посадочных мест - 298, числе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ность работников - 24;</w:t>
      </w:r>
    </w:p>
    <w:p w:rsidR="009F3A41" w:rsidRPr="003A0F8C" w:rsidRDefault="009F3A41" w:rsidP="009F3A41">
      <w:pPr>
        <w:tabs>
          <w:tab w:val="left" w:pos="1080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  <w:t>- закрытая сеть - 12 ед., количество посадочных мест – 1090, численность работников – 28.</w:t>
      </w:r>
    </w:p>
    <w:p w:rsidR="009F3A41" w:rsidRPr="003A0F8C" w:rsidRDefault="009F3A41" w:rsidP="009F3A41">
      <w:pPr>
        <w:tabs>
          <w:tab w:val="left" w:pos="709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  <w:t>В сфере услуг населению в районе функционирует:</w:t>
      </w:r>
    </w:p>
    <w:p w:rsidR="009F3A41" w:rsidRPr="003A0F8C" w:rsidRDefault="009F3A41" w:rsidP="009F3A41">
      <w:pPr>
        <w:tabs>
          <w:tab w:val="left" w:pos="1080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  <w:t>- 24 объекта бытового обслуживания, где работает 50 человек;</w:t>
      </w:r>
    </w:p>
    <w:p w:rsidR="009F3A41" w:rsidRPr="003A0F8C" w:rsidRDefault="009F3A41" w:rsidP="009F3A41">
      <w:pPr>
        <w:tabs>
          <w:tab w:val="left" w:pos="1080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  <w:t>- такси – 3.</w:t>
      </w:r>
    </w:p>
    <w:p w:rsidR="009F3A41" w:rsidRPr="003A0F8C" w:rsidRDefault="009F3A41" w:rsidP="009F3A41">
      <w:pPr>
        <w:tabs>
          <w:tab w:val="left" w:pos="709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  <w:t>По состоянию на 01.01.2020 года:</w:t>
      </w:r>
    </w:p>
    <w:p w:rsidR="009F3A41" w:rsidRPr="003A0F8C" w:rsidRDefault="009F3A41" w:rsidP="009F3A41">
      <w:pPr>
        <w:tabs>
          <w:tab w:val="left" w:pos="1080"/>
        </w:tabs>
        <w:jc w:val="both"/>
        <w:rPr>
          <w:sz w:val="28"/>
          <w:szCs w:val="28"/>
        </w:rPr>
      </w:pPr>
      <w:r w:rsidRPr="003A0F8C">
        <w:rPr>
          <w:sz w:val="28"/>
          <w:szCs w:val="28"/>
        </w:rPr>
        <w:tab/>
        <w:t>- оборот розничной торговли по организациям, не относящимся к субъе</w:t>
      </w:r>
      <w:r w:rsidRPr="003A0F8C">
        <w:rPr>
          <w:sz w:val="28"/>
          <w:szCs w:val="28"/>
        </w:rPr>
        <w:t>к</w:t>
      </w:r>
      <w:r w:rsidRPr="003A0F8C">
        <w:rPr>
          <w:sz w:val="28"/>
          <w:szCs w:val="28"/>
        </w:rPr>
        <w:t>там малого предпринимательства, составил 288,1 млн. рублей, что составляет 99,9% к уровню 2018 года;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оборот общественного питания составил 14,9 млн. рублей, что на 1 млн. руб. больше, чем в 2018 году;</w:t>
      </w:r>
    </w:p>
    <w:p w:rsidR="009F3A41" w:rsidRPr="003A0F8C" w:rsidRDefault="009F3A41" w:rsidP="009F3A41">
      <w:pPr>
        <w:spacing w:line="240" w:lineRule="atLeast"/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 - объем платных услуг составил 26,8 млн. рублей, что составляет 98,4% к уровню 2018 года.</w:t>
      </w:r>
    </w:p>
    <w:p w:rsidR="009F3A41" w:rsidRPr="003A0F8C" w:rsidRDefault="009F3A41" w:rsidP="009F3A4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ab/>
      </w:r>
    </w:p>
    <w:p w:rsidR="009F3A41" w:rsidRPr="003A0F8C" w:rsidRDefault="009F3A41" w:rsidP="009F3A41">
      <w:pPr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На территории муниципального образования «Монастырщинский район» по состоянию на 01.01.2020 года зарегистрировано 207 субъектов малого и среднего предпринимательства. Из них индивидуальных предпринимателей 175, малых и средних предприятий 32. Среднесписочная численность работников малых и сре</w:t>
      </w:r>
      <w:r w:rsidRPr="003A0F8C">
        <w:rPr>
          <w:sz w:val="28"/>
          <w:szCs w:val="28"/>
        </w:rPr>
        <w:t>д</w:t>
      </w:r>
      <w:r w:rsidRPr="003A0F8C">
        <w:rPr>
          <w:sz w:val="28"/>
          <w:szCs w:val="28"/>
        </w:rPr>
        <w:t xml:space="preserve">них предприятий составляет 625 человек. </w:t>
      </w:r>
    </w:p>
    <w:p w:rsidR="009F3A41" w:rsidRPr="003A0F8C" w:rsidRDefault="009F3A41" w:rsidP="009F3A41">
      <w:pPr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Структура производства промышленной продукции представлена в районе 4 направлениями: производство пищевых продуктов; производство мебели; произво</w:t>
      </w:r>
      <w:r w:rsidRPr="003A0F8C">
        <w:rPr>
          <w:sz w:val="28"/>
          <w:szCs w:val="28"/>
        </w:rPr>
        <w:t>д</w:t>
      </w:r>
      <w:r w:rsidRPr="003A0F8C">
        <w:rPr>
          <w:sz w:val="28"/>
          <w:szCs w:val="28"/>
        </w:rPr>
        <w:t xml:space="preserve">ство и транспортировка </w:t>
      </w:r>
      <w:proofErr w:type="spellStart"/>
      <w:r w:rsidRPr="003A0F8C">
        <w:rPr>
          <w:sz w:val="28"/>
          <w:szCs w:val="28"/>
        </w:rPr>
        <w:t>теплоэнергии</w:t>
      </w:r>
      <w:proofErr w:type="spellEnd"/>
      <w:r w:rsidRPr="003A0F8C">
        <w:rPr>
          <w:sz w:val="28"/>
          <w:szCs w:val="28"/>
        </w:rPr>
        <w:t>, и прочее производство. В 2019 году прои</w:t>
      </w:r>
      <w:r w:rsidRPr="003A0F8C">
        <w:rPr>
          <w:sz w:val="28"/>
          <w:szCs w:val="28"/>
        </w:rPr>
        <w:t>з</w:t>
      </w:r>
      <w:r w:rsidRPr="003A0F8C">
        <w:rPr>
          <w:sz w:val="28"/>
          <w:szCs w:val="28"/>
        </w:rPr>
        <w:t xml:space="preserve">водственную деятельность осуществляют 2 </w:t>
      </w:r>
      <w:proofErr w:type="gramStart"/>
      <w:r w:rsidRPr="003A0F8C">
        <w:rPr>
          <w:sz w:val="28"/>
          <w:szCs w:val="28"/>
        </w:rPr>
        <w:t>небольших</w:t>
      </w:r>
      <w:proofErr w:type="gramEnd"/>
      <w:r w:rsidRPr="003A0F8C">
        <w:rPr>
          <w:sz w:val="28"/>
          <w:szCs w:val="28"/>
        </w:rPr>
        <w:t xml:space="preserve"> предприятия: </w:t>
      </w:r>
    </w:p>
    <w:p w:rsidR="009F3A41" w:rsidRPr="003A0F8C" w:rsidRDefault="009F3A41" w:rsidP="009F3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color w:val="333333"/>
          <w:sz w:val="28"/>
          <w:szCs w:val="28"/>
        </w:rPr>
        <w:t>-</w:t>
      </w:r>
      <w:r w:rsidRPr="003A0F8C">
        <w:rPr>
          <w:sz w:val="28"/>
          <w:szCs w:val="28"/>
        </w:rPr>
        <w:t>ПО «</w:t>
      </w:r>
      <w:proofErr w:type="spellStart"/>
      <w:r w:rsidRPr="003A0F8C">
        <w:rPr>
          <w:sz w:val="28"/>
          <w:szCs w:val="28"/>
        </w:rPr>
        <w:t>Монастырщинахлеб</w:t>
      </w:r>
      <w:proofErr w:type="spellEnd"/>
      <w:r w:rsidRPr="003A0F8C">
        <w:rPr>
          <w:sz w:val="28"/>
          <w:szCs w:val="28"/>
        </w:rPr>
        <w:t>» (</w:t>
      </w:r>
      <w:proofErr w:type="spellStart"/>
      <w:proofErr w:type="gramStart"/>
      <w:r w:rsidRPr="003A0F8C">
        <w:rPr>
          <w:sz w:val="28"/>
          <w:szCs w:val="28"/>
        </w:rPr>
        <w:t>хлебо</w:t>
      </w:r>
      <w:proofErr w:type="spellEnd"/>
      <w:r w:rsidRPr="003A0F8C">
        <w:rPr>
          <w:sz w:val="28"/>
          <w:szCs w:val="28"/>
        </w:rPr>
        <w:t>-булочные</w:t>
      </w:r>
      <w:proofErr w:type="gramEnd"/>
      <w:r w:rsidRPr="003A0F8C">
        <w:rPr>
          <w:sz w:val="28"/>
          <w:szCs w:val="28"/>
        </w:rPr>
        <w:t xml:space="preserve"> изделия);</w:t>
      </w:r>
    </w:p>
    <w:p w:rsidR="009F3A41" w:rsidRPr="003A0F8C" w:rsidRDefault="009F3A41" w:rsidP="009F3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-ИП Соколов Л.П. (производство мебели</w:t>
      </w:r>
      <w:r w:rsidRPr="003A0F8C">
        <w:rPr>
          <w:color w:val="323232"/>
          <w:sz w:val="28"/>
          <w:szCs w:val="28"/>
        </w:rPr>
        <w:t>).</w:t>
      </w:r>
    </w:p>
    <w:p w:rsidR="009F3A41" w:rsidRPr="003A0F8C" w:rsidRDefault="009F3A41" w:rsidP="009F3A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Потребительским обществом «</w:t>
      </w:r>
      <w:proofErr w:type="spellStart"/>
      <w:r w:rsidRPr="003A0F8C">
        <w:rPr>
          <w:sz w:val="28"/>
          <w:szCs w:val="28"/>
        </w:rPr>
        <w:t>Монастырщинахлеб</w:t>
      </w:r>
      <w:proofErr w:type="spellEnd"/>
      <w:r w:rsidRPr="003A0F8C">
        <w:rPr>
          <w:sz w:val="28"/>
          <w:szCs w:val="28"/>
        </w:rPr>
        <w:t>» выпущено продукции в 2019 году на 13257,0 тыс. руб. или 86 % к уровню 2018 года. Численность работн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 xml:space="preserve">ков на </w:t>
      </w:r>
      <w:proofErr w:type="gramStart"/>
      <w:r w:rsidRPr="003A0F8C">
        <w:rPr>
          <w:sz w:val="28"/>
          <w:szCs w:val="28"/>
        </w:rPr>
        <w:t>предприятии</w:t>
      </w:r>
      <w:proofErr w:type="gramEnd"/>
      <w:r w:rsidRPr="003A0F8C">
        <w:rPr>
          <w:sz w:val="28"/>
          <w:szCs w:val="28"/>
        </w:rPr>
        <w:t xml:space="preserve"> – 22 человека.</w:t>
      </w:r>
    </w:p>
    <w:p w:rsidR="009F3A41" w:rsidRPr="003A0F8C" w:rsidRDefault="009F3A41" w:rsidP="009F3A41">
      <w:pPr>
        <w:shd w:val="clear" w:color="auto" w:fill="FFFFFF"/>
        <w:tabs>
          <w:tab w:val="left" w:pos="9781"/>
        </w:tabs>
        <w:spacing w:before="5"/>
        <w:ind w:firstLine="709"/>
        <w:jc w:val="both"/>
        <w:rPr>
          <w:bCs/>
          <w:spacing w:val="2"/>
          <w:sz w:val="28"/>
          <w:szCs w:val="28"/>
        </w:rPr>
      </w:pPr>
      <w:r w:rsidRPr="003A0F8C">
        <w:rPr>
          <w:sz w:val="28"/>
          <w:szCs w:val="28"/>
        </w:rPr>
        <w:t>ИП Соколов Л.П. в 2019 году производил только корпусную мебель на заказ. Изготовлено мебели  на сумму около 600,0 тыс. руб.</w:t>
      </w:r>
    </w:p>
    <w:p w:rsidR="009F3A41" w:rsidRPr="003A0F8C" w:rsidRDefault="009F3A41" w:rsidP="009F3A41">
      <w:pPr>
        <w:shd w:val="clear" w:color="auto" w:fill="FFFFFF"/>
        <w:tabs>
          <w:tab w:val="left" w:pos="9781"/>
        </w:tabs>
        <w:spacing w:before="5"/>
        <w:ind w:firstLine="709"/>
        <w:jc w:val="both"/>
        <w:rPr>
          <w:color w:val="000000"/>
          <w:spacing w:val="3"/>
          <w:sz w:val="28"/>
          <w:szCs w:val="28"/>
        </w:rPr>
      </w:pPr>
      <w:r w:rsidRPr="003A0F8C">
        <w:rPr>
          <w:color w:val="000000"/>
          <w:spacing w:val="6"/>
          <w:sz w:val="28"/>
          <w:szCs w:val="28"/>
        </w:rPr>
        <w:t xml:space="preserve">На территории района оказывают услуги по распиловке и обработке </w:t>
      </w:r>
      <w:r w:rsidRPr="003A0F8C">
        <w:rPr>
          <w:color w:val="000000"/>
          <w:spacing w:val="3"/>
          <w:sz w:val="28"/>
          <w:szCs w:val="28"/>
        </w:rPr>
        <w:t>древ</w:t>
      </w:r>
      <w:r w:rsidRPr="003A0F8C">
        <w:rPr>
          <w:color w:val="000000"/>
          <w:spacing w:val="3"/>
          <w:sz w:val="28"/>
          <w:szCs w:val="28"/>
        </w:rPr>
        <w:t>е</w:t>
      </w:r>
      <w:r w:rsidRPr="003A0F8C">
        <w:rPr>
          <w:color w:val="000000"/>
          <w:spacing w:val="3"/>
          <w:sz w:val="28"/>
          <w:szCs w:val="28"/>
        </w:rPr>
        <w:t>сины 4 пилорамы индивидуальных предпринимателей.</w:t>
      </w:r>
    </w:p>
    <w:p w:rsidR="009F3A41" w:rsidRPr="003A0F8C" w:rsidRDefault="009F3A41" w:rsidP="009F3A41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3A0F8C">
        <w:rPr>
          <w:spacing w:val="3"/>
          <w:sz w:val="28"/>
          <w:szCs w:val="28"/>
        </w:rPr>
        <w:t>В 2019 году в рамках реализации муниципальной программы</w:t>
      </w:r>
      <w:r w:rsidRPr="003A0F8C">
        <w:rPr>
          <w:b/>
          <w:spacing w:val="3"/>
          <w:sz w:val="28"/>
          <w:szCs w:val="28"/>
        </w:rPr>
        <w:t xml:space="preserve"> «</w:t>
      </w:r>
      <w:r w:rsidRPr="003A0F8C">
        <w:rPr>
          <w:spacing w:val="3"/>
          <w:sz w:val="28"/>
          <w:szCs w:val="28"/>
        </w:rPr>
        <w:t xml:space="preserve">Создание </w:t>
      </w:r>
      <w:r w:rsidRPr="003A0F8C">
        <w:rPr>
          <w:spacing w:val="3"/>
          <w:sz w:val="28"/>
          <w:szCs w:val="28"/>
        </w:rPr>
        <w:lastRenderedPageBreak/>
        <w:t>благоприятного предпринимательского климата на территории муниципального образования «Монастырщинский район» Смоленской области на 2014-2022 годы» проведены следующие мероприятия:</w:t>
      </w:r>
    </w:p>
    <w:p w:rsidR="009F3A41" w:rsidRPr="003A0F8C" w:rsidRDefault="009F3A41" w:rsidP="009F3A41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3A0F8C">
        <w:rPr>
          <w:spacing w:val="3"/>
          <w:sz w:val="28"/>
          <w:szCs w:val="28"/>
        </w:rPr>
        <w:t>- в рамках оказания консультативной помощи, предоставлялась информация субъектам малого предпринимательства о проводимых областных конкурсах;</w:t>
      </w:r>
    </w:p>
    <w:p w:rsidR="009F3A41" w:rsidRPr="003A0F8C" w:rsidRDefault="009F3A41" w:rsidP="009F3A41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color w:val="000000"/>
          <w:spacing w:val="3"/>
          <w:sz w:val="28"/>
          <w:szCs w:val="28"/>
        </w:rPr>
      </w:pPr>
      <w:r w:rsidRPr="003A0F8C">
        <w:rPr>
          <w:spacing w:val="3"/>
          <w:sz w:val="28"/>
          <w:szCs w:val="28"/>
        </w:rPr>
        <w:t xml:space="preserve">- </w:t>
      </w:r>
      <w:r w:rsidRPr="003A0F8C">
        <w:rPr>
          <w:color w:val="000000"/>
          <w:spacing w:val="3"/>
          <w:sz w:val="28"/>
          <w:szCs w:val="28"/>
        </w:rPr>
        <w:t>в рамках оказания имущественной поддержки субъектам малого предпр</w:t>
      </w:r>
      <w:r w:rsidRPr="003A0F8C">
        <w:rPr>
          <w:color w:val="000000"/>
          <w:spacing w:val="3"/>
          <w:sz w:val="28"/>
          <w:szCs w:val="28"/>
        </w:rPr>
        <w:t>и</w:t>
      </w:r>
      <w:r w:rsidRPr="003A0F8C">
        <w:rPr>
          <w:color w:val="000000"/>
          <w:spacing w:val="3"/>
          <w:sz w:val="28"/>
          <w:szCs w:val="28"/>
        </w:rPr>
        <w:t>нимательства, предоставлялась преференция в виде передачи муниципального имущества без проведения торгов;</w:t>
      </w:r>
    </w:p>
    <w:p w:rsidR="009F3A41" w:rsidRPr="003A0F8C" w:rsidRDefault="009F3A41" w:rsidP="009F3A41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3A0F8C">
        <w:rPr>
          <w:spacing w:val="3"/>
          <w:sz w:val="28"/>
          <w:szCs w:val="28"/>
        </w:rPr>
        <w:t xml:space="preserve">- совместно с АНО «Центр поддержки предпринимательства Смоленской области», </w:t>
      </w:r>
      <w:proofErr w:type="spellStart"/>
      <w:r w:rsidRPr="003A0F8C">
        <w:rPr>
          <w:spacing w:val="3"/>
          <w:sz w:val="28"/>
          <w:szCs w:val="28"/>
        </w:rPr>
        <w:t>микрокредитной</w:t>
      </w:r>
      <w:proofErr w:type="spellEnd"/>
      <w:r w:rsidRPr="003A0F8C">
        <w:rPr>
          <w:spacing w:val="3"/>
          <w:sz w:val="28"/>
          <w:szCs w:val="28"/>
        </w:rPr>
        <w:t xml:space="preserve"> компанией «Смоленский областной фонд поддержки предпринимательства» проведены семинары по вопросам поддержки малого би</w:t>
      </w:r>
      <w:r w:rsidRPr="003A0F8C">
        <w:rPr>
          <w:spacing w:val="3"/>
          <w:sz w:val="28"/>
          <w:szCs w:val="28"/>
        </w:rPr>
        <w:t>з</w:t>
      </w:r>
      <w:r w:rsidRPr="003A0F8C">
        <w:rPr>
          <w:spacing w:val="3"/>
          <w:sz w:val="28"/>
          <w:szCs w:val="28"/>
        </w:rPr>
        <w:t xml:space="preserve">неса; </w:t>
      </w:r>
    </w:p>
    <w:p w:rsidR="009F3A41" w:rsidRPr="003A0F8C" w:rsidRDefault="009F3A41" w:rsidP="009F3A41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3A0F8C">
        <w:rPr>
          <w:spacing w:val="3"/>
          <w:sz w:val="28"/>
          <w:szCs w:val="28"/>
        </w:rPr>
        <w:t>- совместно с представителями Федеральной налоговой службы проведен семинар на тему: «Онлайн-касса»;</w:t>
      </w:r>
    </w:p>
    <w:p w:rsidR="009F3A41" w:rsidRPr="003A0F8C" w:rsidRDefault="009F3A41" w:rsidP="009F3A41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3A0F8C">
        <w:rPr>
          <w:spacing w:val="3"/>
          <w:sz w:val="28"/>
          <w:szCs w:val="28"/>
        </w:rPr>
        <w:t>- участие в сельскохозяйственных районных и областных ярмарках.</w:t>
      </w:r>
    </w:p>
    <w:p w:rsidR="009F3A41" w:rsidRPr="003A0F8C" w:rsidRDefault="009F3A41" w:rsidP="009F3A41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3A0F8C">
        <w:rPr>
          <w:spacing w:val="3"/>
          <w:sz w:val="28"/>
          <w:szCs w:val="28"/>
        </w:rPr>
        <w:t>На официальном сайте Администрации муниципального образования «М</w:t>
      </w:r>
      <w:r w:rsidRPr="003A0F8C">
        <w:rPr>
          <w:spacing w:val="3"/>
          <w:sz w:val="28"/>
          <w:szCs w:val="28"/>
        </w:rPr>
        <w:t>о</w:t>
      </w:r>
      <w:r w:rsidRPr="003A0F8C">
        <w:rPr>
          <w:spacing w:val="3"/>
          <w:sz w:val="28"/>
          <w:szCs w:val="28"/>
        </w:rPr>
        <w:t>настырщинский район» Смоленской области постоянно размещается и обновляе</w:t>
      </w:r>
      <w:r w:rsidRPr="003A0F8C">
        <w:rPr>
          <w:spacing w:val="3"/>
          <w:sz w:val="28"/>
          <w:szCs w:val="28"/>
        </w:rPr>
        <w:t>т</w:t>
      </w:r>
      <w:r w:rsidRPr="003A0F8C">
        <w:rPr>
          <w:spacing w:val="3"/>
          <w:sz w:val="28"/>
          <w:szCs w:val="28"/>
        </w:rPr>
        <w:t>ся информация об изменениях в правовых документах в сфере малого бизнеса, о проводимых мероприятиях.</w:t>
      </w:r>
    </w:p>
    <w:p w:rsidR="009F3A41" w:rsidRPr="003A0F8C" w:rsidRDefault="009F3A41" w:rsidP="009F3A41">
      <w:pPr>
        <w:ind w:firstLine="709"/>
        <w:jc w:val="both"/>
        <w:rPr>
          <w:sz w:val="28"/>
          <w:szCs w:val="28"/>
          <w:lang w:val="x-none"/>
        </w:rPr>
      </w:pPr>
      <w:r w:rsidRPr="003A0F8C">
        <w:rPr>
          <w:sz w:val="28"/>
          <w:szCs w:val="28"/>
        </w:rPr>
        <w:t>Администрацией муниципального образования «Монастырщинский район» Смоленской области проводится работа, направленная на стимулирование развития розничной торговой деятельности и объема платных услуг на территории муниц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пального района. В целях упорядочения размещения нестационарных объектов на территории района в рамках реализации Федерального закона от 28.12.2009 № 381-ФЗ «Об основах государственного регулирования торговой деятельности в Росси</w:t>
      </w:r>
      <w:r w:rsidRPr="003A0F8C">
        <w:rPr>
          <w:sz w:val="28"/>
          <w:szCs w:val="28"/>
        </w:rPr>
        <w:t>й</w:t>
      </w:r>
      <w:r w:rsidRPr="003A0F8C">
        <w:rPr>
          <w:sz w:val="28"/>
          <w:szCs w:val="28"/>
        </w:rPr>
        <w:t>ской Федерации» разработана и утверждена схема размещения нестационарных то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>говых объектов.</w:t>
      </w:r>
    </w:p>
    <w:p w:rsidR="00DB5E51" w:rsidRPr="003A0F8C" w:rsidRDefault="00DB5E51" w:rsidP="00677899">
      <w:pPr>
        <w:ind w:left="-142"/>
        <w:jc w:val="both"/>
        <w:rPr>
          <w:color w:val="FF0000"/>
          <w:sz w:val="28"/>
          <w:szCs w:val="28"/>
        </w:rPr>
      </w:pPr>
    </w:p>
    <w:p w:rsidR="009731EC" w:rsidRPr="003A0F8C" w:rsidRDefault="009731EC" w:rsidP="009731EC">
      <w:pPr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t>Муниципальное управление: бюджет</w:t>
      </w:r>
    </w:p>
    <w:p w:rsidR="009731EC" w:rsidRPr="003A0F8C" w:rsidRDefault="009731EC" w:rsidP="009731EC">
      <w:pPr>
        <w:spacing w:before="5"/>
        <w:ind w:left="-142" w:right="518" w:firstLine="346"/>
        <w:jc w:val="both"/>
        <w:rPr>
          <w:bCs/>
          <w:color w:val="323232"/>
          <w:spacing w:val="2"/>
          <w:sz w:val="28"/>
          <w:szCs w:val="28"/>
        </w:rPr>
      </w:pP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Консолидированный бюджет муниципального образования «Монастырщи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ский район» Смоленской области за 2019 год по доходам исполнен в сумме 324 196,9 тыс. рублей или 101,3 процента от утвержденных годовых плановых назначений, что на 3 512,6 тыс. рублей (1,1 процента) меньше, чем за 2018 год.</w:t>
      </w:r>
    </w:p>
    <w:p w:rsidR="009731EC" w:rsidRPr="003A0F8C" w:rsidRDefault="009731EC" w:rsidP="009731EC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структуре доходов консолидированного бюджета муниципального образ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вания «Монастырщинский район» Смоленской области за 2019 год доля налоговых поступлений составила 18,6 процента, доля неналоговых  поступлений – 2,5 проце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та, доля безвозмездных перечислений – 78,9 процента.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Налоговых и неналоговых доходов в консолидированный бюджет поступило в сумме 68 530,1 тыс. рублей или 106,8 процентов по отношению к утвержденным г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довым плановым назначениям, что на 8 648,8 тыс. рублей (14,4 процента) больше, чем за 2018 год.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Выполнение утвержденных бюджетных назначений по основным налоговым источникам за 2019 год сложилось следующим образом: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lastRenderedPageBreak/>
        <w:t xml:space="preserve">Налога на доходы физических лиц поступило в сумме 24 599,5 тыс. рублей, или 100,5 процента к утвержденным бюджетным назначениям, что на 850,3 тыс. рублей (3,6 процента) больше, чем </w:t>
      </w:r>
      <w:proofErr w:type="gramStart"/>
      <w:r w:rsidRPr="003A0F8C">
        <w:rPr>
          <w:sz w:val="28"/>
          <w:szCs w:val="28"/>
        </w:rPr>
        <w:t>предшествующий</w:t>
      </w:r>
      <w:proofErr w:type="gramEnd"/>
      <w:r w:rsidRPr="003A0F8C">
        <w:rPr>
          <w:sz w:val="28"/>
          <w:szCs w:val="28"/>
        </w:rPr>
        <w:t xml:space="preserve"> год;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Акцизов по подакцизным товарам (продукции), производимым на территории Российской Федерации поступило в сумме 25 949,5 тыс. рублей или 115,1 процента от утвержденных годовых плановых назначений, что на 3 158,2 тыс. рублей (13,9 процента) больше, чем за 2018 год;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Налогов на совокупный доход  поступило в сумме 4 856,5 тыс. рублей, или 110,3 процента от утвержденных бюджетных назначений, что на 1 513,4 тыс. рублей (45,3 процента) больше, чем за 2017 год, в том числе: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единого сельскохозяйственного налога поступило 2 333,1 тыс. рублей или 122,2 процента, от утвержденных бюджетных назначений, что на 1 109,3 тыс. ру</w:t>
      </w:r>
      <w:r w:rsidRPr="003A0F8C">
        <w:rPr>
          <w:sz w:val="28"/>
          <w:szCs w:val="28"/>
        </w:rPr>
        <w:t>б</w:t>
      </w:r>
      <w:r w:rsidRPr="003A0F8C">
        <w:rPr>
          <w:sz w:val="28"/>
          <w:szCs w:val="28"/>
        </w:rPr>
        <w:t>лей (90,6 процентов) больше, чем за аналогичный период 2018 года;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единого налога на вмененный доход поступило в сумме 2 185,1 тыс. рублей или 100,2 процента от плановых назначений, что на 263,3 тыс. рублей (13,7 проце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та) больше, чем за 2018 год;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налога, взимаемого в связи с применением патентной системы налогообл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жения, зачисляемого в бюджеты муниципальных районов, поступило в сумме 338,3 тыс. рублей или 108,1 процента от утвержденных бюджетных назначений, что на 140,8 тыс. рублей (71,3 процента) больше, чем за 2018 год;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Налогов на имущество поступило в сумме 4 119,6 тыс. рублей или 101,2 пр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цента, от утвержденных бюджетных назначений, что на 36,6 тыс. рублей (0,9 пр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цента) больше, чем за 2018 год, в том числе: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налога на имущество физических лиц поступило в сумме 748,1 тыс. рублей или 98,9 процента от утвержденных бюджетных назначений, что на 62,3 тыс. рублей (9,1 процента) больше периода 2018 года;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земельного налога поступило в сумме 3 371,5 тыс. рублей или (101,7 проце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та) от утвержденных бюджетных назначений, что на 25,7 тыс. рублей (0,8 пр</w:t>
      </w:r>
      <w:r w:rsidR="009E097A">
        <w:rPr>
          <w:sz w:val="28"/>
          <w:szCs w:val="28"/>
        </w:rPr>
        <w:t>оцента) меньше, чем за 2018 год.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Государственной пошлины поступило в сумме 789,1 тыс. рублей или 105,9 процента от утвержденных назначений, что на 72,1 тыс. рублей (10,1 процента) больше, чем за 2018 год.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Неналоговые доходы консолидированного бюджета муниципального образ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вания «Монастырщинский район» Смоленской области за 2019 год составили 8 215,8 тыс. рублей, что на 3 018,1 тыс. рублей (58,1 процента) больше, чем за 2018 год.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Из общей суммы неналоговых доходов в 2019 году основные поступления с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ставили: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proofErr w:type="gramStart"/>
      <w:r w:rsidRPr="003A0F8C">
        <w:rPr>
          <w:sz w:val="28"/>
          <w:szCs w:val="28"/>
        </w:rPr>
        <w:t>- доходы, получаемые в виде арендной платы за земельные участки, госуда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>ственная собственность на которые не разграничена, а также средства от продажи права на заключение договоров аренды, указанных земельных участков составили 1 626,2 тыс. рублей или 125,1 процента от утвержденных бюджетных назначений, что на 801,5 тыс. рублей (33,0 процента) меньше, чем за 2018 год;</w:t>
      </w:r>
      <w:proofErr w:type="gramEnd"/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proofErr w:type="gramStart"/>
      <w:r w:rsidRPr="003A0F8C">
        <w:rPr>
          <w:sz w:val="28"/>
          <w:szCs w:val="28"/>
        </w:rPr>
        <w:lastRenderedPageBreak/>
        <w:t>- доходы от сдачи в аренду имущества, находящегося в оперативном управл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нии органов управления  государственной власти и органов местного самоуправл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ния государственных внебюджетных фондов и созданных ими учреждений (за и</w:t>
      </w:r>
      <w:r w:rsidRPr="003A0F8C">
        <w:rPr>
          <w:sz w:val="28"/>
          <w:szCs w:val="28"/>
        </w:rPr>
        <w:t>с</w:t>
      </w:r>
      <w:r w:rsidRPr="003A0F8C">
        <w:rPr>
          <w:sz w:val="28"/>
          <w:szCs w:val="28"/>
        </w:rPr>
        <w:t>ключением имущества муниципальных бюджетных и автономных учреждений) п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ступили в сумме 410,6 тыс. рублей или 102,4 процента от утвержденных бюджетных назначений, что на 214,4 тыс. рублей (34,3 процента) меньше, чем в 2018 году;</w:t>
      </w:r>
      <w:proofErr w:type="gramEnd"/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proofErr w:type="gramStart"/>
      <w:r w:rsidRPr="003A0F8C">
        <w:rPr>
          <w:sz w:val="28"/>
          <w:szCs w:val="28"/>
        </w:rPr>
        <w:t xml:space="preserve">- доходы от продажи земельных участков, находящихся в государственной и муниципальной собственности поступили в сумме 4 027,9 тыс. рублей или 100,2 процента от утвержденных плановых назначений, что на 2 646,0 тыс. рублей или в 2,9 раза больше, чем за 2018 год; </w:t>
      </w:r>
      <w:proofErr w:type="gramEnd"/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доходы от компенсации затрат государства поступили в сумме 1 541,5 тыс. рублей или 96,3 процента от плановых назначений, что на 1 483,9 тыс. рублей бол</w:t>
      </w:r>
      <w:r w:rsidRPr="003A0F8C">
        <w:rPr>
          <w:sz w:val="28"/>
          <w:szCs w:val="28"/>
        </w:rPr>
        <w:t>ь</w:t>
      </w:r>
      <w:r w:rsidRPr="003A0F8C">
        <w:rPr>
          <w:sz w:val="28"/>
          <w:szCs w:val="28"/>
        </w:rPr>
        <w:t xml:space="preserve">ше аналогичного периода 2018 года. </w:t>
      </w:r>
    </w:p>
    <w:p w:rsidR="009731EC" w:rsidRPr="003A0F8C" w:rsidRDefault="009731EC" w:rsidP="009731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0F8C">
        <w:rPr>
          <w:rFonts w:eastAsia="Calibri"/>
          <w:sz w:val="28"/>
          <w:szCs w:val="28"/>
          <w:lang w:eastAsia="en-US"/>
        </w:rPr>
        <w:t>В 2019 году проведено 24 заседаний Межведомственной комиссии по налог</w:t>
      </w:r>
      <w:r w:rsidRPr="003A0F8C">
        <w:rPr>
          <w:rFonts w:eastAsia="Calibri"/>
          <w:sz w:val="28"/>
          <w:szCs w:val="28"/>
          <w:lang w:eastAsia="en-US"/>
        </w:rPr>
        <w:t>о</w:t>
      </w:r>
      <w:r w:rsidRPr="003A0F8C">
        <w:rPr>
          <w:rFonts w:eastAsia="Calibri"/>
          <w:sz w:val="28"/>
          <w:szCs w:val="28"/>
          <w:lang w:eastAsia="en-US"/>
        </w:rPr>
        <w:t>вой политике при Администрации муниципального образования «Монастырщи</w:t>
      </w:r>
      <w:r w:rsidRPr="003A0F8C">
        <w:rPr>
          <w:rFonts w:eastAsia="Calibri"/>
          <w:sz w:val="28"/>
          <w:szCs w:val="28"/>
          <w:lang w:eastAsia="en-US"/>
        </w:rPr>
        <w:t>н</w:t>
      </w:r>
      <w:r w:rsidRPr="003A0F8C">
        <w:rPr>
          <w:rFonts w:eastAsia="Calibri"/>
          <w:sz w:val="28"/>
          <w:szCs w:val="28"/>
          <w:lang w:eastAsia="en-US"/>
        </w:rPr>
        <w:t>ский район» Смоленской области. Заслушано 451 налогоплательщик. На заседаниях Комиссии заслушивались руководители предприятий и организаций, выплачива</w:t>
      </w:r>
      <w:r w:rsidRPr="003A0F8C">
        <w:rPr>
          <w:rFonts w:eastAsia="Calibri"/>
          <w:sz w:val="28"/>
          <w:szCs w:val="28"/>
          <w:lang w:eastAsia="en-US"/>
        </w:rPr>
        <w:t>ю</w:t>
      </w:r>
      <w:r w:rsidRPr="003A0F8C">
        <w:rPr>
          <w:rFonts w:eastAsia="Calibri"/>
          <w:sz w:val="28"/>
          <w:szCs w:val="28"/>
          <w:lang w:eastAsia="en-US"/>
        </w:rPr>
        <w:t xml:space="preserve">щих заработную плату ниже средней по виду экономической деятельности и ниже установленного прожиточного минимума, убыточных предприятий, организаций, предпринимателей и физических лиц, имеющих задолженность по уплате налогов и сборов в бюджет. </w:t>
      </w:r>
    </w:p>
    <w:p w:rsidR="009731EC" w:rsidRPr="003A0F8C" w:rsidRDefault="009731EC" w:rsidP="00973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F8C">
        <w:rPr>
          <w:rFonts w:eastAsia="Calibri"/>
          <w:sz w:val="28"/>
          <w:szCs w:val="28"/>
          <w:lang w:eastAsia="en-US"/>
        </w:rPr>
        <w:t>В результате проведенной работы дополнительно в бюджет взыскано задо</w:t>
      </w:r>
      <w:r w:rsidRPr="003A0F8C">
        <w:rPr>
          <w:rFonts w:eastAsia="Calibri"/>
          <w:sz w:val="28"/>
          <w:szCs w:val="28"/>
          <w:lang w:eastAsia="en-US"/>
        </w:rPr>
        <w:t>л</w:t>
      </w:r>
      <w:r w:rsidRPr="003A0F8C">
        <w:rPr>
          <w:rFonts w:eastAsia="Calibri"/>
          <w:sz w:val="28"/>
          <w:szCs w:val="28"/>
          <w:lang w:eastAsia="en-US"/>
        </w:rPr>
        <w:t>женности в сумме 420,0 тыс. рублей.</w:t>
      </w:r>
    </w:p>
    <w:p w:rsidR="009731EC" w:rsidRPr="003A0F8C" w:rsidRDefault="009731EC" w:rsidP="009731EC">
      <w:pPr>
        <w:jc w:val="both"/>
        <w:rPr>
          <w:color w:val="000000"/>
          <w:sz w:val="28"/>
          <w:szCs w:val="28"/>
        </w:rPr>
      </w:pPr>
      <w:r w:rsidRPr="003A0F8C">
        <w:rPr>
          <w:sz w:val="28"/>
          <w:szCs w:val="28"/>
        </w:rPr>
        <w:t xml:space="preserve">          За 2019 год в консолидированный бюджет муниципального образования «М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настырщинский район» Смоленской области поступило безвозмездных поступлений в сумме 255 666,8 тыс. рублей или 99,9 процентов от утвержденных плановых назначений (по сравнению</w:t>
      </w:r>
      <w:r w:rsidRPr="003A0F8C">
        <w:rPr>
          <w:color w:val="000000"/>
          <w:sz w:val="28"/>
          <w:szCs w:val="28"/>
        </w:rPr>
        <w:t xml:space="preserve"> с 2018 годом поступления уменьшились на 12 161,4 тыс. рублей или 4,5 процента). </w:t>
      </w:r>
    </w:p>
    <w:p w:rsidR="009731EC" w:rsidRPr="003A0F8C" w:rsidRDefault="009731EC" w:rsidP="009731EC">
      <w:pPr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Расходы консолидированного бюджета муниципального образования «Мон</w:t>
      </w:r>
      <w:r w:rsidRPr="003A0F8C">
        <w:rPr>
          <w:color w:val="000000"/>
          <w:sz w:val="28"/>
          <w:szCs w:val="28"/>
        </w:rPr>
        <w:t>а</w:t>
      </w:r>
      <w:r w:rsidRPr="003A0F8C">
        <w:rPr>
          <w:color w:val="000000"/>
          <w:sz w:val="28"/>
          <w:szCs w:val="28"/>
        </w:rPr>
        <w:t>стырщинский район» Смоленской области за 2019 год исполнены в сумме 314 383,9 тыс. рублей или 98,0 процентов к утвержденным плановым назначениям, по сравн</w:t>
      </w:r>
      <w:r w:rsidRPr="003A0F8C">
        <w:rPr>
          <w:color w:val="000000"/>
          <w:sz w:val="28"/>
          <w:szCs w:val="28"/>
        </w:rPr>
        <w:t>е</w:t>
      </w:r>
      <w:r w:rsidRPr="003A0F8C">
        <w:rPr>
          <w:color w:val="000000"/>
          <w:sz w:val="28"/>
          <w:szCs w:val="28"/>
        </w:rPr>
        <w:t>нию с предшествующим годом расходы уменьшились на 8 662,3 тыс. рублей (2,7 процентов).</w:t>
      </w:r>
    </w:p>
    <w:p w:rsidR="009731EC" w:rsidRPr="003A0F8C" w:rsidRDefault="009731EC" w:rsidP="009731EC">
      <w:pPr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На финансирование расходов, связанных с решением общегосударственных вопросов, за </w:t>
      </w:r>
      <w:proofErr w:type="gramStart"/>
      <w:r w:rsidRPr="003A0F8C">
        <w:rPr>
          <w:color w:val="000000"/>
          <w:sz w:val="28"/>
          <w:szCs w:val="28"/>
        </w:rPr>
        <w:t>отчетный</w:t>
      </w:r>
      <w:proofErr w:type="gramEnd"/>
      <w:r w:rsidRPr="003A0F8C">
        <w:rPr>
          <w:color w:val="000000"/>
          <w:sz w:val="28"/>
          <w:szCs w:val="28"/>
        </w:rPr>
        <w:t xml:space="preserve"> год направлено 53 581,1 тыс. рублей или 98,9 процентов к утвержденным бюджетным назначениям, по сравнению с 2018 годом расходы уменьшились на 241,9 тыс. рублей (0,4 процента).</w:t>
      </w:r>
    </w:p>
    <w:p w:rsidR="009731EC" w:rsidRPr="003A0F8C" w:rsidRDefault="009731EC" w:rsidP="009731EC">
      <w:pPr>
        <w:ind w:firstLine="709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За </w:t>
      </w:r>
      <w:proofErr w:type="gramStart"/>
      <w:r w:rsidRPr="003A0F8C">
        <w:rPr>
          <w:color w:val="000000"/>
          <w:sz w:val="28"/>
          <w:szCs w:val="28"/>
        </w:rPr>
        <w:t>истекший</w:t>
      </w:r>
      <w:proofErr w:type="gramEnd"/>
      <w:r w:rsidRPr="003A0F8C">
        <w:rPr>
          <w:color w:val="000000"/>
          <w:sz w:val="28"/>
          <w:szCs w:val="28"/>
        </w:rPr>
        <w:t xml:space="preserve"> год расходы консолидированного бюджета в области национал</w:t>
      </w:r>
      <w:r w:rsidRPr="003A0F8C">
        <w:rPr>
          <w:color w:val="000000"/>
          <w:sz w:val="28"/>
          <w:szCs w:val="28"/>
        </w:rPr>
        <w:t>ь</w:t>
      </w:r>
      <w:r w:rsidRPr="003A0F8C">
        <w:rPr>
          <w:color w:val="000000"/>
          <w:sz w:val="28"/>
          <w:szCs w:val="28"/>
        </w:rPr>
        <w:t>ной обороны составили 410,4 тыс. рублей или 100,0 процентов к годовым плановым назначениям. По сравнению с предшествующим годом расходы увеличились на 11,9 тыс. рублей (3,0 процента).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За 2019 год расходы консолидированного бюджета в области национальной экономики составили 44 504,5 тыс. рублей. По сравнению с 2018 годом расходы увеличились на 18 718,8 тыс. рублей или на 72,6 процента. </w:t>
      </w:r>
    </w:p>
    <w:p w:rsidR="009731EC" w:rsidRPr="003A0F8C" w:rsidRDefault="009731EC" w:rsidP="009731EC">
      <w:pPr>
        <w:ind w:firstLine="567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lastRenderedPageBreak/>
        <w:tab/>
        <w:t>На финансирование расходов на жилищно-коммунальное хозяйство в 2019 году направлено 27 694,7 тыс. рублей или 98,8 процентов от утвержденных бюдже</w:t>
      </w:r>
      <w:r w:rsidRPr="003A0F8C">
        <w:rPr>
          <w:color w:val="000000"/>
          <w:sz w:val="28"/>
          <w:szCs w:val="28"/>
        </w:rPr>
        <w:t>т</w:t>
      </w:r>
      <w:r w:rsidRPr="003A0F8C">
        <w:rPr>
          <w:color w:val="000000"/>
          <w:sz w:val="28"/>
          <w:szCs w:val="28"/>
        </w:rPr>
        <w:t>ных назначений. По сравнению с 2018 годом расходы уменьшились на 32 526,7 тыс. рублей или на 54,0 процента.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За отчетный период расходы консолидированного бюджета в области образ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вания сложились в сумме 128 535,8 тыс. рублей</w:t>
      </w:r>
      <w:r w:rsidRPr="003A0F8C">
        <w:rPr>
          <w:b/>
          <w:sz w:val="28"/>
          <w:szCs w:val="28"/>
        </w:rPr>
        <w:t xml:space="preserve"> </w:t>
      </w:r>
      <w:r w:rsidRPr="003A0F8C">
        <w:rPr>
          <w:sz w:val="28"/>
          <w:szCs w:val="28"/>
        </w:rPr>
        <w:t>или</w:t>
      </w:r>
      <w:r w:rsidRPr="003A0F8C">
        <w:rPr>
          <w:b/>
          <w:sz w:val="28"/>
          <w:szCs w:val="28"/>
        </w:rPr>
        <w:t xml:space="preserve"> </w:t>
      </w:r>
      <w:r w:rsidRPr="003A0F8C">
        <w:rPr>
          <w:sz w:val="28"/>
          <w:szCs w:val="28"/>
        </w:rPr>
        <w:t>99,7 процентов от утвержде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ных плановых назначений и 40,9 процентов от общего объема расходов консолид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рованного бюджета муниципального образования. По сравнению с 2018 годом ра</w:t>
      </w:r>
      <w:r w:rsidRPr="003A0F8C">
        <w:rPr>
          <w:sz w:val="28"/>
          <w:szCs w:val="28"/>
        </w:rPr>
        <w:t>с</w:t>
      </w:r>
      <w:r w:rsidRPr="003A0F8C">
        <w:rPr>
          <w:sz w:val="28"/>
          <w:szCs w:val="28"/>
        </w:rPr>
        <w:t>ходы увеличились на 2 110,7 тыс. рублей (1,7 процента).</w:t>
      </w:r>
    </w:p>
    <w:p w:rsidR="009731EC" w:rsidRPr="003A0F8C" w:rsidRDefault="009731EC" w:rsidP="009731EC">
      <w:pPr>
        <w:ind w:firstLine="709"/>
        <w:jc w:val="both"/>
        <w:rPr>
          <w:color w:val="000000"/>
          <w:sz w:val="28"/>
          <w:szCs w:val="28"/>
        </w:rPr>
      </w:pPr>
      <w:r w:rsidRPr="003A0F8C">
        <w:rPr>
          <w:sz w:val="28"/>
          <w:szCs w:val="28"/>
        </w:rPr>
        <w:t>За 2019 год в области культуры и кинематографии расходы консолидирова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ного бюджета муниципального образования сложились в сумме 39 048,6 тыс. рублей или 99,7 процентов к годовым плановым назначениям. По сравнению с 2018 годом расходы увеличились на 5 130,6 тыс. рублей (15,1 процента).</w:t>
      </w:r>
    </w:p>
    <w:p w:rsidR="009731EC" w:rsidRPr="003A0F8C" w:rsidRDefault="009731EC" w:rsidP="009731EC">
      <w:pPr>
        <w:ind w:firstLine="567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 xml:space="preserve">  В области социальной политики расходы консолидированного бюджета сл</w:t>
      </w:r>
      <w:r w:rsidRPr="003A0F8C">
        <w:rPr>
          <w:color w:val="000000"/>
          <w:sz w:val="28"/>
          <w:szCs w:val="28"/>
        </w:rPr>
        <w:t>о</w:t>
      </w:r>
      <w:r w:rsidRPr="003A0F8C">
        <w:rPr>
          <w:color w:val="000000"/>
          <w:sz w:val="28"/>
          <w:szCs w:val="28"/>
        </w:rPr>
        <w:t>жились в сумме 19 975,9 тыс.</w:t>
      </w:r>
      <w:r w:rsidRPr="003A0F8C">
        <w:rPr>
          <w:b/>
          <w:color w:val="000000"/>
          <w:sz w:val="28"/>
          <w:szCs w:val="28"/>
        </w:rPr>
        <w:t xml:space="preserve"> </w:t>
      </w:r>
      <w:r w:rsidRPr="003A0F8C">
        <w:rPr>
          <w:color w:val="000000"/>
          <w:sz w:val="28"/>
          <w:szCs w:val="28"/>
        </w:rPr>
        <w:t>рублей или 99,7 процентов от утвержденных плановых назначений, по сравнению с 2018 годом расходы уменьшились на 2 288,0 тыс. ру</w:t>
      </w:r>
      <w:r w:rsidRPr="003A0F8C">
        <w:rPr>
          <w:color w:val="000000"/>
          <w:sz w:val="28"/>
          <w:szCs w:val="28"/>
        </w:rPr>
        <w:t>б</w:t>
      </w:r>
      <w:r w:rsidRPr="003A0F8C">
        <w:rPr>
          <w:color w:val="000000"/>
          <w:sz w:val="28"/>
          <w:szCs w:val="28"/>
        </w:rPr>
        <w:t xml:space="preserve">лей (10,3 процента). </w:t>
      </w:r>
    </w:p>
    <w:p w:rsidR="009731EC" w:rsidRPr="003A0F8C" w:rsidRDefault="009731EC" w:rsidP="009731EC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На развитие физической культуры и спорта за 2019 год направлено 632,9 тыс. рублей или 100,0 процентов. По сравнению с 2018 годом расходы увеличились на 422,4 тыс. рублей или в 3,0 раза.</w:t>
      </w:r>
    </w:p>
    <w:p w:rsidR="009731EC" w:rsidRPr="003A0F8C" w:rsidRDefault="009731EC" w:rsidP="009731EC">
      <w:pPr>
        <w:ind w:firstLine="708"/>
        <w:jc w:val="both"/>
        <w:rPr>
          <w:color w:val="000000"/>
          <w:sz w:val="28"/>
          <w:szCs w:val="28"/>
        </w:rPr>
      </w:pPr>
      <w:r w:rsidRPr="003A0F8C">
        <w:rPr>
          <w:color w:val="000000"/>
          <w:sz w:val="28"/>
          <w:szCs w:val="28"/>
        </w:rPr>
        <w:t>Кредиторской задолженности по состоянию на 01.01.2020 года по выплате з</w:t>
      </w:r>
      <w:r w:rsidRPr="003A0F8C">
        <w:rPr>
          <w:color w:val="000000"/>
          <w:sz w:val="28"/>
          <w:szCs w:val="28"/>
        </w:rPr>
        <w:t>а</w:t>
      </w:r>
      <w:r w:rsidRPr="003A0F8C">
        <w:rPr>
          <w:color w:val="000000"/>
          <w:sz w:val="28"/>
          <w:szCs w:val="28"/>
        </w:rPr>
        <w:t>работной платы и оплате за потребленные топливно-энергетические ресурсы не д</w:t>
      </w:r>
      <w:r w:rsidRPr="003A0F8C">
        <w:rPr>
          <w:color w:val="000000"/>
          <w:sz w:val="28"/>
          <w:szCs w:val="28"/>
        </w:rPr>
        <w:t>о</w:t>
      </w:r>
      <w:r w:rsidRPr="003A0F8C">
        <w:rPr>
          <w:color w:val="000000"/>
          <w:sz w:val="28"/>
          <w:szCs w:val="28"/>
        </w:rPr>
        <w:t>пущено.</w:t>
      </w:r>
    </w:p>
    <w:p w:rsidR="005A7245" w:rsidRPr="003A0F8C" w:rsidRDefault="005A7245" w:rsidP="007B7282">
      <w:pPr>
        <w:jc w:val="center"/>
        <w:rPr>
          <w:color w:val="FF0000"/>
        </w:rPr>
      </w:pPr>
    </w:p>
    <w:p w:rsidR="00BE74BE" w:rsidRPr="003A0F8C" w:rsidRDefault="00BE74BE" w:rsidP="00BE74BE">
      <w:pPr>
        <w:ind w:firstLine="708"/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t>Пассажирские перевозки и дорожное хозяйство</w:t>
      </w:r>
    </w:p>
    <w:p w:rsidR="00BE74BE" w:rsidRPr="003A0F8C" w:rsidRDefault="00BE74BE" w:rsidP="00BE74BE">
      <w:pPr>
        <w:ind w:left="-142" w:firstLine="720"/>
        <w:jc w:val="center"/>
        <w:rPr>
          <w:b/>
          <w:color w:val="FF0000"/>
          <w:sz w:val="28"/>
          <w:szCs w:val="28"/>
        </w:rPr>
      </w:pPr>
    </w:p>
    <w:p w:rsidR="00D11915" w:rsidRPr="003A0F8C" w:rsidRDefault="00D11915" w:rsidP="00D11915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Услуги по перевозке пассажиров на территории муниципального образования «Монастырщинский район» Смоленской области оказывает</w:t>
      </w:r>
      <w:r w:rsidRPr="003A0F8C">
        <w:rPr>
          <w:color w:val="000000"/>
          <w:sz w:val="28"/>
          <w:szCs w:val="28"/>
        </w:rPr>
        <w:t xml:space="preserve"> «Муниципальное па</w:t>
      </w:r>
      <w:r w:rsidRPr="003A0F8C">
        <w:rPr>
          <w:color w:val="000000"/>
          <w:sz w:val="28"/>
          <w:szCs w:val="28"/>
        </w:rPr>
        <w:t>с</w:t>
      </w:r>
      <w:r w:rsidRPr="003A0F8C">
        <w:rPr>
          <w:color w:val="000000"/>
          <w:sz w:val="28"/>
          <w:szCs w:val="28"/>
        </w:rPr>
        <w:t>сажирское автотранспортное предприятие» Администрации муниципального обр</w:t>
      </w:r>
      <w:r w:rsidRPr="003A0F8C">
        <w:rPr>
          <w:color w:val="000000"/>
          <w:sz w:val="28"/>
          <w:szCs w:val="28"/>
        </w:rPr>
        <w:t>а</w:t>
      </w:r>
      <w:r w:rsidRPr="003A0F8C">
        <w:rPr>
          <w:color w:val="000000"/>
          <w:sz w:val="28"/>
          <w:szCs w:val="28"/>
        </w:rPr>
        <w:t xml:space="preserve">зования «Монастырщинский район» Смоленской области («МПАП») </w:t>
      </w:r>
      <w:r w:rsidRPr="003A0F8C">
        <w:rPr>
          <w:sz w:val="28"/>
          <w:szCs w:val="28"/>
        </w:rPr>
        <w:t>по 7 маршр</w:t>
      </w:r>
      <w:r w:rsidRPr="003A0F8C">
        <w:rPr>
          <w:sz w:val="28"/>
          <w:szCs w:val="28"/>
        </w:rPr>
        <w:t>у</w:t>
      </w:r>
      <w:r w:rsidRPr="003A0F8C">
        <w:rPr>
          <w:sz w:val="28"/>
          <w:szCs w:val="28"/>
        </w:rPr>
        <w:t>там, из них 6 муниципальных маршрутов (село). Численность работающих соста</w:t>
      </w:r>
      <w:r w:rsidRPr="003A0F8C">
        <w:rPr>
          <w:sz w:val="28"/>
          <w:szCs w:val="28"/>
        </w:rPr>
        <w:t>в</w:t>
      </w:r>
      <w:r w:rsidRPr="003A0F8C">
        <w:rPr>
          <w:sz w:val="28"/>
          <w:szCs w:val="28"/>
        </w:rPr>
        <w:t xml:space="preserve">ляет 22 человека, из них 10 водителей автобусов. На балансе предприятия находится 7 автобусов. </w:t>
      </w:r>
    </w:p>
    <w:p w:rsidR="00D11915" w:rsidRPr="003A0F8C" w:rsidRDefault="00D11915" w:rsidP="00D1191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За 2019 год предприятием перевезено 80,0 тыс. человек, 82,4 % к уровню прошлого года. Общий пассажирооборот за 2019 год составил 3344,2 тыс. пасс/</w:t>
      </w:r>
      <w:proofErr w:type="gramStart"/>
      <w:r w:rsidRPr="003A0F8C">
        <w:rPr>
          <w:rFonts w:ascii="Times New Roman" w:hAnsi="Times New Roman"/>
          <w:sz w:val="28"/>
          <w:szCs w:val="28"/>
        </w:rPr>
        <w:t>км</w:t>
      </w:r>
      <w:proofErr w:type="gramEnd"/>
      <w:r w:rsidRPr="003A0F8C">
        <w:rPr>
          <w:rFonts w:ascii="Times New Roman" w:hAnsi="Times New Roman"/>
          <w:sz w:val="28"/>
          <w:szCs w:val="28"/>
        </w:rPr>
        <w:t>, 96,4 % к уровню 2019 года. Общий пробег по маршрутам составил 371131,0 км.</w:t>
      </w:r>
    </w:p>
    <w:p w:rsidR="00D11915" w:rsidRPr="003A0F8C" w:rsidRDefault="00D11915" w:rsidP="00D1191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Доходы предприятия за 2019 год составили 8432,3 тыс. руб., или 96,6 % к уровню 2018 года.</w:t>
      </w:r>
    </w:p>
    <w:p w:rsidR="00D11915" w:rsidRPr="003A0F8C" w:rsidRDefault="00D11915" w:rsidP="00D1191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Расходы предприятия в 2019 году составили 8432,3 тыс. рублей. По сравн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>нию с 2018 годом общая сумма расходов уменьшились на 513,1 тыс. рублей. Себ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>стоимость 1 пасс/</w:t>
      </w:r>
      <w:proofErr w:type="gramStart"/>
      <w:r w:rsidRPr="003A0F8C">
        <w:rPr>
          <w:rFonts w:ascii="Times New Roman" w:hAnsi="Times New Roman"/>
          <w:sz w:val="28"/>
          <w:szCs w:val="28"/>
        </w:rPr>
        <w:t>км</w:t>
      </w:r>
      <w:proofErr w:type="gramEnd"/>
      <w:r w:rsidRPr="003A0F8C">
        <w:rPr>
          <w:rFonts w:ascii="Times New Roman" w:hAnsi="Times New Roman"/>
          <w:sz w:val="28"/>
          <w:szCs w:val="28"/>
        </w:rPr>
        <w:t xml:space="preserve"> в 2019 году составила 3,5 руб., в 2018 году – 3,34 руб. </w:t>
      </w:r>
    </w:p>
    <w:p w:rsidR="00D11915" w:rsidRPr="003A0F8C" w:rsidRDefault="00D11915" w:rsidP="00D1191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За 2019 год МПАП сработало с убытком 177,1 тыс. рублей. Предприятию б</w:t>
      </w:r>
      <w:r w:rsidRPr="003A0F8C">
        <w:rPr>
          <w:rFonts w:ascii="Times New Roman" w:hAnsi="Times New Roman"/>
          <w:sz w:val="28"/>
          <w:szCs w:val="28"/>
        </w:rPr>
        <w:t>ы</w:t>
      </w:r>
      <w:r w:rsidRPr="003A0F8C">
        <w:rPr>
          <w:rFonts w:ascii="Times New Roman" w:hAnsi="Times New Roman"/>
          <w:sz w:val="28"/>
          <w:szCs w:val="28"/>
        </w:rPr>
        <w:t xml:space="preserve">ли выделены субсидии в сумме 3132,96 тыс. рублей, что на 88,4 тыс. рублей меньше </w:t>
      </w:r>
      <w:r w:rsidRPr="003A0F8C">
        <w:rPr>
          <w:rFonts w:ascii="Times New Roman" w:hAnsi="Times New Roman"/>
          <w:sz w:val="28"/>
          <w:szCs w:val="28"/>
        </w:rPr>
        <w:lastRenderedPageBreak/>
        <w:t xml:space="preserve">2018 года, в т. ч. из местного бюджета 1752,6 тыс. рублей, или 86,6,6 % к уровню 2018 года. </w:t>
      </w:r>
    </w:p>
    <w:p w:rsidR="00D11915" w:rsidRPr="003A0F8C" w:rsidRDefault="00D11915" w:rsidP="00D1191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Автобусный парк изношен на 91%. Пассажиропоток постоянно снижается, с</w:t>
      </w:r>
      <w:r w:rsidRPr="003A0F8C">
        <w:rPr>
          <w:rFonts w:ascii="Times New Roman" w:hAnsi="Times New Roman"/>
          <w:sz w:val="28"/>
          <w:szCs w:val="28"/>
        </w:rPr>
        <w:t>е</w:t>
      </w:r>
      <w:r w:rsidRPr="003A0F8C">
        <w:rPr>
          <w:rFonts w:ascii="Times New Roman" w:hAnsi="Times New Roman"/>
          <w:sz w:val="28"/>
          <w:szCs w:val="28"/>
        </w:rPr>
        <w:t>бестоимость перевозок растёт. Рейсы, выполняемые по пригороду муниципальному маршруту (село), убыточные.</w:t>
      </w:r>
    </w:p>
    <w:p w:rsidR="00D11915" w:rsidRPr="003A0F8C" w:rsidRDefault="00D11915" w:rsidP="00D1191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1915" w:rsidRPr="003A0F8C" w:rsidRDefault="00D11915" w:rsidP="00D1191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A0F8C">
        <w:rPr>
          <w:rFonts w:ascii="Times New Roman" w:hAnsi="Times New Roman"/>
          <w:sz w:val="28"/>
          <w:szCs w:val="28"/>
        </w:rPr>
        <w:t>Развитие района невозможно без поддержания автомобильных дорог в но</w:t>
      </w:r>
      <w:r w:rsidRPr="003A0F8C">
        <w:rPr>
          <w:rFonts w:ascii="Times New Roman" w:hAnsi="Times New Roman"/>
          <w:sz w:val="28"/>
          <w:szCs w:val="28"/>
        </w:rPr>
        <w:t>р</w:t>
      </w:r>
      <w:r w:rsidRPr="003A0F8C">
        <w:rPr>
          <w:rFonts w:ascii="Times New Roman" w:hAnsi="Times New Roman"/>
          <w:sz w:val="28"/>
          <w:szCs w:val="28"/>
        </w:rPr>
        <w:t>мальном состоянии.</w:t>
      </w:r>
    </w:p>
    <w:p w:rsidR="00D11915" w:rsidRPr="003A0F8C" w:rsidRDefault="00D11915" w:rsidP="00D11915">
      <w:pPr>
        <w:spacing w:line="240" w:lineRule="atLeast"/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Общая протяжённость автомобильных дорог на территории района составляет 1262,55 км. </w:t>
      </w:r>
      <w:proofErr w:type="gramStart"/>
      <w:r w:rsidRPr="003A0F8C">
        <w:rPr>
          <w:sz w:val="28"/>
          <w:szCs w:val="28"/>
        </w:rPr>
        <w:t>Протяженность дорог, находящихся на обслуживании Смоленского о</w:t>
      </w:r>
      <w:r w:rsidRPr="003A0F8C">
        <w:rPr>
          <w:sz w:val="28"/>
          <w:szCs w:val="28"/>
        </w:rPr>
        <w:t>б</w:t>
      </w:r>
      <w:r w:rsidRPr="003A0F8C">
        <w:rPr>
          <w:sz w:val="28"/>
          <w:szCs w:val="28"/>
        </w:rPr>
        <w:t xml:space="preserve">ластного государственного бюджетного учреждения </w:t>
      </w:r>
      <w:r w:rsidRPr="003A0F8C">
        <w:rPr>
          <w:bCs/>
          <w:sz w:val="28"/>
          <w:szCs w:val="28"/>
        </w:rPr>
        <w:t>«Управление областных авт</w:t>
      </w:r>
      <w:r w:rsidRPr="003A0F8C">
        <w:rPr>
          <w:bCs/>
          <w:sz w:val="28"/>
          <w:szCs w:val="28"/>
        </w:rPr>
        <w:t>о</w:t>
      </w:r>
      <w:r w:rsidRPr="003A0F8C">
        <w:rPr>
          <w:bCs/>
          <w:sz w:val="28"/>
          <w:szCs w:val="28"/>
        </w:rPr>
        <w:t>мобильных дорог» составляет</w:t>
      </w:r>
      <w:r w:rsidRPr="003A0F8C">
        <w:rPr>
          <w:sz w:val="28"/>
          <w:szCs w:val="28"/>
        </w:rPr>
        <w:t xml:space="preserve"> 314,95 км, протяженность автодорог местного знач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ния</w:t>
      </w:r>
      <w:r w:rsidR="009E097A">
        <w:rPr>
          <w:sz w:val="28"/>
          <w:szCs w:val="28"/>
        </w:rPr>
        <w:t>,</w:t>
      </w:r>
      <w:r w:rsidRPr="003A0F8C">
        <w:rPr>
          <w:sz w:val="28"/>
          <w:szCs w:val="28"/>
        </w:rPr>
        <w:t xml:space="preserve"> составляет 947,6 км, в т. ч. вне границ населённых пунктов – 680,5 км, улично-дорожная сеть в границах населённых пунктов – 267,1 км.</w:t>
      </w:r>
      <w:proofErr w:type="gramEnd"/>
      <w:r w:rsidRPr="003A0F8C">
        <w:rPr>
          <w:sz w:val="28"/>
          <w:szCs w:val="28"/>
        </w:rPr>
        <w:t xml:space="preserve"> Удельный вес дорог с твердым покрытием в общей протяженности дорог составляет 39,3% (без автодорог, находящихся на обслуживании СОГБУ «Управление областных автомобильных д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рог»).</w:t>
      </w:r>
    </w:p>
    <w:p w:rsidR="00D11915" w:rsidRPr="003A0F8C" w:rsidRDefault="00D11915" w:rsidP="00D11915">
      <w:pPr>
        <w:tabs>
          <w:tab w:val="left" w:pos="2175"/>
        </w:tabs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0F8C">
        <w:rPr>
          <w:rFonts w:eastAsia="Calibri"/>
          <w:sz w:val="28"/>
          <w:szCs w:val="28"/>
          <w:lang w:eastAsia="en-US"/>
        </w:rPr>
        <w:t>В сфере дорожного хозяйства в 2019 году сельскими и городским поселени</w:t>
      </w:r>
      <w:r w:rsidRPr="003A0F8C">
        <w:rPr>
          <w:rFonts w:eastAsia="Calibri"/>
          <w:sz w:val="28"/>
          <w:szCs w:val="28"/>
          <w:lang w:eastAsia="en-US"/>
        </w:rPr>
        <w:t>я</w:t>
      </w:r>
      <w:r w:rsidRPr="003A0F8C">
        <w:rPr>
          <w:rFonts w:eastAsia="Calibri"/>
          <w:sz w:val="28"/>
          <w:szCs w:val="28"/>
          <w:lang w:eastAsia="en-US"/>
        </w:rPr>
        <w:t>ми, а также Администрацией муниципального образования «Монастырщинский район» Смоленской области, было израсходовано за счёт муниципальных дорожных фондов денежных средств:</w:t>
      </w:r>
      <w:proofErr w:type="gramEnd"/>
    </w:p>
    <w:p w:rsidR="00D11915" w:rsidRPr="003A0F8C" w:rsidRDefault="00D11915" w:rsidP="00D11915">
      <w:pPr>
        <w:tabs>
          <w:tab w:val="left" w:pos="2175"/>
        </w:tabs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11915" w:rsidRPr="003A0F8C" w:rsidRDefault="00D11915" w:rsidP="00D11915">
      <w:pPr>
        <w:tabs>
          <w:tab w:val="left" w:pos="2175"/>
        </w:tabs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11915" w:rsidRPr="003A0F8C" w:rsidRDefault="00D11915" w:rsidP="00D11915">
      <w:pPr>
        <w:tabs>
          <w:tab w:val="left" w:pos="2175"/>
        </w:tabs>
        <w:spacing w:line="240" w:lineRule="atLeast"/>
        <w:ind w:firstLine="708"/>
        <w:jc w:val="right"/>
        <w:rPr>
          <w:b/>
          <w:bCs/>
          <w:i/>
          <w:sz w:val="28"/>
          <w:szCs w:val="28"/>
        </w:rPr>
      </w:pPr>
      <w:r w:rsidRPr="003A0F8C">
        <w:rPr>
          <w:rFonts w:eastAsia="Calibri"/>
          <w:i/>
          <w:sz w:val="28"/>
          <w:szCs w:val="28"/>
          <w:lang w:eastAsia="en-US"/>
        </w:rPr>
        <w:t>Таблица №3</w:t>
      </w:r>
    </w:p>
    <w:p w:rsidR="00D11915" w:rsidRPr="003A0F8C" w:rsidRDefault="00D11915" w:rsidP="00D11915">
      <w:pPr>
        <w:spacing w:line="240" w:lineRule="atLeast"/>
        <w:ind w:firstLine="708"/>
        <w:rPr>
          <w:b/>
          <w:bCs/>
          <w:i/>
          <w:sz w:val="28"/>
          <w:szCs w:val="28"/>
        </w:rPr>
      </w:pPr>
      <w:r w:rsidRPr="003A0F8C">
        <w:rPr>
          <w:b/>
          <w:bCs/>
          <w:i/>
          <w:sz w:val="28"/>
          <w:szCs w:val="28"/>
        </w:rPr>
        <w:t>Дорожный фонд (млн. 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409"/>
      </w:tblGrid>
      <w:tr w:rsidR="00D11915" w:rsidRPr="003A0F8C" w:rsidTr="003A0F8C">
        <w:trPr>
          <w:trHeight w:val="9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3A0F8C">
              <w:rPr>
                <w:bCs/>
                <w:iCs/>
                <w:sz w:val="28"/>
                <w:szCs w:val="28"/>
              </w:rPr>
              <w:t>Наименование</w:t>
            </w:r>
          </w:p>
          <w:p w:rsidR="00D11915" w:rsidRPr="003A0F8C" w:rsidRDefault="00D11915" w:rsidP="003A0F8C">
            <w:pPr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3A0F8C">
              <w:rPr>
                <w:bCs/>
                <w:iCs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 xml:space="preserve">Остаток на 01.01.2019 + </w:t>
            </w:r>
            <w:proofErr w:type="gramStart"/>
            <w:r w:rsidRPr="003A0F8C">
              <w:rPr>
                <w:sz w:val="28"/>
                <w:szCs w:val="28"/>
              </w:rPr>
              <w:t>фа</w:t>
            </w:r>
            <w:r w:rsidRPr="003A0F8C">
              <w:rPr>
                <w:sz w:val="28"/>
                <w:szCs w:val="28"/>
              </w:rPr>
              <w:t>к</w:t>
            </w:r>
            <w:r w:rsidRPr="003A0F8C">
              <w:rPr>
                <w:sz w:val="28"/>
                <w:szCs w:val="28"/>
              </w:rPr>
              <w:t>тическое</w:t>
            </w:r>
            <w:proofErr w:type="gramEnd"/>
          </w:p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поступление в 2019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3A0F8C">
              <w:rPr>
                <w:bCs/>
                <w:iCs/>
                <w:sz w:val="28"/>
                <w:szCs w:val="28"/>
              </w:rPr>
              <w:t>Израсходовано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3A0F8C">
              <w:rPr>
                <w:bCs/>
                <w:iCs/>
                <w:sz w:val="28"/>
                <w:szCs w:val="28"/>
              </w:rPr>
              <w:t>Остаток</w:t>
            </w:r>
          </w:p>
          <w:p w:rsidR="00D11915" w:rsidRPr="003A0F8C" w:rsidRDefault="00D11915" w:rsidP="003A0F8C">
            <w:pPr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3A0F8C">
              <w:rPr>
                <w:bCs/>
                <w:iCs/>
                <w:sz w:val="28"/>
                <w:szCs w:val="28"/>
              </w:rPr>
              <w:t>на 01.01.2020</w:t>
            </w:r>
          </w:p>
        </w:tc>
      </w:tr>
      <w:tr w:rsidR="00D11915" w:rsidRPr="003A0F8C" w:rsidTr="003A0F8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Александровское с/</w:t>
            </w:r>
            <w:proofErr w:type="gramStart"/>
            <w:r w:rsidRPr="003A0F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1,342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0,908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0,434</w:t>
            </w:r>
          </w:p>
        </w:tc>
      </w:tr>
      <w:tr w:rsidR="00D11915" w:rsidRPr="003A0F8C" w:rsidTr="003A0F8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3A0F8C">
              <w:rPr>
                <w:sz w:val="28"/>
                <w:szCs w:val="28"/>
              </w:rPr>
              <w:t>Барсуковское</w:t>
            </w:r>
            <w:proofErr w:type="spellEnd"/>
            <w:r w:rsidRPr="003A0F8C">
              <w:rPr>
                <w:sz w:val="28"/>
                <w:szCs w:val="28"/>
              </w:rPr>
              <w:t xml:space="preserve"> с/</w:t>
            </w:r>
            <w:proofErr w:type="gramStart"/>
            <w:r w:rsidRPr="003A0F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1,096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0,438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0,658</w:t>
            </w:r>
          </w:p>
        </w:tc>
      </w:tr>
      <w:tr w:rsidR="00D11915" w:rsidRPr="003A0F8C" w:rsidTr="003A0F8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Гоголевское с/</w:t>
            </w:r>
            <w:proofErr w:type="gramStart"/>
            <w:r w:rsidRPr="003A0F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1,475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1,025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0,450</w:t>
            </w:r>
          </w:p>
        </w:tc>
      </w:tr>
      <w:tr w:rsidR="00D11915" w:rsidRPr="003A0F8C" w:rsidTr="003A0F8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3A0F8C">
              <w:rPr>
                <w:sz w:val="28"/>
                <w:szCs w:val="28"/>
              </w:rPr>
              <w:t>Новомихайловское</w:t>
            </w:r>
            <w:proofErr w:type="spellEnd"/>
            <w:r w:rsidRPr="003A0F8C">
              <w:rPr>
                <w:sz w:val="28"/>
                <w:szCs w:val="28"/>
              </w:rPr>
              <w:t xml:space="preserve"> с/</w:t>
            </w:r>
            <w:proofErr w:type="gramStart"/>
            <w:r w:rsidRPr="003A0F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1,674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1,171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0,503</w:t>
            </w:r>
          </w:p>
        </w:tc>
      </w:tr>
      <w:tr w:rsidR="00D11915" w:rsidRPr="003A0F8C" w:rsidTr="003A0F8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3A0F8C">
              <w:rPr>
                <w:sz w:val="28"/>
                <w:szCs w:val="28"/>
              </w:rPr>
              <w:t>Соболевское</w:t>
            </w:r>
            <w:proofErr w:type="spellEnd"/>
            <w:r w:rsidRPr="003A0F8C">
              <w:rPr>
                <w:sz w:val="28"/>
                <w:szCs w:val="28"/>
              </w:rPr>
              <w:t xml:space="preserve"> с/</w:t>
            </w:r>
            <w:proofErr w:type="gramStart"/>
            <w:r w:rsidRPr="003A0F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2,356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1,301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1,055</w:t>
            </w:r>
          </w:p>
        </w:tc>
      </w:tr>
      <w:tr w:rsidR="00D11915" w:rsidRPr="003A0F8C" w:rsidTr="003A0F8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Татарское с/</w:t>
            </w:r>
            <w:proofErr w:type="gramStart"/>
            <w:r w:rsidRPr="003A0F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2,686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1,769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0,917</w:t>
            </w:r>
          </w:p>
        </w:tc>
      </w:tr>
      <w:tr w:rsidR="00D11915" w:rsidRPr="003A0F8C" w:rsidTr="003A0F8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3A0F8C">
              <w:rPr>
                <w:sz w:val="28"/>
                <w:szCs w:val="28"/>
              </w:rPr>
              <w:t>Монастырщинское</w:t>
            </w:r>
            <w:proofErr w:type="spellEnd"/>
            <w:r w:rsidRPr="003A0F8C">
              <w:rPr>
                <w:sz w:val="28"/>
                <w:szCs w:val="28"/>
              </w:rPr>
              <w:t xml:space="preserve"> г/</w:t>
            </w:r>
            <w:proofErr w:type="gramStart"/>
            <w:r w:rsidRPr="003A0F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1,532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0,889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0,643</w:t>
            </w:r>
          </w:p>
        </w:tc>
      </w:tr>
      <w:tr w:rsidR="00D11915" w:rsidRPr="003A0F8C" w:rsidTr="003A0F8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Админист</w:t>
            </w:r>
            <w:r w:rsidR="009E097A">
              <w:rPr>
                <w:sz w:val="28"/>
                <w:szCs w:val="28"/>
              </w:rPr>
              <w:t>рация МО «Монастырщинский район»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26,360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11,335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A0F8C">
              <w:rPr>
                <w:sz w:val="28"/>
                <w:szCs w:val="28"/>
              </w:rPr>
              <w:t>15,025</w:t>
            </w:r>
          </w:p>
        </w:tc>
      </w:tr>
      <w:tr w:rsidR="00D11915" w:rsidRPr="003A0F8C" w:rsidTr="003A0F8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A0F8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3A0F8C">
              <w:rPr>
                <w:b/>
                <w:i/>
                <w:sz w:val="28"/>
                <w:szCs w:val="28"/>
              </w:rPr>
              <w:t>38,521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A0F8C">
              <w:rPr>
                <w:b/>
                <w:bCs/>
                <w:i/>
                <w:sz w:val="28"/>
                <w:szCs w:val="28"/>
              </w:rPr>
              <w:t>18,836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915" w:rsidRPr="003A0F8C" w:rsidRDefault="00D11915" w:rsidP="003A0F8C">
            <w:pPr>
              <w:spacing w:line="240" w:lineRule="atLeas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A0F8C">
              <w:rPr>
                <w:b/>
                <w:bCs/>
                <w:i/>
                <w:sz w:val="28"/>
                <w:szCs w:val="28"/>
              </w:rPr>
              <w:t>19,685</w:t>
            </w:r>
          </w:p>
        </w:tc>
      </w:tr>
    </w:tbl>
    <w:p w:rsidR="00D11915" w:rsidRPr="003A0F8C" w:rsidRDefault="00D11915" w:rsidP="00D11915">
      <w:pPr>
        <w:spacing w:line="240" w:lineRule="atLeast"/>
        <w:jc w:val="both"/>
        <w:rPr>
          <w:sz w:val="28"/>
          <w:szCs w:val="28"/>
        </w:rPr>
      </w:pPr>
    </w:p>
    <w:p w:rsidR="00D11915" w:rsidRPr="003A0F8C" w:rsidRDefault="00D11915" w:rsidP="00D1191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3A0F8C">
        <w:rPr>
          <w:rFonts w:ascii="Times New Roman" w:hAnsi="Times New Roman"/>
          <w:sz w:val="28"/>
          <w:szCs w:val="28"/>
        </w:rPr>
        <w:t xml:space="preserve">. </w:t>
      </w:r>
    </w:p>
    <w:p w:rsidR="00D11915" w:rsidRPr="003A0F8C" w:rsidRDefault="00D11915" w:rsidP="00D11915">
      <w:pPr>
        <w:jc w:val="center"/>
        <w:rPr>
          <w:b/>
          <w:sz w:val="28"/>
          <w:szCs w:val="28"/>
        </w:rPr>
      </w:pPr>
    </w:p>
    <w:p w:rsidR="00D11915" w:rsidRPr="003A0F8C" w:rsidRDefault="00D11915" w:rsidP="00D11915">
      <w:pPr>
        <w:ind w:firstLine="426"/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lastRenderedPageBreak/>
        <w:t>Инвестиции, строительство, жилищно-коммунальное хозяйство</w:t>
      </w:r>
    </w:p>
    <w:p w:rsidR="00D11915" w:rsidRPr="003A0F8C" w:rsidRDefault="00D11915" w:rsidP="00D11915">
      <w:pPr>
        <w:ind w:firstLine="567"/>
        <w:jc w:val="center"/>
      </w:pPr>
    </w:p>
    <w:p w:rsidR="00D11915" w:rsidRPr="003A0F8C" w:rsidRDefault="00D11915" w:rsidP="00D11915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Устойчивое состояние и успешное развитие района во многом зависит от и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вестиционной активности, сложившейся на территории района. На сегодняшний день одной из наиболее важных задач является привлечение инвестиций в эконом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ку района. Приток инвестиций в район – это рабочие места, пополнение бюджета и решение многих социальных и инфраструктурных вопросов, и как результат – д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намичное социально-экономическое развитие района.</w:t>
      </w:r>
    </w:p>
    <w:p w:rsidR="00D11915" w:rsidRPr="003A0F8C" w:rsidRDefault="00D11915" w:rsidP="00D11915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Общий объем инвестиций в основной капитал по крупным и средним орган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зациям по Монастырщинскому району за 2019 год составил 144 116,0 тыс. рублей, что составляет 45,8 % к уровню 2018  года, в том числе за счет собственных сре</w:t>
      </w:r>
      <w:proofErr w:type="gramStart"/>
      <w:r w:rsidRPr="003A0F8C">
        <w:rPr>
          <w:sz w:val="28"/>
          <w:szCs w:val="28"/>
        </w:rPr>
        <w:t>дств пр</w:t>
      </w:r>
      <w:proofErr w:type="gramEnd"/>
      <w:r w:rsidRPr="003A0F8C">
        <w:rPr>
          <w:sz w:val="28"/>
          <w:szCs w:val="28"/>
        </w:rPr>
        <w:t xml:space="preserve">едприятий – 88 165,0 тыс. рублей, за счет привлеченных средств – 55 951,0 тыс. рублей. </w:t>
      </w:r>
    </w:p>
    <w:p w:rsidR="00D11915" w:rsidRPr="003A0F8C" w:rsidRDefault="00D11915" w:rsidP="00D11915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Существенное влияние на объем инвестиций оказали следующие предприятия и организации: </w:t>
      </w:r>
    </w:p>
    <w:p w:rsidR="00D11915" w:rsidRPr="003A0F8C" w:rsidRDefault="00D11915" w:rsidP="00D11915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ПСК «Новомихайловский»: перевод скота в основное стадо – 9 832,0 тыс. рублей, приобретение техники для сельскохозяйственных работ – 19 533,0 тыс. ру</w:t>
      </w:r>
      <w:r w:rsidRPr="003A0F8C">
        <w:rPr>
          <w:sz w:val="28"/>
          <w:szCs w:val="28"/>
        </w:rPr>
        <w:t>б</w:t>
      </w:r>
      <w:r w:rsidRPr="003A0F8C">
        <w:rPr>
          <w:sz w:val="28"/>
          <w:szCs w:val="28"/>
        </w:rPr>
        <w:t>лей;</w:t>
      </w:r>
    </w:p>
    <w:p w:rsidR="00D11915" w:rsidRPr="003A0F8C" w:rsidRDefault="00D11915" w:rsidP="00D11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ТОСП ООО «Брянская мясная компания»: перевод скота в основное стадо, приобретение техники – 50 361,0 тыс. рублей;</w:t>
      </w:r>
    </w:p>
    <w:p w:rsidR="00D11915" w:rsidRPr="003A0F8C" w:rsidRDefault="00D11915" w:rsidP="00D11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ОГБУЗ «</w:t>
      </w:r>
      <w:proofErr w:type="spellStart"/>
      <w:r w:rsidRPr="003A0F8C">
        <w:rPr>
          <w:sz w:val="28"/>
          <w:szCs w:val="28"/>
        </w:rPr>
        <w:t>Монастырщинская</w:t>
      </w:r>
      <w:proofErr w:type="spellEnd"/>
      <w:r w:rsidRPr="003A0F8C">
        <w:rPr>
          <w:sz w:val="28"/>
          <w:szCs w:val="28"/>
        </w:rPr>
        <w:t xml:space="preserve"> ЦРБ» - транспортные средства (в том числе для </w:t>
      </w:r>
      <w:proofErr w:type="gramStart"/>
      <w:r w:rsidRPr="003A0F8C">
        <w:rPr>
          <w:sz w:val="28"/>
          <w:szCs w:val="28"/>
        </w:rPr>
        <w:t>мобильных</w:t>
      </w:r>
      <w:proofErr w:type="gramEnd"/>
      <w:r w:rsidRPr="003A0F8C">
        <w:rPr>
          <w:sz w:val="28"/>
          <w:szCs w:val="28"/>
        </w:rPr>
        <w:t xml:space="preserve"> </w:t>
      </w:r>
      <w:proofErr w:type="spellStart"/>
      <w:r w:rsidRPr="003A0F8C">
        <w:rPr>
          <w:sz w:val="28"/>
          <w:szCs w:val="28"/>
        </w:rPr>
        <w:t>ФАПов</w:t>
      </w:r>
      <w:proofErr w:type="spellEnd"/>
      <w:r w:rsidRPr="003A0F8C">
        <w:rPr>
          <w:sz w:val="28"/>
          <w:szCs w:val="28"/>
        </w:rPr>
        <w:t>), медицинское оборудование на сумму 10 489 тыс. руб.;</w:t>
      </w:r>
    </w:p>
    <w:p w:rsidR="00D11915" w:rsidRPr="003A0F8C" w:rsidRDefault="00D11915" w:rsidP="00D11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ТОСП ООО «Агроторг» магазин «Пятерочка» № 15889 - торговое оборуд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вание на сумму 10 247 тыс. руб.;</w:t>
      </w:r>
    </w:p>
    <w:p w:rsidR="00D11915" w:rsidRPr="003A0F8C" w:rsidRDefault="00D11915" w:rsidP="00D11915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Администрация муниципального образования «Монастырщинский район» Смоленской области: капитальные вложения в модернизацию (перевод на газовое отопление Новомихайловского СДК на сумму 1 605 тыс. рублей, капитальные вл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жения в очистные сооружения (ПСД городское поселение) на сумму 2 459 тыс. ру</w:t>
      </w:r>
      <w:r w:rsidRPr="003A0F8C">
        <w:rPr>
          <w:sz w:val="28"/>
          <w:szCs w:val="28"/>
        </w:rPr>
        <w:t>б</w:t>
      </w:r>
      <w:r w:rsidRPr="003A0F8C">
        <w:rPr>
          <w:sz w:val="28"/>
          <w:szCs w:val="28"/>
        </w:rPr>
        <w:t>лей, приобретение дорожной техники и оборудования к ней – 5 700 тыс. рублей;</w:t>
      </w:r>
    </w:p>
    <w:p w:rsidR="00D11915" w:rsidRPr="003A0F8C" w:rsidRDefault="00D11915" w:rsidP="00D11915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Филиал ПАО «МРСК Центра» - «Смоленскэнерго» выполнены работы по капитальному ремонту сетей энергоснабжения на сумму 6 821 тыс. рублей;</w:t>
      </w:r>
    </w:p>
    <w:p w:rsidR="00D11915" w:rsidRPr="003A0F8C" w:rsidRDefault="00D11915" w:rsidP="00D11915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 - Александровское сельское поселение - газификация деревни Досугово на сумму 4 796 тыс. рублей;</w:t>
      </w:r>
    </w:p>
    <w:p w:rsidR="00D11915" w:rsidRPr="003A0F8C" w:rsidRDefault="00D11915" w:rsidP="00D11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</w:t>
      </w:r>
      <w:proofErr w:type="spellStart"/>
      <w:r w:rsidRPr="003A0F8C">
        <w:rPr>
          <w:sz w:val="28"/>
          <w:szCs w:val="28"/>
        </w:rPr>
        <w:t>Монастырщинское</w:t>
      </w:r>
      <w:proofErr w:type="spellEnd"/>
      <w:r w:rsidRPr="003A0F8C">
        <w:rPr>
          <w:sz w:val="28"/>
          <w:szCs w:val="28"/>
        </w:rPr>
        <w:t xml:space="preserve"> </w:t>
      </w:r>
      <w:proofErr w:type="spellStart"/>
      <w:r w:rsidRPr="003A0F8C">
        <w:rPr>
          <w:sz w:val="28"/>
          <w:szCs w:val="28"/>
        </w:rPr>
        <w:t>райпо</w:t>
      </w:r>
      <w:proofErr w:type="spellEnd"/>
      <w:r w:rsidRPr="003A0F8C">
        <w:rPr>
          <w:sz w:val="28"/>
          <w:szCs w:val="28"/>
        </w:rPr>
        <w:t xml:space="preserve"> – приобретение оборудования, капитальный р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монт ресторана «Вихра» на сумму 3 482 тыс. руб.;</w:t>
      </w:r>
    </w:p>
    <w:p w:rsidR="00D11915" w:rsidRPr="003A0F8C" w:rsidRDefault="00D11915" w:rsidP="00D11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 - ТОСП « Тандер» - приобретение оборудования на сумму 3 857 тыс. руб.;</w:t>
      </w:r>
    </w:p>
    <w:p w:rsidR="00D11915" w:rsidRPr="003A0F8C" w:rsidRDefault="00D11915" w:rsidP="00D11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A0F8C">
        <w:rPr>
          <w:sz w:val="28"/>
          <w:szCs w:val="28"/>
        </w:rPr>
        <w:t>- СПК «</w:t>
      </w:r>
      <w:proofErr w:type="spellStart"/>
      <w:r w:rsidRPr="003A0F8C">
        <w:rPr>
          <w:sz w:val="28"/>
          <w:szCs w:val="28"/>
        </w:rPr>
        <w:t>Раевка</w:t>
      </w:r>
      <w:proofErr w:type="spellEnd"/>
      <w:r w:rsidRPr="003A0F8C">
        <w:rPr>
          <w:sz w:val="28"/>
          <w:szCs w:val="28"/>
        </w:rPr>
        <w:t>-Агро» - приобретение сельхозтехники (разбрасыватель, п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грузчик, полуприцеп, трактор «Беларусь», пресс- подборщик) на сумму 2 493 тыс. рублей;</w:t>
      </w:r>
      <w:proofErr w:type="gramEnd"/>
    </w:p>
    <w:p w:rsidR="00D11915" w:rsidRPr="003A0F8C" w:rsidRDefault="00D11915" w:rsidP="00D11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СОГБУ «</w:t>
      </w:r>
      <w:proofErr w:type="spellStart"/>
      <w:r w:rsidRPr="003A0F8C">
        <w:rPr>
          <w:sz w:val="28"/>
          <w:szCs w:val="28"/>
        </w:rPr>
        <w:t>Смоленскавтодор</w:t>
      </w:r>
      <w:proofErr w:type="spellEnd"/>
      <w:r w:rsidRPr="003A0F8C">
        <w:rPr>
          <w:sz w:val="28"/>
          <w:szCs w:val="28"/>
        </w:rPr>
        <w:t>» произведен ремонт улично-дорожных сетей м</w:t>
      </w:r>
      <w:r w:rsidRPr="003A0F8C">
        <w:rPr>
          <w:sz w:val="28"/>
          <w:szCs w:val="28"/>
        </w:rPr>
        <w:t>у</w:t>
      </w:r>
      <w:r w:rsidRPr="003A0F8C">
        <w:rPr>
          <w:sz w:val="28"/>
          <w:szCs w:val="28"/>
        </w:rPr>
        <w:t xml:space="preserve">ниципального образования «Монастырщинский район» Смоленской области на сумму 1 417 тыс. рублей. </w:t>
      </w:r>
    </w:p>
    <w:p w:rsidR="00D11915" w:rsidRPr="003A0F8C" w:rsidRDefault="00D11915" w:rsidP="00D119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Снижение привлеченных инвестиций в Монастырщинский район в 2019 году обусловлено тем, что в 2018 году была реконструкция дороги Доманово - </w:t>
      </w:r>
      <w:proofErr w:type="spellStart"/>
      <w:r w:rsidRPr="003A0F8C">
        <w:rPr>
          <w:sz w:val="28"/>
          <w:szCs w:val="28"/>
        </w:rPr>
        <w:t>Босияны</w:t>
      </w:r>
      <w:proofErr w:type="spellEnd"/>
      <w:r w:rsidRPr="003A0F8C">
        <w:rPr>
          <w:sz w:val="28"/>
          <w:szCs w:val="28"/>
        </w:rPr>
        <w:t xml:space="preserve">, </w:t>
      </w:r>
      <w:r w:rsidRPr="003A0F8C">
        <w:rPr>
          <w:sz w:val="28"/>
          <w:szCs w:val="28"/>
        </w:rPr>
        <w:lastRenderedPageBreak/>
        <w:t>которая завершена. Также существенное снижение оказало окончание строительства фермы ТОСП ООО «Брянская мясная компания».</w:t>
      </w:r>
    </w:p>
    <w:p w:rsidR="00D11915" w:rsidRPr="003A0F8C" w:rsidRDefault="00D11915" w:rsidP="00D119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0F8C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«Монастырщинский район» Смоленской области имеется 10 инвестиционных площадок. </w:t>
      </w:r>
    </w:p>
    <w:p w:rsidR="00D11915" w:rsidRPr="003A0F8C" w:rsidRDefault="00D11915" w:rsidP="00D11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915" w:rsidRPr="003A0F8C" w:rsidRDefault="00D11915" w:rsidP="00D11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2019 году в муниципальном образовании «Монастырщинский район» См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ленской области завершены работы на следующих объектах:</w:t>
      </w:r>
      <w:r w:rsidRPr="003A0F8C">
        <w:rPr>
          <w:bCs/>
          <w:spacing w:val="7"/>
          <w:sz w:val="28"/>
          <w:szCs w:val="28"/>
        </w:rPr>
        <w:t xml:space="preserve"> 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выполнен третий этап благоустройства парка в п. Монастырщина на сумму </w:t>
      </w:r>
      <w:r w:rsidRPr="003A0F8C">
        <w:rPr>
          <w:b/>
          <w:sz w:val="28"/>
          <w:szCs w:val="28"/>
        </w:rPr>
        <w:t>2491,6</w:t>
      </w:r>
      <w:r w:rsidRPr="003A0F8C">
        <w:rPr>
          <w:sz w:val="28"/>
          <w:szCs w:val="28"/>
        </w:rPr>
        <w:t xml:space="preserve"> тыс. руб., в том числе:</w:t>
      </w:r>
    </w:p>
    <w:p w:rsidR="00D11915" w:rsidRPr="003A0F8C" w:rsidRDefault="00D11915" w:rsidP="00D119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устройство баскетбольной площадки – 1 026,0 тыс. руб</w:t>
      </w:r>
      <w:r w:rsidRPr="003A0F8C">
        <w:rPr>
          <w:b/>
          <w:sz w:val="28"/>
          <w:szCs w:val="28"/>
        </w:rPr>
        <w:t>.</w:t>
      </w:r>
    </w:p>
    <w:p w:rsidR="00D11915" w:rsidRPr="003A0F8C" w:rsidRDefault="00D11915" w:rsidP="00D119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благоустройство парка – 910,8 тыс. руб. </w:t>
      </w:r>
    </w:p>
    <w:p w:rsidR="00D11915" w:rsidRPr="003A0F8C" w:rsidRDefault="00D11915" w:rsidP="00D119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устройство навеса сцены – 256,4 тыс.</w:t>
      </w:r>
      <w:r w:rsidRPr="003A0F8C">
        <w:rPr>
          <w:b/>
          <w:sz w:val="28"/>
          <w:szCs w:val="28"/>
        </w:rPr>
        <w:t xml:space="preserve"> </w:t>
      </w:r>
      <w:r w:rsidRPr="003A0F8C">
        <w:rPr>
          <w:sz w:val="28"/>
          <w:szCs w:val="28"/>
        </w:rPr>
        <w:t xml:space="preserve">руб. </w:t>
      </w:r>
    </w:p>
    <w:p w:rsidR="00D11915" w:rsidRPr="003A0F8C" w:rsidRDefault="00D11915" w:rsidP="00D119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установка скамеек и урн – 220,4 тыс. руб.</w:t>
      </w:r>
    </w:p>
    <w:p w:rsidR="00D11915" w:rsidRPr="003A0F8C" w:rsidRDefault="00D11915" w:rsidP="00D119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приобретение малых архитектурных форм для детской площадки – 70,8 тыс. руб.;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выполнен капитальный ремонт сетей водоснабжения в п. Монастырщина на сумму </w:t>
      </w:r>
      <w:r w:rsidRPr="003A0F8C">
        <w:rPr>
          <w:b/>
          <w:sz w:val="28"/>
          <w:szCs w:val="28"/>
        </w:rPr>
        <w:t>821,3</w:t>
      </w:r>
      <w:r w:rsidRPr="003A0F8C">
        <w:rPr>
          <w:sz w:val="28"/>
          <w:szCs w:val="28"/>
        </w:rPr>
        <w:t xml:space="preserve"> тыс. руб.;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выполнен капитальный ремонт котла в котельной и капитальный ремонт с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 xml:space="preserve">тей водоснабжения в п. </w:t>
      </w:r>
      <w:proofErr w:type="spellStart"/>
      <w:r w:rsidRPr="003A0F8C">
        <w:rPr>
          <w:sz w:val="28"/>
          <w:szCs w:val="28"/>
        </w:rPr>
        <w:t>Турковского</w:t>
      </w:r>
      <w:proofErr w:type="spellEnd"/>
      <w:r w:rsidRPr="003A0F8C">
        <w:rPr>
          <w:sz w:val="28"/>
          <w:szCs w:val="28"/>
        </w:rPr>
        <w:t xml:space="preserve"> </w:t>
      </w:r>
      <w:proofErr w:type="spellStart"/>
      <w:r w:rsidRPr="003A0F8C">
        <w:rPr>
          <w:sz w:val="28"/>
          <w:szCs w:val="28"/>
        </w:rPr>
        <w:t>торфопредприятия</w:t>
      </w:r>
      <w:proofErr w:type="spellEnd"/>
      <w:r w:rsidRPr="003A0F8C">
        <w:rPr>
          <w:sz w:val="28"/>
          <w:szCs w:val="28"/>
        </w:rPr>
        <w:t xml:space="preserve"> </w:t>
      </w:r>
      <w:proofErr w:type="spellStart"/>
      <w:r w:rsidRPr="003A0F8C">
        <w:rPr>
          <w:sz w:val="28"/>
          <w:szCs w:val="28"/>
        </w:rPr>
        <w:t>Барсуковского</w:t>
      </w:r>
      <w:proofErr w:type="spellEnd"/>
      <w:r w:rsidRPr="003A0F8C">
        <w:rPr>
          <w:sz w:val="28"/>
          <w:szCs w:val="28"/>
        </w:rPr>
        <w:t xml:space="preserve"> сельского поселения на сумму </w:t>
      </w:r>
      <w:r w:rsidRPr="003A0F8C">
        <w:rPr>
          <w:b/>
          <w:sz w:val="28"/>
          <w:szCs w:val="28"/>
        </w:rPr>
        <w:t>360</w:t>
      </w:r>
      <w:r w:rsidRPr="003A0F8C">
        <w:rPr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разработана проектно-сметная документация по объекту «Реконструкция с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 xml:space="preserve">тей канализации с устройством очистных сооружений в </w:t>
      </w:r>
      <w:proofErr w:type="spellStart"/>
      <w:r w:rsidRPr="003A0F8C">
        <w:rPr>
          <w:sz w:val="28"/>
          <w:szCs w:val="28"/>
        </w:rPr>
        <w:t>пгт</w:t>
      </w:r>
      <w:proofErr w:type="spellEnd"/>
      <w:r w:rsidRPr="003A0F8C">
        <w:rPr>
          <w:sz w:val="28"/>
          <w:szCs w:val="28"/>
        </w:rPr>
        <w:t>. Монастырщина См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 xml:space="preserve">ленской области» на сумму </w:t>
      </w:r>
      <w:r w:rsidRPr="003A0F8C">
        <w:rPr>
          <w:b/>
          <w:sz w:val="28"/>
          <w:szCs w:val="28"/>
        </w:rPr>
        <w:t>2 459,7</w:t>
      </w:r>
      <w:r w:rsidRPr="003A0F8C">
        <w:rPr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разработана проектно-сметная документации по реконструкции водозабо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 xml:space="preserve">ного узла в п. </w:t>
      </w:r>
      <w:proofErr w:type="spellStart"/>
      <w:r w:rsidRPr="003A0F8C">
        <w:rPr>
          <w:sz w:val="28"/>
          <w:szCs w:val="28"/>
        </w:rPr>
        <w:t>Турковского</w:t>
      </w:r>
      <w:proofErr w:type="spellEnd"/>
      <w:r w:rsidRPr="003A0F8C">
        <w:rPr>
          <w:sz w:val="28"/>
          <w:szCs w:val="28"/>
        </w:rPr>
        <w:t xml:space="preserve"> </w:t>
      </w:r>
      <w:proofErr w:type="spellStart"/>
      <w:r w:rsidRPr="003A0F8C">
        <w:rPr>
          <w:sz w:val="28"/>
          <w:szCs w:val="28"/>
        </w:rPr>
        <w:t>торфопредприятия</w:t>
      </w:r>
      <w:proofErr w:type="spellEnd"/>
      <w:r w:rsidRPr="003A0F8C">
        <w:rPr>
          <w:sz w:val="28"/>
          <w:szCs w:val="28"/>
        </w:rPr>
        <w:t xml:space="preserve"> на сумму </w:t>
      </w:r>
      <w:r w:rsidRPr="003A0F8C">
        <w:rPr>
          <w:b/>
          <w:sz w:val="28"/>
          <w:szCs w:val="28"/>
        </w:rPr>
        <w:t>570,6</w:t>
      </w:r>
      <w:r w:rsidRPr="003A0F8C">
        <w:rPr>
          <w:sz w:val="28"/>
          <w:szCs w:val="28"/>
        </w:rPr>
        <w:t xml:space="preserve"> тыс. рублей.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выполнен капитальный ремонт улиц </w:t>
      </w:r>
      <w:proofErr w:type="spellStart"/>
      <w:r w:rsidRPr="003A0F8C">
        <w:rPr>
          <w:sz w:val="28"/>
          <w:szCs w:val="28"/>
        </w:rPr>
        <w:t>Коммунарная</w:t>
      </w:r>
      <w:proofErr w:type="spellEnd"/>
      <w:r w:rsidRPr="003A0F8C">
        <w:rPr>
          <w:sz w:val="28"/>
          <w:szCs w:val="28"/>
        </w:rPr>
        <w:t xml:space="preserve"> и Революционная п. Монастырщина на сумму </w:t>
      </w:r>
      <w:r w:rsidRPr="003A0F8C">
        <w:rPr>
          <w:b/>
          <w:sz w:val="28"/>
          <w:szCs w:val="28"/>
        </w:rPr>
        <w:t xml:space="preserve">19 млн. 858 </w:t>
      </w:r>
      <w:r w:rsidRPr="003A0F8C">
        <w:rPr>
          <w:sz w:val="28"/>
          <w:szCs w:val="28"/>
        </w:rPr>
        <w:t>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на ремонт и содержание улично-дорожной сети п. Монастырщина израсх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 xml:space="preserve">довано </w:t>
      </w:r>
      <w:r w:rsidRPr="003A0F8C">
        <w:rPr>
          <w:b/>
          <w:sz w:val="28"/>
          <w:szCs w:val="28"/>
        </w:rPr>
        <w:t>4530,6</w:t>
      </w:r>
      <w:r w:rsidRPr="003A0F8C">
        <w:rPr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-выполнен ремонт участков дорог до следующих населенных пунктов:</w:t>
      </w:r>
    </w:p>
    <w:p w:rsidR="00D11915" w:rsidRPr="003A0F8C" w:rsidRDefault="00D11915" w:rsidP="00D119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Новое Село на сумму </w:t>
      </w:r>
      <w:r w:rsidRPr="003A0F8C">
        <w:rPr>
          <w:b/>
          <w:sz w:val="28"/>
          <w:szCs w:val="28"/>
        </w:rPr>
        <w:t>745,7</w:t>
      </w:r>
      <w:r w:rsidRPr="003A0F8C">
        <w:rPr>
          <w:sz w:val="28"/>
          <w:szCs w:val="28"/>
        </w:rPr>
        <w:t xml:space="preserve"> тыс. руб.</w:t>
      </w:r>
    </w:p>
    <w:p w:rsidR="00D11915" w:rsidRPr="003A0F8C" w:rsidRDefault="00D11915" w:rsidP="00D119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A0F8C">
        <w:rPr>
          <w:sz w:val="28"/>
          <w:szCs w:val="28"/>
        </w:rPr>
        <w:t>Старая</w:t>
      </w:r>
      <w:proofErr w:type="gramEnd"/>
      <w:r w:rsidRPr="003A0F8C">
        <w:rPr>
          <w:sz w:val="28"/>
          <w:szCs w:val="28"/>
        </w:rPr>
        <w:t xml:space="preserve"> на сумму </w:t>
      </w:r>
      <w:r w:rsidRPr="003A0F8C">
        <w:rPr>
          <w:b/>
          <w:sz w:val="28"/>
          <w:szCs w:val="28"/>
        </w:rPr>
        <w:t>720,6</w:t>
      </w:r>
      <w:r w:rsidRPr="003A0F8C">
        <w:rPr>
          <w:sz w:val="28"/>
          <w:szCs w:val="28"/>
        </w:rPr>
        <w:t xml:space="preserve"> тыс. руб.</w:t>
      </w:r>
    </w:p>
    <w:p w:rsidR="00D11915" w:rsidRPr="003A0F8C" w:rsidRDefault="00D11915" w:rsidP="00D119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A0F8C">
        <w:rPr>
          <w:sz w:val="28"/>
          <w:szCs w:val="28"/>
        </w:rPr>
        <w:t>Максимовское</w:t>
      </w:r>
      <w:proofErr w:type="spellEnd"/>
      <w:r w:rsidRPr="003A0F8C">
        <w:rPr>
          <w:sz w:val="28"/>
          <w:szCs w:val="28"/>
        </w:rPr>
        <w:t xml:space="preserve"> на сумму </w:t>
      </w:r>
      <w:r w:rsidRPr="003A0F8C">
        <w:rPr>
          <w:b/>
          <w:sz w:val="28"/>
          <w:szCs w:val="28"/>
        </w:rPr>
        <w:t>526,7</w:t>
      </w:r>
      <w:r w:rsidRPr="003A0F8C">
        <w:rPr>
          <w:sz w:val="28"/>
          <w:szCs w:val="28"/>
        </w:rPr>
        <w:t xml:space="preserve"> тыс. руб.</w:t>
      </w:r>
    </w:p>
    <w:p w:rsidR="00D11915" w:rsidRPr="003A0F8C" w:rsidRDefault="00D11915" w:rsidP="00D119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A0F8C">
        <w:rPr>
          <w:sz w:val="28"/>
          <w:szCs w:val="28"/>
        </w:rPr>
        <w:t>Тихановка</w:t>
      </w:r>
      <w:proofErr w:type="spellEnd"/>
      <w:r w:rsidRPr="003A0F8C">
        <w:rPr>
          <w:sz w:val="28"/>
          <w:szCs w:val="28"/>
        </w:rPr>
        <w:t xml:space="preserve"> на сумму </w:t>
      </w:r>
      <w:r w:rsidRPr="003A0F8C">
        <w:rPr>
          <w:b/>
          <w:sz w:val="28"/>
          <w:szCs w:val="28"/>
        </w:rPr>
        <w:t>202,9</w:t>
      </w:r>
      <w:r w:rsidRPr="003A0F8C">
        <w:rPr>
          <w:sz w:val="28"/>
          <w:szCs w:val="28"/>
        </w:rPr>
        <w:t xml:space="preserve"> тыс. руб.; </w:t>
      </w:r>
    </w:p>
    <w:p w:rsidR="00D11915" w:rsidRPr="003A0F8C" w:rsidRDefault="00D11915" w:rsidP="00D119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A0F8C">
        <w:rPr>
          <w:sz w:val="28"/>
          <w:szCs w:val="28"/>
        </w:rPr>
        <w:t>Шанталово</w:t>
      </w:r>
      <w:proofErr w:type="spellEnd"/>
      <w:r w:rsidRPr="003A0F8C">
        <w:rPr>
          <w:sz w:val="28"/>
          <w:szCs w:val="28"/>
        </w:rPr>
        <w:t xml:space="preserve"> на сумму </w:t>
      </w:r>
      <w:r w:rsidRPr="003A0F8C">
        <w:rPr>
          <w:b/>
          <w:sz w:val="28"/>
          <w:szCs w:val="28"/>
        </w:rPr>
        <w:t>271,9</w:t>
      </w:r>
      <w:r w:rsidRPr="003A0F8C">
        <w:rPr>
          <w:sz w:val="28"/>
          <w:szCs w:val="28"/>
        </w:rPr>
        <w:t xml:space="preserve"> тыс. руб.;</w:t>
      </w:r>
    </w:p>
    <w:p w:rsidR="00D11915" w:rsidRPr="003A0F8C" w:rsidRDefault="00D11915" w:rsidP="00D119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Колосовка на сумму </w:t>
      </w:r>
      <w:r w:rsidRPr="003A0F8C">
        <w:rPr>
          <w:b/>
          <w:sz w:val="28"/>
          <w:szCs w:val="28"/>
        </w:rPr>
        <w:t>61,0</w:t>
      </w:r>
      <w:r w:rsidRPr="003A0F8C">
        <w:rPr>
          <w:sz w:val="28"/>
          <w:szCs w:val="28"/>
        </w:rPr>
        <w:t xml:space="preserve"> тыс. руб.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на очистку от снега, восстановления профиля и ремонт, </w:t>
      </w:r>
      <w:proofErr w:type="spellStart"/>
      <w:r w:rsidRPr="003A0F8C">
        <w:rPr>
          <w:sz w:val="28"/>
          <w:szCs w:val="28"/>
        </w:rPr>
        <w:t>обкашивание</w:t>
      </w:r>
      <w:proofErr w:type="spellEnd"/>
      <w:r w:rsidRPr="003A0F8C">
        <w:rPr>
          <w:sz w:val="28"/>
          <w:szCs w:val="28"/>
        </w:rPr>
        <w:t xml:space="preserve"> дорог вне населенных пунктов израсходовано </w:t>
      </w:r>
      <w:r w:rsidRPr="003A0F8C">
        <w:rPr>
          <w:b/>
          <w:sz w:val="28"/>
          <w:szCs w:val="28"/>
        </w:rPr>
        <w:t>2119,3</w:t>
      </w:r>
      <w:r w:rsidRPr="003A0F8C">
        <w:rPr>
          <w:sz w:val="28"/>
          <w:szCs w:val="28"/>
        </w:rPr>
        <w:t xml:space="preserve"> тыс. руб.;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выполнен 2-ой этап работ по газификации д. Досугово Александровского сельского поселения на сумму </w:t>
      </w:r>
      <w:r w:rsidRPr="003A0F8C">
        <w:rPr>
          <w:b/>
          <w:sz w:val="28"/>
          <w:szCs w:val="28"/>
        </w:rPr>
        <w:t>4 796,2</w:t>
      </w:r>
      <w:r w:rsidRPr="003A0F8C">
        <w:rPr>
          <w:sz w:val="28"/>
          <w:szCs w:val="28"/>
        </w:rPr>
        <w:t xml:space="preserve"> тыс. рублей (всего на 7 796,2 тыс. руб.).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 По программе «</w:t>
      </w:r>
      <w:proofErr w:type="spellStart"/>
      <w:r w:rsidRPr="003A0F8C">
        <w:rPr>
          <w:sz w:val="28"/>
          <w:szCs w:val="28"/>
        </w:rPr>
        <w:t>Энергоэффективность</w:t>
      </w:r>
      <w:proofErr w:type="spellEnd"/>
      <w:r w:rsidRPr="003A0F8C">
        <w:rPr>
          <w:sz w:val="28"/>
          <w:szCs w:val="28"/>
        </w:rPr>
        <w:t xml:space="preserve"> и развитие энергетики в Смоленской области» выполнены работы по объектам: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перевод на индивидуальное газовое отопление здания Новомихайловского сельского Дома культуры на сумму </w:t>
      </w:r>
      <w:r w:rsidRPr="003A0F8C">
        <w:rPr>
          <w:b/>
          <w:sz w:val="28"/>
          <w:szCs w:val="28"/>
        </w:rPr>
        <w:t>1 806</w:t>
      </w:r>
      <w:r w:rsidRPr="003A0F8C">
        <w:rPr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lastRenderedPageBreak/>
        <w:t xml:space="preserve">- установка станции управлением насосом на 2-х водозаборах в п. Монастырщина на сумму </w:t>
      </w:r>
      <w:r w:rsidRPr="003A0F8C">
        <w:rPr>
          <w:b/>
          <w:sz w:val="28"/>
          <w:szCs w:val="28"/>
        </w:rPr>
        <w:t>400</w:t>
      </w:r>
      <w:r w:rsidRPr="003A0F8C">
        <w:rPr>
          <w:sz w:val="28"/>
          <w:szCs w:val="28"/>
        </w:rPr>
        <w:t xml:space="preserve"> тыс. рублей.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По проекту «Культурная среда» выполнен капитальный ремонт Раевского СДК и </w:t>
      </w:r>
      <w:proofErr w:type="spellStart"/>
      <w:r w:rsidRPr="003A0F8C">
        <w:rPr>
          <w:sz w:val="28"/>
          <w:szCs w:val="28"/>
        </w:rPr>
        <w:t>Носковского</w:t>
      </w:r>
      <w:proofErr w:type="spellEnd"/>
      <w:r w:rsidRPr="003A0F8C">
        <w:rPr>
          <w:sz w:val="28"/>
          <w:szCs w:val="28"/>
        </w:rPr>
        <w:t xml:space="preserve"> СДК на сумму </w:t>
      </w:r>
      <w:r w:rsidRPr="003A0F8C">
        <w:rPr>
          <w:b/>
          <w:sz w:val="28"/>
          <w:szCs w:val="28"/>
        </w:rPr>
        <w:t>1 807</w:t>
      </w:r>
      <w:r w:rsidRPr="003A0F8C">
        <w:rPr>
          <w:sz w:val="28"/>
          <w:szCs w:val="28"/>
        </w:rPr>
        <w:t xml:space="preserve"> тыс. рублей.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По проекту «Местный Дом культуры» в </w:t>
      </w:r>
      <w:proofErr w:type="spellStart"/>
      <w:r w:rsidRPr="003A0F8C">
        <w:rPr>
          <w:sz w:val="28"/>
          <w:szCs w:val="28"/>
        </w:rPr>
        <w:t>Монастырщинском</w:t>
      </w:r>
      <w:proofErr w:type="spellEnd"/>
      <w:r w:rsidRPr="003A0F8C">
        <w:rPr>
          <w:sz w:val="28"/>
          <w:szCs w:val="28"/>
        </w:rPr>
        <w:t xml:space="preserve"> РДК провели укрепление материально-технической базы и текущей ремонт на сумму </w:t>
      </w:r>
      <w:r w:rsidRPr="003A0F8C">
        <w:rPr>
          <w:b/>
          <w:sz w:val="28"/>
          <w:szCs w:val="28"/>
        </w:rPr>
        <w:t>752,8</w:t>
      </w:r>
      <w:r w:rsidRPr="003A0F8C">
        <w:rPr>
          <w:sz w:val="28"/>
          <w:szCs w:val="28"/>
        </w:rPr>
        <w:t xml:space="preserve"> тыс. рублей, в Раевском СДК на сумму </w:t>
      </w:r>
      <w:r w:rsidRPr="003A0F8C">
        <w:rPr>
          <w:b/>
          <w:sz w:val="28"/>
          <w:szCs w:val="28"/>
        </w:rPr>
        <w:t>70,3</w:t>
      </w:r>
      <w:r w:rsidRPr="003A0F8C">
        <w:rPr>
          <w:sz w:val="28"/>
          <w:szCs w:val="28"/>
        </w:rPr>
        <w:t xml:space="preserve"> тыс. рублей.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По проекту «Успех каждого ребенка» выполнен капитальный ремонт спо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 xml:space="preserve">тивного зала  МОУ </w:t>
      </w:r>
      <w:proofErr w:type="spellStart"/>
      <w:r w:rsidRPr="003A0F8C">
        <w:rPr>
          <w:sz w:val="28"/>
          <w:szCs w:val="28"/>
        </w:rPr>
        <w:t>Новомихайловская</w:t>
      </w:r>
      <w:proofErr w:type="spellEnd"/>
      <w:r w:rsidRPr="003A0F8C">
        <w:rPr>
          <w:sz w:val="28"/>
          <w:szCs w:val="28"/>
        </w:rPr>
        <w:t xml:space="preserve"> средняя школа на сумму </w:t>
      </w:r>
      <w:r w:rsidRPr="003A0F8C">
        <w:rPr>
          <w:b/>
          <w:sz w:val="28"/>
          <w:szCs w:val="28"/>
        </w:rPr>
        <w:t>1 155,2</w:t>
      </w:r>
      <w:r w:rsidRPr="003A0F8C">
        <w:rPr>
          <w:sz w:val="28"/>
          <w:szCs w:val="28"/>
        </w:rPr>
        <w:t xml:space="preserve"> тыс. руб.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По проекту «Спорт - норма жизни» выполнены работы по оснащению спо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 xml:space="preserve">тивно-технологическим оборудованием центров тестирования ГТО на сумму </w:t>
      </w:r>
      <w:r w:rsidRPr="003A0F8C">
        <w:rPr>
          <w:b/>
          <w:sz w:val="28"/>
          <w:szCs w:val="28"/>
        </w:rPr>
        <w:t>364</w:t>
      </w:r>
      <w:r w:rsidRPr="003A0F8C">
        <w:rPr>
          <w:sz w:val="28"/>
          <w:szCs w:val="28"/>
        </w:rPr>
        <w:t xml:space="preserve"> тыс. рублей.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За счет средств резервного фонда Администрации Смоленской области и местного бюджета: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выполнены ремонтные работы в здании МБОУ </w:t>
      </w:r>
      <w:proofErr w:type="spellStart"/>
      <w:r w:rsidRPr="003A0F8C">
        <w:rPr>
          <w:sz w:val="28"/>
          <w:szCs w:val="28"/>
        </w:rPr>
        <w:t>Носковской</w:t>
      </w:r>
      <w:proofErr w:type="spellEnd"/>
      <w:r w:rsidRPr="003A0F8C">
        <w:rPr>
          <w:sz w:val="28"/>
          <w:szCs w:val="28"/>
        </w:rPr>
        <w:t xml:space="preserve"> школы на сумму </w:t>
      </w:r>
      <w:r w:rsidRPr="003A0F8C">
        <w:rPr>
          <w:b/>
          <w:sz w:val="28"/>
          <w:szCs w:val="28"/>
        </w:rPr>
        <w:t>474</w:t>
      </w:r>
      <w:r w:rsidRPr="003A0F8C">
        <w:rPr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-приобретены материально-технические средства для организаций образов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 xml:space="preserve">ния и культуры на сумму </w:t>
      </w:r>
      <w:r w:rsidRPr="003A0F8C">
        <w:rPr>
          <w:b/>
          <w:sz w:val="28"/>
          <w:szCs w:val="28"/>
        </w:rPr>
        <w:t>210</w:t>
      </w:r>
      <w:r w:rsidRPr="003A0F8C">
        <w:rPr>
          <w:sz w:val="28"/>
          <w:szCs w:val="28"/>
        </w:rPr>
        <w:t xml:space="preserve"> тыс. рублей, поселений на сумму </w:t>
      </w:r>
      <w:r w:rsidRPr="003A0F8C">
        <w:rPr>
          <w:b/>
          <w:sz w:val="28"/>
          <w:szCs w:val="28"/>
        </w:rPr>
        <w:t>263</w:t>
      </w:r>
      <w:r w:rsidRPr="003A0F8C">
        <w:rPr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выполнены работы по разработке проектной документации для газификации </w:t>
      </w:r>
      <w:proofErr w:type="spellStart"/>
      <w:r w:rsidRPr="003A0F8C">
        <w:rPr>
          <w:sz w:val="28"/>
          <w:szCs w:val="28"/>
        </w:rPr>
        <w:t>Носковского</w:t>
      </w:r>
      <w:proofErr w:type="spellEnd"/>
      <w:r w:rsidRPr="003A0F8C">
        <w:rPr>
          <w:sz w:val="28"/>
          <w:szCs w:val="28"/>
        </w:rPr>
        <w:t xml:space="preserve"> СДК на сумму </w:t>
      </w:r>
      <w:r w:rsidRPr="003A0F8C">
        <w:rPr>
          <w:b/>
          <w:sz w:val="28"/>
          <w:szCs w:val="28"/>
        </w:rPr>
        <w:t>320</w:t>
      </w:r>
      <w:r w:rsidRPr="003A0F8C">
        <w:rPr>
          <w:sz w:val="28"/>
          <w:szCs w:val="28"/>
        </w:rPr>
        <w:t xml:space="preserve"> тыс. рублей.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По Региональной программе капитального ремонта общего имущества в мн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гоквартирных домах: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выполнен капитальный ремонт фасада в д.8 ул. </w:t>
      </w:r>
      <w:proofErr w:type="gramStart"/>
      <w:r w:rsidRPr="003A0F8C">
        <w:rPr>
          <w:sz w:val="28"/>
          <w:szCs w:val="28"/>
        </w:rPr>
        <w:t>Смоленская</w:t>
      </w:r>
      <w:proofErr w:type="gramEnd"/>
      <w:r w:rsidRPr="003A0F8C">
        <w:rPr>
          <w:sz w:val="28"/>
          <w:szCs w:val="28"/>
        </w:rPr>
        <w:t xml:space="preserve"> п. Монастырщина на сумму </w:t>
      </w:r>
      <w:r w:rsidRPr="003A0F8C">
        <w:rPr>
          <w:b/>
          <w:sz w:val="28"/>
          <w:szCs w:val="28"/>
        </w:rPr>
        <w:t>1 393,2</w:t>
      </w:r>
      <w:r w:rsidRPr="003A0F8C">
        <w:rPr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выполнен капитальный ремонт крыши в д.2 пос. </w:t>
      </w:r>
      <w:proofErr w:type="spellStart"/>
      <w:r w:rsidRPr="003A0F8C">
        <w:rPr>
          <w:sz w:val="28"/>
          <w:szCs w:val="28"/>
        </w:rPr>
        <w:t>Турковского</w:t>
      </w:r>
      <w:proofErr w:type="spellEnd"/>
      <w:r w:rsidRPr="003A0F8C">
        <w:rPr>
          <w:sz w:val="28"/>
          <w:szCs w:val="28"/>
        </w:rPr>
        <w:t xml:space="preserve"> </w:t>
      </w:r>
      <w:proofErr w:type="spellStart"/>
      <w:r w:rsidRPr="003A0F8C">
        <w:rPr>
          <w:sz w:val="28"/>
          <w:szCs w:val="28"/>
        </w:rPr>
        <w:t>торфопредпр</w:t>
      </w:r>
      <w:r w:rsidRPr="003A0F8C">
        <w:rPr>
          <w:sz w:val="28"/>
          <w:szCs w:val="28"/>
        </w:rPr>
        <w:t>и</w:t>
      </w:r>
      <w:r w:rsidRPr="003A0F8C">
        <w:rPr>
          <w:sz w:val="28"/>
          <w:szCs w:val="28"/>
        </w:rPr>
        <w:t>ятия</w:t>
      </w:r>
      <w:proofErr w:type="spellEnd"/>
      <w:r w:rsidRPr="003A0F8C">
        <w:rPr>
          <w:sz w:val="28"/>
          <w:szCs w:val="28"/>
        </w:rPr>
        <w:t xml:space="preserve"> на сумму </w:t>
      </w:r>
      <w:r w:rsidRPr="003A0F8C">
        <w:rPr>
          <w:b/>
          <w:sz w:val="28"/>
          <w:szCs w:val="28"/>
        </w:rPr>
        <w:t>3490</w:t>
      </w:r>
      <w:r w:rsidRPr="003A0F8C">
        <w:rPr>
          <w:sz w:val="28"/>
          <w:szCs w:val="28"/>
        </w:rPr>
        <w:t xml:space="preserve"> тыс. рублей.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За счет средств местного бюджета: 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 - выполнены работы по благоустройству п. Монастырщина на сумму </w:t>
      </w:r>
      <w:r w:rsidRPr="003A0F8C">
        <w:rPr>
          <w:b/>
          <w:sz w:val="28"/>
          <w:szCs w:val="28"/>
        </w:rPr>
        <w:t>2176,7</w:t>
      </w:r>
      <w:r w:rsidRPr="003A0F8C">
        <w:rPr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A0F8C">
        <w:rPr>
          <w:sz w:val="28"/>
          <w:szCs w:val="28"/>
        </w:rPr>
        <w:t>-</w:t>
      </w:r>
      <w:r w:rsidRPr="003A0F8C">
        <w:rPr>
          <w:spacing w:val="1"/>
          <w:sz w:val="28"/>
          <w:szCs w:val="28"/>
        </w:rPr>
        <w:t xml:space="preserve"> произведена закупка скважинных насосов на </w:t>
      </w:r>
      <w:r w:rsidRPr="003A0F8C">
        <w:rPr>
          <w:b/>
          <w:spacing w:val="1"/>
          <w:sz w:val="28"/>
          <w:szCs w:val="28"/>
        </w:rPr>
        <w:t>230,4</w:t>
      </w:r>
      <w:r w:rsidRPr="003A0F8C">
        <w:rPr>
          <w:spacing w:val="1"/>
          <w:sz w:val="28"/>
          <w:szCs w:val="28"/>
        </w:rPr>
        <w:t xml:space="preserve"> тыс. рублей.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A0F8C">
        <w:rPr>
          <w:sz w:val="28"/>
          <w:szCs w:val="28"/>
        </w:rPr>
        <w:t xml:space="preserve">За счет Дорожного фонда муниципального образования «Монастырщинский район» Смоленской области </w:t>
      </w:r>
      <w:r w:rsidRPr="003A0F8C">
        <w:rPr>
          <w:spacing w:val="1"/>
          <w:sz w:val="28"/>
          <w:szCs w:val="28"/>
        </w:rPr>
        <w:t>приобретено: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A0F8C">
        <w:rPr>
          <w:spacing w:val="1"/>
          <w:sz w:val="28"/>
          <w:szCs w:val="28"/>
        </w:rPr>
        <w:t xml:space="preserve">- 2 погрузчика фронтального на сумму </w:t>
      </w:r>
      <w:r w:rsidRPr="003A0F8C">
        <w:rPr>
          <w:b/>
          <w:spacing w:val="1"/>
          <w:sz w:val="28"/>
          <w:szCs w:val="28"/>
        </w:rPr>
        <w:t>259,1</w:t>
      </w:r>
      <w:r w:rsidRPr="003A0F8C">
        <w:rPr>
          <w:spacing w:val="1"/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A0F8C">
        <w:rPr>
          <w:spacing w:val="1"/>
          <w:sz w:val="28"/>
          <w:szCs w:val="28"/>
        </w:rPr>
        <w:t xml:space="preserve">- автомобиль дорожный универсальный на сумму </w:t>
      </w:r>
      <w:r w:rsidRPr="003A0F8C">
        <w:rPr>
          <w:b/>
          <w:spacing w:val="1"/>
          <w:sz w:val="28"/>
          <w:szCs w:val="28"/>
        </w:rPr>
        <w:t>5 699,9</w:t>
      </w:r>
      <w:r w:rsidRPr="003A0F8C">
        <w:rPr>
          <w:spacing w:val="1"/>
          <w:sz w:val="28"/>
          <w:szCs w:val="28"/>
        </w:rPr>
        <w:t xml:space="preserve"> тыс. рублей.</w:t>
      </w:r>
    </w:p>
    <w:p w:rsidR="00D11915" w:rsidRPr="003A0F8C" w:rsidRDefault="00D11915" w:rsidP="00D11915">
      <w:pPr>
        <w:ind w:firstLine="708"/>
        <w:jc w:val="both"/>
        <w:rPr>
          <w:rFonts w:eastAsia="Calibri"/>
          <w:sz w:val="28"/>
          <w:szCs w:val="28"/>
          <w:highlight w:val="cyan"/>
          <w:lang w:eastAsia="en-US"/>
        </w:rPr>
      </w:pPr>
      <w:r w:rsidRPr="003A0F8C">
        <w:rPr>
          <w:spacing w:val="1"/>
          <w:sz w:val="28"/>
          <w:szCs w:val="28"/>
        </w:rPr>
        <w:t xml:space="preserve">В 2019 году выполнены работы по содержанию и ремонту улично-дорожной сети в сельских поселениях на сумму </w:t>
      </w:r>
      <w:r w:rsidRPr="003A0F8C">
        <w:rPr>
          <w:b/>
          <w:spacing w:val="1"/>
          <w:sz w:val="28"/>
          <w:szCs w:val="28"/>
        </w:rPr>
        <w:t xml:space="preserve">6 612 </w:t>
      </w:r>
      <w:r w:rsidRPr="003A0F8C">
        <w:rPr>
          <w:spacing w:val="1"/>
          <w:sz w:val="28"/>
          <w:szCs w:val="28"/>
        </w:rPr>
        <w:t>тыс. рублей.</w:t>
      </w:r>
    </w:p>
    <w:p w:rsidR="00D11915" w:rsidRPr="003A0F8C" w:rsidRDefault="00D11915" w:rsidP="00D11915">
      <w:pPr>
        <w:ind w:firstLine="426"/>
        <w:jc w:val="center"/>
        <w:rPr>
          <w:b/>
          <w:sz w:val="28"/>
          <w:szCs w:val="28"/>
        </w:rPr>
      </w:pPr>
    </w:p>
    <w:p w:rsidR="00D11915" w:rsidRPr="003A0F8C" w:rsidRDefault="00D11915" w:rsidP="00D11915">
      <w:pPr>
        <w:ind w:firstLine="709"/>
        <w:jc w:val="both"/>
        <w:rPr>
          <w:spacing w:val="-6"/>
          <w:sz w:val="28"/>
          <w:szCs w:val="28"/>
        </w:rPr>
      </w:pPr>
      <w:r w:rsidRPr="003A0F8C">
        <w:rPr>
          <w:sz w:val="28"/>
          <w:szCs w:val="28"/>
        </w:rPr>
        <w:t>Жилищно-коммунальное хозяйство для района было и остается первоочере</w:t>
      </w:r>
      <w:r w:rsidRPr="003A0F8C">
        <w:rPr>
          <w:sz w:val="28"/>
          <w:szCs w:val="28"/>
        </w:rPr>
        <w:t>д</w:t>
      </w:r>
      <w:r w:rsidRPr="003A0F8C">
        <w:rPr>
          <w:sz w:val="28"/>
          <w:szCs w:val="28"/>
        </w:rPr>
        <w:t>ной по важности и значимости сферой деятельности. От его состояния напрямую з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 xml:space="preserve">висит качество жизни населения. </w:t>
      </w:r>
      <w:r w:rsidRPr="003A0F8C">
        <w:rPr>
          <w:spacing w:val="-5"/>
          <w:sz w:val="28"/>
          <w:szCs w:val="28"/>
        </w:rPr>
        <w:t xml:space="preserve">На территории </w:t>
      </w:r>
      <w:r w:rsidRPr="003A0F8C">
        <w:rPr>
          <w:spacing w:val="-6"/>
          <w:sz w:val="28"/>
          <w:szCs w:val="28"/>
        </w:rPr>
        <w:t>муниципального образования «Мон</w:t>
      </w:r>
      <w:r w:rsidRPr="003A0F8C">
        <w:rPr>
          <w:spacing w:val="-6"/>
          <w:sz w:val="28"/>
          <w:szCs w:val="28"/>
        </w:rPr>
        <w:t>а</w:t>
      </w:r>
      <w:r w:rsidRPr="003A0F8C">
        <w:rPr>
          <w:spacing w:val="-6"/>
          <w:sz w:val="28"/>
          <w:szCs w:val="28"/>
        </w:rPr>
        <w:t>стырщинский район» Смоленской области</w:t>
      </w:r>
      <w:r w:rsidRPr="003A0F8C">
        <w:rPr>
          <w:b/>
          <w:spacing w:val="-6"/>
          <w:sz w:val="28"/>
          <w:szCs w:val="28"/>
        </w:rPr>
        <w:t xml:space="preserve"> </w:t>
      </w:r>
      <w:r w:rsidRPr="003A0F8C">
        <w:rPr>
          <w:sz w:val="28"/>
          <w:szCs w:val="28"/>
        </w:rPr>
        <w:t>осуществляют деятельность в сфере ЖКХ 6 организаций коммунального комплекса.</w:t>
      </w:r>
      <w:r w:rsidRPr="003A0F8C">
        <w:rPr>
          <w:spacing w:val="-6"/>
          <w:sz w:val="28"/>
          <w:szCs w:val="28"/>
        </w:rPr>
        <w:t xml:space="preserve"> Списочная численность работников по с</w:t>
      </w:r>
      <w:r w:rsidRPr="003A0F8C">
        <w:rPr>
          <w:spacing w:val="-6"/>
          <w:sz w:val="28"/>
          <w:szCs w:val="28"/>
        </w:rPr>
        <w:t>о</w:t>
      </w:r>
      <w:r w:rsidRPr="003A0F8C">
        <w:rPr>
          <w:spacing w:val="-6"/>
          <w:sz w:val="28"/>
          <w:szCs w:val="28"/>
        </w:rPr>
        <w:t>стоянию на 01.01.2020 года составляет 47 человек.</w:t>
      </w:r>
    </w:p>
    <w:p w:rsidR="00D11915" w:rsidRPr="003A0F8C" w:rsidRDefault="00D11915" w:rsidP="00D11915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lastRenderedPageBreak/>
        <w:t>Общая площадь жилищного фонда на территории муниципального образов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 xml:space="preserve">ния «Монастырщинский район» Смоленской области составляет 331,63 тыс. кв. метров. </w:t>
      </w:r>
    </w:p>
    <w:p w:rsidR="00D11915" w:rsidRPr="003A0F8C" w:rsidRDefault="00D11915" w:rsidP="00D11915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Одной из обязательных ежегодных задач является подготовка и безаварийная эксплуатация объектов коммунальной инфраструктуры к работе </w:t>
      </w:r>
      <w:proofErr w:type="gramStart"/>
      <w:r w:rsidRPr="003A0F8C">
        <w:rPr>
          <w:sz w:val="28"/>
          <w:szCs w:val="28"/>
        </w:rPr>
        <w:t>в</w:t>
      </w:r>
      <w:proofErr w:type="gramEnd"/>
      <w:r w:rsidRPr="003A0F8C">
        <w:rPr>
          <w:sz w:val="28"/>
          <w:szCs w:val="28"/>
        </w:rPr>
        <w:t xml:space="preserve"> зимних условиях.</w:t>
      </w:r>
    </w:p>
    <w:p w:rsidR="00D11915" w:rsidRPr="003A0F8C" w:rsidRDefault="00D11915" w:rsidP="00D11915">
      <w:pPr>
        <w:ind w:firstLine="709"/>
        <w:jc w:val="both"/>
        <w:rPr>
          <w:sz w:val="28"/>
          <w:szCs w:val="28"/>
          <w:highlight w:val="cyan"/>
        </w:rPr>
      </w:pPr>
      <w:r w:rsidRPr="003A0F8C">
        <w:rPr>
          <w:sz w:val="28"/>
          <w:szCs w:val="28"/>
        </w:rPr>
        <w:t>Основными объектами подготовки являются котельные, тепловые сети, объе</w:t>
      </w:r>
      <w:r w:rsidRPr="003A0F8C">
        <w:rPr>
          <w:sz w:val="28"/>
          <w:szCs w:val="28"/>
        </w:rPr>
        <w:t>к</w:t>
      </w:r>
      <w:r w:rsidRPr="003A0F8C">
        <w:rPr>
          <w:sz w:val="28"/>
          <w:szCs w:val="28"/>
        </w:rPr>
        <w:t>ты водоснабжения, жилищный фонд, здания культуры, образования, здравоохран</w:t>
      </w:r>
      <w:r w:rsidRPr="003A0F8C">
        <w:rPr>
          <w:sz w:val="28"/>
          <w:szCs w:val="28"/>
        </w:rPr>
        <w:t>е</w:t>
      </w:r>
      <w:r w:rsidRPr="003A0F8C">
        <w:rPr>
          <w:sz w:val="28"/>
          <w:szCs w:val="28"/>
        </w:rPr>
        <w:t>ния.</w:t>
      </w:r>
    </w:p>
    <w:p w:rsidR="00D11915" w:rsidRPr="003A0F8C" w:rsidRDefault="00D11915" w:rsidP="00D11915">
      <w:pPr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Из 16 котельных, отапливающих объекты жилищного фонда и социально-культурных объектов, (в том числе 12 муниципальных) к работе в осенне-зимний период были подготовлены все.</w:t>
      </w:r>
    </w:p>
    <w:p w:rsidR="00D11915" w:rsidRPr="003A0F8C" w:rsidRDefault="00D11915" w:rsidP="00D11915">
      <w:pPr>
        <w:ind w:firstLine="709"/>
        <w:jc w:val="both"/>
        <w:rPr>
          <w:sz w:val="28"/>
          <w:szCs w:val="28"/>
        </w:rPr>
      </w:pPr>
      <w:proofErr w:type="gramStart"/>
      <w:r w:rsidRPr="003A0F8C">
        <w:rPr>
          <w:sz w:val="28"/>
          <w:szCs w:val="28"/>
        </w:rPr>
        <w:t>Важное значение</w:t>
      </w:r>
      <w:proofErr w:type="gramEnd"/>
      <w:r w:rsidRPr="003A0F8C">
        <w:rPr>
          <w:sz w:val="28"/>
          <w:szCs w:val="28"/>
        </w:rPr>
        <w:t xml:space="preserve"> имеет надежная работа систем водоснабжения. Всего в м</w:t>
      </w:r>
      <w:r w:rsidRPr="003A0F8C">
        <w:rPr>
          <w:sz w:val="28"/>
          <w:szCs w:val="28"/>
        </w:rPr>
        <w:t>у</w:t>
      </w:r>
      <w:r w:rsidRPr="003A0F8C">
        <w:rPr>
          <w:sz w:val="28"/>
          <w:szCs w:val="28"/>
        </w:rPr>
        <w:t>ниципальном образовании подготовлено 181,1 км водопроводных сетей, в том числе муниципальных 124,6 км.</w:t>
      </w:r>
    </w:p>
    <w:p w:rsidR="00D11915" w:rsidRPr="003A0F8C" w:rsidRDefault="00D11915" w:rsidP="00D11915">
      <w:pPr>
        <w:ind w:firstLine="567"/>
        <w:jc w:val="both"/>
        <w:rPr>
          <w:b/>
          <w:bCs/>
          <w:color w:val="323232"/>
          <w:spacing w:val="2"/>
          <w:sz w:val="28"/>
          <w:szCs w:val="28"/>
        </w:rPr>
      </w:pPr>
      <w:r w:rsidRPr="003A0F8C">
        <w:rPr>
          <w:sz w:val="28"/>
          <w:szCs w:val="28"/>
        </w:rPr>
        <w:t xml:space="preserve"> Нештатных и аварийных ситуаций в 2019 году по работе коммунального х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 xml:space="preserve">зяйства в </w:t>
      </w:r>
      <w:proofErr w:type="spellStart"/>
      <w:r w:rsidRPr="003A0F8C">
        <w:rPr>
          <w:sz w:val="28"/>
          <w:szCs w:val="28"/>
        </w:rPr>
        <w:t>Монастырщинском</w:t>
      </w:r>
      <w:proofErr w:type="spellEnd"/>
      <w:r w:rsidRPr="003A0F8C">
        <w:rPr>
          <w:sz w:val="28"/>
          <w:szCs w:val="28"/>
        </w:rPr>
        <w:t xml:space="preserve"> районе не было. </w:t>
      </w:r>
    </w:p>
    <w:p w:rsidR="00D11915" w:rsidRPr="003A0F8C" w:rsidRDefault="00D11915" w:rsidP="00D11915">
      <w:pPr>
        <w:shd w:val="clear" w:color="auto" w:fill="FFFFFF"/>
        <w:spacing w:before="2"/>
        <w:ind w:left="17" w:firstLine="692"/>
        <w:jc w:val="both"/>
        <w:rPr>
          <w:spacing w:val="1"/>
          <w:sz w:val="28"/>
          <w:szCs w:val="28"/>
        </w:rPr>
      </w:pPr>
      <w:r w:rsidRPr="003A0F8C">
        <w:rPr>
          <w:spacing w:val="1"/>
          <w:sz w:val="28"/>
          <w:szCs w:val="28"/>
        </w:rPr>
        <w:t>Силами МУП «МКС» Администрации муниципального образования «Мон</w:t>
      </w:r>
      <w:r w:rsidRPr="003A0F8C">
        <w:rPr>
          <w:spacing w:val="1"/>
          <w:sz w:val="28"/>
          <w:szCs w:val="28"/>
        </w:rPr>
        <w:t>а</w:t>
      </w:r>
      <w:r w:rsidRPr="003A0F8C">
        <w:rPr>
          <w:spacing w:val="1"/>
          <w:sz w:val="28"/>
          <w:szCs w:val="28"/>
        </w:rPr>
        <w:t>стырщинский район» Смоленской области в 2019 году выполнены следующие р</w:t>
      </w:r>
      <w:r w:rsidRPr="003A0F8C">
        <w:rPr>
          <w:spacing w:val="1"/>
          <w:sz w:val="28"/>
          <w:szCs w:val="28"/>
        </w:rPr>
        <w:t>а</w:t>
      </w:r>
      <w:r w:rsidRPr="003A0F8C">
        <w:rPr>
          <w:spacing w:val="1"/>
          <w:sz w:val="28"/>
          <w:szCs w:val="28"/>
        </w:rPr>
        <w:t>боты:</w:t>
      </w:r>
    </w:p>
    <w:p w:rsidR="00D11915" w:rsidRPr="003A0F8C" w:rsidRDefault="00D11915" w:rsidP="00D11915">
      <w:pPr>
        <w:shd w:val="clear" w:color="auto" w:fill="FFFFFF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3A0F8C">
        <w:rPr>
          <w:spacing w:val="-5"/>
          <w:sz w:val="28"/>
          <w:szCs w:val="28"/>
        </w:rPr>
        <w:t xml:space="preserve"> - благоустройство территорий п. Монастырщина – 942,6 тыс. руб. (уборка терр</w:t>
      </w:r>
      <w:r w:rsidRPr="003A0F8C">
        <w:rPr>
          <w:spacing w:val="-5"/>
          <w:sz w:val="28"/>
          <w:szCs w:val="28"/>
        </w:rPr>
        <w:t>и</w:t>
      </w:r>
      <w:r w:rsidRPr="003A0F8C">
        <w:rPr>
          <w:spacing w:val="-5"/>
          <w:sz w:val="28"/>
          <w:szCs w:val="28"/>
        </w:rPr>
        <w:t xml:space="preserve">торий памятных знаков и парковой зоны от снега и мусора, вывоз мусора и листвы, </w:t>
      </w:r>
      <w:proofErr w:type="spellStart"/>
      <w:r w:rsidRPr="003A0F8C">
        <w:rPr>
          <w:spacing w:val="-5"/>
          <w:sz w:val="28"/>
          <w:szCs w:val="28"/>
        </w:rPr>
        <w:t>о</w:t>
      </w:r>
      <w:r w:rsidRPr="003A0F8C">
        <w:rPr>
          <w:spacing w:val="-5"/>
          <w:sz w:val="28"/>
          <w:szCs w:val="28"/>
        </w:rPr>
        <w:t>б</w:t>
      </w:r>
      <w:r w:rsidRPr="003A0F8C">
        <w:rPr>
          <w:spacing w:val="-5"/>
          <w:sz w:val="28"/>
          <w:szCs w:val="28"/>
        </w:rPr>
        <w:t>кашивание</w:t>
      </w:r>
      <w:proofErr w:type="spellEnd"/>
      <w:r w:rsidRPr="003A0F8C">
        <w:rPr>
          <w:spacing w:val="-5"/>
          <w:sz w:val="28"/>
          <w:szCs w:val="28"/>
        </w:rPr>
        <w:t xml:space="preserve"> территорий, благоустройство парка);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3A0F8C">
        <w:rPr>
          <w:spacing w:val="-5"/>
          <w:sz w:val="28"/>
          <w:szCs w:val="28"/>
        </w:rPr>
        <w:t>- благоустройство дорог Монастырщинского городского поселения Монасты</w:t>
      </w:r>
      <w:r w:rsidRPr="003A0F8C">
        <w:rPr>
          <w:spacing w:val="-5"/>
          <w:sz w:val="28"/>
          <w:szCs w:val="28"/>
        </w:rPr>
        <w:t>р</w:t>
      </w:r>
      <w:r w:rsidRPr="003A0F8C">
        <w:rPr>
          <w:spacing w:val="-5"/>
          <w:sz w:val="28"/>
          <w:szCs w:val="28"/>
        </w:rPr>
        <w:t xml:space="preserve">щинского района Смоленской области – 1 185,7 тыс. руб. (очистка снега, посыпка улиц, вывоз снега с тротуаров, ремонт и замена дорожных знаков, покраска переходов, </w:t>
      </w:r>
      <w:proofErr w:type="spellStart"/>
      <w:r w:rsidRPr="003A0F8C">
        <w:rPr>
          <w:spacing w:val="-5"/>
          <w:sz w:val="28"/>
          <w:szCs w:val="28"/>
        </w:rPr>
        <w:t>гре</w:t>
      </w:r>
      <w:r w:rsidRPr="003A0F8C">
        <w:rPr>
          <w:spacing w:val="-5"/>
          <w:sz w:val="28"/>
          <w:szCs w:val="28"/>
        </w:rPr>
        <w:t>й</w:t>
      </w:r>
      <w:r w:rsidRPr="003A0F8C">
        <w:rPr>
          <w:spacing w:val="-5"/>
          <w:sz w:val="28"/>
          <w:szCs w:val="28"/>
        </w:rPr>
        <w:t>дерование</w:t>
      </w:r>
      <w:proofErr w:type="spellEnd"/>
      <w:r w:rsidRPr="003A0F8C">
        <w:rPr>
          <w:spacing w:val="-5"/>
          <w:sz w:val="28"/>
          <w:szCs w:val="28"/>
        </w:rPr>
        <w:t xml:space="preserve"> дорог и отсыпка гравийной смесью, </w:t>
      </w:r>
      <w:proofErr w:type="spellStart"/>
      <w:r w:rsidRPr="003A0F8C">
        <w:rPr>
          <w:spacing w:val="-5"/>
          <w:sz w:val="28"/>
          <w:szCs w:val="28"/>
        </w:rPr>
        <w:t>обкашивание</w:t>
      </w:r>
      <w:proofErr w:type="spellEnd"/>
      <w:r w:rsidRPr="003A0F8C">
        <w:rPr>
          <w:spacing w:val="-5"/>
          <w:sz w:val="28"/>
          <w:szCs w:val="28"/>
        </w:rPr>
        <w:t xml:space="preserve"> обочин);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3A0F8C">
        <w:rPr>
          <w:spacing w:val="-5"/>
          <w:sz w:val="28"/>
          <w:szCs w:val="28"/>
        </w:rPr>
        <w:t>- благоустройство дорог общего пользования местного значения муниципального образования «Монастырщинский район» Смоленской области и искусственных соор</w:t>
      </w:r>
      <w:r w:rsidRPr="003A0F8C">
        <w:rPr>
          <w:spacing w:val="-5"/>
          <w:sz w:val="28"/>
          <w:szCs w:val="28"/>
        </w:rPr>
        <w:t>у</w:t>
      </w:r>
      <w:r w:rsidRPr="003A0F8C">
        <w:rPr>
          <w:spacing w:val="-5"/>
          <w:sz w:val="28"/>
          <w:szCs w:val="28"/>
        </w:rPr>
        <w:t xml:space="preserve">жений – 1 646,8 тыс. руб. (очистка снега, </w:t>
      </w:r>
      <w:proofErr w:type="spellStart"/>
      <w:r w:rsidRPr="003A0F8C">
        <w:rPr>
          <w:spacing w:val="-5"/>
          <w:sz w:val="28"/>
          <w:szCs w:val="28"/>
        </w:rPr>
        <w:t>грейдерование</w:t>
      </w:r>
      <w:proofErr w:type="spellEnd"/>
      <w:r w:rsidRPr="003A0F8C">
        <w:rPr>
          <w:spacing w:val="-5"/>
          <w:sz w:val="28"/>
          <w:szCs w:val="28"/>
        </w:rPr>
        <w:t xml:space="preserve"> гравийных и грунтовых дорог, </w:t>
      </w:r>
      <w:proofErr w:type="spellStart"/>
      <w:r w:rsidRPr="003A0F8C">
        <w:rPr>
          <w:spacing w:val="-5"/>
          <w:sz w:val="28"/>
          <w:szCs w:val="28"/>
        </w:rPr>
        <w:t>обкашивание</w:t>
      </w:r>
      <w:proofErr w:type="spellEnd"/>
      <w:r w:rsidRPr="003A0F8C">
        <w:rPr>
          <w:spacing w:val="-5"/>
          <w:sz w:val="28"/>
          <w:szCs w:val="28"/>
        </w:rPr>
        <w:t xml:space="preserve"> обочин, отсыпка гравийной смесью);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3A0F8C">
        <w:rPr>
          <w:spacing w:val="-5"/>
          <w:sz w:val="28"/>
          <w:szCs w:val="28"/>
        </w:rPr>
        <w:t xml:space="preserve">- ремонтные работы наружных сетей водопровода и благоустройство дорог в сельских поселениях Монастырщинского района Смоленской области – 432,1 тыс. руб. (очистка от снега, </w:t>
      </w:r>
      <w:proofErr w:type="spellStart"/>
      <w:r w:rsidRPr="003A0F8C">
        <w:rPr>
          <w:spacing w:val="-5"/>
          <w:sz w:val="28"/>
          <w:szCs w:val="28"/>
        </w:rPr>
        <w:t>обкашивание</w:t>
      </w:r>
      <w:proofErr w:type="spellEnd"/>
      <w:r w:rsidRPr="003A0F8C">
        <w:rPr>
          <w:spacing w:val="-5"/>
          <w:sz w:val="28"/>
          <w:szCs w:val="28"/>
        </w:rPr>
        <w:t xml:space="preserve"> обочин и территорий, </w:t>
      </w:r>
      <w:proofErr w:type="spellStart"/>
      <w:r w:rsidRPr="003A0F8C">
        <w:rPr>
          <w:spacing w:val="-5"/>
          <w:sz w:val="28"/>
          <w:szCs w:val="28"/>
        </w:rPr>
        <w:t>грейдерование</w:t>
      </w:r>
      <w:proofErr w:type="spellEnd"/>
      <w:r w:rsidRPr="003A0F8C">
        <w:rPr>
          <w:spacing w:val="-5"/>
          <w:sz w:val="28"/>
          <w:szCs w:val="28"/>
        </w:rPr>
        <w:t xml:space="preserve"> и отсыпка дорог </w:t>
      </w:r>
      <w:proofErr w:type="spellStart"/>
      <w:r w:rsidRPr="003A0F8C">
        <w:rPr>
          <w:spacing w:val="-5"/>
          <w:sz w:val="28"/>
          <w:szCs w:val="28"/>
        </w:rPr>
        <w:t>песко</w:t>
      </w:r>
      <w:proofErr w:type="spellEnd"/>
      <w:r w:rsidRPr="003A0F8C">
        <w:rPr>
          <w:spacing w:val="-5"/>
          <w:sz w:val="28"/>
          <w:szCs w:val="28"/>
        </w:rPr>
        <w:t>-гравийной смесью);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proofErr w:type="gramStart"/>
      <w:r w:rsidRPr="003A0F8C">
        <w:rPr>
          <w:spacing w:val="-5"/>
          <w:sz w:val="28"/>
          <w:szCs w:val="28"/>
        </w:rPr>
        <w:t xml:space="preserve">- капитальный ремонт наружных сетей водопровода и скважин – 1 128,3 тыс. руб. (ул. Полевая, ул. Строителей, пер. Южный, ул. </w:t>
      </w:r>
      <w:proofErr w:type="spellStart"/>
      <w:r w:rsidRPr="003A0F8C">
        <w:rPr>
          <w:spacing w:val="-5"/>
          <w:sz w:val="28"/>
          <w:szCs w:val="28"/>
        </w:rPr>
        <w:t>Льнозаводская</w:t>
      </w:r>
      <w:proofErr w:type="spellEnd"/>
      <w:r w:rsidRPr="003A0F8C">
        <w:rPr>
          <w:spacing w:val="-5"/>
          <w:sz w:val="28"/>
          <w:szCs w:val="28"/>
        </w:rPr>
        <w:t>, пер. Базарный, ул. Юбилейная, ул. Революционная, ул. Егорова, тер.</w:t>
      </w:r>
      <w:proofErr w:type="gramEnd"/>
      <w:r w:rsidRPr="003A0F8C">
        <w:rPr>
          <w:spacing w:val="-5"/>
          <w:sz w:val="28"/>
          <w:szCs w:val="28"/>
        </w:rPr>
        <w:t xml:space="preserve"> </w:t>
      </w:r>
      <w:proofErr w:type="gramStart"/>
      <w:r w:rsidRPr="003A0F8C">
        <w:rPr>
          <w:spacing w:val="-5"/>
          <w:sz w:val="28"/>
          <w:szCs w:val="28"/>
        </w:rPr>
        <w:t>СХТ);</w:t>
      </w:r>
      <w:proofErr w:type="gramEnd"/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3A0F8C">
        <w:rPr>
          <w:spacing w:val="-5"/>
          <w:sz w:val="28"/>
          <w:szCs w:val="28"/>
        </w:rPr>
        <w:t>- благоустройство дорожной уличной сети – 2 088,3 тыс. руб.;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3A0F8C">
        <w:rPr>
          <w:spacing w:val="-5"/>
          <w:sz w:val="28"/>
          <w:szCs w:val="28"/>
        </w:rPr>
        <w:t xml:space="preserve">- ремонтные работы в </w:t>
      </w:r>
      <w:proofErr w:type="spellStart"/>
      <w:r w:rsidRPr="003A0F8C">
        <w:rPr>
          <w:spacing w:val="-5"/>
          <w:sz w:val="28"/>
          <w:szCs w:val="28"/>
        </w:rPr>
        <w:t>Носковской</w:t>
      </w:r>
      <w:proofErr w:type="spellEnd"/>
      <w:r w:rsidRPr="003A0F8C">
        <w:rPr>
          <w:spacing w:val="-5"/>
          <w:sz w:val="28"/>
          <w:szCs w:val="28"/>
        </w:rPr>
        <w:t xml:space="preserve"> школ</w:t>
      </w:r>
      <w:r w:rsidR="008761BA">
        <w:rPr>
          <w:spacing w:val="-5"/>
          <w:sz w:val="28"/>
          <w:szCs w:val="28"/>
        </w:rPr>
        <w:t>е после пожара – 363,7 тыс. руб;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proofErr w:type="gramStart"/>
      <w:r w:rsidRPr="003A0F8C">
        <w:rPr>
          <w:spacing w:val="-5"/>
          <w:sz w:val="28"/>
          <w:szCs w:val="28"/>
        </w:rPr>
        <w:t>- ремонтные работы по заявкам Администрации муниципального образования «Монастырщинский район» Смоленской области  – 674,9 тыс. руб. (разборка кровли тер.</w:t>
      </w:r>
      <w:proofErr w:type="gramEnd"/>
      <w:r w:rsidRPr="003A0F8C">
        <w:rPr>
          <w:spacing w:val="-5"/>
          <w:sz w:val="28"/>
          <w:szCs w:val="28"/>
        </w:rPr>
        <w:t xml:space="preserve"> </w:t>
      </w:r>
      <w:proofErr w:type="gramStart"/>
      <w:r w:rsidRPr="003A0F8C">
        <w:rPr>
          <w:spacing w:val="-5"/>
          <w:sz w:val="28"/>
          <w:szCs w:val="28"/>
        </w:rPr>
        <w:t>СХТ, устройство навеса ул. Заводская, ремонт веранды по ул. Смоленская, ремонт дымохода и системы котельной РДК, установка парковочных столбиков на автобусной, спил деревьев, прочистка водопроводной трубы);</w:t>
      </w:r>
      <w:proofErr w:type="gramEnd"/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proofErr w:type="gramStart"/>
      <w:r w:rsidRPr="003A0F8C">
        <w:rPr>
          <w:spacing w:val="-5"/>
          <w:sz w:val="28"/>
          <w:szCs w:val="28"/>
        </w:rPr>
        <w:lastRenderedPageBreak/>
        <w:t xml:space="preserve">- прочие работы – 1 758,9 тыс. руб. (ограждение территорий МБОУ </w:t>
      </w:r>
      <w:proofErr w:type="spellStart"/>
      <w:r w:rsidRPr="003A0F8C">
        <w:rPr>
          <w:spacing w:val="-5"/>
          <w:sz w:val="28"/>
          <w:szCs w:val="28"/>
        </w:rPr>
        <w:t>Монасты</w:t>
      </w:r>
      <w:r w:rsidRPr="003A0F8C">
        <w:rPr>
          <w:spacing w:val="-5"/>
          <w:sz w:val="28"/>
          <w:szCs w:val="28"/>
        </w:rPr>
        <w:t>р</w:t>
      </w:r>
      <w:r w:rsidRPr="003A0F8C">
        <w:rPr>
          <w:spacing w:val="-5"/>
          <w:sz w:val="28"/>
          <w:szCs w:val="28"/>
        </w:rPr>
        <w:t>щинская</w:t>
      </w:r>
      <w:proofErr w:type="spellEnd"/>
      <w:r w:rsidRPr="003A0F8C">
        <w:rPr>
          <w:spacing w:val="-5"/>
          <w:sz w:val="28"/>
          <w:szCs w:val="28"/>
        </w:rPr>
        <w:t xml:space="preserve">  средняя  школа им. А.И. </w:t>
      </w:r>
      <w:proofErr w:type="spellStart"/>
      <w:r w:rsidRPr="003A0F8C">
        <w:rPr>
          <w:spacing w:val="-5"/>
          <w:sz w:val="28"/>
          <w:szCs w:val="28"/>
        </w:rPr>
        <w:t>Колдунова</w:t>
      </w:r>
      <w:proofErr w:type="spellEnd"/>
      <w:r w:rsidRPr="003A0F8C">
        <w:rPr>
          <w:spacing w:val="-5"/>
          <w:sz w:val="28"/>
          <w:szCs w:val="28"/>
        </w:rPr>
        <w:t xml:space="preserve">, работы по обустройству контейнерных площадок ул. Ленинская  д. 17, пер. Молодежный д. 5, ремонтные работы в котельной  МБОУ  Татарская школа, установка мемориального памятника д. Слобода, устройство площадки для установки тренажёров на территории МБОУ </w:t>
      </w:r>
      <w:proofErr w:type="spellStart"/>
      <w:r w:rsidRPr="003A0F8C">
        <w:rPr>
          <w:spacing w:val="-5"/>
          <w:sz w:val="28"/>
          <w:szCs w:val="28"/>
        </w:rPr>
        <w:t>Монастырщинская</w:t>
      </w:r>
      <w:proofErr w:type="spellEnd"/>
      <w:r w:rsidRPr="003A0F8C">
        <w:rPr>
          <w:spacing w:val="-5"/>
          <w:sz w:val="28"/>
          <w:szCs w:val="28"/>
        </w:rPr>
        <w:t xml:space="preserve"> средняя школа им. А.И. </w:t>
      </w:r>
      <w:proofErr w:type="spellStart"/>
      <w:r w:rsidRPr="003A0F8C">
        <w:rPr>
          <w:spacing w:val="-5"/>
          <w:sz w:val="28"/>
          <w:szCs w:val="28"/>
        </w:rPr>
        <w:t>Колдунова</w:t>
      </w:r>
      <w:proofErr w:type="spellEnd"/>
      <w:r w:rsidRPr="003A0F8C">
        <w:rPr>
          <w:spacing w:val="-5"/>
          <w:sz w:val="28"/>
          <w:szCs w:val="28"/>
        </w:rPr>
        <w:t>, ремонт Раевского СДК, ремонт</w:t>
      </w:r>
      <w:proofErr w:type="gramEnd"/>
      <w:r w:rsidRPr="003A0F8C">
        <w:rPr>
          <w:spacing w:val="-5"/>
          <w:sz w:val="28"/>
          <w:szCs w:val="28"/>
        </w:rPr>
        <w:t xml:space="preserve"> </w:t>
      </w:r>
      <w:proofErr w:type="gramStart"/>
      <w:r w:rsidRPr="003A0F8C">
        <w:rPr>
          <w:spacing w:val="-5"/>
          <w:sz w:val="28"/>
          <w:szCs w:val="28"/>
        </w:rPr>
        <w:t>фасада и ремонт в здании Администрации муниципального образования «Монастырщинский район» Смоленской области, установка пляжной кабинки на территории  Гоголевского сельского посел</w:t>
      </w:r>
      <w:r w:rsidRPr="003A0F8C">
        <w:rPr>
          <w:spacing w:val="-5"/>
          <w:sz w:val="28"/>
          <w:szCs w:val="28"/>
        </w:rPr>
        <w:t>е</w:t>
      </w:r>
      <w:r w:rsidRPr="003A0F8C">
        <w:rPr>
          <w:spacing w:val="-5"/>
          <w:sz w:val="28"/>
          <w:szCs w:val="28"/>
        </w:rPr>
        <w:t>ния, ремонт системы отопления Администрации муниципального образования «Мон</w:t>
      </w:r>
      <w:r w:rsidRPr="003A0F8C">
        <w:rPr>
          <w:spacing w:val="-5"/>
          <w:sz w:val="28"/>
          <w:szCs w:val="28"/>
        </w:rPr>
        <w:t>а</w:t>
      </w:r>
      <w:r w:rsidRPr="003A0F8C">
        <w:rPr>
          <w:spacing w:val="-5"/>
          <w:sz w:val="28"/>
          <w:szCs w:val="28"/>
        </w:rPr>
        <w:t>стырщинский район» Смоленской области, ремонт системы канализации на территории п. Монастырщина, установка пандуса – здание МБУК «</w:t>
      </w:r>
      <w:proofErr w:type="spellStart"/>
      <w:r w:rsidRPr="003A0F8C">
        <w:rPr>
          <w:spacing w:val="-5"/>
          <w:sz w:val="28"/>
          <w:szCs w:val="28"/>
        </w:rPr>
        <w:t>Монастырщинское</w:t>
      </w:r>
      <w:proofErr w:type="spellEnd"/>
      <w:r w:rsidRPr="003A0F8C">
        <w:rPr>
          <w:spacing w:val="-5"/>
          <w:sz w:val="28"/>
          <w:szCs w:val="28"/>
        </w:rPr>
        <w:t xml:space="preserve"> </w:t>
      </w:r>
      <w:proofErr w:type="spellStart"/>
      <w:r w:rsidRPr="003A0F8C">
        <w:rPr>
          <w:spacing w:val="-5"/>
          <w:sz w:val="28"/>
          <w:szCs w:val="28"/>
        </w:rPr>
        <w:t>межпос</w:t>
      </w:r>
      <w:r w:rsidRPr="003A0F8C">
        <w:rPr>
          <w:spacing w:val="-5"/>
          <w:sz w:val="28"/>
          <w:szCs w:val="28"/>
        </w:rPr>
        <w:t>е</w:t>
      </w:r>
      <w:r w:rsidRPr="003A0F8C">
        <w:rPr>
          <w:spacing w:val="-5"/>
          <w:sz w:val="28"/>
          <w:szCs w:val="28"/>
        </w:rPr>
        <w:t>ленческое</w:t>
      </w:r>
      <w:proofErr w:type="spellEnd"/>
      <w:r w:rsidRPr="003A0F8C">
        <w:rPr>
          <w:spacing w:val="-5"/>
          <w:sz w:val="28"/>
          <w:szCs w:val="28"/>
        </w:rPr>
        <w:t xml:space="preserve"> централизованное библиотечное объединение», ремонт сетей водопровода на территории п. Монастырщина, вывоз песка ул. Революционная, ул. </w:t>
      </w:r>
      <w:proofErr w:type="spellStart"/>
      <w:r w:rsidRPr="003A0F8C">
        <w:rPr>
          <w:spacing w:val="-5"/>
          <w:sz w:val="28"/>
          <w:szCs w:val="28"/>
        </w:rPr>
        <w:t>Коммунарная</w:t>
      </w:r>
      <w:proofErr w:type="spellEnd"/>
      <w:r w:rsidRPr="003A0F8C">
        <w:rPr>
          <w:spacing w:val="-5"/>
          <w:sz w:val="28"/>
          <w:szCs w:val="28"/>
        </w:rPr>
        <w:t>, ул</w:t>
      </w:r>
      <w:proofErr w:type="gramEnd"/>
      <w:r w:rsidRPr="003A0F8C">
        <w:rPr>
          <w:spacing w:val="-5"/>
          <w:sz w:val="28"/>
          <w:szCs w:val="28"/>
        </w:rPr>
        <w:t xml:space="preserve">. </w:t>
      </w:r>
      <w:proofErr w:type="gramStart"/>
      <w:r w:rsidRPr="003A0F8C">
        <w:rPr>
          <w:spacing w:val="-5"/>
          <w:sz w:val="28"/>
          <w:szCs w:val="28"/>
        </w:rPr>
        <w:t xml:space="preserve">1-я </w:t>
      </w:r>
      <w:proofErr w:type="spellStart"/>
      <w:r w:rsidRPr="003A0F8C">
        <w:rPr>
          <w:spacing w:val="-5"/>
          <w:sz w:val="28"/>
          <w:szCs w:val="28"/>
        </w:rPr>
        <w:t>Краснинская</w:t>
      </w:r>
      <w:proofErr w:type="spellEnd"/>
      <w:r w:rsidRPr="003A0F8C">
        <w:rPr>
          <w:spacing w:val="-5"/>
          <w:sz w:val="28"/>
          <w:szCs w:val="28"/>
        </w:rPr>
        <w:t>, ремонтные работы колодца в п. Монастырщина, установка счетчиков в п. Монастырщина, транспортные услуги, услуги экскаватора);</w:t>
      </w:r>
      <w:proofErr w:type="gramEnd"/>
    </w:p>
    <w:p w:rsidR="00D11915" w:rsidRPr="003A0F8C" w:rsidRDefault="00D11915" w:rsidP="00D11915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A0F8C">
        <w:rPr>
          <w:spacing w:val="-5"/>
          <w:sz w:val="28"/>
          <w:szCs w:val="28"/>
        </w:rPr>
        <w:t>- текущий ремонт по обслуживанию многоквартирных домов  в п. Монастырщина  – 341,1 тыс. руб. (прочистка дымовых и вентиляционных каналов, частичный ремонт кровель, фундаментов, косметический ремонт подъездов в д. 8 ул. Строителей, д. № 23 ул. Молодогвардейская, д.8 ул. Смоленская).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3A0F8C">
        <w:rPr>
          <w:spacing w:val="-5"/>
          <w:sz w:val="28"/>
          <w:szCs w:val="28"/>
        </w:rPr>
        <w:t>Доходы за 2019 год составили 19 084 тыс. рублей.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3A0F8C">
        <w:rPr>
          <w:spacing w:val="-5"/>
          <w:sz w:val="28"/>
          <w:szCs w:val="28"/>
        </w:rPr>
        <w:t>Расходы за 2019 год составили 18 410 тыс. рублей.</w:t>
      </w:r>
    </w:p>
    <w:p w:rsidR="00D11915" w:rsidRPr="003A0F8C" w:rsidRDefault="00D11915" w:rsidP="00D11915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A0F8C">
        <w:rPr>
          <w:spacing w:val="-5"/>
          <w:sz w:val="28"/>
          <w:szCs w:val="28"/>
        </w:rPr>
        <w:t>Прибыль составила 674,0 тыс. рублей.</w:t>
      </w:r>
    </w:p>
    <w:p w:rsidR="00D11915" w:rsidRPr="003A0F8C" w:rsidRDefault="00D11915" w:rsidP="00D11915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</w:p>
    <w:p w:rsidR="00D11915" w:rsidRPr="003A0F8C" w:rsidRDefault="00D11915" w:rsidP="00D11915">
      <w:pPr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t>Основные тенденции и планы социально-экономического развития</w:t>
      </w:r>
    </w:p>
    <w:p w:rsidR="00D11915" w:rsidRPr="003A0F8C" w:rsidRDefault="00D11915" w:rsidP="00D11915">
      <w:pPr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t>муниципального образования «Монастырщинский район»</w:t>
      </w:r>
    </w:p>
    <w:p w:rsidR="00D11915" w:rsidRPr="003A0F8C" w:rsidRDefault="00D11915" w:rsidP="00D11915">
      <w:pPr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t xml:space="preserve"> на 2020 год</w:t>
      </w:r>
    </w:p>
    <w:p w:rsidR="00D11915" w:rsidRPr="003A0F8C" w:rsidRDefault="00D11915" w:rsidP="00D11915">
      <w:pPr>
        <w:jc w:val="center"/>
        <w:rPr>
          <w:b/>
          <w:sz w:val="28"/>
          <w:szCs w:val="28"/>
        </w:rPr>
      </w:pPr>
    </w:p>
    <w:p w:rsidR="00D11915" w:rsidRPr="003A0F8C" w:rsidRDefault="00D11915" w:rsidP="00D11915">
      <w:pPr>
        <w:ind w:firstLine="567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Основные приоритеты социально-экономического развития муниципального образования «Монастырщинский район» на 2020 год остаются неизменными:</w:t>
      </w:r>
    </w:p>
    <w:p w:rsidR="00D11915" w:rsidRPr="003A0F8C" w:rsidRDefault="00D11915" w:rsidP="00D11915">
      <w:pPr>
        <w:ind w:right="-1" w:firstLine="54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1. Улучшение условий проживания, стабилизация демографической ситуации путем повышения рождаемости, увеличение продолжительности жизни населения</w:t>
      </w:r>
      <w:r w:rsidR="003D5505">
        <w:rPr>
          <w:sz w:val="28"/>
          <w:szCs w:val="28"/>
        </w:rPr>
        <w:t>.</w:t>
      </w:r>
      <w:r w:rsidRPr="003A0F8C">
        <w:rPr>
          <w:sz w:val="28"/>
          <w:szCs w:val="28"/>
        </w:rPr>
        <w:t xml:space="preserve"> </w:t>
      </w:r>
    </w:p>
    <w:p w:rsidR="00D11915" w:rsidRPr="003A0F8C" w:rsidRDefault="00D11915" w:rsidP="00D11915">
      <w:pPr>
        <w:ind w:firstLine="54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2. Обеспечение занятости населения, сох</w:t>
      </w:r>
      <w:r w:rsidR="003D5505">
        <w:rPr>
          <w:sz w:val="28"/>
          <w:szCs w:val="28"/>
        </w:rPr>
        <w:t>ранение и создание рабочих мест.</w:t>
      </w:r>
    </w:p>
    <w:p w:rsidR="00D11915" w:rsidRPr="003A0F8C" w:rsidRDefault="00D11915" w:rsidP="00D11915">
      <w:pPr>
        <w:ind w:right="-1" w:firstLine="54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3. Развитие отраслей социальной сферы, повышение качества, доступности и разнообразия, предоставляемых</w:t>
      </w:r>
      <w:r w:rsidR="003D5505">
        <w:rPr>
          <w:sz w:val="28"/>
          <w:szCs w:val="28"/>
        </w:rPr>
        <w:t xml:space="preserve"> гражданам муниципальных услуг.</w:t>
      </w:r>
    </w:p>
    <w:p w:rsidR="00D11915" w:rsidRPr="003A0F8C" w:rsidRDefault="00D11915" w:rsidP="00D11915">
      <w:pPr>
        <w:ind w:right="-1" w:firstLine="54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4. Организация культурного досуга и обеспечение населения муниципальног</w:t>
      </w:r>
      <w:r w:rsidR="003D5505">
        <w:rPr>
          <w:sz w:val="28"/>
          <w:szCs w:val="28"/>
        </w:rPr>
        <w:t>о образования услугами культуры.</w:t>
      </w:r>
    </w:p>
    <w:p w:rsidR="00D11915" w:rsidRPr="003A0F8C" w:rsidRDefault="00D11915" w:rsidP="00D11915">
      <w:pPr>
        <w:ind w:right="-1" w:firstLine="54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5. Повышение уровня физкультурно-оздоровительной и профилактической р</w:t>
      </w:r>
      <w:r w:rsidRPr="003A0F8C">
        <w:rPr>
          <w:sz w:val="28"/>
          <w:szCs w:val="28"/>
        </w:rPr>
        <w:t>а</w:t>
      </w:r>
      <w:r w:rsidRPr="003A0F8C">
        <w:rPr>
          <w:sz w:val="28"/>
          <w:szCs w:val="28"/>
        </w:rPr>
        <w:t>боты с населением, пропаганда и под</w:t>
      </w:r>
      <w:r w:rsidR="003D5505">
        <w:rPr>
          <w:sz w:val="28"/>
          <w:szCs w:val="28"/>
        </w:rPr>
        <w:t>держание здорового образа жизни.</w:t>
      </w:r>
    </w:p>
    <w:p w:rsidR="00D11915" w:rsidRPr="003A0F8C" w:rsidRDefault="00D11915" w:rsidP="00D11915">
      <w:pPr>
        <w:ind w:right="-1" w:firstLine="540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6. Развитие работы с детьми и молодежью по месту жительства, детских и м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лодежных клубов, спортивных секций, поддержка молодежного досуга и физич</w:t>
      </w:r>
      <w:r w:rsidRPr="003A0F8C">
        <w:rPr>
          <w:sz w:val="28"/>
          <w:szCs w:val="28"/>
        </w:rPr>
        <w:t>е</w:t>
      </w:r>
      <w:r w:rsidR="003D5505">
        <w:rPr>
          <w:sz w:val="28"/>
          <w:szCs w:val="28"/>
        </w:rPr>
        <w:t>ского развития населения.</w:t>
      </w:r>
    </w:p>
    <w:p w:rsidR="00D11915" w:rsidRPr="003A0F8C" w:rsidRDefault="00D11915" w:rsidP="00D11915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3A0F8C">
        <w:rPr>
          <w:snapToGrid w:val="0"/>
          <w:sz w:val="28"/>
          <w:szCs w:val="28"/>
        </w:rPr>
        <w:t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</w:t>
      </w:r>
      <w:r w:rsidRPr="003A0F8C">
        <w:rPr>
          <w:snapToGrid w:val="0"/>
          <w:sz w:val="28"/>
          <w:szCs w:val="28"/>
        </w:rPr>
        <w:t>ъ</w:t>
      </w:r>
      <w:r w:rsidRPr="003A0F8C">
        <w:rPr>
          <w:snapToGrid w:val="0"/>
          <w:sz w:val="28"/>
          <w:szCs w:val="28"/>
        </w:rPr>
        <w:t xml:space="preserve">ектов </w:t>
      </w:r>
      <w:r w:rsidR="003D5505">
        <w:rPr>
          <w:snapToGrid w:val="0"/>
          <w:sz w:val="28"/>
          <w:szCs w:val="28"/>
        </w:rPr>
        <w:t>жилищно-коммунального хозяйства.</w:t>
      </w:r>
      <w:r w:rsidRPr="003A0F8C">
        <w:rPr>
          <w:snapToGrid w:val="0"/>
          <w:sz w:val="28"/>
          <w:szCs w:val="28"/>
        </w:rPr>
        <w:t xml:space="preserve"> </w:t>
      </w:r>
    </w:p>
    <w:p w:rsidR="00D11915" w:rsidRPr="003A0F8C" w:rsidRDefault="00D11915" w:rsidP="00D11915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3A0F8C">
        <w:rPr>
          <w:snapToGrid w:val="0"/>
          <w:sz w:val="28"/>
          <w:szCs w:val="28"/>
        </w:rPr>
        <w:lastRenderedPageBreak/>
        <w:t xml:space="preserve"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</w:t>
      </w:r>
      <w:r w:rsidR="003D5505">
        <w:rPr>
          <w:snapToGrid w:val="0"/>
          <w:sz w:val="28"/>
          <w:szCs w:val="28"/>
        </w:rPr>
        <w:t>жилищно-коммунального хозяйства.</w:t>
      </w:r>
    </w:p>
    <w:p w:rsidR="00D11915" w:rsidRPr="003A0F8C" w:rsidRDefault="00D11915" w:rsidP="00D11915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3A0F8C">
        <w:rPr>
          <w:snapToGrid w:val="0"/>
          <w:sz w:val="28"/>
          <w:szCs w:val="28"/>
        </w:rPr>
        <w:t>9. Повышение эффективности управления муниципальным имуществом, в том числе земельными ресурсами.</w:t>
      </w:r>
    </w:p>
    <w:p w:rsidR="00D11915" w:rsidRPr="003A0F8C" w:rsidRDefault="00D11915" w:rsidP="00D11915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</w:p>
    <w:p w:rsidR="00E334BE" w:rsidRDefault="00D11915" w:rsidP="00D119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t>Основные планы Администрации</w:t>
      </w:r>
      <w:r w:rsidR="00D721A2">
        <w:rPr>
          <w:b/>
          <w:sz w:val="28"/>
          <w:szCs w:val="28"/>
        </w:rPr>
        <w:t xml:space="preserve"> </w:t>
      </w:r>
      <w:r w:rsidR="00D721A2" w:rsidRPr="003A0F8C">
        <w:rPr>
          <w:b/>
          <w:sz w:val="28"/>
          <w:szCs w:val="28"/>
        </w:rPr>
        <w:t xml:space="preserve">муниципального образования </w:t>
      </w:r>
    </w:p>
    <w:p w:rsidR="00D11915" w:rsidRPr="003A0F8C" w:rsidRDefault="00D721A2" w:rsidP="00D119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t>«Монастырщинский район»</w:t>
      </w:r>
      <w:r w:rsidR="00D11915" w:rsidRPr="003A0F8C">
        <w:rPr>
          <w:b/>
          <w:sz w:val="28"/>
          <w:szCs w:val="28"/>
        </w:rPr>
        <w:t xml:space="preserve"> на 2020 год в строительстве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На ближайшую перспективу в муниципальном образовании «Монастырщи</w:t>
      </w:r>
      <w:r w:rsidRPr="003A0F8C">
        <w:rPr>
          <w:sz w:val="28"/>
          <w:szCs w:val="28"/>
        </w:rPr>
        <w:t>н</w:t>
      </w:r>
      <w:r w:rsidRPr="003A0F8C">
        <w:rPr>
          <w:sz w:val="28"/>
          <w:szCs w:val="28"/>
        </w:rPr>
        <w:t>ский район»</w:t>
      </w:r>
      <w:r w:rsidR="00D721A2">
        <w:rPr>
          <w:sz w:val="28"/>
          <w:szCs w:val="28"/>
        </w:rPr>
        <w:t xml:space="preserve"> Смоленской области</w:t>
      </w:r>
      <w:r w:rsidRPr="003A0F8C">
        <w:rPr>
          <w:sz w:val="28"/>
          <w:szCs w:val="28"/>
        </w:rPr>
        <w:t xml:space="preserve"> планируется: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реализация мероприятий в рамках региональных проектов;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реализация проекта «Реконструкция сетей канализации с устройством очис</w:t>
      </w:r>
      <w:r w:rsidRPr="003A0F8C">
        <w:rPr>
          <w:sz w:val="28"/>
          <w:szCs w:val="28"/>
        </w:rPr>
        <w:t>т</w:t>
      </w:r>
      <w:r w:rsidRPr="003A0F8C">
        <w:rPr>
          <w:sz w:val="28"/>
          <w:szCs w:val="28"/>
        </w:rPr>
        <w:t>ных сооружений в п. Монастырщина Смоленской области»;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газификация жилой зоны дер. Барсуки и п. </w:t>
      </w:r>
      <w:proofErr w:type="spellStart"/>
      <w:r w:rsidRPr="003A0F8C">
        <w:rPr>
          <w:sz w:val="28"/>
          <w:szCs w:val="28"/>
        </w:rPr>
        <w:t>Турковского</w:t>
      </w:r>
      <w:proofErr w:type="spellEnd"/>
      <w:r w:rsidRPr="003A0F8C">
        <w:rPr>
          <w:sz w:val="28"/>
          <w:szCs w:val="28"/>
        </w:rPr>
        <w:t xml:space="preserve"> </w:t>
      </w:r>
      <w:proofErr w:type="spellStart"/>
      <w:r w:rsidRPr="003A0F8C">
        <w:rPr>
          <w:sz w:val="28"/>
          <w:szCs w:val="28"/>
        </w:rPr>
        <w:t>торфопредприятия</w:t>
      </w:r>
      <w:proofErr w:type="spellEnd"/>
      <w:r w:rsidRPr="003A0F8C">
        <w:rPr>
          <w:sz w:val="28"/>
          <w:szCs w:val="28"/>
        </w:rPr>
        <w:t xml:space="preserve"> </w:t>
      </w:r>
      <w:proofErr w:type="spellStart"/>
      <w:r w:rsidRPr="003A0F8C">
        <w:rPr>
          <w:sz w:val="28"/>
          <w:szCs w:val="28"/>
        </w:rPr>
        <w:t>Барсуковкого</w:t>
      </w:r>
      <w:proofErr w:type="spellEnd"/>
      <w:r w:rsidRPr="003A0F8C">
        <w:rPr>
          <w:sz w:val="28"/>
          <w:szCs w:val="28"/>
        </w:rPr>
        <w:t xml:space="preserve"> сельского поселения, стоимость работ составит </w:t>
      </w:r>
      <w:r w:rsidRPr="003A0F8C">
        <w:rPr>
          <w:b/>
          <w:sz w:val="28"/>
          <w:szCs w:val="28"/>
        </w:rPr>
        <w:t>2 302,1</w:t>
      </w:r>
      <w:r w:rsidRPr="003A0F8C">
        <w:rPr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строительство газопроводов высокого давления до дер. Досугово 5,3 км ст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 xml:space="preserve">имостью </w:t>
      </w:r>
      <w:r w:rsidRPr="003A0F8C">
        <w:rPr>
          <w:b/>
          <w:sz w:val="28"/>
          <w:szCs w:val="28"/>
        </w:rPr>
        <w:t>10 100</w:t>
      </w:r>
      <w:r w:rsidRPr="003A0F8C">
        <w:rPr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разработка проектной документации на строительство межпоселкового газ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 xml:space="preserve">провода высокого давления до дер. </w:t>
      </w:r>
      <w:proofErr w:type="spellStart"/>
      <w:r w:rsidRPr="003A0F8C">
        <w:rPr>
          <w:sz w:val="28"/>
          <w:szCs w:val="28"/>
        </w:rPr>
        <w:t>Доброселье</w:t>
      </w:r>
      <w:proofErr w:type="spellEnd"/>
      <w:r w:rsidRPr="003A0F8C">
        <w:rPr>
          <w:sz w:val="28"/>
          <w:szCs w:val="28"/>
        </w:rPr>
        <w:t xml:space="preserve"> стоимостью </w:t>
      </w:r>
      <w:r w:rsidRPr="003A0F8C">
        <w:rPr>
          <w:b/>
          <w:sz w:val="28"/>
          <w:szCs w:val="28"/>
        </w:rPr>
        <w:t>2 033</w:t>
      </w:r>
      <w:r w:rsidRPr="003A0F8C">
        <w:rPr>
          <w:sz w:val="28"/>
          <w:szCs w:val="28"/>
        </w:rPr>
        <w:t xml:space="preserve"> тыс. рублей;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строительство газопровода низкого давления для газификации жилой зоны ул. Октябрьской и пер. Пионерского в п. Монастырщина стоимостью </w:t>
      </w:r>
      <w:r w:rsidRPr="003A0F8C">
        <w:rPr>
          <w:b/>
          <w:sz w:val="28"/>
          <w:szCs w:val="28"/>
        </w:rPr>
        <w:t>1 650</w:t>
      </w:r>
      <w:r w:rsidRPr="003A0F8C">
        <w:rPr>
          <w:sz w:val="28"/>
          <w:szCs w:val="28"/>
        </w:rPr>
        <w:t xml:space="preserve"> тыс. рублей; 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газификация </w:t>
      </w:r>
      <w:proofErr w:type="spellStart"/>
      <w:r w:rsidRPr="003A0F8C">
        <w:rPr>
          <w:sz w:val="28"/>
          <w:szCs w:val="28"/>
        </w:rPr>
        <w:t>Носковского</w:t>
      </w:r>
      <w:proofErr w:type="spellEnd"/>
      <w:r w:rsidRPr="003A0F8C">
        <w:rPr>
          <w:sz w:val="28"/>
          <w:szCs w:val="28"/>
        </w:rPr>
        <w:t xml:space="preserve"> сельского Дома культуры;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разработка ПСД для газификации </w:t>
      </w:r>
      <w:proofErr w:type="spellStart"/>
      <w:r w:rsidRPr="003A0F8C">
        <w:rPr>
          <w:sz w:val="28"/>
          <w:szCs w:val="28"/>
        </w:rPr>
        <w:t>Крапивенского</w:t>
      </w:r>
      <w:proofErr w:type="spellEnd"/>
      <w:r w:rsidRPr="003A0F8C">
        <w:rPr>
          <w:sz w:val="28"/>
          <w:szCs w:val="28"/>
        </w:rPr>
        <w:t xml:space="preserve"> и Раевского сельского Д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ма культуры;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строительство газопровода высокого давления до деревни </w:t>
      </w:r>
      <w:proofErr w:type="spellStart"/>
      <w:r w:rsidRPr="003A0F8C">
        <w:rPr>
          <w:sz w:val="28"/>
          <w:szCs w:val="28"/>
        </w:rPr>
        <w:t>Доброселье</w:t>
      </w:r>
      <w:proofErr w:type="spellEnd"/>
      <w:r w:rsidRPr="003A0F8C">
        <w:rPr>
          <w:sz w:val="28"/>
          <w:szCs w:val="28"/>
        </w:rPr>
        <w:t>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-строительство газопровода высокого давления до деревень Багрецы, Гоголе</w:t>
      </w:r>
      <w:r w:rsidRPr="003A0F8C">
        <w:rPr>
          <w:sz w:val="28"/>
          <w:szCs w:val="28"/>
        </w:rPr>
        <w:t>в</w:t>
      </w:r>
      <w:r w:rsidRPr="003A0F8C">
        <w:rPr>
          <w:sz w:val="28"/>
          <w:szCs w:val="28"/>
        </w:rPr>
        <w:t>ка;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строительство газопровода высокого давления до деревень </w:t>
      </w:r>
      <w:proofErr w:type="spellStart"/>
      <w:r w:rsidRPr="003A0F8C">
        <w:rPr>
          <w:sz w:val="28"/>
          <w:szCs w:val="28"/>
        </w:rPr>
        <w:t>Скреплево</w:t>
      </w:r>
      <w:proofErr w:type="spellEnd"/>
      <w:r w:rsidRPr="003A0F8C">
        <w:rPr>
          <w:sz w:val="28"/>
          <w:szCs w:val="28"/>
        </w:rPr>
        <w:t>, Сл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 xml:space="preserve">бода; 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строительство газопровода высокого давления до деревень Александровское,  </w:t>
      </w:r>
      <w:proofErr w:type="spellStart"/>
      <w:r w:rsidRPr="003A0F8C">
        <w:rPr>
          <w:sz w:val="28"/>
          <w:szCs w:val="28"/>
        </w:rPr>
        <w:t>Дмыничи</w:t>
      </w:r>
      <w:proofErr w:type="spellEnd"/>
      <w:r w:rsidRPr="003A0F8C">
        <w:rPr>
          <w:sz w:val="28"/>
          <w:szCs w:val="28"/>
        </w:rPr>
        <w:t>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 xml:space="preserve">- газификация жилой зоны дер. </w:t>
      </w:r>
      <w:proofErr w:type="spellStart"/>
      <w:r w:rsidRPr="003A0F8C">
        <w:rPr>
          <w:sz w:val="28"/>
          <w:szCs w:val="28"/>
        </w:rPr>
        <w:t>Доброселье</w:t>
      </w:r>
      <w:proofErr w:type="spellEnd"/>
      <w:r w:rsidRPr="003A0F8C">
        <w:rPr>
          <w:sz w:val="28"/>
          <w:szCs w:val="28"/>
        </w:rPr>
        <w:t xml:space="preserve">, Александровское, </w:t>
      </w:r>
      <w:proofErr w:type="spellStart"/>
      <w:r w:rsidRPr="003A0F8C">
        <w:rPr>
          <w:sz w:val="28"/>
          <w:szCs w:val="28"/>
        </w:rPr>
        <w:t>Дмыничи</w:t>
      </w:r>
      <w:proofErr w:type="spellEnd"/>
      <w:r w:rsidRPr="003A0F8C">
        <w:rPr>
          <w:sz w:val="28"/>
          <w:szCs w:val="28"/>
        </w:rPr>
        <w:t>, Ба</w:t>
      </w:r>
      <w:r w:rsidRPr="003A0F8C">
        <w:rPr>
          <w:sz w:val="28"/>
          <w:szCs w:val="28"/>
        </w:rPr>
        <w:t>г</w:t>
      </w:r>
      <w:r w:rsidRPr="003A0F8C">
        <w:rPr>
          <w:sz w:val="28"/>
          <w:szCs w:val="28"/>
        </w:rPr>
        <w:t>рецы, Гоголевка;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реконструкция изношенных тепловых сетей в п. Монастырщина;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-капитальный ремонт водопроводных сетей в сельских поселениях и п. Монастырщина;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реализация мероприятий Региональной программы капитального ремонта общего имущества в многоквартирных домах;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 ремонт улично-дорожной сети в п. Монастырщина и сельских поселениях;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-разработка проектно-сметной документации по объекту «Перевод многоква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>тирных жилых домов на индивидуальное газовое отопление п. </w:t>
      </w:r>
      <w:proofErr w:type="spellStart"/>
      <w:r w:rsidRPr="003A0F8C">
        <w:rPr>
          <w:sz w:val="28"/>
          <w:szCs w:val="28"/>
        </w:rPr>
        <w:t>Турковского</w:t>
      </w:r>
      <w:proofErr w:type="spellEnd"/>
      <w:r w:rsidRPr="003A0F8C">
        <w:rPr>
          <w:sz w:val="28"/>
          <w:szCs w:val="28"/>
        </w:rPr>
        <w:t xml:space="preserve"> </w:t>
      </w:r>
      <w:proofErr w:type="spellStart"/>
      <w:r w:rsidRPr="003A0F8C">
        <w:rPr>
          <w:sz w:val="28"/>
          <w:szCs w:val="28"/>
        </w:rPr>
        <w:t>то</w:t>
      </w:r>
      <w:r w:rsidRPr="003A0F8C">
        <w:rPr>
          <w:sz w:val="28"/>
          <w:szCs w:val="28"/>
        </w:rPr>
        <w:t>р</w:t>
      </w:r>
      <w:r w:rsidRPr="003A0F8C">
        <w:rPr>
          <w:sz w:val="28"/>
          <w:szCs w:val="28"/>
        </w:rPr>
        <w:t>фопредприятия</w:t>
      </w:r>
      <w:proofErr w:type="spellEnd"/>
      <w:r w:rsidRPr="003A0F8C">
        <w:rPr>
          <w:sz w:val="28"/>
          <w:szCs w:val="28"/>
        </w:rPr>
        <w:t xml:space="preserve"> Монастырщинского района Смоленской области»;</w:t>
      </w:r>
    </w:p>
    <w:p w:rsidR="00D11915" w:rsidRPr="003A0F8C" w:rsidRDefault="00D11915" w:rsidP="00D119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sz w:val="28"/>
          <w:szCs w:val="28"/>
        </w:rPr>
        <w:lastRenderedPageBreak/>
        <w:t>- выполнение проектно-изыскательских работ по объекту «Строительство а</w:t>
      </w:r>
      <w:r w:rsidRPr="003A0F8C">
        <w:rPr>
          <w:sz w:val="28"/>
          <w:szCs w:val="28"/>
        </w:rPr>
        <w:t>в</w:t>
      </w:r>
      <w:r w:rsidRPr="003A0F8C">
        <w:rPr>
          <w:sz w:val="28"/>
          <w:szCs w:val="28"/>
        </w:rPr>
        <w:t xml:space="preserve">томобильной дороги от д. Стегримово до д. </w:t>
      </w:r>
      <w:proofErr w:type="spellStart"/>
      <w:r w:rsidRPr="003A0F8C">
        <w:rPr>
          <w:sz w:val="28"/>
          <w:szCs w:val="28"/>
        </w:rPr>
        <w:t>Максимовское</w:t>
      </w:r>
      <w:proofErr w:type="spellEnd"/>
      <w:r w:rsidRPr="003A0F8C">
        <w:rPr>
          <w:sz w:val="28"/>
          <w:szCs w:val="28"/>
        </w:rPr>
        <w:t xml:space="preserve"> Соболевского сельского поселения»;</w:t>
      </w:r>
    </w:p>
    <w:p w:rsidR="00D11915" w:rsidRPr="003A0F8C" w:rsidRDefault="00D11915" w:rsidP="00D11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F8C">
        <w:rPr>
          <w:bCs/>
          <w:spacing w:val="7"/>
          <w:sz w:val="28"/>
          <w:szCs w:val="28"/>
        </w:rPr>
        <w:t xml:space="preserve">- реализация инвестиционных проектов в агропромышленном комплексе </w:t>
      </w:r>
      <w:r w:rsidRPr="003A0F8C">
        <w:rPr>
          <w:sz w:val="28"/>
          <w:szCs w:val="28"/>
        </w:rPr>
        <w:t>муниципального образования «Монастырщинский район» Смоленской области.</w:t>
      </w:r>
    </w:p>
    <w:p w:rsidR="009156F7" w:rsidRPr="003A0F8C" w:rsidRDefault="009156F7" w:rsidP="00677899">
      <w:pPr>
        <w:jc w:val="both"/>
        <w:rPr>
          <w:b/>
          <w:color w:val="FF0000"/>
          <w:sz w:val="28"/>
          <w:szCs w:val="28"/>
        </w:rPr>
      </w:pPr>
    </w:p>
    <w:p w:rsidR="00FB0D02" w:rsidRPr="003A0F8C" w:rsidRDefault="00FB0D02" w:rsidP="00677899">
      <w:pPr>
        <w:ind w:left="-360" w:right="-339"/>
        <w:jc w:val="center"/>
        <w:rPr>
          <w:b/>
          <w:sz w:val="28"/>
          <w:szCs w:val="28"/>
        </w:rPr>
      </w:pPr>
      <w:r w:rsidRPr="003A0F8C">
        <w:rPr>
          <w:b/>
          <w:sz w:val="28"/>
          <w:szCs w:val="28"/>
        </w:rPr>
        <w:t>Заключение</w:t>
      </w:r>
    </w:p>
    <w:p w:rsidR="008D0BF5" w:rsidRPr="003A0F8C" w:rsidRDefault="008D0BF5" w:rsidP="00677899">
      <w:pPr>
        <w:ind w:left="-360" w:right="-339"/>
        <w:jc w:val="center"/>
        <w:rPr>
          <w:b/>
          <w:sz w:val="28"/>
          <w:szCs w:val="28"/>
        </w:rPr>
      </w:pPr>
    </w:p>
    <w:p w:rsidR="004A33FB" w:rsidRPr="003A0F8C" w:rsidRDefault="00416EFA" w:rsidP="00416EF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A33FB" w:rsidRPr="003A0F8C">
        <w:rPr>
          <w:sz w:val="28"/>
          <w:szCs w:val="28"/>
        </w:rPr>
        <w:t>егодня</w:t>
      </w:r>
      <w:r>
        <w:rPr>
          <w:sz w:val="28"/>
          <w:szCs w:val="28"/>
        </w:rPr>
        <w:t>, анализируя итоги ушедшего года,</w:t>
      </w:r>
      <w:r w:rsidR="004A33FB" w:rsidRPr="003A0F8C">
        <w:rPr>
          <w:sz w:val="28"/>
          <w:szCs w:val="28"/>
        </w:rPr>
        <w:t> </w:t>
      </w:r>
      <w:r w:rsidR="007872F0">
        <w:rPr>
          <w:sz w:val="28"/>
          <w:szCs w:val="28"/>
        </w:rPr>
        <w:t>мы</w:t>
      </w:r>
      <w:r w:rsidR="004A33FB" w:rsidRPr="003A0F8C">
        <w:rPr>
          <w:sz w:val="28"/>
          <w:szCs w:val="28"/>
        </w:rPr>
        <w:t xml:space="preserve"> реально осозна</w:t>
      </w:r>
      <w:r w:rsidR="007872F0">
        <w:rPr>
          <w:sz w:val="28"/>
          <w:szCs w:val="28"/>
        </w:rPr>
        <w:t>ём</w:t>
      </w:r>
      <w:r w:rsidR="004A33FB" w:rsidRPr="003A0F8C">
        <w:rPr>
          <w:sz w:val="28"/>
          <w:szCs w:val="28"/>
        </w:rPr>
        <w:t>, что есть ещё нерешённые задачи.  Для их решения необходимо продолжать начатую работу во всех сферах жизнедеятельности района.</w:t>
      </w:r>
      <w:r>
        <w:rPr>
          <w:sz w:val="28"/>
          <w:szCs w:val="28"/>
        </w:rPr>
        <w:t xml:space="preserve"> Однако нельзя отрицать и того, что в 2019 году немало сделано для будущего.</w:t>
      </w:r>
    </w:p>
    <w:p w:rsidR="004A33FB" w:rsidRPr="003A0F8C" w:rsidRDefault="004A33FB" w:rsidP="00677899">
      <w:pPr>
        <w:ind w:firstLine="851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В заключение своего отчета хочу выразить слова благодарности за совмес</w:t>
      </w:r>
      <w:r w:rsidRPr="003A0F8C">
        <w:rPr>
          <w:sz w:val="28"/>
          <w:szCs w:val="28"/>
        </w:rPr>
        <w:t>т</w:t>
      </w:r>
      <w:r w:rsidRPr="003A0F8C">
        <w:rPr>
          <w:sz w:val="28"/>
          <w:szCs w:val="28"/>
        </w:rPr>
        <w:t>ную работу, за достигнутые положительные результаты депутатам районного, г</w:t>
      </w:r>
      <w:r w:rsidRPr="003A0F8C">
        <w:rPr>
          <w:sz w:val="28"/>
          <w:szCs w:val="28"/>
        </w:rPr>
        <w:t>о</w:t>
      </w:r>
      <w:r w:rsidRPr="003A0F8C">
        <w:rPr>
          <w:sz w:val="28"/>
          <w:szCs w:val="28"/>
        </w:rPr>
        <w:t>родского, сельских Советов депутатов, моим коллегам по работе</w:t>
      </w:r>
      <w:r w:rsidR="00416EFA">
        <w:rPr>
          <w:sz w:val="28"/>
          <w:szCs w:val="28"/>
        </w:rPr>
        <w:t>,</w:t>
      </w:r>
      <w:r w:rsidRPr="003A0F8C">
        <w:rPr>
          <w:sz w:val="28"/>
          <w:szCs w:val="28"/>
        </w:rPr>
        <w:t xml:space="preserve"> жителям посёлка и района.</w:t>
      </w:r>
    </w:p>
    <w:p w:rsidR="004A33FB" w:rsidRPr="003A0F8C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Желаю всем крепкого здоровья, удачи</w:t>
      </w:r>
      <w:r w:rsidR="005574FA">
        <w:rPr>
          <w:sz w:val="28"/>
          <w:szCs w:val="28"/>
        </w:rPr>
        <w:t xml:space="preserve"> и</w:t>
      </w:r>
      <w:r w:rsidRPr="003A0F8C">
        <w:rPr>
          <w:sz w:val="28"/>
          <w:szCs w:val="28"/>
        </w:rPr>
        <w:t xml:space="preserve"> плодотворной работы на благо </w:t>
      </w:r>
      <w:r w:rsidR="005574FA">
        <w:rPr>
          <w:sz w:val="28"/>
          <w:szCs w:val="28"/>
        </w:rPr>
        <w:t xml:space="preserve">      </w:t>
      </w:r>
      <w:r w:rsidRPr="003A0F8C">
        <w:rPr>
          <w:sz w:val="28"/>
          <w:szCs w:val="28"/>
        </w:rPr>
        <w:t xml:space="preserve">жителей нашего района! </w:t>
      </w:r>
    </w:p>
    <w:p w:rsidR="004A33FB" w:rsidRPr="003A0F8C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A0F8C">
        <w:rPr>
          <w:sz w:val="28"/>
          <w:szCs w:val="28"/>
        </w:rPr>
        <w:t>Благодарю Вас за внимание!</w:t>
      </w:r>
    </w:p>
    <w:p w:rsidR="004A33FB" w:rsidRPr="003A0F8C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4A33FB" w:rsidRPr="003A0F8C" w:rsidSect="0075004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76" w:rsidRDefault="009B2276" w:rsidP="00E72CEA">
      <w:r>
        <w:separator/>
      </w:r>
    </w:p>
  </w:endnote>
  <w:endnote w:type="continuationSeparator" w:id="0">
    <w:p w:rsidR="009B2276" w:rsidRDefault="009B2276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76" w:rsidRDefault="009B2276" w:rsidP="00E72CEA">
      <w:r>
        <w:separator/>
      </w:r>
    </w:p>
  </w:footnote>
  <w:footnote w:type="continuationSeparator" w:id="0">
    <w:p w:rsidR="009B2276" w:rsidRDefault="009B2276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4699"/>
      <w:docPartObj>
        <w:docPartGallery w:val="Page Numbers (Top of Page)"/>
        <w:docPartUnique/>
      </w:docPartObj>
    </w:sdtPr>
    <w:sdtEndPr/>
    <w:sdtContent>
      <w:p w:rsidR="00DD27D2" w:rsidRDefault="00DD27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9B">
          <w:rPr>
            <w:noProof/>
          </w:rPr>
          <w:t>2</w:t>
        </w:r>
        <w:r>
          <w:fldChar w:fldCharType="end"/>
        </w:r>
      </w:p>
    </w:sdtContent>
  </w:sdt>
  <w:p w:rsidR="00DD27D2" w:rsidRPr="00554968" w:rsidRDefault="00DD27D2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AF"/>
    <w:multiLevelType w:val="hybridMultilevel"/>
    <w:tmpl w:val="6D04C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C40E5"/>
    <w:multiLevelType w:val="hybridMultilevel"/>
    <w:tmpl w:val="C57A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15A50"/>
    <w:rsid w:val="000315B7"/>
    <w:rsid w:val="000321B8"/>
    <w:rsid w:val="00034905"/>
    <w:rsid w:val="00034CF1"/>
    <w:rsid w:val="00035A93"/>
    <w:rsid w:val="0003710B"/>
    <w:rsid w:val="00037E98"/>
    <w:rsid w:val="000400F7"/>
    <w:rsid w:val="000414EC"/>
    <w:rsid w:val="00041D2F"/>
    <w:rsid w:val="00043393"/>
    <w:rsid w:val="00045E4F"/>
    <w:rsid w:val="00052D61"/>
    <w:rsid w:val="00053E12"/>
    <w:rsid w:val="000540C9"/>
    <w:rsid w:val="000553D7"/>
    <w:rsid w:val="00055D92"/>
    <w:rsid w:val="00057624"/>
    <w:rsid w:val="0005772A"/>
    <w:rsid w:val="000611B2"/>
    <w:rsid w:val="000615E2"/>
    <w:rsid w:val="0006200A"/>
    <w:rsid w:val="00062B40"/>
    <w:rsid w:val="000631AF"/>
    <w:rsid w:val="000646F7"/>
    <w:rsid w:val="00065395"/>
    <w:rsid w:val="000709D1"/>
    <w:rsid w:val="00071EE6"/>
    <w:rsid w:val="000730C6"/>
    <w:rsid w:val="00075611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B0199"/>
    <w:rsid w:val="000B1080"/>
    <w:rsid w:val="000B17F9"/>
    <w:rsid w:val="000B3BAB"/>
    <w:rsid w:val="000B60B9"/>
    <w:rsid w:val="000B64C2"/>
    <w:rsid w:val="000B6660"/>
    <w:rsid w:val="000C2230"/>
    <w:rsid w:val="000C3D9F"/>
    <w:rsid w:val="000C5D0F"/>
    <w:rsid w:val="000C74D5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25C9"/>
    <w:rsid w:val="00103134"/>
    <w:rsid w:val="00113A24"/>
    <w:rsid w:val="0011440A"/>
    <w:rsid w:val="001144E9"/>
    <w:rsid w:val="001147ED"/>
    <w:rsid w:val="00121053"/>
    <w:rsid w:val="00121C9B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3E2C"/>
    <w:rsid w:val="001346E6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0A68"/>
    <w:rsid w:val="00161B61"/>
    <w:rsid w:val="00162A2C"/>
    <w:rsid w:val="00162A4E"/>
    <w:rsid w:val="00164BAF"/>
    <w:rsid w:val="0017044C"/>
    <w:rsid w:val="00172023"/>
    <w:rsid w:val="001731D8"/>
    <w:rsid w:val="001737E1"/>
    <w:rsid w:val="001769F7"/>
    <w:rsid w:val="0017768F"/>
    <w:rsid w:val="00180390"/>
    <w:rsid w:val="00182104"/>
    <w:rsid w:val="001835A0"/>
    <w:rsid w:val="00183673"/>
    <w:rsid w:val="00183E31"/>
    <w:rsid w:val="00186ACF"/>
    <w:rsid w:val="001870C7"/>
    <w:rsid w:val="001932FE"/>
    <w:rsid w:val="00194525"/>
    <w:rsid w:val="00196DF0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56ED"/>
    <w:rsid w:val="001B5E7B"/>
    <w:rsid w:val="001B64DC"/>
    <w:rsid w:val="001B6CF0"/>
    <w:rsid w:val="001B73BB"/>
    <w:rsid w:val="001C2566"/>
    <w:rsid w:val="001C51F1"/>
    <w:rsid w:val="001C6305"/>
    <w:rsid w:val="001C70AA"/>
    <w:rsid w:val="001D0551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00BC"/>
    <w:rsid w:val="001F10F5"/>
    <w:rsid w:val="001F2C15"/>
    <w:rsid w:val="001F5C6A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46CB"/>
    <w:rsid w:val="00255674"/>
    <w:rsid w:val="0025605F"/>
    <w:rsid w:val="00261CC3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6883"/>
    <w:rsid w:val="00297B7E"/>
    <w:rsid w:val="002A11A8"/>
    <w:rsid w:val="002A2650"/>
    <w:rsid w:val="002A3BD2"/>
    <w:rsid w:val="002A4198"/>
    <w:rsid w:val="002B2E72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6F5"/>
    <w:rsid w:val="002F298C"/>
    <w:rsid w:val="002F3F47"/>
    <w:rsid w:val="00306DDC"/>
    <w:rsid w:val="00310597"/>
    <w:rsid w:val="00311256"/>
    <w:rsid w:val="0031286E"/>
    <w:rsid w:val="00316391"/>
    <w:rsid w:val="003170DB"/>
    <w:rsid w:val="00317629"/>
    <w:rsid w:val="00321CA6"/>
    <w:rsid w:val="003226D4"/>
    <w:rsid w:val="00322962"/>
    <w:rsid w:val="00322EB5"/>
    <w:rsid w:val="0033343B"/>
    <w:rsid w:val="003358D1"/>
    <w:rsid w:val="0033633D"/>
    <w:rsid w:val="00343A31"/>
    <w:rsid w:val="00344C22"/>
    <w:rsid w:val="00353D02"/>
    <w:rsid w:val="003542BD"/>
    <w:rsid w:val="003552A6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705F6"/>
    <w:rsid w:val="00370714"/>
    <w:rsid w:val="00370F26"/>
    <w:rsid w:val="003722DE"/>
    <w:rsid w:val="003744E3"/>
    <w:rsid w:val="00374E53"/>
    <w:rsid w:val="0037690E"/>
    <w:rsid w:val="00383019"/>
    <w:rsid w:val="0038460A"/>
    <w:rsid w:val="00386265"/>
    <w:rsid w:val="00387390"/>
    <w:rsid w:val="0038787A"/>
    <w:rsid w:val="0039306C"/>
    <w:rsid w:val="003938B9"/>
    <w:rsid w:val="003A0F8C"/>
    <w:rsid w:val="003A199B"/>
    <w:rsid w:val="003A23D5"/>
    <w:rsid w:val="003A534D"/>
    <w:rsid w:val="003B0162"/>
    <w:rsid w:val="003B0244"/>
    <w:rsid w:val="003B10D1"/>
    <w:rsid w:val="003B1427"/>
    <w:rsid w:val="003B279A"/>
    <w:rsid w:val="003B43DA"/>
    <w:rsid w:val="003B593C"/>
    <w:rsid w:val="003B5EB6"/>
    <w:rsid w:val="003C0D91"/>
    <w:rsid w:val="003C3444"/>
    <w:rsid w:val="003D04FC"/>
    <w:rsid w:val="003D33D9"/>
    <w:rsid w:val="003D548F"/>
    <w:rsid w:val="003D54E1"/>
    <w:rsid w:val="003D5505"/>
    <w:rsid w:val="003D5CF1"/>
    <w:rsid w:val="003D780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FF4"/>
    <w:rsid w:val="00404B86"/>
    <w:rsid w:val="004079D1"/>
    <w:rsid w:val="00407C1B"/>
    <w:rsid w:val="004122D5"/>
    <w:rsid w:val="00412932"/>
    <w:rsid w:val="00415475"/>
    <w:rsid w:val="00416EFA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509E"/>
    <w:rsid w:val="0044527E"/>
    <w:rsid w:val="00445859"/>
    <w:rsid w:val="0044795C"/>
    <w:rsid w:val="004537D9"/>
    <w:rsid w:val="00453FF7"/>
    <w:rsid w:val="00456602"/>
    <w:rsid w:val="00460FF3"/>
    <w:rsid w:val="004639A3"/>
    <w:rsid w:val="00464AEF"/>
    <w:rsid w:val="004670AC"/>
    <w:rsid w:val="00467F35"/>
    <w:rsid w:val="00472B98"/>
    <w:rsid w:val="004769AC"/>
    <w:rsid w:val="00477354"/>
    <w:rsid w:val="004800C0"/>
    <w:rsid w:val="004804D1"/>
    <w:rsid w:val="00481FD4"/>
    <w:rsid w:val="004822EE"/>
    <w:rsid w:val="00484422"/>
    <w:rsid w:val="00484A20"/>
    <w:rsid w:val="00486350"/>
    <w:rsid w:val="00486CD9"/>
    <w:rsid w:val="0048707F"/>
    <w:rsid w:val="0048739E"/>
    <w:rsid w:val="004958D3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433D"/>
    <w:rsid w:val="004B46E3"/>
    <w:rsid w:val="004B489B"/>
    <w:rsid w:val="004B5320"/>
    <w:rsid w:val="004B6E06"/>
    <w:rsid w:val="004B75CA"/>
    <w:rsid w:val="004C1331"/>
    <w:rsid w:val="004C1381"/>
    <w:rsid w:val="004C206B"/>
    <w:rsid w:val="004C5CA1"/>
    <w:rsid w:val="004C6AFA"/>
    <w:rsid w:val="004C7C37"/>
    <w:rsid w:val="004D0728"/>
    <w:rsid w:val="004D0F74"/>
    <w:rsid w:val="004D1A32"/>
    <w:rsid w:val="004D6DB5"/>
    <w:rsid w:val="004D79CC"/>
    <w:rsid w:val="004E06EA"/>
    <w:rsid w:val="004E3519"/>
    <w:rsid w:val="004E3569"/>
    <w:rsid w:val="004F118A"/>
    <w:rsid w:val="004F2980"/>
    <w:rsid w:val="004F2D29"/>
    <w:rsid w:val="004F4188"/>
    <w:rsid w:val="004F529A"/>
    <w:rsid w:val="004F6C2A"/>
    <w:rsid w:val="004F76DD"/>
    <w:rsid w:val="004F7D98"/>
    <w:rsid w:val="00501A32"/>
    <w:rsid w:val="00504790"/>
    <w:rsid w:val="005120F2"/>
    <w:rsid w:val="00512224"/>
    <w:rsid w:val="00512C5A"/>
    <w:rsid w:val="0051335A"/>
    <w:rsid w:val="0051651D"/>
    <w:rsid w:val="0052428E"/>
    <w:rsid w:val="00524CC2"/>
    <w:rsid w:val="00530C88"/>
    <w:rsid w:val="005316BA"/>
    <w:rsid w:val="005318B9"/>
    <w:rsid w:val="00531E7C"/>
    <w:rsid w:val="005341B4"/>
    <w:rsid w:val="00537B1C"/>
    <w:rsid w:val="00540D9E"/>
    <w:rsid w:val="00543D9F"/>
    <w:rsid w:val="005471C0"/>
    <w:rsid w:val="0055052C"/>
    <w:rsid w:val="00552897"/>
    <w:rsid w:val="005528ED"/>
    <w:rsid w:val="00554968"/>
    <w:rsid w:val="00555B2E"/>
    <w:rsid w:val="005574FA"/>
    <w:rsid w:val="00560599"/>
    <w:rsid w:val="00561592"/>
    <w:rsid w:val="00563AA7"/>
    <w:rsid w:val="00563D1E"/>
    <w:rsid w:val="00564EBE"/>
    <w:rsid w:val="00566055"/>
    <w:rsid w:val="0056682F"/>
    <w:rsid w:val="005676C7"/>
    <w:rsid w:val="00571938"/>
    <w:rsid w:val="005739EF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6AD5"/>
    <w:rsid w:val="005A6F7F"/>
    <w:rsid w:val="005A7245"/>
    <w:rsid w:val="005B1843"/>
    <w:rsid w:val="005B211A"/>
    <w:rsid w:val="005B25AD"/>
    <w:rsid w:val="005B3F46"/>
    <w:rsid w:val="005B6024"/>
    <w:rsid w:val="005C2ED3"/>
    <w:rsid w:val="005C3158"/>
    <w:rsid w:val="005C3438"/>
    <w:rsid w:val="005C3B50"/>
    <w:rsid w:val="005C5775"/>
    <w:rsid w:val="005D0E46"/>
    <w:rsid w:val="005D219F"/>
    <w:rsid w:val="005D59FE"/>
    <w:rsid w:val="005E2A57"/>
    <w:rsid w:val="005E564F"/>
    <w:rsid w:val="005E5FAD"/>
    <w:rsid w:val="005F0B19"/>
    <w:rsid w:val="005F2071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B66"/>
    <w:rsid w:val="00604044"/>
    <w:rsid w:val="006042D1"/>
    <w:rsid w:val="006048C5"/>
    <w:rsid w:val="006104E7"/>
    <w:rsid w:val="00610ADF"/>
    <w:rsid w:val="00613F6B"/>
    <w:rsid w:val="00614404"/>
    <w:rsid w:val="006167D3"/>
    <w:rsid w:val="006176E7"/>
    <w:rsid w:val="0062226C"/>
    <w:rsid w:val="00622756"/>
    <w:rsid w:val="00622CF5"/>
    <w:rsid w:val="00627BD5"/>
    <w:rsid w:val="00630077"/>
    <w:rsid w:val="006316A9"/>
    <w:rsid w:val="00632C09"/>
    <w:rsid w:val="006332C7"/>
    <w:rsid w:val="00634157"/>
    <w:rsid w:val="00637126"/>
    <w:rsid w:val="00637C76"/>
    <w:rsid w:val="006415BA"/>
    <w:rsid w:val="00641CD9"/>
    <w:rsid w:val="0064396D"/>
    <w:rsid w:val="006439DF"/>
    <w:rsid w:val="00650E06"/>
    <w:rsid w:val="00652E9E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6672"/>
    <w:rsid w:val="00677899"/>
    <w:rsid w:val="006827E4"/>
    <w:rsid w:val="00683075"/>
    <w:rsid w:val="00687E49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4EA5"/>
    <w:rsid w:val="006D0E47"/>
    <w:rsid w:val="006D321F"/>
    <w:rsid w:val="006D46D8"/>
    <w:rsid w:val="006D629D"/>
    <w:rsid w:val="006E00F3"/>
    <w:rsid w:val="006E6167"/>
    <w:rsid w:val="006F3306"/>
    <w:rsid w:val="006F665F"/>
    <w:rsid w:val="006F6C43"/>
    <w:rsid w:val="0070047E"/>
    <w:rsid w:val="00705D47"/>
    <w:rsid w:val="007100E7"/>
    <w:rsid w:val="00710471"/>
    <w:rsid w:val="007105B7"/>
    <w:rsid w:val="007143A1"/>
    <w:rsid w:val="00721A57"/>
    <w:rsid w:val="0072314B"/>
    <w:rsid w:val="00724A1D"/>
    <w:rsid w:val="00726CAA"/>
    <w:rsid w:val="00727490"/>
    <w:rsid w:val="007276C4"/>
    <w:rsid w:val="00731CDB"/>
    <w:rsid w:val="007322CF"/>
    <w:rsid w:val="00733165"/>
    <w:rsid w:val="0073341F"/>
    <w:rsid w:val="00733607"/>
    <w:rsid w:val="0073401F"/>
    <w:rsid w:val="0073658F"/>
    <w:rsid w:val="00740C32"/>
    <w:rsid w:val="00744539"/>
    <w:rsid w:val="00750040"/>
    <w:rsid w:val="00750AD7"/>
    <w:rsid w:val="00752D8D"/>
    <w:rsid w:val="00753385"/>
    <w:rsid w:val="00760F31"/>
    <w:rsid w:val="00761719"/>
    <w:rsid w:val="00766511"/>
    <w:rsid w:val="00770A2A"/>
    <w:rsid w:val="00772164"/>
    <w:rsid w:val="007738AE"/>
    <w:rsid w:val="00773FDA"/>
    <w:rsid w:val="00782127"/>
    <w:rsid w:val="00784966"/>
    <w:rsid w:val="00786449"/>
    <w:rsid w:val="007872F0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B7282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6B51"/>
    <w:rsid w:val="007D778D"/>
    <w:rsid w:val="007E5079"/>
    <w:rsid w:val="007E582C"/>
    <w:rsid w:val="007E6045"/>
    <w:rsid w:val="007E68D2"/>
    <w:rsid w:val="007E6A15"/>
    <w:rsid w:val="007E784A"/>
    <w:rsid w:val="007F1E1E"/>
    <w:rsid w:val="007F51E0"/>
    <w:rsid w:val="007F5377"/>
    <w:rsid w:val="007F5A50"/>
    <w:rsid w:val="00802A1A"/>
    <w:rsid w:val="00802C0F"/>
    <w:rsid w:val="00802E63"/>
    <w:rsid w:val="00802EC2"/>
    <w:rsid w:val="00802FAA"/>
    <w:rsid w:val="00803092"/>
    <w:rsid w:val="00805F6A"/>
    <w:rsid w:val="00807D6B"/>
    <w:rsid w:val="008131CC"/>
    <w:rsid w:val="0081460A"/>
    <w:rsid w:val="00817569"/>
    <w:rsid w:val="00817BBA"/>
    <w:rsid w:val="00817DB9"/>
    <w:rsid w:val="00817FFD"/>
    <w:rsid w:val="00820102"/>
    <w:rsid w:val="008241C8"/>
    <w:rsid w:val="008244C5"/>
    <w:rsid w:val="00825195"/>
    <w:rsid w:val="00825C02"/>
    <w:rsid w:val="0082625B"/>
    <w:rsid w:val="008275C5"/>
    <w:rsid w:val="00830425"/>
    <w:rsid w:val="00831151"/>
    <w:rsid w:val="00835A30"/>
    <w:rsid w:val="00840946"/>
    <w:rsid w:val="00840A15"/>
    <w:rsid w:val="00845579"/>
    <w:rsid w:val="008466D3"/>
    <w:rsid w:val="00851654"/>
    <w:rsid w:val="00852ECC"/>
    <w:rsid w:val="008539B5"/>
    <w:rsid w:val="0085406F"/>
    <w:rsid w:val="00856D43"/>
    <w:rsid w:val="00857091"/>
    <w:rsid w:val="00862063"/>
    <w:rsid w:val="008623F8"/>
    <w:rsid w:val="0086282C"/>
    <w:rsid w:val="008651D0"/>
    <w:rsid w:val="0087038A"/>
    <w:rsid w:val="00871097"/>
    <w:rsid w:val="00872918"/>
    <w:rsid w:val="008761BA"/>
    <w:rsid w:val="00877304"/>
    <w:rsid w:val="00877ECA"/>
    <w:rsid w:val="008832D7"/>
    <w:rsid w:val="008849D8"/>
    <w:rsid w:val="00884D25"/>
    <w:rsid w:val="008859AC"/>
    <w:rsid w:val="0088662A"/>
    <w:rsid w:val="00890409"/>
    <w:rsid w:val="0089095E"/>
    <w:rsid w:val="00890E7E"/>
    <w:rsid w:val="00891F0F"/>
    <w:rsid w:val="00892194"/>
    <w:rsid w:val="00893874"/>
    <w:rsid w:val="00893A2F"/>
    <w:rsid w:val="0089465E"/>
    <w:rsid w:val="00894F74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5AE4"/>
    <w:rsid w:val="008B5C06"/>
    <w:rsid w:val="008C0CE4"/>
    <w:rsid w:val="008C1EEB"/>
    <w:rsid w:val="008C327E"/>
    <w:rsid w:val="008C60DA"/>
    <w:rsid w:val="008C6DE0"/>
    <w:rsid w:val="008D0BF5"/>
    <w:rsid w:val="008D0BF9"/>
    <w:rsid w:val="008D104E"/>
    <w:rsid w:val="008D2632"/>
    <w:rsid w:val="008D5800"/>
    <w:rsid w:val="008E0C92"/>
    <w:rsid w:val="008E1C64"/>
    <w:rsid w:val="008E2F38"/>
    <w:rsid w:val="008E513C"/>
    <w:rsid w:val="008E68D9"/>
    <w:rsid w:val="008F12C4"/>
    <w:rsid w:val="008F3155"/>
    <w:rsid w:val="008F324F"/>
    <w:rsid w:val="008F64C5"/>
    <w:rsid w:val="008F6E42"/>
    <w:rsid w:val="009004E2"/>
    <w:rsid w:val="00900C0E"/>
    <w:rsid w:val="009023FD"/>
    <w:rsid w:val="00903B4B"/>
    <w:rsid w:val="00904586"/>
    <w:rsid w:val="0090554F"/>
    <w:rsid w:val="00906B7A"/>
    <w:rsid w:val="009079CD"/>
    <w:rsid w:val="009156BD"/>
    <w:rsid w:val="009156F7"/>
    <w:rsid w:val="00916134"/>
    <w:rsid w:val="00916B7D"/>
    <w:rsid w:val="00923849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201"/>
    <w:rsid w:val="009549C4"/>
    <w:rsid w:val="009575A7"/>
    <w:rsid w:val="00963414"/>
    <w:rsid w:val="009731EC"/>
    <w:rsid w:val="0097435F"/>
    <w:rsid w:val="00974898"/>
    <w:rsid w:val="00976E08"/>
    <w:rsid w:val="00980446"/>
    <w:rsid w:val="009831F3"/>
    <w:rsid w:val="00985F95"/>
    <w:rsid w:val="00985F9A"/>
    <w:rsid w:val="00987C9B"/>
    <w:rsid w:val="00990512"/>
    <w:rsid w:val="0099137C"/>
    <w:rsid w:val="009924DE"/>
    <w:rsid w:val="00994691"/>
    <w:rsid w:val="0099749B"/>
    <w:rsid w:val="009A0034"/>
    <w:rsid w:val="009A1614"/>
    <w:rsid w:val="009A35EF"/>
    <w:rsid w:val="009A3EA5"/>
    <w:rsid w:val="009A43A9"/>
    <w:rsid w:val="009A7887"/>
    <w:rsid w:val="009A7926"/>
    <w:rsid w:val="009B0EB7"/>
    <w:rsid w:val="009B0ECE"/>
    <w:rsid w:val="009B2276"/>
    <w:rsid w:val="009B3DD9"/>
    <w:rsid w:val="009B43C8"/>
    <w:rsid w:val="009B7F8D"/>
    <w:rsid w:val="009C06F8"/>
    <w:rsid w:val="009C4985"/>
    <w:rsid w:val="009C5706"/>
    <w:rsid w:val="009C6FFF"/>
    <w:rsid w:val="009C7292"/>
    <w:rsid w:val="009C75E4"/>
    <w:rsid w:val="009D3D7C"/>
    <w:rsid w:val="009E06F8"/>
    <w:rsid w:val="009E097A"/>
    <w:rsid w:val="009E0FEA"/>
    <w:rsid w:val="009E7286"/>
    <w:rsid w:val="009F04EE"/>
    <w:rsid w:val="009F0ADD"/>
    <w:rsid w:val="009F3A41"/>
    <w:rsid w:val="009F5DFF"/>
    <w:rsid w:val="009F5E1C"/>
    <w:rsid w:val="009F633E"/>
    <w:rsid w:val="009F6EFF"/>
    <w:rsid w:val="00A003D3"/>
    <w:rsid w:val="00A04344"/>
    <w:rsid w:val="00A067E0"/>
    <w:rsid w:val="00A10349"/>
    <w:rsid w:val="00A10615"/>
    <w:rsid w:val="00A1101E"/>
    <w:rsid w:val="00A13622"/>
    <w:rsid w:val="00A14279"/>
    <w:rsid w:val="00A1655F"/>
    <w:rsid w:val="00A20557"/>
    <w:rsid w:val="00A21495"/>
    <w:rsid w:val="00A21872"/>
    <w:rsid w:val="00A24134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E07"/>
    <w:rsid w:val="00A63887"/>
    <w:rsid w:val="00A63B9C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39FB"/>
    <w:rsid w:val="00A747E9"/>
    <w:rsid w:val="00A83C71"/>
    <w:rsid w:val="00A860DB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B86"/>
    <w:rsid w:val="00AC76AC"/>
    <w:rsid w:val="00AC773E"/>
    <w:rsid w:val="00AD0A47"/>
    <w:rsid w:val="00AD0F7A"/>
    <w:rsid w:val="00AD1448"/>
    <w:rsid w:val="00AD7017"/>
    <w:rsid w:val="00AE04D4"/>
    <w:rsid w:val="00AE0D1E"/>
    <w:rsid w:val="00AE28D3"/>
    <w:rsid w:val="00AE3B4C"/>
    <w:rsid w:val="00AE4DFF"/>
    <w:rsid w:val="00AE59D2"/>
    <w:rsid w:val="00AE6448"/>
    <w:rsid w:val="00AF0981"/>
    <w:rsid w:val="00AF102F"/>
    <w:rsid w:val="00AF2B6E"/>
    <w:rsid w:val="00AF48D5"/>
    <w:rsid w:val="00AF59D7"/>
    <w:rsid w:val="00AF5C82"/>
    <w:rsid w:val="00AF7FB9"/>
    <w:rsid w:val="00B00815"/>
    <w:rsid w:val="00B0149E"/>
    <w:rsid w:val="00B02FD1"/>
    <w:rsid w:val="00B03E7D"/>
    <w:rsid w:val="00B04E2C"/>
    <w:rsid w:val="00B05D0B"/>
    <w:rsid w:val="00B05EF4"/>
    <w:rsid w:val="00B0682F"/>
    <w:rsid w:val="00B07BF7"/>
    <w:rsid w:val="00B102B0"/>
    <w:rsid w:val="00B111E4"/>
    <w:rsid w:val="00B140B5"/>
    <w:rsid w:val="00B14B04"/>
    <w:rsid w:val="00B161BD"/>
    <w:rsid w:val="00B20AF9"/>
    <w:rsid w:val="00B21D20"/>
    <w:rsid w:val="00B23E08"/>
    <w:rsid w:val="00B245AF"/>
    <w:rsid w:val="00B26C4D"/>
    <w:rsid w:val="00B33FF3"/>
    <w:rsid w:val="00B35C0D"/>
    <w:rsid w:val="00B40DE1"/>
    <w:rsid w:val="00B43691"/>
    <w:rsid w:val="00B465CE"/>
    <w:rsid w:val="00B46A6E"/>
    <w:rsid w:val="00B5115B"/>
    <w:rsid w:val="00B56378"/>
    <w:rsid w:val="00B57D7B"/>
    <w:rsid w:val="00B60D43"/>
    <w:rsid w:val="00B62E42"/>
    <w:rsid w:val="00B679DD"/>
    <w:rsid w:val="00B7413A"/>
    <w:rsid w:val="00B80D46"/>
    <w:rsid w:val="00B810F6"/>
    <w:rsid w:val="00B85FC2"/>
    <w:rsid w:val="00B86BDC"/>
    <w:rsid w:val="00B9072D"/>
    <w:rsid w:val="00B9416F"/>
    <w:rsid w:val="00B9448F"/>
    <w:rsid w:val="00B97E0A"/>
    <w:rsid w:val="00BA01B0"/>
    <w:rsid w:val="00BA03BB"/>
    <w:rsid w:val="00BA18DA"/>
    <w:rsid w:val="00BA3D95"/>
    <w:rsid w:val="00BA53C7"/>
    <w:rsid w:val="00BA5457"/>
    <w:rsid w:val="00BA59B3"/>
    <w:rsid w:val="00BB1018"/>
    <w:rsid w:val="00BB41E4"/>
    <w:rsid w:val="00BB5D05"/>
    <w:rsid w:val="00BB73F5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7767"/>
    <w:rsid w:val="00BE0B6C"/>
    <w:rsid w:val="00BE18D7"/>
    <w:rsid w:val="00BE29C0"/>
    <w:rsid w:val="00BE2BF4"/>
    <w:rsid w:val="00BE37CC"/>
    <w:rsid w:val="00BE4ED7"/>
    <w:rsid w:val="00BE55F0"/>
    <w:rsid w:val="00BE74BE"/>
    <w:rsid w:val="00BE7BBC"/>
    <w:rsid w:val="00BF0F93"/>
    <w:rsid w:val="00BF1A81"/>
    <w:rsid w:val="00BF1D0D"/>
    <w:rsid w:val="00BF2438"/>
    <w:rsid w:val="00BF2FB5"/>
    <w:rsid w:val="00C016C7"/>
    <w:rsid w:val="00C0739B"/>
    <w:rsid w:val="00C07C1D"/>
    <w:rsid w:val="00C119A8"/>
    <w:rsid w:val="00C11EFA"/>
    <w:rsid w:val="00C1208B"/>
    <w:rsid w:val="00C15503"/>
    <w:rsid w:val="00C17731"/>
    <w:rsid w:val="00C17970"/>
    <w:rsid w:val="00C2009B"/>
    <w:rsid w:val="00C21F1F"/>
    <w:rsid w:val="00C24860"/>
    <w:rsid w:val="00C32829"/>
    <w:rsid w:val="00C35117"/>
    <w:rsid w:val="00C363AF"/>
    <w:rsid w:val="00C36F05"/>
    <w:rsid w:val="00C447EF"/>
    <w:rsid w:val="00C50138"/>
    <w:rsid w:val="00C50B30"/>
    <w:rsid w:val="00C5440B"/>
    <w:rsid w:val="00C5691D"/>
    <w:rsid w:val="00C56F98"/>
    <w:rsid w:val="00C57DDA"/>
    <w:rsid w:val="00C6323E"/>
    <w:rsid w:val="00C63F98"/>
    <w:rsid w:val="00C64267"/>
    <w:rsid w:val="00C64FB7"/>
    <w:rsid w:val="00C713FC"/>
    <w:rsid w:val="00C73D05"/>
    <w:rsid w:val="00C7433D"/>
    <w:rsid w:val="00C754E6"/>
    <w:rsid w:val="00C779C8"/>
    <w:rsid w:val="00C808D9"/>
    <w:rsid w:val="00C80962"/>
    <w:rsid w:val="00C848D5"/>
    <w:rsid w:val="00C86E4F"/>
    <w:rsid w:val="00C91110"/>
    <w:rsid w:val="00C9573C"/>
    <w:rsid w:val="00C96555"/>
    <w:rsid w:val="00C96A59"/>
    <w:rsid w:val="00CA04AC"/>
    <w:rsid w:val="00CA20D1"/>
    <w:rsid w:val="00CA28A1"/>
    <w:rsid w:val="00CA3277"/>
    <w:rsid w:val="00CA3504"/>
    <w:rsid w:val="00CA36AA"/>
    <w:rsid w:val="00CA57E7"/>
    <w:rsid w:val="00CA7051"/>
    <w:rsid w:val="00CB15D7"/>
    <w:rsid w:val="00CB432A"/>
    <w:rsid w:val="00CB5421"/>
    <w:rsid w:val="00CB5CB0"/>
    <w:rsid w:val="00CB6737"/>
    <w:rsid w:val="00CC1B0D"/>
    <w:rsid w:val="00CC1E02"/>
    <w:rsid w:val="00CC321E"/>
    <w:rsid w:val="00CC33BC"/>
    <w:rsid w:val="00CC4D45"/>
    <w:rsid w:val="00CC5971"/>
    <w:rsid w:val="00CD34E8"/>
    <w:rsid w:val="00CD4150"/>
    <w:rsid w:val="00CD5373"/>
    <w:rsid w:val="00CD63CD"/>
    <w:rsid w:val="00CD706F"/>
    <w:rsid w:val="00CE5045"/>
    <w:rsid w:val="00CF1366"/>
    <w:rsid w:val="00CF25A6"/>
    <w:rsid w:val="00CF2BC9"/>
    <w:rsid w:val="00CF2F08"/>
    <w:rsid w:val="00CF3B35"/>
    <w:rsid w:val="00CF4E9C"/>
    <w:rsid w:val="00CF767A"/>
    <w:rsid w:val="00D003E8"/>
    <w:rsid w:val="00D00FEC"/>
    <w:rsid w:val="00D03DA6"/>
    <w:rsid w:val="00D04959"/>
    <w:rsid w:val="00D05936"/>
    <w:rsid w:val="00D05E05"/>
    <w:rsid w:val="00D1191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3F87"/>
    <w:rsid w:val="00D45C29"/>
    <w:rsid w:val="00D46E73"/>
    <w:rsid w:val="00D51D19"/>
    <w:rsid w:val="00D51FEA"/>
    <w:rsid w:val="00D529BB"/>
    <w:rsid w:val="00D563F9"/>
    <w:rsid w:val="00D60533"/>
    <w:rsid w:val="00D64365"/>
    <w:rsid w:val="00D721A2"/>
    <w:rsid w:val="00D74AC5"/>
    <w:rsid w:val="00D83A39"/>
    <w:rsid w:val="00D865F4"/>
    <w:rsid w:val="00D87A25"/>
    <w:rsid w:val="00D87F87"/>
    <w:rsid w:val="00D925F8"/>
    <w:rsid w:val="00D948D6"/>
    <w:rsid w:val="00D953BB"/>
    <w:rsid w:val="00D95A2A"/>
    <w:rsid w:val="00D96E47"/>
    <w:rsid w:val="00D96E67"/>
    <w:rsid w:val="00D97B4B"/>
    <w:rsid w:val="00DA0855"/>
    <w:rsid w:val="00DA130F"/>
    <w:rsid w:val="00DA1C65"/>
    <w:rsid w:val="00DB1659"/>
    <w:rsid w:val="00DB2048"/>
    <w:rsid w:val="00DB279F"/>
    <w:rsid w:val="00DB2ABA"/>
    <w:rsid w:val="00DB40C0"/>
    <w:rsid w:val="00DB5594"/>
    <w:rsid w:val="00DB58B1"/>
    <w:rsid w:val="00DB5DB7"/>
    <w:rsid w:val="00DB5E51"/>
    <w:rsid w:val="00DB6B05"/>
    <w:rsid w:val="00DC1200"/>
    <w:rsid w:val="00DC13FA"/>
    <w:rsid w:val="00DC1680"/>
    <w:rsid w:val="00DC17DB"/>
    <w:rsid w:val="00DC4045"/>
    <w:rsid w:val="00DC5054"/>
    <w:rsid w:val="00DD27D2"/>
    <w:rsid w:val="00DD2BA3"/>
    <w:rsid w:val="00DD36F9"/>
    <w:rsid w:val="00DD5837"/>
    <w:rsid w:val="00DD6BE2"/>
    <w:rsid w:val="00DD7150"/>
    <w:rsid w:val="00DD753A"/>
    <w:rsid w:val="00DD7731"/>
    <w:rsid w:val="00DF27B5"/>
    <w:rsid w:val="00DF4E7F"/>
    <w:rsid w:val="00DF5B2D"/>
    <w:rsid w:val="00DF5E97"/>
    <w:rsid w:val="00DF780F"/>
    <w:rsid w:val="00E005A0"/>
    <w:rsid w:val="00E025F0"/>
    <w:rsid w:val="00E02684"/>
    <w:rsid w:val="00E0299C"/>
    <w:rsid w:val="00E02F3C"/>
    <w:rsid w:val="00E037DB"/>
    <w:rsid w:val="00E11ADC"/>
    <w:rsid w:val="00E12B53"/>
    <w:rsid w:val="00E14D1A"/>
    <w:rsid w:val="00E22984"/>
    <w:rsid w:val="00E22B62"/>
    <w:rsid w:val="00E23CE7"/>
    <w:rsid w:val="00E24B19"/>
    <w:rsid w:val="00E334BE"/>
    <w:rsid w:val="00E340BD"/>
    <w:rsid w:val="00E34BF0"/>
    <w:rsid w:val="00E37C29"/>
    <w:rsid w:val="00E40EFF"/>
    <w:rsid w:val="00E415D4"/>
    <w:rsid w:val="00E429D0"/>
    <w:rsid w:val="00E45A18"/>
    <w:rsid w:val="00E45B1C"/>
    <w:rsid w:val="00E50599"/>
    <w:rsid w:val="00E50E3D"/>
    <w:rsid w:val="00E50E43"/>
    <w:rsid w:val="00E530C8"/>
    <w:rsid w:val="00E545CB"/>
    <w:rsid w:val="00E55557"/>
    <w:rsid w:val="00E562E7"/>
    <w:rsid w:val="00E57D9A"/>
    <w:rsid w:val="00E62714"/>
    <w:rsid w:val="00E63646"/>
    <w:rsid w:val="00E66BCD"/>
    <w:rsid w:val="00E71D50"/>
    <w:rsid w:val="00E72CEA"/>
    <w:rsid w:val="00E73FA1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3963"/>
    <w:rsid w:val="00E94247"/>
    <w:rsid w:val="00E9466E"/>
    <w:rsid w:val="00E96595"/>
    <w:rsid w:val="00E975BB"/>
    <w:rsid w:val="00EB20A1"/>
    <w:rsid w:val="00EB2491"/>
    <w:rsid w:val="00EB3949"/>
    <w:rsid w:val="00EB3F6A"/>
    <w:rsid w:val="00EC1C2F"/>
    <w:rsid w:val="00EC2A76"/>
    <w:rsid w:val="00EC3DE4"/>
    <w:rsid w:val="00EC607A"/>
    <w:rsid w:val="00EC6386"/>
    <w:rsid w:val="00EC64AB"/>
    <w:rsid w:val="00EC7530"/>
    <w:rsid w:val="00ED1B21"/>
    <w:rsid w:val="00ED3465"/>
    <w:rsid w:val="00ED49D2"/>
    <w:rsid w:val="00ED691F"/>
    <w:rsid w:val="00EE6EE9"/>
    <w:rsid w:val="00EF669E"/>
    <w:rsid w:val="00F04103"/>
    <w:rsid w:val="00F04742"/>
    <w:rsid w:val="00F048D5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742E"/>
    <w:rsid w:val="00F2788B"/>
    <w:rsid w:val="00F27D20"/>
    <w:rsid w:val="00F27F2E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337"/>
    <w:rsid w:val="00F5396E"/>
    <w:rsid w:val="00F55CE6"/>
    <w:rsid w:val="00F6166D"/>
    <w:rsid w:val="00F625D0"/>
    <w:rsid w:val="00F63FB6"/>
    <w:rsid w:val="00F67315"/>
    <w:rsid w:val="00F712C0"/>
    <w:rsid w:val="00F71E88"/>
    <w:rsid w:val="00F73A4A"/>
    <w:rsid w:val="00F7548C"/>
    <w:rsid w:val="00F80640"/>
    <w:rsid w:val="00F80835"/>
    <w:rsid w:val="00F81936"/>
    <w:rsid w:val="00F8323A"/>
    <w:rsid w:val="00F84DBA"/>
    <w:rsid w:val="00F84FA0"/>
    <w:rsid w:val="00F86ABF"/>
    <w:rsid w:val="00F900FA"/>
    <w:rsid w:val="00F9038F"/>
    <w:rsid w:val="00F90660"/>
    <w:rsid w:val="00F93189"/>
    <w:rsid w:val="00F936A7"/>
    <w:rsid w:val="00F94426"/>
    <w:rsid w:val="00F950D6"/>
    <w:rsid w:val="00F97057"/>
    <w:rsid w:val="00F971B5"/>
    <w:rsid w:val="00F9727B"/>
    <w:rsid w:val="00FA0143"/>
    <w:rsid w:val="00FA2EDD"/>
    <w:rsid w:val="00FA3956"/>
    <w:rsid w:val="00FA6CD1"/>
    <w:rsid w:val="00FA6EE4"/>
    <w:rsid w:val="00FB0D02"/>
    <w:rsid w:val="00FB0EDE"/>
    <w:rsid w:val="00FB196F"/>
    <w:rsid w:val="00FB2595"/>
    <w:rsid w:val="00FB6770"/>
    <w:rsid w:val="00FB78CE"/>
    <w:rsid w:val="00FB7D01"/>
    <w:rsid w:val="00FC2129"/>
    <w:rsid w:val="00FC2E40"/>
    <w:rsid w:val="00FC5313"/>
    <w:rsid w:val="00FC5328"/>
    <w:rsid w:val="00FD0EAD"/>
    <w:rsid w:val="00FD2508"/>
    <w:rsid w:val="00FD326C"/>
    <w:rsid w:val="00FD3EF4"/>
    <w:rsid w:val="00FD5E9A"/>
    <w:rsid w:val="00FD78B8"/>
    <w:rsid w:val="00FE1EC4"/>
    <w:rsid w:val="00FE3140"/>
    <w:rsid w:val="00FE3AB1"/>
    <w:rsid w:val="00FE688D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77E9-85CB-4527-8D0E-E7C33931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13156</Words>
  <Characters>74994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Алла</cp:lastModifiedBy>
  <cp:revision>4</cp:revision>
  <cp:lastPrinted>2020-06-08T08:48:00Z</cp:lastPrinted>
  <dcterms:created xsi:type="dcterms:W3CDTF">2020-06-08T13:15:00Z</dcterms:created>
  <dcterms:modified xsi:type="dcterms:W3CDTF">2020-06-16T09:18:00Z</dcterms:modified>
</cp:coreProperties>
</file>