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AE04FF" w:rsidRPr="0024202A" w:rsidTr="001856F7">
        <w:tc>
          <w:tcPr>
            <w:tcW w:w="3379" w:type="dxa"/>
          </w:tcPr>
          <w:p w:rsidR="00AE04FF" w:rsidRPr="00E82652" w:rsidRDefault="00AE04FF" w:rsidP="001856F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tab/>
            </w:r>
          </w:p>
        </w:tc>
        <w:tc>
          <w:tcPr>
            <w:tcW w:w="3379" w:type="dxa"/>
          </w:tcPr>
          <w:p w:rsidR="00AE04FF" w:rsidRPr="0024202A" w:rsidRDefault="00AE04FF" w:rsidP="001856F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24202A">
              <w:rPr>
                <w:noProof/>
                <w:sz w:val="32"/>
                <w:szCs w:val="32"/>
              </w:rPr>
              <w:drawing>
                <wp:inline distT="0" distB="0" distL="0" distR="0" wp14:anchorId="706027BA" wp14:editId="33E10C92">
                  <wp:extent cx="698500" cy="8197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AE04FF" w:rsidRPr="0024202A" w:rsidRDefault="00AE04FF" w:rsidP="001856F7">
            <w:pPr>
              <w:ind w:left="-567"/>
              <w:jc w:val="center"/>
              <w:rPr>
                <w:lang w:val="en-US"/>
              </w:rPr>
            </w:pPr>
          </w:p>
          <w:p w:rsidR="00AE04FF" w:rsidRPr="0024202A" w:rsidRDefault="00AE04FF" w:rsidP="001856F7">
            <w:pPr>
              <w:jc w:val="right"/>
              <w:rPr>
                <w:bCs/>
                <w:sz w:val="28"/>
                <w:szCs w:val="28"/>
              </w:rPr>
            </w:pPr>
          </w:p>
          <w:p w:rsidR="00AE04FF" w:rsidRPr="0024202A" w:rsidRDefault="00AE04FF" w:rsidP="001856F7">
            <w:pPr>
              <w:jc w:val="right"/>
              <w:rPr>
                <w:bCs/>
                <w:sz w:val="28"/>
                <w:szCs w:val="28"/>
              </w:rPr>
            </w:pPr>
          </w:p>
          <w:p w:rsidR="00AE04FF" w:rsidRPr="0024202A" w:rsidRDefault="00AE04FF" w:rsidP="001856F7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AE04FF" w:rsidRPr="0024202A" w:rsidRDefault="00AE04FF" w:rsidP="00AE04FF">
      <w:pPr>
        <w:ind w:left="-567"/>
        <w:jc w:val="center"/>
        <w:rPr>
          <w:b/>
          <w:bCs/>
          <w:sz w:val="28"/>
          <w:szCs w:val="28"/>
        </w:rPr>
      </w:pPr>
    </w:p>
    <w:p w:rsidR="00AE04FF" w:rsidRPr="0024202A" w:rsidRDefault="00AE04FF" w:rsidP="00AE04FF">
      <w:pPr>
        <w:ind w:left="-567"/>
        <w:jc w:val="center"/>
        <w:rPr>
          <w:b/>
          <w:bCs/>
          <w:sz w:val="28"/>
          <w:szCs w:val="28"/>
        </w:rPr>
      </w:pPr>
      <w:r w:rsidRPr="0024202A">
        <w:rPr>
          <w:b/>
          <w:bCs/>
          <w:sz w:val="28"/>
          <w:szCs w:val="28"/>
          <w:lang w:val="en-US"/>
        </w:rPr>
        <w:t>C</w:t>
      </w:r>
      <w:r w:rsidRPr="0024202A">
        <w:rPr>
          <w:b/>
          <w:bCs/>
          <w:sz w:val="28"/>
          <w:szCs w:val="28"/>
        </w:rPr>
        <w:t>МОЛЕНСКАЯ ОБЛАСТЬ</w:t>
      </w:r>
    </w:p>
    <w:p w:rsidR="00AE04FF" w:rsidRPr="0024202A" w:rsidRDefault="00AE04FF" w:rsidP="00AE04FF">
      <w:pPr>
        <w:ind w:left="-567"/>
        <w:jc w:val="center"/>
        <w:rPr>
          <w:bCs/>
          <w:sz w:val="28"/>
          <w:szCs w:val="28"/>
        </w:rPr>
      </w:pPr>
      <w:r w:rsidRPr="0024202A">
        <w:rPr>
          <w:b/>
          <w:sz w:val="28"/>
          <w:szCs w:val="28"/>
        </w:rPr>
        <w:t xml:space="preserve">МОНАСТЫРЩИНСКИЙ РАЙОННЫЙ СОВЕТ ДЕПУТАТОВ </w:t>
      </w:r>
    </w:p>
    <w:p w:rsidR="00AE04FF" w:rsidRPr="0024202A" w:rsidRDefault="00AE04FF" w:rsidP="00AE04FF">
      <w:pPr>
        <w:jc w:val="center"/>
        <w:rPr>
          <w:b/>
          <w:sz w:val="28"/>
          <w:szCs w:val="28"/>
        </w:rPr>
      </w:pPr>
    </w:p>
    <w:p w:rsidR="00AE04FF" w:rsidRDefault="00AE04FF" w:rsidP="00AE04FF">
      <w:pPr>
        <w:jc w:val="center"/>
        <w:rPr>
          <w:b/>
          <w:bCs/>
          <w:sz w:val="28"/>
          <w:szCs w:val="28"/>
        </w:rPr>
      </w:pPr>
      <w:r w:rsidRPr="0024202A">
        <w:rPr>
          <w:b/>
          <w:bCs/>
          <w:sz w:val="28"/>
          <w:szCs w:val="28"/>
        </w:rPr>
        <w:t>РЕШЕНИЕ</w:t>
      </w:r>
    </w:p>
    <w:p w:rsidR="004E6A32" w:rsidRPr="0024202A" w:rsidRDefault="004E6A32" w:rsidP="00AE04FF">
      <w:pPr>
        <w:jc w:val="center"/>
        <w:rPr>
          <w:sz w:val="28"/>
          <w:szCs w:val="28"/>
        </w:rPr>
      </w:pPr>
    </w:p>
    <w:p w:rsidR="00AE04FF" w:rsidRDefault="004E6A32" w:rsidP="00AE04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E04FF" w:rsidRPr="0024202A">
        <w:rPr>
          <w:b/>
          <w:sz w:val="28"/>
          <w:szCs w:val="28"/>
        </w:rPr>
        <w:t xml:space="preserve">от </w:t>
      </w:r>
      <w:r w:rsidR="00231D53">
        <w:rPr>
          <w:b/>
          <w:sz w:val="28"/>
          <w:szCs w:val="28"/>
        </w:rPr>
        <w:t>27 мая 2021 года</w:t>
      </w:r>
      <w:r w:rsidR="00AE04FF" w:rsidRPr="0024202A">
        <w:rPr>
          <w:b/>
          <w:sz w:val="28"/>
          <w:szCs w:val="28"/>
        </w:rPr>
        <w:t xml:space="preserve">                                                                                            № </w:t>
      </w:r>
      <w:r w:rsidR="00231D53">
        <w:rPr>
          <w:b/>
          <w:sz w:val="28"/>
          <w:szCs w:val="28"/>
        </w:rPr>
        <w:t>30</w:t>
      </w:r>
    </w:p>
    <w:p w:rsidR="004E6A32" w:rsidRPr="0024202A" w:rsidRDefault="004E6A32" w:rsidP="00AE04FF">
      <w:pPr>
        <w:rPr>
          <w:b/>
        </w:rPr>
      </w:pPr>
    </w:p>
    <w:p w:rsidR="00AE04FF" w:rsidRPr="0024202A" w:rsidRDefault="00AE04FF" w:rsidP="004E6A32">
      <w:pPr>
        <w:pStyle w:val="Style6"/>
        <w:widowControl/>
        <w:spacing w:before="94" w:line="310" w:lineRule="exact"/>
        <w:ind w:right="5388"/>
        <w:rPr>
          <w:sz w:val="28"/>
          <w:szCs w:val="28"/>
        </w:rPr>
      </w:pPr>
      <w:r w:rsidRPr="0024202A">
        <w:rPr>
          <w:rStyle w:val="FontStyle58"/>
          <w:sz w:val="28"/>
          <w:szCs w:val="28"/>
        </w:rPr>
        <w:t xml:space="preserve">О </w:t>
      </w:r>
      <w:r w:rsidR="00E17FB6">
        <w:rPr>
          <w:rStyle w:val="FontStyle58"/>
          <w:sz w:val="28"/>
          <w:szCs w:val="28"/>
        </w:rPr>
        <w:t>состоянии и мерах по улучшению качества питьевой воды на территории муниципального образования «</w:t>
      </w:r>
      <w:proofErr w:type="spellStart"/>
      <w:r w:rsidR="00E17FB6">
        <w:rPr>
          <w:rStyle w:val="FontStyle58"/>
          <w:sz w:val="28"/>
          <w:szCs w:val="28"/>
        </w:rPr>
        <w:t>Монастырщинский</w:t>
      </w:r>
      <w:proofErr w:type="spellEnd"/>
      <w:r w:rsidR="00E17FB6">
        <w:rPr>
          <w:rStyle w:val="FontStyle58"/>
          <w:sz w:val="28"/>
          <w:szCs w:val="28"/>
        </w:rPr>
        <w:t xml:space="preserve"> район» Смоленской области</w:t>
      </w:r>
    </w:p>
    <w:p w:rsidR="004E6A32" w:rsidRDefault="004E6A32" w:rsidP="00AE04FF">
      <w:pPr>
        <w:pStyle w:val="Style6"/>
        <w:widowControl/>
        <w:spacing w:before="94" w:line="310" w:lineRule="exact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AE04FF" w:rsidRPr="0024202A" w:rsidRDefault="00AE04FF" w:rsidP="00AE04FF">
      <w:pPr>
        <w:pStyle w:val="Style6"/>
        <w:widowControl/>
        <w:spacing w:before="94" w:line="310" w:lineRule="exact"/>
        <w:ind w:right="-1"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24202A">
        <w:rPr>
          <w:rFonts w:ascii="Times New Roman" w:hAnsi="Times New Roman" w:cs="Times New Roman"/>
          <w:sz w:val="28"/>
          <w:szCs w:val="28"/>
        </w:rPr>
        <w:t>Заслушав и обсудив информацию начальника отдела экономического развития, ж</w:t>
      </w:r>
      <w:r w:rsidR="00656917" w:rsidRPr="0024202A">
        <w:rPr>
          <w:rFonts w:ascii="Times New Roman" w:hAnsi="Times New Roman" w:cs="Times New Roman"/>
          <w:sz w:val="28"/>
          <w:szCs w:val="28"/>
        </w:rPr>
        <w:t>илищно-</w:t>
      </w:r>
      <w:r w:rsidRPr="0024202A">
        <w:rPr>
          <w:rFonts w:ascii="Times New Roman" w:hAnsi="Times New Roman" w:cs="Times New Roman"/>
          <w:sz w:val="28"/>
          <w:szCs w:val="28"/>
        </w:rPr>
        <w:t>к</w:t>
      </w:r>
      <w:r w:rsidR="00656917" w:rsidRPr="0024202A">
        <w:rPr>
          <w:rFonts w:ascii="Times New Roman" w:hAnsi="Times New Roman" w:cs="Times New Roman"/>
          <w:sz w:val="28"/>
          <w:szCs w:val="28"/>
        </w:rPr>
        <w:t xml:space="preserve">оммунального </w:t>
      </w:r>
      <w:r w:rsidRPr="0024202A">
        <w:rPr>
          <w:rFonts w:ascii="Times New Roman" w:hAnsi="Times New Roman" w:cs="Times New Roman"/>
          <w:sz w:val="28"/>
          <w:szCs w:val="28"/>
        </w:rPr>
        <w:t>х</w:t>
      </w:r>
      <w:r w:rsidR="00656917" w:rsidRPr="0024202A">
        <w:rPr>
          <w:rFonts w:ascii="Times New Roman" w:hAnsi="Times New Roman" w:cs="Times New Roman"/>
          <w:sz w:val="28"/>
          <w:szCs w:val="28"/>
        </w:rPr>
        <w:t>озяйства</w:t>
      </w:r>
      <w:r w:rsidRPr="0024202A">
        <w:rPr>
          <w:rFonts w:ascii="Times New Roman" w:hAnsi="Times New Roman" w:cs="Times New Roman"/>
          <w:sz w:val="28"/>
          <w:szCs w:val="28"/>
        </w:rPr>
        <w:t>, градостроительной деятельности Администрации муниципального образования «</w:t>
      </w:r>
      <w:proofErr w:type="spellStart"/>
      <w:r w:rsidRPr="0024202A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24202A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ED6D0C" w:rsidRPr="0024202A">
        <w:rPr>
          <w:rFonts w:ascii="Times New Roman" w:hAnsi="Times New Roman" w:cs="Times New Roman"/>
          <w:sz w:val="28"/>
          <w:szCs w:val="28"/>
        </w:rPr>
        <w:t>Котиковой</w:t>
      </w:r>
      <w:r w:rsidR="00E17FB6">
        <w:rPr>
          <w:rFonts w:ascii="Times New Roman" w:hAnsi="Times New Roman" w:cs="Times New Roman"/>
          <w:sz w:val="28"/>
          <w:szCs w:val="28"/>
        </w:rPr>
        <w:t xml:space="preserve"> </w:t>
      </w:r>
      <w:r w:rsidR="004E6A32">
        <w:rPr>
          <w:rFonts w:ascii="Times New Roman" w:hAnsi="Times New Roman" w:cs="Times New Roman"/>
          <w:sz w:val="28"/>
          <w:szCs w:val="28"/>
        </w:rPr>
        <w:t xml:space="preserve">Лидии Ивановны </w:t>
      </w:r>
      <w:r w:rsidR="00E17FB6">
        <w:rPr>
          <w:rFonts w:ascii="Times New Roman" w:hAnsi="Times New Roman" w:cs="Times New Roman"/>
          <w:sz w:val="28"/>
          <w:szCs w:val="28"/>
        </w:rPr>
        <w:t>о состоянии и мерах по улучшению качества питьевой воды на территории муниципального образования «</w:t>
      </w:r>
      <w:proofErr w:type="spellStart"/>
      <w:r w:rsidR="00E17FB6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E17FB6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242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202A">
        <w:rPr>
          <w:rFonts w:ascii="Times New Roman" w:hAnsi="Times New Roman" w:cs="Times New Roman"/>
          <w:spacing w:val="5"/>
          <w:sz w:val="28"/>
          <w:szCs w:val="28"/>
        </w:rPr>
        <w:t>Монастырщинский</w:t>
      </w:r>
      <w:proofErr w:type="spellEnd"/>
      <w:r w:rsidRPr="0024202A">
        <w:rPr>
          <w:rFonts w:ascii="Times New Roman" w:hAnsi="Times New Roman" w:cs="Times New Roman"/>
          <w:spacing w:val="5"/>
          <w:sz w:val="28"/>
          <w:szCs w:val="28"/>
        </w:rPr>
        <w:t xml:space="preserve"> районный Совет депутатов</w:t>
      </w:r>
    </w:p>
    <w:p w:rsidR="00AE04FF" w:rsidRPr="0024202A" w:rsidRDefault="00AE04FF" w:rsidP="00AE04FF">
      <w:pPr>
        <w:pStyle w:val="a9"/>
        <w:ind w:firstLine="709"/>
        <w:rPr>
          <w:b/>
          <w:bCs/>
          <w:spacing w:val="3"/>
          <w:sz w:val="28"/>
          <w:szCs w:val="28"/>
        </w:rPr>
      </w:pPr>
    </w:p>
    <w:p w:rsidR="00AE04FF" w:rsidRPr="0024202A" w:rsidRDefault="00AE04FF" w:rsidP="00AE04FF">
      <w:pPr>
        <w:pStyle w:val="a9"/>
        <w:ind w:firstLine="709"/>
        <w:rPr>
          <w:b/>
          <w:bCs/>
          <w:spacing w:val="3"/>
          <w:sz w:val="28"/>
          <w:szCs w:val="28"/>
        </w:rPr>
      </w:pPr>
      <w:r w:rsidRPr="0024202A">
        <w:rPr>
          <w:b/>
          <w:bCs/>
          <w:spacing w:val="3"/>
          <w:sz w:val="28"/>
          <w:szCs w:val="28"/>
        </w:rPr>
        <w:t>РЕШИЛ:</w:t>
      </w:r>
    </w:p>
    <w:p w:rsidR="00AE04FF" w:rsidRPr="0024202A" w:rsidRDefault="00AE04FF" w:rsidP="00AE04FF">
      <w:pPr>
        <w:pStyle w:val="a9"/>
        <w:ind w:firstLine="709"/>
        <w:rPr>
          <w:b/>
          <w:bCs/>
          <w:spacing w:val="3"/>
          <w:sz w:val="28"/>
          <w:szCs w:val="28"/>
        </w:rPr>
      </w:pPr>
    </w:p>
    <w:p w:rsidR="00AE04FF" w:rsidRPr="0024202A" w:rsidRDefault="00AE04FF" w:rsidP="00AE04FF">
      <w:pPr>
        <w:pStyle w:val="Style6"/>
        <w:widowControl/>
        <w:spacing w:before="94" w:line="310" w:lineRule="exact"/>
        <w:ind w:right="-1" w:firstLine="709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24202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1. Информацию </w:t>
      </w:r>
      <w:r w:rsidR="004E6A32" w:rsidRPr="004E6A32">
        <w:rPr>
          <w:rFonts w:ascii="Times New Roman" w:hAnsi="Times New Roman" w:cs="Times New Roman"/>
          <w:bCs/>
          <w:spacing w:val="3"/>
          <w:sz w:val="28"/>
          <w:szCs w:val="28"/>
        </w:rPr>
        <w:t>начальника отдела экономического развития, жилищно-коммунального хозяйства, градостроительной деятельности Администрации муниципального образования «</w:t>
      </w:r>
      <w:proofErr w:type="spellStart"/>
      <w:r w:rsidR="004E6A32" w:rsidRPr="004E6A32">
        <w:rPr>
          <w:rFonts w:ascii="Times New Roman" w:hAnsi="Times New Roman" w:cs="Times New Roman"/>
          <w:bCs/>
          <w:spacing w:val="3"/>
          <w:sz w:val="28"/>
          <w:szCs w:val="28"/>
        </w:rPr>
        <w:t>Монастырщинский</w:t>
      </w:r>
      <w:proofErr w:type="spellEnd"/>
      <w:r w:rsidR="004E6A32" w:rsidRPr="004E6A32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район» Смоленской области Л.И. Котиковой </w:t>
      </w:r>
      <w:r w:rsidR="00E17FB6">
        <w:rPr>
          <w:rFonts w:ascii="Times New Roman" w:hAnsi="Times New Roman" w:cs="Times New Roman"/>
          <w:sz w:val="28"/>
          <w:szCs w:val="28"/>
        </w:rPr>
        <w:t>о состоянии и мерах по улучшению качества питьевой воды на территории муниципального образования «</w:t>
      </w:r>
      <w:proofErr w:type="spellStart"/>
      <w:r w:rsidR="00E17FB6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E17FB6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E17FB6" w:rsidRPr="0024202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24202A">
        <w:rPr>
          <w:rFonts w:ascii="Times New Roman" w:hAnsi="Times New Roman" w:cs="Times New Roman"/>
          <w:bCs/>
          <w:spacing w:val="3"/>
          <w:sz w:val="28"/>
          <w:szCs w:val="28"/>
        </w:rPr>
        <w:t>принять к сведению (прилагается).</w:t>
      </w:r>
    </w:p>
    <w:p w:rsidR="00AE04FF" w:rsidRPr="0024202A" w:rsidRDefault="00AE04FF" w:rsidP="00AE04FF">
      <w:pPr>
        <w:pStyle w:val="a9"/>
        <w:tabs>
          <w:tab w:val="left" w:pos="426"/>
        </w:tabs>
        <w:ind w:firstLine="709"/>
        <w:jc w:val="both"/>
        <w:rPr>
          <w:sz w:val="28"/>
          <w:szCs w:val="28"/>
        </w:rPr>
      </w:pPr>
      <w:r w:rsidRPr="0024202A">
        <w:rPr>
          <w:sz w:val="28"/>
          <w:szCs w:val="28"/>
        </w:rPr>
        <w:t>2. </w:t>
      </w:r>
      <w:r w:rsidRPr="0024202A">
        <w:rPr>
          <w:bCs/>
          <w:spacing w:val="3"/>
          <w:sz w:val="28"/>
          <w:szCs w:val="28"/>
        </w:rPr>
        <w:t>Настоящее решение вступает в силу с момента подписания.</w:t>
      </w:r>
    </w:p>
    <w:p w:rsidR="00AE04FF" w:rsidRPr="0024202A" w:rsidRDefault="00AE04FF" w:rsidP="00AE04FF">
      <w:pPr>
        <w:pStyle w:val="a9"/>
        <w:ind w:firstLine="708"/>
        <w:rPr>
          <w:spacing w:val="-11"/>
          <w:sz w:val="28"/>
          <w:szCs w:val="28"/>
        </w:rPr>
      </w:pPr>
    </w:p>
    <w:p w:rsidR="00656917" w:rsidRPr="0024202A" w:rsidRDefault="00656917" w:rsidP="00AE04FF">
      <w:pPr>
        <w:pStyle w:val="a9"/>
        <w:ind w:firstLine="708"/>
        <w:rPr>
          <w:spacing w:val="-11"/>
          <w:sz w:val="28"/>
          <w:szCs w:val="28"/>
        </w:rPr>
      </w:pPr>
    </w:p>
    <w:tbl>
      <w:tblPr>
        <w:tblStyle w:val="af"/>
        <w:tblW w:w="10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247"/>
      </w:tblGrid>
      <w:tr w:rsidR="003A07E9" w:rsidRPr="0024202A" w:rsidTr="008D1276">
        <w:trPr>
          <w:trHeight w:val="841"/>
        </w:trPr>
        <w:tc>
          <w:tcPr>
            <w:tcW w:w="5246" w:type="dxa"/>
          </w:tcPr>
          <w:p w:rsidR="008D1276" w:rsidRPr="0024202A" w:rsidRDefault="003A07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02A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656917" w:rsidRPr="002420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202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24202A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24202A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656917" w:rsidRPr="0024202A" w:rsidRDefault="003A07E9" w:rsidP="0014056E">
            <w:pPr>
              <w:pStyle w:val="ConsPlusNormal"/>
              <w:widowControl/>
              <w:ind w:firstLine="0"/>
            </w:pPr>
            <w:r w:rsidRPr="0024202A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5247" w:type="dxa"/>
          </w:tcPr>
          <w:p w:rsidR="003A07E9" w:rsidRPr="0024202A" w:rsidRDefault="004E6A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A07E9" w:rsidRPr="0024202A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3A07E9" w:rsidRPr="0024202A" w:rsidRDefault="004E6A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3A07E9" w:rsidRPr="0024202A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="003A07E9" w:rsidRPr="0024202A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</w:p>
          <w:p w:rsidR="003A07E9" w:rsidRPr="0024202A" w:rsidRDefault="004E6A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A07E9" w:rsidRPr="0024202A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018"/>
        <w:gridCol w:w="4926"/>
      </w:tblGrid>
      <w:tr w:rsidR="008D1276" w:rsidRPr="0024202A" w:rsidTr="008D1276">
        <w:tc>
          <w:tcPr>
            <w:tcW w:w="5018" w:type="dxa"/>
            <w:hideMark/>
          </w:tcPr>
          <w:p w:rsidR="008D1276" w:rsidRPr="0024202A" w:rsidRDefault="004E6A32" w:rsidP="004E6A32">
            <w:pPr>
              <w:pStyle w:val="ConsPlusNormal"/>
              <w:widowControl/>
              <w:tabs>
                <w:tab w:val="center" w:pos="2401"/>
                <w:tab w:val="right" w:pos="4802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         </w:t>
            </w:r>
            <w:r w:rsidR="00656917" w:rsidRPr="0024202A">
              <w:rPr>
                <w:rFonts w:ascii="Times New Roman" w:hAnsi="Times New Roman" w:cs="Times New Roman"/>
                <w:b/>
                <w:sz w:val="28"/>
                <w:szCs w:val="28"/>
              </w:rPr>
              <w:t>В.Б. Титов</w:t>
            </w:r>
          </w:p>
        </w:tc>
        <w:tc>
          <w:tcPr>
            <w:tcW w:w="4926" w:type="dxa"/>
            <w:hideMark/>
          </w:tcPr>
          <w:p w:rsidR="008D1276" w:rsidRPr="0024202A" w:rsidRDefault="004E6A32" w:rsidP="004E6A32">
            <w:pPr>
              <w:pStyle w:val="ConsPlusNormal"/>
              <w:widowControl/>
              <w:tabs>
                <w:tab w:val="left" w:pos="1440"/>
                <w:tab w:val="right" w:pos="4710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</w:t>
            </w:r>
            <w:r w:rsidR="008D1276" w:rsidRPr="0024202A">
              <w:rPr>
                <w:rFonts w:ascii="Times New Roman" w:hAnsi="Times New Roman" w:cs="Times New Roman"/>
                <w:b/>
                <w:sz w:val="28"/>
                <w:szCs w:val="28"/>
              </w:rPr>
              <w:t>П.А. Счастливый</w:t>
            </w:r>
          </w:p>
        </w:tc>
      </w:tr>
    </w:tbl>
    <w:p w:rsidR="00AE04FF" w:rsidRPr="0024202A" w:rsidRDefault="00AE04FF" w:rsidP="00AE04FF">
      <w:pPr>
        <w:ind w:right="20"/>
        <w:jc w:val="right"/>
        <w:rPr>
          <w:sz w:val="24"/>
          <w:szCs w:val="24"/>
        </w:rPr>
      </w:pPr>
    </w:p>
    <w:p w:rsidR="008D1276" w:rsidRPr="0024202A" w:rsidRDefault="008D1276" w:rsidP="00AE04FF">
      <w:pPr>
        <w:ind w:right="20"/>
        <w:jc w:val="right"/>
        <w:rPr>
          <w:sz w:val="24"/>
          <w:szCs w:val="24"/>
        </w:rPr>
      </w:pPr>
    </w:p>
    <w:p w:rsidR="008D1276" w:rsidRPr="0024202A" w:rsidRDefault="008D1276" w:rsidP="00AE04FF">
      <w:pPr>
        <w:ind w:right="20"/>
        <w:jc w:val="right"/>
        <w:rPr>
          <w:sz w:val="24"/>
          <w:szCs w:val="24"/>
        </w:rPr>
      </w:pPr>
    </w:p>
    <w:p w:rsidR="00656917" w:rsidRPr="0024202A" w:rsidRDefault="00656917" w:rsidP="00AE04FF">
      <w:pPr>
        <w:ind w:right="20"/>
        <w:jc w:val="center"/>
        <w:rPr>
          <w:sz w:val="24"/>
          <w:szCs w:val="24"/>
        </w:rPr>
      </w:pPr>
    </w:p>
    <w:p w:rsidR="00EC7D8F" w:rsidRPr="004E6A32" w:rsidRDefault="008D1276" w:rsidP="008D1276">
      <w:pPr>
        <w:ind w:right="20"/>
        <w:jc w:val="right"/>
        <w:rPr>
          <w:sz w:val="24"/>
          <w:szCs w:val="24"/>
        </w:rPr>
      </w:pPr>
      <w:r w:rsidRPr="0024202A">
        <w:rPr>
          <w:sz w:val="28"/>
          <w:szCs w:val="28"/>
        </w:rPr>
        <w:lastRenderedPageBreak/>
        <w:t xml:space="preserve"> </w:t>
      </w:r>
      <w:r w:rsidR="00EC7D8F" w:rsidRPr="004E6A32">
        <w:rPr>
          <w:sz w:val="24"/>
          <w:szCs w:val="24"/>
        </w:rPr>
        <w:t xml:space="preserve">Приложение </w:t>
      </w:r>
    </w:p>
    <w:p w:rsidR="008D1276" w:rsidRPr="004E6A32" w:rsidRDefault="00EC7D8F" w:rsidP="008D1276">
      <w:pPr>
        <w:ind w:left="5670" w:right="20"/>
        <w:jc w:val="right"/>
        <w:rPr>
          <w:sz w:val="24"/>
          <w:szCs w:val="24"/>
        </w:rPr>
      </w:pPr>
      <w:r w:rsidRPr="004E6A32">
        <w:rPr>
          <w:sz w:val="24"/>
          <w:szCs w:val="24"/>
        </w:rPr>
        <w:t xml:space="preserve">к решению </w:t>
      </w:r>
      <w:proofErr w:type="spellStart"/>
      <w:r w:rsidR="006D5486" w:rsidRPr="004E6A32">
        <w:rPr>
          <w:sz w:val="24"/>
          <w:szCs w:val="24"/>
        </w:rPr>
        <w:t>Монастырщинского</w:t>
      </w:r>
      <w:proofErr w:type="spellEnd"/>
    </w:p>
    <w:p w:rsidR="00EC7D8F" w:rsidRPr="004E6A32" w:rsidRDefault="006D5486" w:rsidP="008D1276">
      <w:pPr>
        <w:ind w:left="5670" w:right="20"/>
        <w:jc w:val="right"/>
        <w:rPr>
          <w:sz w:val="24"/>
          <w:szCs w:val="24"/>
        </w:rPr>
      </w:pPr>
      <w:r w:rsidRPr="004E6A32">
        <w:rPr>
          <w:sz w:val="24"/>
          <w:szCs w:val="24"/>
        </w:rPr>
        <w:t xml:space="preserve">районного </w:t>
      </w:r>
      <w:r w:rsidR="00AE04FF" w:rsidRPr="004E6A32">
        <w:rPr>
          <w:sz w:val="24"/>
          <w:szCs w:val="24"/>
        </w:rPr>
        <w:t xml:space="preserve">Совета депутатов </w:t>
      </w:r>
    </w:p>
    <w:p w:rsidR="00EC7D8F" w:rsidRPr="004E6A32" w:rsidRDefault="00EC7D8F" w:rsidP="008D1276">
      <w:pPr>
        <w:ind w:left="5670" w:right="20"/>
        <w:jc w:val="right"/>
        <w:rPr>
          <w:sz w:val="24"/>
          <w:szCs w:val="24"/>
        </w:rPr>
      </w:pPr>
      <w:r w:rsidRPr="004E6A32">
        <w:rPr>
          <w:sz w:val="24"/>
          <w:szCs w:val="24"/>
        </w:rPr>
        <w:t>от</w:t>
      </w:r>
      <w:r w:rsidR="0014056E" w:rsidRPr="004E6A32">
        <w:rPr>
          <w:sz w:val="24"/>
          <w:szCs w:val="24"/>
        </w:rPr>
        <w:t xml:space="preserve"> </w:t>
      </w:r>
      <w:r w:rsidR="00231D53">
        <w:rPr>
          <w:sz w:val="24"/>
          <w:szCs w:val="24"/>
        </w:rPr>
        <w:t>27.05.2021</w:t>
      </w:r>
      <w:r w:rsidR="0014056E" w:rsidRPr="004E6A32">
        <w:rPr>
          <w:sz w:val="24"/>
          <w:szCs w:val="24"/>
        </w:rPr>
        <w:t xml:space="preserve"> </w:t>
      </w:r>
      <w:r w:rsidRPr="004E6A32">
        <w:rPr>
          <w:sz w:val="24"/>
          <w:szCs w:val="24"/>
        </w:rPr>
        <w:t xml:space="preserve">№ </w:t>
      </w:r>
      <w:r w:rsidR="00231D53">
        <w:rPr>
          <w:sz w:val="24"/>
          <w:szCs w:val="24"/>
        </w:rPr>
        <w:t>30</w:t>
      </w:r>
      <w:bookmarkStart w:id="0" w:name="_GoBack"/>
      <w:bookmarkEnd w:id="0"/>
    </w:p>
    <w:p w:rsidR="006D5486" w:rsidRPr="0024202A" w:rsidRDefault="006D5486" w:rsidP="00C925E3">
      <w:pPr>
        <w:ind w:left="5670" w:right="20"/>
        <w:jc w:val="both"/>
        <w:rPr>
          <w:sz w:val="28"/>
          <w:szCs w:val="28"/>
        </w:rPr>
      </w:pPr>
    </w:p>
    <w:p w:rsidR="00350F4C" w:rsidRPr="0024202A" w:rsidRDefault="00350F4C" w:rsidP="00C925E3">
      <w:pPr>
        <w:ind w:left="5670" w:right="20"/>
        <w:jc w:val="both"/>
        <w:rPr>
          <w:sz w:val="28"/>
          <w:szCs w:val="28"/>
        </w:rPr>
      </w:pPr>
    </w:p>
    <w:p w:rsidR="00FA128C" w:rsidRPr="0024202A" w:rsidRDefault="00FA128C" w:rsidP="00D21D6B">
      <w:pPr>
        <w:widowControl/>
        <w:tabs>
          <w:tab w:val="left" w:pos="9781"/>
        </w:tabs>
        <w:autoSpaceDE/>
        <w:autoSpaceDN/>
        <w:adjustRightInd/>
        <w:spacing w:before="5"/>
        <w:jc w:val="center"/>
        <w:rPr>
          <w:b/>
          <w:bCs/>
          <w:color w:val="323232"/>
          <w:spacing w:val="2"/>
          <w:sz w:val="28"/>
          <w:szCs w:val="28"/>
        </w:rPr>
      </w:pPr>
      <w:r w:rsidRPr="0024202A">
        <w:rPr>
          <w:b/>
          <w:bCs/>
          <w:color w:val="323232"/>
          <w:spacing w:val="2"/>
          <w:sz w:val="28"/>
          <w:szCs w:val="28"/>
        </w:rPr>
        <w:t>Информация</w:t>
      </w:r>
    </w:p>
    <w:p w:rsidR="004E6A32" w:rsidRDefault="00E17FB6" w:rsidP="00D21D6B">
      <w:pPr>
        <w:ind w:firstLine="709"/>
        <w:jc w:val="center"/>
        <w:rPr>
          <w:b/>
          <w:sz w:val="28"/>
          <w:szCs w:val="28"/>
        </w:rPr>
      </w:pPr>
      <w:r w:rsidRPr="00D21D6B">
        <w:rPr>
          <w:b/>
          <w:sz w:val="28"/>
          <w:szCs w:val="28"/>
        </w:rPr>
        <w:t xml:space="preserve">о состоянии и мерах по улучшению качества питьевой воды </w:t>
      </w:r>
    </w:p>
    <w:p w:rsidR="004E6A32" w:rsidRDefault="00E17FB6" w:rsidP="00D21D6B">
      <w:pPr>
        <w:ind w:firstLine="709"/>
        <w:jc w:val="center"/>
        <w:rPr>
          <w:b/>
          <w:sz w:val="28"/>
          <w:szCs w:val="28"/>
        </w:rPr>
      </w:pPr>
      <w:r w:rsidRPr="00D21D6B">
        <w:rPr>
          <w:b/>
          <w:sz w:val="28"/>
          <w:szCs w:val="28"/>
        </w:rPr>
        <w:t xml:space="preserve">на территории муниципального образования </w:t>
      </w:r>
    </w:p>
    <w:p w:rsidR="00D21D6B" w:rsidRDefault="00E17FB6" w:rsidP="00D21D6B">
      <w:pPr>
        <w:ind w:firstLine="709"/>
        <w:jc w:val="center"/>
        <w:rPr>
          <w:b/>
          <w:sz w:val="28"/>
          <w:szCs w:val="28"/>
        </w:rPr>
      </w:pPr>
      <w:r w:rsidRPr="00D21D6B">
        <w:rPr>
          <w:b/>
          <w:sz w:val="28"/>
          <w:szCs w:val="28"/>
        </w:rPr>
        <w:t>«</w:t>
      </w:r>
      <w:proofErr w:type="spellStart"/>
      <w:r w:rsidRPr="00D21D6B">
        <w:rPr>
          <w:b/>
          <w:sz w:val="28"/>
          <w:szCs w:val="28"/>
        </w:rPr>
        <w:t>Монастырщинский</w:t>
      </w:r>
      <w:proofErr w:type="spellEnd"/>
      <w:r w:rsidRPr="00D21D6B">
        <w:rPr>
          <w:b/>
          <w:sz w:val="28"/>
          <w:szCs w:val="28"/>
        </w:rPr>
        <w:t xml:space="preserve"> район» Смоленской области</w:t>
      </w:r>
    </w:p>
    <w:p w:rsidR="00D21D6B" w:rsidRDefault="00D21D6B" w:rsidP="00D21D6B">
      <w:pPr>
        <w:ind w:firstLine="709"/>
        <w:jc w:val="both"/>
        <w:rPr>
          <w:sz w:val="28"/>
          <w:szCs w:val="28"/>
        </w:rPr>
      </w:pPr>
    </w:p>
    <w:p w:rsidR="00D21D6B" w:rsidRPr="00D21D6B" w:rsidRDefault="00E17FB6" w:rsidP="00D21D6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D21D6B" w:rsidRPr="00D21D6B">
        <w:rPr>
          <w:color w:val="000000"/>
          <w:sz w:val="28"/>
          <w:szCs w:val="28"/>
        </w:rPr>
        <w:t>Население муниципального образования «</w:t>
      </w:r>
      <w:proofErr w:type="spellStart"/>
      <w:r w:rsidR="00D21D6B" w:rsidRPr="00D21D6B">
        <w:rPr>
          <w:color w:val="000000"/>
          <w:sz w:val="28"/>
          <w:szCs w:val="28"/>
        </w:rPr>
        <w:t>Монастырщинский</w:t>
      </w:r>
      <w:proofErr w:type="spellEnd"/>
      <w:r w:rsidR="00D21D6B" w:rsidRPr="00D21D6B">
        <w:rPr>
          <w:color w:val="000000"/>
          <w:sz w:val="28"/>
          <w:szCs w:val="28"/>
        </w:rPr>
        <w:t xml:space="preserve"> район» Смоленской области полностью обеспечено системами централизованного и децентрализованного водоснабжения.</w:t>
      </w:r>
    </w:p>
    <w:p w:rsidR="00D21D6B" w:rsidRPr="00D21D6B" w:rsidRDefault="00D21D6B" w:rsidP="00D21D6B">
      <w:pPr>
        <w:widowControl/>
        <w:ind w:firstLine="709"/>
        <w:jc w:val="both"/>
        <w:rPr>
          <w:color w:val="000000"/>
          <w:sz w:val="28"/>
          <w:szCs w:val="28"/>
        </w:rPr>
      </w:pPr>
      <w:r w:rsidRPr="00D21D6B">
        <w:rPr>
          <w:color w:val="000000"/>
          <w:sz w:val="28"/>
          <w:szCs w:val="28"/>
        </w:rPr>
        <w:t>Централизованное хозяйственно-питьевое водоснабжение населения муниципального образования «</w:t>
      </w:r>
      <w:proofErr w:type="spellStart"/>
      <w:r w:rsidRPr="00D21D6B">
        <w:rPr>
          <w:color w:val="000000"/>
          <w:sz w:val="28"/>
          <w:szCs w:val="28"/>
        </w:rPr>
        <w:t>Монастырщинский</w:t>
      </w:r>
      <w:proofErr w:type="spellEnd"/>
      <w:r w:rsidRPr="00D21D6B">
        <w:rPr>
          <w:color w:val="000000"/>
          <w:sz w:val="28"/>
          <w:szCs w:val="28"/>
        </w:rPr>
        <w:t xml:space="preserve"> район» Смоленской области полностью осуществляется из подземных водоносных горизонтов. Для индивидуального водоснабжения используются также грунтовые воды, добываемые объектами нецентрализованного водоснабжения – шахтными колодцами.</w:t>
      </w:r>
    </w:p>
    <w:p w:rsidR="00D21D6B" w:rsidRPr="00D21D6B" w:rsidRDefault="00D21D6B" w:rsidP="00D21D6B">
      <w:pPr>
        <w:widowControl/>
        <w:ind w:firstLine="709"/>
        <w:jc w:val="both"/>
        <w:rPr>
          <w:sz w:val="28"/>
          <w:szCs w:val="28"/>
        </w:rPr>
      </w:pPr>
      <w:r w:rsidRPr="00D21D6B">
        <w:rPr>
          <w:sz w:val="28"/>
          <w:szCs w:val="28"/>
        </w:rPr>
        <w:t xml:space="preserve">Решение проблемы обеспечения населения </w:t>
      </w:r>
      <w:r w:rsidRPr="00D21D6B">
        <w:rPr>
          <w:color w:val="000000"/>
          <w:sz w:val="28"/>
          <w:szCs w:val="28"/>
        </w:rPr>
        <w:t>муниципального образования «</w:t>
      </w:r>
      <w:proofErr w:type="spellStart"/>
      <w:r w:rsidRPr="00D21D6B">
        <w:rPr>
          <w:color w:val="000000"/>
          <w:sz w:val="28"/>
          <w:szCs w:val="28"/>
        </w:rPr>
        <w:t>Монастырщинский</w:t>
      </w:r>
      <w:proofErr w:type="spellEnd"/>
      <w:r w:rsidRPr="00D21D6B">
        <w:rPr>
          <w:color w:val="000000"/>
          <w:sz w:val="28"/>
          <w:szCs w:val="28"/>
        </w:rPr>
        <w:t xml:space="preserve"> район» Смоленской области к</w:t>
      </w:r>
      <w:r w:rsidRPr="00D21D6B">
        <w:rPr>
          <w:sz w:val="28"/>
          <w:szCs w:val="28"/>
        </w:rPr>
        <w:t>ачественной питьевой водой – водой, соответствующей нормативным требованиям по всем четырем критериям ее оценки (эпидемическая и радиационная безопасность, безвредность химического состава, благоприятные органолептические свойства), является одной из главных задач, решение которой будет способствовать сохранению здоровья населения.</w:t>
      </w:r>
    </w:p>
    <w:p w:rsidR="00D21D6B" w:rsidRPr="00D21D6B" w:rsidRDefault="00D21D6B" w:rsidP="00D21D6B">
      <w:pPr>
        <w:widowControl/>
        <w:ind w:firstLine="709"/>
        <w:jc w:val="both"/>
        <w:rPr>
          <w:color w:val="202020"/>
          <w:sz w:val="28"/>
          <w:szCs w:val="28"/>
        </w:rPr>
      </w:pPr>
      <w:r w:rsidRPr="00D21D6B">
        <w:rPr>
          <w:color w:val="202020"/>
          <w:sz w:val="28"/>
          <w:szCs w:val="28"/>
        </w:rPr>
        <w:t xml:space="preserve">Подземные воды практически всех эксплуатируемых водоносных горизонтов характеризуются природно-повышенным содержанием железа. </w:t>
      </w:r>
    </w:p>
    <w:p w:rsidR="00D21D6B" w:rsidRPr="00D21D6B" w:rsidRDefault="00D21D6B" w:rsidP="00D21D6B">
      <w:pPr>
        <w:widowControl/>
        <w:ind w:firstLine="709"/>
        <w:jc w:val="both"/>
        <w:outlineLvl w:val="1"/>
        <w:rPr>
          <w:sz w:val="28"/>
          <w:szCs w:val="28"/>
        </w:rPr>
      </w:pPr>
      <w:r w:rsidRPr="00D21D6B">
        <w:rPr>
          <w:sz w:val="28"/>
          <w:szCs w:val="28"/>
        </w:rPr>
        <w:t xml:space="preserve">Процесс получения и подачи населению качественной питьевой воды зависит от ряда факторов, основными из которых являются состояние источников водоснабжения, состояние централизованных систем водоснабжения, санитарно-техническое состояние водопроводных сетей, уровень лабораторного </w:t>
      </w:r>
      <w:proofErr w:type="gramStart"/>
      <w:r w:rsidRPr="00D21D6B">
        <w:rPr>
          <w:sz w:val="28"/>
          <w:szCs w:val="28"/>
        </w:rPr>
        <w:t>контроля за</w:t>
      </w:r>
      <w:proofErr w:type="gramEnd"/>
      <w:r w:rsidRPr="00D21D6B">
        <w:rPr>
          <w:sz w:val="28"/>
          <w:szCs w:val="28"/>
        </w:rPr>
        <w:t xml:space="preserve"> качеством воды на всех этапах ее подготовки и подачи населению.</w:t>
      </w:r>
    </w:p>
    <w:p w:rsidR="00D21D6B" w:rsidRPr="00D21D6B" w:rsidRDefault="00D21D6B" w:rsidP="00D21D6B">
      <w:pPr>
        <w:shd w:val="clear" w:color="auto" w:fill="FFFFFF"/>
        <w:tabs>
          <w:tab w:val="left" w:pos="0"/>
        </w:tabs>
        <w:ind w:right="-55" w:firstLine="511"/>
        <w:jc w:val="both"/>
        <w:rPr>
          <w:sz w:val="28"/>
          <w:szCs w:val="28"/>
        </w:rPr>
      </w:pPr>
      <w:r w:rsidRPr="00D21D6B">
        <w:rPr>
          <w:spacing w:val="-5"/>
          <w:sz w:val="28"/>
          <w:szCs w:val="28"/>
        </w:rPr>
        <w:t xml:space="preserve">На территории </w:t>
      </w:r>
      <w:r w:rsidRPr="00D21D6B">
        <w:rPr>
          <w:spacing w:val="-6"/>
          <w:sz w:val="28"/>
          <w:szCs w:val="28"/>
        </w:rPr>
        <w:t>муниципального образования «</w:t>
      </w:r>
      <w:proofErr w:type="spellStart"/>
      <w:r w:rsidRPr="00D21D6B">
        <w:rPr>
          <w:spacing w:val="-6"/>
          <w:sz w:val="28"/>
          <w:szCs w:val="28"/>
        </w:rPr>
        <w:t>Монастырщинский</w:t>
      </w:r>
      <w:proofErr w:type="spellEnd"/>
      <w:r w:rsidRPr="00D21D6B">
        <w:rPr>
          <w:spacing w:val="-6"/>
          <w:sz w:val="28"/>
          <w:szCs w:val="28"/>
        </w:rPr>
        <w:t xml:space="preserve"> район» Смоленской области</w:t>
      </w:r>
      <w:r w:rsidRPr="00D21D6B">
        <w:rPr>
          <w:b/>
          <w:spacing w:val="-6"/>
          <w:sz w:val="28"/>
          <w:szCs w:val="28"/>
        </w:rPr>
        <w:t xml:space="preserve"> </w:t>
      </w:r>
      <w:r w:rsidRPr="00D21D6B">
        <w:rPr>
          <w:sz w:val="28"/>
          <w:szCs w:val="28"/>
        </w:rPr>
        <w:t>осуществляют деятельность по обеспечению населения водоснабжением следующие организации:</w:t>
      </w:r>
    </w:p>
    <w:p w:rsidR="00D21D6B" w:rsidRPr="00D21D6B" w:rsidRDefault="00D21D6B" w:rsidP="00D21D6B">
      <w:pPr>
        <w:ind w:firstLine="709"/>
        <w:jc w:val="both"/>
        <w:rPr>
          <w:spacing w:val="-6"/>
          <w:sz w:val="28"/>
          <w:szCs w:val="28"/>
        </w:rPr>
      </w:pPr>
      <w:r w:rsidRPr="00D21D6B">
        <w:rPr>
          <w:sz w:val="28"/>
          <w:szCs w:val="28"/>
        </w:rPr>
        <w:t>- МУП «</w:t>
      </w:r>
      <w:proofErr w:type="spellStart"/>
      <w:r w:rsidRPr="00D21D6B">
        <w:rPr>
          <w:sz w:val="28"/>
          <w:szCs w:val="28"/>
        </w:rPr>
        <w:t>Монастырщинские</w:t>
      </w:r>
      <w:proofErr w:type="spellEnd"/>
      <w:r w:rsidRPr="00D21D6B">
        <w:rPr>
          <w:sz w:val="28"/>
          <w:szCs w:val="28"/>
        </w:rPr>
        <w:t xml:space="preserve"> Коммунальные Системы» Администрации </w:t>
      </w:r>
      <w:r w:rsidRPr="00D21D6B">
        <w:rPr>
          <w:spacing w:val="-6"/>
          <w:sz w:val="28"/>
          <w:szCs w:val="28"/>
        </w:rPr>
        <w:t>муниципального образования «</w:t>
      </w:r>
      <w:proofErr w:type="spellStart"/>
      <w:r w:rsidRPr="00D21D6B">
        <w:rPr>
          <w:spacing w:val="-6"/>
          <w:sz w:val="28"/>
          <w:szCs w:val="28"/>
        </w:rPr>
        <w:t>Монастырщинский</w:t>
      </w:r>
      <w:proofErr w:type="spellEnd"/>
      <w:r w:rsidRPr="00D21D6B">
        <w:rPr>
          <w:spacing w:val="-6"/>
          <w:sz w:val="28"/>
          <w:szCs w:val="28"/>
        </w:rPr>
        <w:t xml:space="preserve"> район» Смоленской области;</w:t>
      </w:r>
    </w:p>
    <w:p w:rsidR="00D21D6B" w:rsidRPr="00D21D6B" w:rsidRDefault="00D21D6B" w:rsidP="00D21D6B">
      <w:pPr>
        <w:ind w:firstLine="709"/>
        <w:jc w:val="both"/>
        <w:rPr>
          <w:spacing w:val="-6"/>
          <w:sz w:val="28"/>
          <w:szCs w:val="28"/>
        </w:rPr>
      </w:pPr>
      <w:r w:rsidRPr="00D21D6B">
        <w:rPr>
          <w:spacing w:val="-6"/>
          <w:sz w:val="28"/>
          <w:szCs w:val="28"/>
        </w:rPr>
        <w:t xml:space="preserve">- МУП «Коммунальник» Александровского сельского поселения </w:t>
      </w:r>
      <w:proofErr w:type="spellStart"/>
      <w:r w:rsidRPr="00D21D6B">
        <w:rPr>
          <w:spacing w:val="-6"/>
          <w:sz w:val="28"/>
          <w:szCs w:val="28"/>
        </w:rPr>
        <w:t>Монастырщинского</w:t>
      </w:r>
      <w:proofErr w:type="spellEnd"/>
      <w:r w:rsidRPr="00D21D6B">
        <w:rPr>
          <w:spacing w:val="-6"/>
          <w:sz w:val="28"/>
          <w:szCs w:val="28"/>
        </w:rPr>
        <w:t xml:space="preserve"> района Смоленской области;</w:t>
      </w:r>
    </w:p>
    <w:p w:rsidR="00D21D6B" w:rsidRPr="00D21D6B" w:rsidRDefault="00D21D6B" w:rsidP="00D21D6B">
      <w:pPr>
        <w:ind w:firstLine="709"/>
        <w:jc w:val="both"/>
        <w:rPr>
          <w:spacing w:val="-6"/>
          <w:sz w:val="28"/>
          <w:szCs w:val="28"/>
        </w:rPr>
      </w:pPr>
      <w:r w:rsidRPr="00D21D6B">
        <w:rPr>
          <w:spacing w:val="-6"/>
          <w:sz w:val="28"/>
          <w:szCs w:val="28"/>
        </w:rPr>
        <w:t xml:space="preserve">- МУП «Источник» </w:t>
      </w:r>
      <w:proofErr w:type="spellStart"/>
      <w:r w:rsidRPr="00D21D6B">
        <w:rPr>
          <w:spacing w:val="-6"/>
          <w:sz w:val="28"/>
          <w:szCs w:val="28"/>
        </w:rPr>
        <w:t>Барсуковского</w:t>
      </w:r>
      <w:proofErr w:type="spellEnd"/>
      <w:r w:rsidRPr="00D21D6B">
        <w:rPr>
          <w:spacing w:val="-6"/>
          <w:sz w:val="28"/>
          <w:szCs w:val="28"/>
        </w:rPr>
        <w:t xml:space="preserve"> сельского поселения </w:t>
      </w:r>
      <w:proofErr w:type="spellStart"/>
      <w:r w:rsidRPr="00D21D6B">
        <w:rPr>
          <w:spacing w:val="-6"/>
          <w:sz w:val="28"/>
          <w:szCs w:val="28"/>
        </w:rPr>
        <w:t>Монастырщинского</w:t>
      </w:r>
      <w:proofErr w:type="spellEnd"/>
      <w:r w:rsidRPr="00D21D6B">
        <w:rPr>
          <w:spacing w:val="-6"/>
          <w:sz w:val="28"/>
          <w:szCs w:val="28"/>
        </w:rPr>
        <w:t xml:space="preserve"> района Смоленской области;</w:t>
      </w:r>
    </w:p>
    <w:p w:rsidR="00D21D6B" w:rsidRPr="00D21D6B" w:rsidRDefault="00D21D6B" w:rsidP="00D21D6B">
      <w:pPr>
        <w:ind w:firstLine="709"/>
        <w:jc w:val="both"/>
        <w:rPr>
          <w:spacing w:val="-6"/>
          <w:sz w:val="28"/>
          <w:szCs w:val="28"/>
        </w:rPr>
      </w:pPr>
      <w:r w:rsidRPr="00D21D6B">
        <w:rPr>
          <w:spacing w:val="-6"/>
          <w:sz w:val="28"/>
          <w:szCs w:val="28"/>
        </w:rPr>
        <w:t xml:space="preserve">- МУП «Исток» Гоголевского сельского поселения </w:t>
      </w:r>
      <w:proofErr w:type="spellStart"/>
      <w:r w:rsidRPr="00D21D6B">
        <w:rPr>
          <w:spacing w:val="-6"/>
          <w:sz w:val="28"/>
          <w:szCs w:val="28"/>
        </w:rPr>
        <w:t>Монастырщинского</w:t>
      </w:r>
      <w:proofErr w:type="spellEnd"/>
      <w:r w:rsidRPr="00D21D6B">
        <w:rPr>
          <w:spacing w:val="-6"/>
          <w:sz w:val="28"/>
          <w:szCs w:val="28"/>
        </w:rPr>
        <w:t xml:space="preserve"> района Смоленской области;</w:t>
      </w:r>
    </w:p>
    <w:p w:rsidR="00D21D6B" w:rsidRPr="00D21D6B" w:rsidRDefault="00D21D6B" w:rsidP="00D21D6B">
      <w:pPr>
        <w:ind w:firstLine="709"/>
        <w:jc w:val="both"/>
        <w:rPr>
          <w:spacing w:val="-6"/>
          <w:sz w:val="28"/>
          <w:szCs w:val="28"/>
        </w:rPr>
      </w:pPr>
      <w:r w:rsidRPr="00D21D6B">
        <w:rPr>
          <w:spacing w:val="-6"/>
          <w:sz w:val="28"/>
          <w:szCs w:val="28"/>
        </w:rPr>
        <w:t xml:space="preserve">- МУП «Водолей» Соболевского сельского поселения </w:t>
      </w:r>
      <w:proofErr w:type="spellStart"/>
      <w:r w:rsidRPr="00D21D6B">
        <w:rPr>
          <w:spacing w:val="-6"/>
          <w:sz w:val="28"/>
          <w:szCs w:val="28"/>
        </w:rPr>
        <w:t>Монастырщинского</w:t>
      </w:r>
      <w:proofErr w:type="spellEnd"/>
      <w:r w:rsidRPr="00D21D6B">
        <w:rPr>
          <w:spacing w:val="-6"/>
          <w:sz w:val="28"/>
          <w:szCs w:val="28"/>
        </w:rPr>
        <w:t xml:space="preserve"> района Смоленской области;</w:t>
      </w:r>
    </w:p>
    <w:p w:rsidR="00D21D6B" w:rsidRPr="00D21D6B" w:rsidRDefault="00D21D6B" w:rsidP="00D21D6B">
      <w:pPr>
        <w:ind w:firstLine="709"/>
        <w:jc w:val="both"/>
        <w:rPr>
          <w:spacing w:val="-6"/>
          <w:sz w:val="28"/>
          <w:szCs w:val="28"/>
        </w:rPr>
      </w:pPr>
      <w:r w:rsidRPr="00D21D6B">
        <w:rPr>
          <w:spacing w:val="-6"/>
          <w:sz w:val="28"/>
          <w:szCs w:val="28"/>
        </w:rPr>
        <w:lastRenderedPageBreak/>
        <w:t xml:space="preserve">- МУП «Прометей» Татарского сельского поселения </w:t>
      </w:r>
      <w:proofErr w:type="spellStart"/>
      <w:r w:rsidRPr="00D21D6B">
        <w:rPr>
          <w:spacing w:val="-6"/>
          <w:sz w:val="28"/>
          <w:szCs w:val="28"/>
        </w:rPr>
        <w:t>Монастырщинского</w:t>
      </w:r>
      <w:proofErr w:type="spellEnd"/>
      <w:r w:rsidRPr="00D21D6B">
        <w:rPr>
          <w:spacing w:val="-6"/>
          <w:sz w:val="28"/>
          <w:szCs w:val="28"/>
        </w:rPr>
        <w:t xml:space="preserve"> района Смоленской области;</w:t>
      </w:r>
    </w:p>
    <w:p w:rsidR="00D21D6B" w:rsidRPr="00D21D6B" w:rsidRDefault="00D21D6B" w:rsidP="00D21D6B">
      <w:pPr>
        <w:ind w:firstLine="709"/>
        <w:jc w:val="both"/>
        <w:rPr>
          <w:spacing w:val="-6"/>
          <w:sz w:val="28"/>
          <w:szCs w:val="28"/>
        </w:rPr>
      </w:pPr>
      <w:r w:rsidRPr="00D21D6B">
        <w:rPr>
          <w:spacing w:val="-6"/>
          <w:sz w:val="28"/>
          <w:szCs w:val="28"/>
        </w:rPr>
        <w:t>- ПСК «Новомихайловский».</w:t>
      </w:r>
    </w:p>
    <w:p w:rsidR="00D21D6B" w:rsidRPr="00D21D6B" w:rsidRDefault="00D21D6B" w:rsidP="00D21D6B">
      <w:pPr>
        <w:ind w:firstLine="708"/>
        <w:jc w:val="both"/>
        <w:rPr>
          <w:sz w:val="28"/>
          <w:szCs w:val="28"/>
        </w:rPr>
      </w:pPr>
      <w:r w:rsidRPr="00D21D6B">
        <w:rPr>
          <w:spacing w:val="-2"/>
          <w:sz w:val="28"/>
          <w:szCs w:val="28"/>
        </w:rPr>
        <w:t xml:space="preserve">На территории района насчитывается 90 водозаборов, протяженность водопроводных сетей – 173,29 км, </w:t>
      </w:r>
      <w:r w:rsidRPr="00D21D6B">
        <w:rPr>
          <w:sz w:val="28"/>
          <w:szCs w:val="28"/>
        </w:rPr>
        <w:t xml:space="preserve">в том числе муниципальных – 121,2 км. </w:t>
      </w:r>
    </w:p>
    <w:p w:rsidR="00D21D6B" w:rsidRPr="00D21D6B" w:rsidRDefault="00D21D6B" w:rsidP="00D21D6B">
      <w:pPr>
        <w:shd w:val="clear" w:color="auto" w:fill="FFFFFF"/>
        <w:ind w:firstLine="709"/>
        <w:jc w:val="both"/>
        <w:rPr>
          <w:sz w:val="28"/>
          <w:szCs w:val="28"/>
        </w:rPr>
      </w:pPr>
      <w:r w:rsidRPr="00D21D6B">
        <w:rPr>
          <w:spacing w:val="-2"/>
          <w:sz w:val="28"/>
          <w:szCs w:val="28"/>
        </w:rPr>
        <w:t>Протяженность ветхих сетей водопровода составляет 80,38 км, в том числе н</w:t>
      </w:r>
      <w:r w:rsidRPr="00D21D6B">
        <w:rPr>
          <w:sz w:val="28"/>
          <w:szCs w:val="28"/>
        </w:rPr>
        <w:t xml:space="preserve">а территории </w:t>
      </w:r>
      <w:proofErr w:type="spellStart"/>
      <w:r w:rsidRPr="00D21D6B">
        <w:rPr>
          <w:sz w:val="28"/>
          <w:szCs w:val="28"/>
        </w:rPr>
        <w:t>Монастырщинского</w:t>
      </w:r>
      <w:proofErr w:type="spellEnd"/>
      <w:r w:rsidRPr="00D21D6B">
        <w:rPr>
          <w:sz w:val="28"/>
          <w:szCs w:val="28"/>
        </w:rPr>
        <w:t xml:space="preserve"> городского поселения </w:t>
      </w:r>
      <w:proofErr w:type="spellStart"/>
      <w:r w:rsidRPr="00D21D6B">
        <w:rPr>
          <w:sz w:val="28"/>
          <w:szCs w:val="28"/>
        </w:rPr>
        <w:t>Монастырщинского</w:t>
      </w:r>
      <w:proofErr w:type="spellEnd"/>
      <w:r w:rsidRPr="00D21D6B">
        <w:rPr>
          <w:sz w:val="28"/>
          <w:szCs w:val="28"/>
        </w:rPr>
        <w:t xml:space="preserve"> района Смоленской области имеется 8 централизованных систем водоснабжения, в состав которых входят: </w:t>
      </w:r>
    </w:p>
    <w:p w:rsidR="00D21D6B" w:rsidRPr="00D21D6B" w:rsidRDefault="00D21D6B" w:rsidP="00D21D6B">
      <w:pPr>
        <w:widowControl/>
        <w:tabs>
          <w:tab w:val="left" w:pos="954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D21D6B">
        <w:rPr>
          <w:sz w:val="28"/>
          <w:szCs w:val="28"/>
        </w:rPr>
        <w:t xml:space="preserve">- насосные станции первого подъема – 8 единиц; </w:t>
      </w:r>
    </w:p>
    <w:p w:rsidR="00D21D6B" w:rsidRPr="00D21D6B" w:rsidRDefault="00D21D6B" w:rsidP="00D21D6B">
      <w:pPr>
        <w:widowControl/>
        <w:tabs>
          <w:tab w:val="left" w:pos="954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D21D6B">
        <w:rPr>
          <w:sz w:val="28"/>
          <w:szCs w:val="28"/>
        </w:rPr>
        <w:t xml:space="preserve">- водонапорные башни – 6 единиц; </w:t>
      </w:r>
    </w:p>
    <w:p w:rsidR="00D21D6B" w:rsidRPr="00D21D6B" w:rsidRDefault="00D21D6B" w:rsidP="00D21D6B">
      <w:pPr>
        <w:widowControl/>
        <w:tabs>
          <w:tab w:val="left" w:pos="954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D21D6B">
        <w:rPr>
          <w:sz w:val="28"/>
          <w:szCs w:val="28"/>
        </w:rPr>
        <w:t>- водопроводные сети протяженностью 32,1км.</w:t>
      </w:r>
    </w:p>
    <w:p w:rsidR="00D21D6B" w:rsidRPr="00D21D6B" w:rsidRDefault="00D21D6B" w:rsidP="002B5FB1">
      <w:pPr>
        <w:widowControl/>
        <w:tabs>
          <w:tab w:val="left" w:pos="954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D21D6B">
        <w:rPr>
          <w:sz w:val="28"/>
          <w:szCs w:val="28"/>
        </w:rPr>
        <w:t>Вышеуказанные инженерные сооружения являются собственностью муниципального образования «</w:t>
      </w:r>
      <w:proofErr w:type="spellStart"/>
      <w:r w:rsidRPr="00D21D6B">
        <w:rPr>
          <w:sz w:val="28"/>
          <w:szCs w:val="28"/>
        </w:rPr>
        <w:t>Монастырщинский</w:t>
      </w:r>
      <w:proofErr w:type="spellEnd"/>
      <w:r w:rsidRPr="00D21D6B">
        <w:rPr>
          <w:sz w:val="28"/>
          <w:szCs w:val="28"/>
        </w:rPr>
        <w:t xml:space="preserve"> район» Смоленской области,</w:t>
      </w:r>
      <w:r w:rsidR="002B5FB1">
        <w:rPr>
          <w:sz w:val="28"/>
          <w:szCs w:val="28"/>
        </w:rPr>
        <w:t xml:space="preserve"> </w:t>
      </w:r>
      <w:r w:rsidRPr="00D21D6B">
        <w:rPr>
          <w:sz w:val="28"/>
          <w:szCs w:val="28"/>
        </w:rPr>
        <w:t>переданные в хозяйственное ведение МУП «</w:t>
      </w:r>
      <w:proofErr w:type="spellStart"/>
      <w:r w:rsidRPr="00D21D6B">
        <w:rPr>
          <w:sz w:val="28"/>
          <w:szCs w:val="28"/>
        </w:rPr>
        <w:t>Монастырщинские</w:t>
      </w:r>
      <w:proofErr w:type="spellEnd"/>
      <w:r w:rsidRPr="00D21D6B">
        <w:rPr>
          <w:sz w:val="28"/>
          <w:szCs w:val="28"/>
        </w:rPr>
        <w:t xml:space="preserve"> Коммунальные Системы» (Распоряжение от 31.07.2017 № 0224-р «О передаче недвижимого имущества, являющегося муниципальной собственностью муниципального образования «</w:t>
      </w:r>
      <w:proofErr w:type="spellStart"/>
      <w:r w:rsidRPr="00D21D6B">
        <w:rPr>
          <w:sz w:val="28"/>
          <w:szCs w:val="28"/>
        </w:rPr>
        <w:t>Монастырщинский</w:t>
      </w:r>
      <w:proofErr w:type="spellEnd"/>
      <w:r w:rsidRPr="00D21D6B">
        <w:rPr>
          <w:sz w:val="28"/>
          <w:szCs w:val="28"/>
        </w:rPr>
        <w:t xml:space="preserve"> район» Смоленской области, в хозяйственное ведение муниципальному унитарному предприятию «</w:t>
      </w:r>
      <w:proofErr w:type="spellStart"/>
      <w:r w:rsidRPr="00D21D6B">
        <w:rPr>
          <w:sz w:val="28"/>
          <w:szCs w:val="28"/>
        </w:rPr>
        <w:t>Монастырщинские</w:t>
      </w:r>
      <w:proofErr w:type="spellEnd"/>
      <w:r w:rsidRPr="00D21D6B">
        <w:rPr>
          <w:sz w:val="28"/>
          <w:szCs w:val="28"/>
        </w:rPr>
        <w:t xml:space="preserve"> Коммунальные Системы»).</w:t>
      </w:r>
    </w:p>
    <w:p w:rsidR="00D21D6B" w:rsidRPr="00D21D6B" w:rsidRDefault="00D21D6B" w:rsidP="00D21D6B">
      <w:pPr>
        <w:widowControl/>
        <w:tabs>
          <w:tab w:val="left" w:pos="9540"/>
        </w:tabs>
        <w:autoSpaceDE/>
        <w:autoSpaceDN/>
        <w:adjustRightInd/>
        <w:jc w:val="both"/>
        <w:rPr>
          <w:sz w:val="28"/>
          <w:szCs w:val="28"/>
        </w:rPr>
      </w:pPr>
      <w:r w:rsidRPr="00D21D6B">
        <w:rPr>
          <w:sz w:val="28"/>
          <w:szCs w:val="28"/>
        </w:rPr>
        <w:t xml:space="preserve">         </w:t>
      </w:r>
      <w:proofErr w:type="gramStart"/>
      <w:r w:rsidRPr="00D21D6B">
        <w:rPr>
          <w:sz w:val="28"/>
          <w:szCs w:val="28"/>
        </w:rPr>
        <w:t>МУП «</w:t>
      </w:r>
      <w:proofErr w:type="spellStart"/>
      <w:r w:rsidRPr="00D21D6B">
        <w:rPr>
          <w:sz w:val="28"/>
          <w:szCs w:val="28"/>
        </w:rPr>
        <w:t>Монастырщинские</w:t>
      </w:r>
      <w:proofErr w:type="spellEnd"/>
      <w:r w:rsidRPr="00D21D6B">
        <w:rPr>
          <w:sz w:val="28"/>
          <w:szCs w:val="28"/>
        </w:rPr>
        <w:t xml:space="preserve"> Коммунальные Системы» Администрации муниципального образования «</w:t>
      </w:r>
      <w:proofErr w:type="spellStart"/>
      <w:r w:rsidRPr="00D21D6B">
        <w:rPr>
          <w:sz w:val="28"/>
          <w:szCs w:val="28"/>
        </w:rPr>
        <w:t>Монастырщинский</w:t>
      </w:r>
      <w:proofErr w:type="spellEnd"/>
      <w:r w:rsidRPr="00D21D6B">
        <w:rPr>
          <w:sz w:val="28"/>
          <w:szCs w:val="28"/>
        </w:rPr>
        <w:t xml:space="preserve"> район» Смоленской области, МУП «Коммунальник» Александровского сельского поселения </w:t>
      </w:r>
      <w:proofErr w:type="spellStart"/>
      <w:r w:rsidRPr="00D21D6B">
        <w:rPr>
          <w:sz w:val="28"/>
          <w:szCs w:val="28"/>
        </w:rPr>
        <w:t>Монастырщинского</w:t>
      </w:r>
      <w:proofErr w:type="spellEnd"/>
      <w:r w:rsidRPr="00D21D6B">
        <w:rPr>
          <w:sz w:val="28"/>
          <w:szCs w:val="28"/>
        </w:rPr>
        <w:t xml:space="preserve"> района Смоленской области, МУП «Источник» </w:t>
      </w:r>
      <w:proofErr w:type="spellStart"/>
      <w:r w:rsidRPr="00D21D6B">
        <w:rPr>
          <w:sz w:val="28"/>
          <w:szCs w:val="28"/>
        </w:rPr>
        <w:t>Барсуковского</w:t>
      </w:r>
      <w:proofErr w:type="spellEnd"/>
      <w:r w:rsidRPr="00D21D6B">
        <w:rPr>
          <w:sz w:val="28"/>
          <w:szCs w:val="28"/>
        </w:rPr>
        <w:t xml:space="preserve"> сельского поселения </w:t>
      </w:r>
      <w:proofErr w:type="spellStart"/>
      <w:r w:rsidRPr="00D21D6B">
        <w:rPr>
          <w:sz w:val="28"/>
          <w:szCs w:val="28"/>
        </w:rPr>
        <w:t>Монастырщинского</w:t>
      </w:r>
      <w:proofErr w:type="spellEnd"/>
      <w:r w:rsidRPr="00D21D6B">
        <w:rPr>
          <w:sz w:val="28"/>
          <w:szCs w:val="28"/>
        </w:rPr>
        <w:t xml:space="preserve"> района Смоленской области, МУП «Исток» Гоголевского сельского поселения </w:t>
      </w:r>
      <w:proofErr w:type="spellStart"/>
      <w:r w:rsidRPr="00D21D6B">
        <w:rPr>
          <w:sz w:val="28"/>
          <w:szCs w:val="28"/>
        </w:rPr>
        <w:t>Монастырщинского</w:t>
      </w:r>
      <w:proofErr w:type="spellEnd"/>
      <w:r w:rsidRPr="00D21D6B">
        <w:rPr>
          <w:sz w:val="28"/>
          <w:szCs w:val="28"/>
        </w:rPr>
        <w:t xml:space="preserve"> района Смоленской области, МУП «Прометей» Татарского сельского поселения </w:t>
      </w:r>
      <w:proofErr w:type="spellStart"/>
      <w:r w:rsidRPr="00D21D6B">
        <w:rPr>
          <w:sz w:val="28"/>
          <w:szCs w:val="28"/>
        </w:rPr>
        <w:t>Монастырщинского</w:t>
      </w:r>
      <w:proofErr w:type="spellEnd"/>
      <w:r w:rsidRPr="00D21D6B">
        <w:rPr>
          <w:sz w:val="28"/>
          <w:szCs w:val="28"/>
        </w:rPr>
        <w:t xml:space="preserve"> района Смоленской области, Администрация Соболевского сельского поселения </w:t>
      </w:r>
      <w:proofErr w:type="spellStart"/>
      <w:r w:rsidRPr="00D21D6B">
        <w:rPr>
          <w:sz w:val="28"/>
          <w:szCs w:val="28"/>
        </w:rPr>
        <w:t>Монастырщинского</w:t>
      </w:r>
      <w:proofErr w:type="spellEnd"/>
      <w:r w:rsidRPr="00D21D6B">
        <w:rPr>
          <w:sz w:val="28"/>
          <w:szCs w:val="28"/>
        </w:rPr>
        <w:t xml:space="preserve"> района Смоленской области осуществляют производственный контроль качества питьевой</w:t>
      </w:r>
      <w:proofErr w:type="gramEnd"/>
      <w:r w:rsidRPr="00D21D6B">
        <w:rPr>
          <w:sz w:val="28"/>
          <w:szCs w:val="28"/>
        </w:rPr>
        <w:t xml:space="preserve"> воды в соответствии с Рабочими программами производственного контроля качества питьевой воды, утвержденными и согласованными территориальным отделом Управления </w:t>
      </w:r>
      <w:proofErr w:type="spellStart"/>
      <w:r w:rsidRPr="00D21D6B">
        <w:rPr>
          <w:sz w:val="28"/>
          <w:szCs w:val="28"/>
        </w:rPr>
        <w:t>Роспотребнадзора</w:t>
      </w:r>
      <w:proofErr w:type="spellEnd"/>
      <w:r w:rsidRPr="00D21D6B">
        <w:rPr>
          <w:sz w:val="28"/>
          <w:szCs w:val="28"/>
        </w:rPr>
        <w:t xml:space="preserve"> по Смоленской области в </w:t>
      </w:r>
      <w:proofErr w:type="spellStart"/>
      <w:r w:rsidRPr="00D21D6B">
        <w:rPr>
          <w:sz w:val="28"/>
          <w:szCs w:val="28"/>
        </w:rPr>
        <w:t>Рославльском</w:t>
      </w:r>
      <w:proofErr w:type="spellEnd"/>
      <w:r w:rsidRPr="00D21D6B">
        <w:rPr>
          <w:sz w:val="28"/>
          <w:szCs w:val="28"/>
        </w:rPr>
        <w:t xml:space="preserve">, </w:t>
      </w:r>
      <w:proofErr w:type="spellStart"/>
      <w:r w:rsidRPr="00D21D6B">
        <w:rPr>
          <w:sz w:val="28"/>
          <w:szCs w:val="28"/>
        </w:rPr>
        <w:t>Ершичском</w:t>
      </w:r>
      <w:proofErr w:type="spellEnd"/>
      <w:r w:rsidRPr="00D21D6B">
        <w:rPr>
          <w:sz w:val="28"/>
          <w:szCs w:val="28"/>
        </w:rPr>
        <w:t xml:space="preserve">, </w:t>
      </w:r>
      <w:proofErr w:type="spellStart"/>
      <w:r w:rsidRPr="00D21D6B">
        <w:rPr>
          <w:sz w:val="28"/>
          <w:szCs w:val="28"/>
        </w:rPr>
        <w:t>Монастырщинском</w:t>
      </w:r>
      <w:proofErr w:type="spellEnd"/>
      <w:r w:rsidRPr="00D21D6B">
        <w:rPr>
          <w:sz w:val="28"/>
          <w:szCs w:val="28"/>
        </w:rPr>
        <w:t xml:space="preserve">, </w:t>
      </w:r>
      <w:proofErr w:type="spellStart"/>
      <w:r w:rsidRPr="00D21D6B">
        <w:rPr>
          <w:sz w:val="28"/>
          <w:szCs w:val="28"/>
        </w:rPr>
        <w:t>Хиславичском</w:t>
      </w:r>
      <w:proofErr w:type="spellEnd"/>
      <w:r w:rsidRPr="00D21D6B">
        <w:rPr>
          <w:sz w:val="28"/>
          <w:szCs w:val="28"/>
        </w:rPr>
        <w:t xml:space="preserve">, </w:t>
      </w:r>
      <w:proofErr w:type="spellStart"/>
      <w:r w:rsidRPr="00D21D6B">
        <w:rPr>
          <w:sz w:val="28"/>
          <w:szCs w:val="28"/>
        </w:rPr>
        <w:t>Шумячском</w:t>
      </w:r>
      <w:proofErr w:type="spellEnd"/>
      <w:r w:rsidRPr="00D21D6B">
        <w:rPr>
          <w:sz w:val="28"/>
          <w:szCs w:val="28"/>
        </w:rPr>
        <w:t xml:space="preserve"> районах, которые предусматривают отбор проб: </w:t>
      </w:r>
    </w:p>
    <w:p w:rsidR="00D21D6B" w:rsidRPr="00D21D6B" w:rsidRDefault="00D21D6B" w:rsidP="00D21D6B">
      <w:pPr>
        <w:widowControl/>
        <w:tabs>
          <w:tab w:val="left" w:pos="9540"/>
        </w:tabs>
        <w:autoSpaceDE/>
        <w:autoSpaceDN/>
        <w:adjustRightInd/>
        <w:jc w:val="both"/>
        <w:rPr>
          <w:sz w:val="28"/>
          <w:szCs w:val="28"/>
        </w:rPr>
      </w:pPr>
      <w:r w:rsidRPr="00D21D6B">
        <w:rPr>
          <w:sz w:val="28"/>
          <w:szCs w:val="28"/>
        </w:rPr>
        <w:t xml:space="preserve">            - в местах водозабора (водоподъемные сооружения - насосные станции первого подъема); </w:t>
      </w:r>
    </w:p>
    <w:p w:rsidR="00D21D6B" w:rsidRPr="00D21D6B" w:rsidRDefault="00D21D6B" w:rsidP="00D21D6B">
      <w:pPr>
        <w:widowControl/>
        <w:tabs>
          <w:tab w:val="left" w:pos="9540"/>
        </w:tabs>
        <w:autoSpaceDE/>
        <w:autoSpaceDN/>
        <w:adjustRightInd/>
        <w:jc w:val="both"/>
        <w:rPr>
          <w:sz w:val="28"/>
          <w:szCs w:val="28"/>
        </w:rPr>
      </w:pPr>
      <w:r w:rsidRPr="00D21D6B">
        <w:rPr>
          <w:sz w:val="28"/>
          <w:szCs w:val="28"/>
        </w:rPr>
        <w:t xml:space="preserve">           - перед поступлением в распределительную сеть (водоприемные сооружения - водонапорные башни);</w:t>
      </w:r>
    </w:p>
    <w:p w:rsidR="00D21D6B" w:rsidRPr="00D21D6B" w:rsidRDefault="00D21D6B" w:rsidP="00D21D6B">
      <w:pPr>
        <w:widowControl/>
        <w:tabs>
          <w:tab w:val="left" w:pos="9540"/>
        </w:tabs>
        <w:autoSpaceDE/>
        <w:autoSpaceDN/>
        <w:adjustRightInd/>
        <w:jc w:val="both"/>
        <w:rPr>
          <w:sz w:val="28"/>
          <w:szCs w:val="28"/>
        </w:rPr>
      </w:pPr>
      <w:r w:rsidRPr="00D21D6B">
        <w:rPr>
          <w:sz w:val="28"/>
          <w:szCs w:val="28"/>
        </w:rPr>
        <w:t xml:space="preserve">           - в распределительной водопроводной сети (водоразборные колонки);</w:t>
      </w:r>
    </w:p>
    <w:p w:rsidR="00D21D6B" w:rsidRPr="00D21D6B" w:rsidRDefault="00D21D6B" w:rsidP="00D21D6B">
      <w:pPr>
        <w:widowControl/>
        <w:tabs>
          <w:tab w:val="left" w:pos="9540"/>
        </w:tabs>
        <w:autoSpaceDE/>
        <w:autoSpaceDN/>
        <w:adjustRightInd/>
        <w:jc w:val="both"/>
        <w:rPr>
          <w:sz w:val="28"/>
          <w:szCs w:val="28"/>
        </w:rPr>
      </w:pPr>
      <w:r w:rsidRPr="00D21D6B">
        <w:rPr>
          <w:sz w:val="28"/>
          <w:szCs w:val="28"/>
        </w:rPr>
        <w:t xml:space="preserve">           - в шахтных колодцах.</w:t>
      </w:r>
    </w:p>
    <w:p w:rsidR="00D21D6B" w:rsidRPr="00D21D6B" w:rsidRDefault="00D21D6B" w:rsidP="00D21D6B">
      <w:pPr>
        <w:widowControl/>
        <w:tabs>
          <w:tab w:val="left" w:pos="954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D21D6B">
        <w:rPr>
          <w:sz w:val="28"/>
          <w:szCs w:val="28"/>
        </w:rPr>
        <w:t xml:space="preserve">   По результатам лабораторных исследований в отдельных населенных пунктах муниципального образования «</w:t>
      </w:r>
      <w:proofErr w:type="spellStart"/>
      <w:r w:rsidRPr="00D21D6B">
        <w:rPr>
          <w:sz w:val="28"/>
          <w:szCs w:val="28"/>
        </w:rPr>
        <w:t>Монастырщинский</w:t>
      </w:r>
      <w:proofErr w:type="spellEnd"/>
      <w:r w:rsidRPr="00D21D6B">
        <w:rPr>
          <w:sz w:val="28"/>
          <w:szCs w:val="28"/>
        </w:rPr>
        <w:t xml:space="preserve"> район» Смоленской области несоответствие питьевой воды санитарным требованием объясняется наличием в подземных источниках повышенного содержания железа. Согласно экспертным заключениям, по результатам лабораторных исследований качества </w:t>
      </w:r>
      <w:r w:rsidRPr="00D21D6B">
        <w:rPr>
          <w:sz w:val="28"/>
          <w:szCs w:val="28"/>
        </w:rPr>
        <w:lastRenderedPageBreak/>
        <w:t>питьевой воды</w:t>
      </w:r>
      <w:r w:rsidR="002B5FB1">
        <w:rPr>
          <w:sz w:val="28"/>
          <w:szCs w:val="28"/>
        </w:rPr>
        <w:t>,</w:t>
      </w:r>
      <w:r w:rsidRPr="00D21D6B">
        <w:rPr>
          <w:sz w:val="28"/>
          <w:szCs w:val="28"/>
        </w:rPr>
        <w:t xml:space="preserve"> качество воды по исследованным санитарно-химическим показателям (мутность, содержание железа) не соответствует действующим государственным санитарным нормам и гигиеническим нормативам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по микробиологическим (общее микробное число, общие </w:t>
      </w:r>
      <w:proofErr w:type="spellStart"/>
      <w:r w:rsidRPr="00D21D6B">
        <w:rPr>
          <w:sz w:val="28"/>
          <w:szCs w:val="28"/>
        </w:rPr>
        <w:t>колиформные</w:t>
      </w:r>
      <w:proofErr w:type="spellEnd"/>
      <w:r w:rsidRPr="00D21D6B">
        <w:rPr>
          <w:sz w:val="28"/>
          <w:szCs w:val="28"/>
        </w:rPr>
        <w:t xml:space="preserve"> бактерии, </w:t>
      </w:r>
      <w:proofErr w:type="spellStart"/>
      <w:r w:rsidRPr="00D21D6B">
        <w:rPr>
          <w:sz w:val="28"/>
          <w:szCs w:val="28"/>
        </w:rPr>
        <w:t>термотолерантные</w:t>
      </w:r>
      <w:proofErr w:type="spellEnd"/>
      <w:r w:rsidRPr="00D21D6B">
        <w:rPr>
          <w:sz w:val="28"/>
          <w:szCs w:val="28"/>
        </w:rPr>
        <w:t xml:space="preserve"> </w:t>
      </w:r>
      <w:proofErr w:type="spellStart"/>
      <w:r w:rsidRPr="00D21D6B">
        <w:rPr>
          <w:sz w:val="28"/>
          <w:szCs w:val="28"/>
        </w:rPr>
        <w:t>колиформные</w:t>
      </w:r>
      <w:proofErr w:type="spellEnd"/>
      <w:r w:rsidRPr="00D21D6B">
        <w:rPr>
          <w:sz w:val="28"/>
          <w:szCs w:val="28"/>
        </w:rPr>
        <w:t xml:space="preserve"> бактерии) показателям качество воды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:rsidR="00D21D6B" w:rsidRPr="00D21D6B" w:rsidRDefault="00D21D6B" w:rsidP="00D21D6B">
      <w:pPr>
        <w:shd w:val="clear" w:color="auto" w:fill="FFFFFF"/>
        <w:spacing w:before="2"/>
        <w:ind w:left="17" w:firstLine="692"/>
        <w:jc w:val="both"/>
        <w:rPr>
          <w:sz w:val="28"/>
          <w:szCs w:val="28"/>
        </w:rPr>
      </w:pPr>
      <w:r w:rsidRPr="00D21D6B">
        <w:rPr>
          <w:sz w:val="28"/>
          <w:szCs w:val="28"/>
        </w:rPr>
        <w:t>Одна из причин низкого качества воды, поступающей из источников водоснабжения, заключается в изношенности оборудования. Водопроводным сетям, построенным в 60-х годах прошлого века, требуется капитальный ремонт. Длительное время проводился лишь текущий ремонт с частичной заменой участков уличного водопровода. Силами муниципальных унитарных предприятий выполнялись следующие ремонтные работы:</w:t>
      </w:r>
    </w:p>
    <w:p w:rsidR="00D21D6B" w:rsidRPr="00D21D6B" w:rsidRDefault="00D21D6B" w:rsidP="00D21D6B">
      <w:pPr>
        <w:widowControl/>
        <w:autoSpaceDE/>
        <w:autoSpaceDN/>
        <w:adjustRightInd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21D6B">
        <w:rPr>
          <w:rFonts w:eastAsia="Calibri"/>
          <w:sz w:val="28"/>
          <w:szCs w:val="28"/>
          <w:lang w:eastAsia="en-US"/>
        </w:rPr>
        <w:t>- ремонт водозаборных колонок;</w:t>
      </w:r>
    </w:p>
    <w:p w:rsidR="00D21D6B" w:rsidRPr="00D21D6B" w:rsidRDefault="00D21D6B" w:rsidP="00D21D6B">
      <w:pPr>
        <w:widowControl/>
        <w:autoSpaceDE/>
        <w:autoSpaceDN/>
        <w:adjustRightInd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21D6B">
        <w:rPr>
          <w:rFonts w:eastAsia="Calibri"/>
          <w:sz w:val="28"/>
          <w:szCs w:val="28"/>
          <w:lang w:eastAsia="en-US"/>
        </w:rPr>
        <w:t>- замена погружных насосов;</w:t>
      </w:r>
    </w:p>
    <w:p w:rsidR="00D21D6B" w:rsidRPr="00D21D6B" w:rsidRDefault="00D21D6B" w:rsidP="00D21D6B">
      <w:pPr>
        <w:widowControl/>
        <w:autoSpaceDE/>
        <w:autoSpaceDN/>
        <w:adjustRightInd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21D6B">
        <w:rPr>
          <w:rFonts w:eastAsia="Calibri"/>
          <w:sz w:val="28"/>
          <w:szCs w:val="28"/>
          <w:lang w:eastAsia="en-US"/>
        </w:rPr>
        <w:t>- замена ветхих участков трубопроводов;</w:t>
      </w:r>
    </w:p>
    <w:p w:rsidR="00D21D6B" w:rsidRPr="00D21D6B" w:rsidRDefault="00D21D6B" w:rsidP="00D21D6B">
      <w:pPr>
        <w:widowControl/>
        <w:autoSpaceDE/>
        <w:autoSpaceDN/>
        <w:adjustRightInd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21D6B">
        <w:rPr>
          <w:rFonts w:eastAsia="Calibri"/>
          <w:sz w:val="28"/>
          <w:szCs w:val="28"/>
          <w:lang w:eastAsia="en-US"/>
        </w:rPr>
        <w:t>- устранение пробоин;</w:t>
      </w:r>
    </w:p>
    <w:p w:rsidR="00D21D6B" w:rsidRPr="00D21D6B" w:rsidRDefault="00D21D6B" w:rsidP="00D21D6B">
      <w:pPr>
        <w:widowControl/>
        <w:autoSpaceDE/>
        <w:autoSpaceDN/>
        <w:adjustRightInd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21D6B">
        <w:rPr>
          <w:rFonts w:eastAsia="Calibri"/>
          <w:sz w:val="28"/>
          <w:szCs w:val="28"/>
          <w:lang w:eastAsia="en-US"/>
        </w:rPr>
        <w:t>- замена кранов на водоразборных колонках;</w:t>
      </w:r>
    </w:p>
    <w:p w:rsidR="00D21D6B" w:rsidRPr="00D21D6B" w:rsidRDefault="00D21D6B" w:rsidP="00D21D6B">
      <w:pPr>
        <w:widowControl/>
        <w:autoSpaceDE/>
        <w:autoSpaceDN/>
        <w:adjustRightInd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21D6B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D21D6B">
        <w:rPr>
          <w:rFonts w:eastAsia="Calibri"/>
          <w:sz w:val="28"/>
          <w:szCs w:val="28"/>
          <w:lang w:eastAsia="en-US"/>
        </w:rPr>
        <w:t>стоительство</w:t>
      </w:r>
      <w:proofErr w:type="spellEnd"/>
      <w:r w:rsidRPr="00D21D6B">
        <w:rPr>
          <w:rFonts w:eastAsia="Calibri"/>
          <w:sz w:val="28"/>
          <w:szCs w:val="28"/>
          <w:lang w:eastAsia="en-US"/>
        </w:rPr>
        <w:t xml:space="preserve"> павильонов на </w:t>
      </w:r>
      <w:proofErr w:type="spellStart"/>
      <w:r w:rsidRPr="00D21D6B">
        <w:rPr>
          <w:rFonts w:eastAsia="Calibri"/>
          <w:sz w:val="28"/>
          <w:szCs w:val="28"/>
          <w:lang w:eastAsia="en-US"/>
        </w:rPr>
        <w:t>артскважинах</w:t>
      </w:r>
      <w:proofErr w:type="spellEnd"/>
      <w:r w:rsidRPr="00D21D6B">
        <w:rPr>
          <w:rFonts w:eastAsia="Calibri"/>
          <w:sz w:val="28"/>
          <w:szCs w:val="28"/>
          <w:lang w:eastAsia="en-US"/>
        </w:rPr>
        <w:t xml:space="preserve"> в д. </w:t>
      </w:r>
      <w:proofErr w:type="spellStart"/>
      <w:r w:rsidRPr="00D21D6B">
        <w:rPr>
          <w:rFonts w:eastAsia="Calibri"/>
          <w:sz w:val="28"/>
          <w:szCs w:val="28"/>
          <w:lang w:eastAsia="en-US"/>
        </w:rPr>
        <w:t>Михейково</w:t>
      </w:r>
      <w:proofErr w:type="spellEnd"/>
      <w:r w:rsidRPr="00D21D6B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21D6B">
        <w:rPr>
          <w:rFonts w:eastAsia="Calibri"/>
          <w:sz w:val="28"/>
          <w:szCs w:val="28"/>
          <w:lang w:eastAsia="en-US"/>
        </w:rPr>
        <w:t>д</w:t>
      </w:r>
      <w:proofErr w:type="gramStart"/>
      <w:r w:rsidRPr="00D21D6B">
        <w:rPr>
          <w:rFonts w:eastAsia="Calibri"/>
          <w:sz w:val="28"/>
          <w:szCs w:val="28"/>
          <w:lang w:eastAsia="en-US"/>
        </w:rPr>
        <w:t>.З</w:t>
      </w:r>
      <w:proofErr w:type="gramEnd"/>
      <w:r w:rsidRPr="00D21D6B">
        <w:rPr>
          <w:rFonts w:eastAsia="Calibri"/>
          <w:sz w:val="28"/>
          <w:szCs w:val="28"/>
          <w:lang w:eastAsia="en-US"/>
        </w:rPr>
        <w:t>альково</w:t>
      </w:r>
      <w:proofErr w:type="spellEnd"/>
      <w:r w:rsidRPr="00D21D6B">
        <w:rPr>
          <w:rFonts w:eastAsia="Calibri"/>
          <w:sz w:val="28"/>
          <w:szCs w:val="28"/>
          <w:lang w:eastAsia="en-US"/>
        </w:rPr>
        <w:t>;</w:t>
      </w:r>
    </w:p>
    <w:p w:rsidR="00D21D6B" w:rsidRPr="00D21D6B" w:rsidRDefault="00D21D6B" w:rsidP="00D21D6B">
      <w:pPr>
        <w:widowControl/>
        <w:autoSpaceDE/>
        <w:autoSpaceDN/>
        <w:adjustRightInd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21D6B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D21D6B">
        <w:rPr>
          <w:rFonts w:eastAsia="Calibri"/>
          <w:sz w:val="28"/>
          <w:szCs w:val="28"/>
          <w:lang w:eastAsia="en-US"/>
        </w:rPr>
        <w:t>заменена</w:t>
      </w:r>
      <w:proofErr w:type="gramEnd"/>
      <w:r w:rsidRPr="00D21D6B">
        <w:rPr>
          <w:rFonts w:eastAsia="Calibri"/>
          <w:sz w:val="28"/>
          <w:szCs w:val="28"/>
          <w:lang w:eastAsia="en-US"/>
        </w:rPr>
        <w:t xml:space="preserve"> обратных клапанов;</w:t>
      </w:r>
    </w:p>
    <w:p w:rsidR="00D21D6B" w:rsidRPr="00D21D6B" w:rsidRDefault="00D21D6B" w:rsidP="00D21D6B">
      <w:pPr>
        <w:widowControl/>
        <w:autoSpaceDE/>
        <w:autoSpaceDN/>
        <w:adjustRightInd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21D6B">
        <w:rPr>
          <w:rFonts w:eastAsia="Calibri"/>
          <w:sz w:val="28"/>
          <w:szCs w:val="28"/>
          <w:lang w:eastAsia="en-US"/>
        </w:rPr>
        <w:t xml:space="preserve">- заменено электрооборудование на </w:t>
      </w:r>
      <w:proofErr w:type="spellStart"/>
      <w:r w:rsidRPr="00D21D6B">
        <w:rPr>
          <w:rFonts w:eastAsia="Calibri"/>
          <w:sz w:val="28"/>
          <w:szCs w:val="28"/>
          <w:lang w:eastAsia="en-US"/>
        </w:rPr>
        <w:t>артскважинах</w:t>
      </w:r>
      <w:proofErr w:type="spellEnd"/>
      <w:r w:rsidRPr="00D21D6B">
        <w:rPr>
          <w:rFonts w:eastAsia="Calibri"/>
          <w:sz w:val="28"/>
          <w:szCs w:val="28"/>
          <w:lang w:eastAsia="en-US"/>
        </w:rPr>
        <w:t>;</w:t>
      </w:r>
    </w:p>
    <w:p w:rsidR="00D21D6B" w:rsidRPr="00D21D6B" w:rsidRDefault="00D21D6B" w:rsidP="00D21D6B">
      <w:pPr>
        <w:shd w:val="clear" w:color="auto" w:fill="FFFFFF"/>
        <w:spacing w:before="2"/>
        <w:ind w:left="17" w:firstLine="692"/>
        <w:jc w:val="both"/>
        <w:rPr>
          <w:spacing w:val="-5"/>
          <w:sz w:val="28"/>
          <w:szCs w:val="28"/>
        </w:rPr>
      </w:pPr>
      <w:r w:rsidRPr="00D21D6B">
        <w:rPr>
          <w:spacing w:val="-5"/>
          <w:sz w:val="28"/>
          <w:szCs w:val="28"/>
        </w:rPr>
        <w:t>- ограждение санитарных зон водозаборных узлов.</w:t>
      </w:r>
    </w:p>
    <w:p w:rsidR="00D21D6B" w:rsidRPr="00D21D6B" w:rsidRDefault="00D21D6B" w:rsidP="00D21D6B">
      <w:pPr>
        <w:widowControl/>
        <w:tabs>
          <w:tab w:val="left" w:pos="9540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D21D6B" w:rsidRPr="00D21D6B" w:rsidRDefault="00D21D6B" w:rsidP="00D21D6B">
      <w:pPr>
        <w:widowControl/>
        <w:autoSpaceDE/>
        <w:autoSpaceDN/>
        <w:adjustRightInd/>
        <w:ind w:left="20" w:right="20" w:firstLine="689"/>
        <w:jc w:val="both"/>
        <w:rPr>
          <w:sz w:val="28"/>
          <w:szCs w:val="28"/>
        </w:rPr>
      </w:pPr>
      <w:r w:rsidRPr="00D21D6B">
        <w:rPr>
          <w:sz w:val="28"/>
          <w:szCs w:val="28"/>
        </w:rPr>
        <w:t>В целях обеспечения населения муниципального образования «</w:t>
      </w:r>
      <w:proofErr w:type="spellStart"/>
      <w:r w:rsidRPr="00D21D6B">
        <w:rPr>
          <w:sz w:val="28"/>
          <w:szCs w:val="28"/>
        </w:rPr>
        <w:t>Монастырщинский</w:t>
      </w:r>
      <w:proofErr w:type="spellEnd"/>
      <w:r w:rsidRPr="00D21D6B">
        <w:rPr>
          <w:sz w:val="28"/>
          <w:szCs w:val="28"/>
        </w:rPr>
        <w:t xml:space="preserve"> район» Смоленской области питьевой водой, соответствующей требованиям безопасности и безвредности, установленным санитарно-эпидемиологическими правилами, особое внимание будет уделено модернизации систем водоснабжения. В настоящее время Администрацией муниципального образования «</w:t>
      </w:r>
      <w:proofErr w:type="spellStart"/>
      <w:r w:rsidRPr="00D21D6B">
        <w:rPr>
          <w:sz w:val="28"/>
          <w:szCs w:val="28"/>
        </w:rPr>
        <w:t>Монастырщинский</w:t>
      </w:r>
      <w:proofErr w:type="spellEnd"/>
      <w:r w:rsidRPr="00D21D6B">
        <w:rPr>
          <w:sz w:val="28"/>
          <w:szCs w:val="28"/>
        </w:rPr>
        <w:t xml:space="preserve"> район» Смоленской области ведется работа по разработке проектно-сметной документации по объекту «Реконструкция сетей водоснабжения п. Монастырщина Смоленской области со строительством станций очистки воды», поэтапное строительство данного объекта планируется в рамках реализации Государственной программы «Чистая вода».</w:t>
      </w:r>
    </w:p>
    <w:p w:rsidR="00D21D6B" w:rsidRPr="00D21D6B" w:rsidRDefault="00D21D6B" w:rsidP="00D21D6B">
      <w:pPr>
        <w:ind w:firstLine="709"/>
        <w:jc w:val="both"/>
        <w:rPr>
          <w:sz w:val="28"/>
          <w:szCs w:val="28"/>
        </w:rPr>
      </w:pPr>
      <w:r w:rsidRPr="00D21D6B">
        <w:rPr>
          <w:sz w:val="28"/>
          <w:szCs w:val="28"/>
        </w:rPr>
        <w:t xml:space="preserve">В рамках реализации областной государственной программы «Создание условий для обслуживания качественными услугами жилищно-коммунального хозяйства населения Смоленской области» будет проведен капитальный ремонт наружных сетей водопровода в д. </w:t>
      </w:r>
      <w:proofErr w:type="spellStart"/>
      <w:r w:rsidRPr="00D21D6B">
        <w:rPr>
          <w:sz w:val="28"/>
          <w:szCs w:val="28"/>
        </w:rPr>
        <w:t>Кадино</w:t>
      </w:r>
      <w:proofErr w:type="spellEnd"/>
      <w:r w:rsidRPr="00D21D6B">
        <w:rPr>
          <w:sz w:val="28"/>
          <w:szCs w:val="28"/>
        </w:rPr>
        <w:t xml:space="preserve"> Татарского сельского поселения </w:t>
      </w:r>
      <w:proofErr w:type="spellStart"/>
      <w:r w:rsidRPr="00D21D6B">
        <w:rPr>
          <w:sz w:val="28"/>
          <w:szCs w:val="28"/>
        </w:rPr>
        <w:t>Монастырщинского</w:t>
      </w:r>
      <w:proofErr w:type="spellEnd"/>
      <w:r w:rsidRPr="00D21D6B">
        <w:rPr>
          <w:sz w:val="28"/>
          <w:szCs w:val="28"/>
        </w:rPr>
        <w:t xml:space="preserve"> района Смоленской области, в д. Стегримово Соболевского сельского поселения </w:t>
      </w:r>
      <w:proofErr w:type="spellStart"/>
      <w:r w:rsidRPr="00D21D6B">
        <w:rPr>
          <w:sz w:val="28"/>
          <w:szCs w:val="28"/>
        </w:rPr>
        <w:t>Монастырщинского</w:t>
      </w:r>
      <w:proofErr w:type="spellEnd"/>
      <w:r w:rsidRPr="00D21D6B">
        <w:rPr>
          <w:sz w:val="28"/>
          <w:szCs w:val="28"/>
        </w:rPr>
        <w:t xml:space="preserve"> района Смоленской области.</w:t>
      </w:r>
      <w:r>
        <w:rPr>
          <w:sz w:val="28"/>
          <w:szCs w:val="28"/>
        </w:rPr>
        <w:t xml:space="preserve"> П</w:t>
      </w:r>
      <w:r w:rsidRPr="00D21D6B">
        <w:rPr>
          <w:sz w:val="28"/>
          <w:szCs w:val="28"/>
        </w:rPr>
        <w:t xml:space="preserve">о результатам проведенной работы население будет проинформировано через </w:t>
      </w:r>
      <w:r w:rsidRPr="00D21D6B">
        <w:rPr>
          <w:sz w:val="28"/>
          <w:szCs w:val="28"/>
        </w:rPr>
        <w:lastRenderedPageBreak/>
        <w:t>средства массовой информации</w:t>
      </w:r>
      <w:r w:rsidR="002B5FB1">
        <w:rPr>
          <w:sz w:val="28"/>
          <w:szCs w:val="28"/>
        </w:rPr>
        <w:t xml:space="preserve"> и</w:t>
      </w:r>
      <w:r w:rsidRPr="00D21D6B">
        <w:rPr>
          <w:sz w:val="28"/>
          <w:szCs w:val="28"/>
        </w:rPr>
        <w:t xml:space="preserve"> официальный сайт Администрации муниципального образования «</w:t>
      </w:r>
      <w:proofErr w:type="spellStart"/>
      <w:r w:rsidRPr="00D21D6B">
        <w:rPr>
          <w:sz w:val="28"/>
          <w:szCs w:val="28"/>
        </w:rPr>
        <w:t>Монастырщинский</w:t>
      </w:r>
      <w:proofErr w:type="spellEnd"/>
      <w:r w:rsidRPr="00D21D6B">
        <w:rPr>
          <w:sz w:val="28"/>
          <w:szCs w:val="28"/>
        </w:rPr>
        <w:t xml:space="preserve"> район» Смоленской области. </w:t>
      </w:r>
    </w:p>
    <w:p w:rsidR="00D21D6B" w:rsidRPr="00D21D6B" w:rsidRDefault="00D21D6B" w:rsidP="00D21D6B">
      <w:pPr>
        <w:widowControl/>
        <w:tabs>
          <w:tab w:val="left" w:pos="9540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D21D6B" w:rsidRPr="00D21D6B" w:rsidRDefault="00D21D6B" w:rsidP="00D21D6B">
      <w:pPr>
        <w:widowControl/>
        <w:autoSpaceDE/>
        <w:autoSpaceDN/>
        <w:adjustRightInd/>
        <w:rPr>
          <w:sz w:val="28"/>
          <w:szCs w:val="28"/>
        </w:rPr>
      </w:pPr>
    </w:p>
    <w:p w:rsidR="00D21D6B" w:rsidRDefault="00D21D6B" w:rsidP="00E17FB6">
      <w:pPr>
        <w:widowControl/>
        <w:tabs>
          <w:tab w:val="left" w:pos="9781"/>
        </w:tabs>
        <w:autoSpaceDE/>
        <w:autoSpaceDN/>
        <w:adjustRightInd/>
        <w:spacing w:before="5"/>
        <w:ind w:firstLine="709"/>
        <w:jc w:val="center"/>
        <w:rPr>
          <w:sz w:val="28"/>
          <w:szCs w:val="28"/>
        </w:rPr>
      </w:pPr>
    </w:p>
    <w:p w:rsidR="002722C9" w:rsidRPr="009B0939" w:rsidRDefault="002722C9" w:rsidP="00E17FB6">
      <w:pPr>
        <w:widowControl/>
        <w:tabs>
          <w:tab w:val="left" w:pos="9781"/>
        </w:tabs>
        <w:autoSpaceDE/>
        <w:autoSpaceDN/>
        <w:adjustRightInd/>
        <w:spacing w:before="5"/>
        <w:ind w:firstLine="709"/>
        <w:jc w:val="center"/>
        <w:rPr>
          <w:sz w:val="28"/>
          <w:szCs w:val="28"/>
        </w:rPr>
      </w:pPr>
    </w:p>
    <w:sectPr w:rsidR="002722C9" w:rsidRPr="009B0939" w:rsidSect="004F16D6">
      <w:headerReference w:type="default" r:id="rId10"/>
      <w:type w:val="continuous"/>
      <w:pgSz w:w="11909" w:h="16834"/>
      <w:pgMar w:top="1134" w:right="567" w:bottom="1134" w:left="1134" w:header="0" w:footer="624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D6" w:rsidRDefault="005C07D6" w:rsidP="009A40D6">
      <w:r>
        <w:separator/>
      </w:r>
    </w:p>
  </w:endnote>
  <w:endnote w:type="continuationSeparator" w:id="0">
    <w:p w:rsidR="005C07D6" w:rsidRDefault="005C07D6" w:rsidP="009A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D6" w:rsidRDefault="005C07D6" w:rsidP="009A40D6">
      <w:r>
        <w:separator/>
      </w:r>
    </w:p>
  </w:footnote>
  <w:footnote w:type="continuationSeparator" w:id="0">
    <w:p w:rsidR="005C07D6" w:rsidRDefault="005C07D6" w:rsidP="009A4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759822"/>
      <w:docPartObj>
        <w:docPartGallery w:val="Page Numbers (Top of Page)"/>
        <w:docPartUnique/>
      </w:docPartObj>
    </w:sdtPr>
    <w:sdtEndPr/>
    <w:sdtContent>
      <w:p w:rsidR="00AD10D5" w:rsidRDefault="00AD10D5">
        <w:pPr>
          <w:pStyle w:val="a5"/>
          <w:jc w:val="center"/>
        </w:pPr>
      </w:p>
      <w:p w:rsidR="00AD10D5" w:rsidRDefault="00AD10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D53">
          <w:rPr>
            <w:noProof/>
          </w:rPr>
          <w:t>2</w:t>
        </w:r>
        <w:r>
          <w:fldChar w:fldCharType="end"/>
        </w:r>
      </w:p>
    </w:sdtContent>
  </w:sdt>
  <w:p w:rsidR="00AD10D5" w:rsidRDefault="00AD10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00C3"/>
    <w:multiLevelType w:val="hybridMultilevel"/>
    <w:tmpl w:val="6CAA56B4"/>
    <w:lvl w:ilvl="0" w:tplc="1BD881C2">
      <w:start w:val="827"/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02BEB"/>
    <w:multiLevelType w:val="hybridMultilevel"/>
    <w:tmpl w:val="2506D850"/>
    <w:lvl w:ilvl="0" w:tplc="C520DD5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9528A"/>
    <w:multiLevelType w:val="hybridMultilevel"/>
    <w:tmpl w:val="79C4BE7C"/>
    <w:lvl w:ilvl="0" w:tplc="6EBA5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E464E4"/>
    <w:multiLevelType w:val="multilevel"/>
    <w:tmpl w:val="77D6A8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C9"/>
    <w:rsid w:val="000021E0"/>
    <w:rsid w:val="000050A1"/>
    <w:rsid w:val="00005110"/>
    <w:rsid w:val="00010761"/>
    <w:rsid w:val="0001361B"/>
    <w:rsid w:val="00013FA2"/>
    <w:rsid w:val="00014582"/>
    <w:rsid w:val="000147C7"/>
    <w:rsid w:val="00016BBB"/>
    <w:rsid w:val="00017B82"/>
    <w:rsid w:val="00021A05"/>
    <w:rsid w:val="00023215"/>
    <w:rsid w:val="000262FB"/>
    <w:rsid w:val="00027112"/>
    <w:rsid w:val="00032003"/>
    <w:rsid w:val="00032071"/>
    <w:rsid w:val="00033E03"/>
    <w:rsid w:val="00042274"/>
    <w:rsid w:val="00045E91"/>
    <w:rsid w:val="00051F0F"/>
    <w:rsid w:val="00052E55"/>
    <w:rsid w:val="0005498A"/>
    <w:rsid w:val="00070630"/>
    <w:rsid w:val="000707B5"/>
    <w:rsid w:val="00070F00"/>
    <w:rsid w:val="00071EFE"/>
    <w:rsid w:val="00072F4A"/>
    <w:rsid w:val="000772EB"/>
    <w:rsid w:val="0008215E"/>
    <w:rsid w:val="0008579A"/>
    <w:rsid w:val="00087D52"/>
    <w:rsid w:val="000B39DA"/>
    <w:rsid w:val="000B7AB1"/>
    <w:rsid w:val="000C7AF6"/>
    <w:rsid w:val="000D3A17"/>
    <w:rsid w:val="000D57A8"/>
    <w:rsid w:val="000D5CA1"/>
    <w:rsid w:val="000F0CAA"/>
    <w:rsid w:val="000F1F59"/>
    <w:rsid w:val="000F310B"/>
    <w:rsid w:val="000F3DBF"/>
    <w:rsid w:val="00106923"/>
    <w:rsid w:val="0011067F"/>
    <w:rsid w:val="00111A51"/>
    <w:rsid w:val="001230AC"/>
    <w:rsid w:val="0012354A"/>
    <w:rsid w:val="00124D8B"/>
    <w:rsid w:val="0012663D"/>
    <w:rsid w:val="00132190"/>
    <w:rsid w:val="001361FE"/>
    <w:rsid w:val="00136DA1"/>
    <w:rsid w:val="0014056E"/>
    <w:rsid w:val="001450C5"/>
    <w:rsid w:val="001558CA"/>
    <w:rsid w:val="00164237"/>
    <w:rsid w:val="001725F3"/>
    <w:rsid w:val="00174952"/>
    <w:rsid w:val="001767A4"/>
    <w:rsid w:val="00177BFD"/>
    <w:rsid w:val="00180476"/>
    <w:rsid w:val="00180B8D"/>
    <w:rsid w:val="00183B9A"/>
    <w:rsid w:val="00184F80"/>
    <w:rsid w:val="001856F7"/>
    <w:rsid w:val="00186F99"/>
    <w:rsid w:val="00191E88"/>
    <w:rsid w:val="00193C58"/>
    <w:rsid w:val="001A36E0"/>
    <w:rsid w:val="001B074C"/>
    <w:rsid w:val="001B30F6"/>
    <w:rsid w:val="001B5818"/>
    <w:rsid w:val="001C028E"/>
    <w:rsid w:val="001C153B"/>
    <w:rsid w:val="001C2BBE"/>
    <w:rsid w:val="001C3036"/>
    <w:rsid w:val="001C718C"/>
    <w:rsid w:val="001D44D6"/>
    <w:rsid w:val="001E113E"/>
    <w:rsid w:val="001E2524"/>
    <w:rsid w:val="001E3E4B"/>
    <w:rsid w:val="001F4700"/>
    <w:rsid w:val="001F6176"/>
    <w:rsid w:val="002019B5"/>
    <w:rsid w:val="00201D54"/>
    <w:rsid w:val="002117A9"/>
    <w:rsid w:val="00211FD1"/>
    <w:rsid w:val="002204D7"/>
    <w:rsid w:val="00224A03"/>
    <w:rsid w:val="00225C30"/>
    <w:rsid w:val="00230C3E"/>
    <w:rsid w:val="00231D53"/>
    <w:rsid w:val="002342F0"/>
    <w:rsid w:val="00235DEC"/>
    <w:rsid w:val="00237798"/>
    <w:rsid w:val="00241F0B"/>
    <w:rsid w:val="0024202A"/>
    <w:rsid w:val="00245932"/>
    <w:rsid w:val="00254AC6"/>
    <w:rsid w:val="00255C1A"/>
    <w:rsid w:val="00255E93"/>
    <w:rsid w:val="00261CE1"/>
    <w:rsid w:val="002629A1"/>
    <w:rsid w:val="00265C30"/>
    <w:rsid w:val="00266D2B"/>
    <w:rsid w:val="002722C9"/>
    <w:rsid w:val="00280C8E"/>
    <w:rsid w:val="00281CAE"/>
    <w:rsid w:val="002850EE"/>
    <w:rsid w:val="00285D7E"/>
    <w:rsid w:val="00287679"/>
    <w:rsid w:val="00297D73"/>
    <w:rsid w:val="00297F15"/>
    <w:rsid w:val="002A1E08"/>
    <w:rsid w:val="002A4BD6"/>
    <w:rsid w:val="002A76F5"/>
    <w:rsid w:val="002B5EE0"/>
    <w:rsid w:val="002B5FB1"/>
    <w:rsid w:val="002B6611"/>
    <w:rsid w:val="002C0501"/>
    <w:rsid w:val="002C4B18"/>
    <w:rsid w:val="002C4CDB"/>
    <w:rsid w:val="002D17E2"/>
    <w:rsid w:val="002D35B8"/>
    <w:rsid w:val="002E3630"/>
    <w:rsid w:val="00300AFB"/>
    <w:rsid w:val="00301CCB"/>
    <w:rsid w:val="003035DD"/>
    <w:rsid w:val="00306613"/>
    <w:rsid w:val="00314E97"/>
    <w:rsid w:val="00316A68"/>
    <w:rsid w:val="0031721B"/>
    <w:rsid w:val="0032076F"/>
    <w:rsid w:val="00324595"/>
    <w:rsid w:val="00324EF8"/>
    <w:rsid w:val="00336756"/>
    <w:rsid w:val="00336820"/>
    <w:rsid w:val="003379B2"/>
    <w:rsid w:val="003411AF"/>
    <w:rsid w:val="0034313A"/>
    <w:rsid w:val="00350B19"/>
    <w:rsid w:val="00350F4C"/>
    <w:rsid w:val="00351BBC"/>
    <w:rsid w:val="00352252"/>
    <w:rsid w:val="00354F1F"/>
    <w:rsid w:val="00356BFE"/>
    <w:rsid w:val="003646C3"/>
    <w:rsid w:val="00370C05"/>
    <w:rsid w:val="00370C8D"/>
    <w:rsid w:val="00373B52"/>
    <w:rsid w:val="0037624F"/>
    <w:rsid w:val="00376689"/>
    <w:rsid w:val="003772D1"/>
    <w:rsid w:val="00377D4D"/>
    <w:rsid w:val="0038240F"/>
    <w:rsid w:val="00392FD7"/>
    <w:rsid w:val="00393A5D"/>
    <w:rsid w:val="00396338"/>
    <w:rsid w:val="003A07E9"/>
    <w:rsid w:val="003A353C"/>
    <w:rsid w:val="003B1078"/>
    <w:rsid w:val="003B24D2"/>
    <w:rsid w:val="003C0922"/>
    <w:rsid w:val="003C16AA"/>
    <w:rsid w:val="003C6225"/>
    <w:rsid w:val="003D2E76"/>
    <w:rsid w:val="003D4136"/>
    <w:rsid w:val="003E04EF"/>
    <w:rsid w:val="003E35D4"/>
    <w:rsid w:val="003E445E"/>
    <w:rsid w:val="003E691D"/>
    <w:rsid w:val="003F17B7"/>
    <w:rsid w:val="003F244A"/>
    <w:rsid w:val="003F3667"/>
    <w:rsid w:val="003F6566"/>
    <w:rsid w:val="00405A44"/>
    <w:rsid w:val="0040656F"/>
    <w:rsid w:val="00415F2D"/>
    <w:rsid w:val="004162DA"/>
    <w:rsid w:val="004170DF"/>
    <w:rsid w:val="00417D35"/>
    <w:rsid w:val="004210C5"/>
    <w:rsid w:val="00421338"/>
    <w:rsid w:val="004245D5"/>
    <w:rsid w:val="0043180C"/>
    <w:rsid w:val="00434E8E"/>
    <w:rsid w:val="0043720D"/>
    <w:rsid w:val="00442BDB"/>
    <w:rsid w:val="0045475F"/>
    <w:rsid w:val="004620C3"/>
    <w:rsid w:val="004839C1"/>
    <w:rsid w:val="00485137"/>
    <w:rsid w:val="00495397"/>
    <w:rsid w:val="004A06F8"/>
    <w:rsid w:val="004A5E79"/>
    <w:rsid w:val="004B0E80"/>
    <w:rsid w:val="004B0F7C"/>
    <w:rsid w:val="004B29EC"/>
    <w:rsid w:val="004B32E1"/>
    <w:rsid w:val="004C20BD"/>
    <w:rsid w:val="004C33E1"/>
    <w:rsid w:val="004C652F"/>
    <w:rsid w:val="004D05EA"/>
    <w:rsid w:val="004D1602"/>
    <w:rsid w:val="004D1FA1"/>
    <w:rsid w:val="004E0C68"/>
    <w:rsid w:val="004E2836"/>
    <w:rsid w:val="004E56FB"/>
    <w:rsid w:val="004E57B9"/>
    <w:rsid w:val="004E6A32"/>
    <w:rsid w:val="004E73DE"/>
    <w:rsid w:val="004E7C6F"/>
    <w:rsid w:val="004F16D6"/>
    <w:rsid w:val="004F39BD"/>
    <w:rsid w:val="00505FE0"/>
    <w:rsid w:val="0051653E"/>
    <w:rsid w:val="00520147"/>
    <w:rsid w:val="0052062E"/>
    <w:rsid w:val="00521616"/>
    <w:rsid w:val="005239F9"/>
    <w:rsid w:val="00525192"/>
    <w:rsid w:val="005261CA"/>
    <w:rsid w:val="00534F39"/>
    <w:rsid w:val="0053696F"/>
    <w:rsid w:val="005410FA"/>
    <w:rsid w:val="005519D0"/>
    <w:rsid w:val="00563E09"/>
    <w:rsid w:val="00564946"/>
    <w:rsid w:val="00566C18"/>
    <w:rsid w:val="005713F3"/>
    <w:rsid w:val="00572D89"/>
    <w:rsid w:val="00574FD1"/>
    <w:rsid w:val="0058304E"/>
    <w:rsid w:val="00590061"/>
    <w:rsid w:val="005A3494"/>
    <w:rsid w:val="005A7AD6"/>
    <w:rsid w:val="005B3DF1"/>
    <w:rsid w:val="005C07D6"/>
    <w:rsid w:val="005C0B23"/>
    <w:rsid w:val="005C61E0"/>
    <w:rsid w:val="005C6ADD"/>
    <w:rsid w:val="005C7AE3"/>
    <w:rsid w:val="005D4114"/>
    <w:rsid w:val="005D633F"/>
    <w:rsid w:val="005E076B"/>
    <w:rsid w:val="005E59A7"/>
    <w:rsid w:val="005F4748"/>
    <w:rsid w:val="005F7CC8"/>
    <w:rsid w:val="00601981"/>
    <w:rsid w:val="00603D1E"/>
    <w:rsid w:val="00603DD1"/>
    <w:rsid w:val="006049D5"/>
    <w:rsid w:val="00606FE5"/>
    <w:rsid w:val="00611196"/>
    <w:rsid w:val="00620B4E"/>
    <w:rsid w:val="0062237C"/>
    <w:rsid w:val="00622B14"/>
    <w:rsid w:val="0063214E"/>
    <w:rsid w:val="006371DF"/>
    <w:rsid w:val="00637ADF"/>
    <w:rsid w:val="00655061"/>
    <w:rsid w:val="00656917"/>
    <w:rsid w:val="00662CB3"/>
    <w:rsid w:val="00664203"/>
    <w:rsid w:val="00684785"/>
    <w:rsid w:val="00686D0D"/>
    <w:rsid w:val="0069273A"/>
    <w:rsid w:val="00694BC9"/>
    <w:rsid w:val="0069651D"/>
    <w:rsid w:val="006A27CA"/>
    <w:rsid w:val="006B3914"/>
    <w:rsid w:val="006B4D99"/>
    <w:rsid w:val="006B7D20"/>
    <w:rsid w:val="006C0D28"/>
    <w:rsid w:val="006D347F"/>
    <w:rsid w:val="006D5486"/>
    <w:rsid w:val="006D7638"/>
    <w:rsid w:val="006E07C1"/>
    <w:rsid w:val="006E6EF0"/>
    <w:rsid w:val="006F44D9"/>
    <w:rsid w:val="006F6ADD"/>
    <w:rsid w:val="007002CC"/>
    <w:rsid w:val="007008BB"/>
    <w:rsid w:val="00702A42"/>
    <w:rsid w:val="00704AAC"/>
    <w:rsid w:val="007067C3"/>
    <w:rsid w:val="00710BC3"/>
    <w:rsid w:val="007137FD"/>
    <w:rsid w:val="007173C9"/>
    <w:rsid w:val="00720E90"/>
    <w:rsid w:val="00730A11"/>
    <w:rsid w:val="00730A15"/>
    <w:rsid w:val="00742249"/>
    <w:rsid w:val="00745372"/>
    <w:rsid w:val="00746602"/>
    <w:rsid w:val="00747A7B"/>
    <w:rsid w:val="00747BAE"/>
    <w:rsid w:val="00752C95"/>
    <w:rsid w:val="00752E30"/>
    <w:rsid w:val="00755886"/>
    <w:rsid w:val="0075648F"/>
    <w:rsid w:val="007566FA"/>
    <w:rsid w:val="00761459"/>
    <w:rsid w:val="00762C77"/>
    <w:rsid w:val="007630CE"/>
    <w:rsid w:val="00763D50"/>
    <w:rsid w:val="007641F8"/>
    <w:rsid w:val="00776DD5"/>
    <w:rsid w:val="0077709A"/>
    <w:rsid w:val="00783EC6"/>
    <w:rsid w:val="00786E47"/>
    <w:rsid w:val="00793CC5"/>
    <w:rsid w:val="00794A7C"/>
    <w:rsid w:val="00794C35"/>
    <w:rsid w:val="007A0F47"/>
    <w:rsid w:val="007A47A5"/>
    <w:rsid w:val="007B19FD"/>
    <w:rsid w:val="007B1EAC"/>
    <w:rsid w:val="007B3E2A"/>
    <w:rsid w:val="007B5FF5"/>
    <w:rsid w:val="007C6836"/>
    <w:rsid w:val="007D0974"/>
    <w:rsid w:val="007E075C"/>
    <w:rsid w:val="007E14F9"/>
    <w:rsid w:val="007F3D35"/>
    <w:rsid w:val="007F78B7"/>
    <w:rsid w:val="00802119"/>
    <w:rsid w:val="0080498D"/>
    <w:rsid w:val="00812B91"/>
    <w:rsid w:val="00833DF6"/>
    <w:rsid w:val="00836148"/>
    <w:rsid w:val="00836530"/>
    <w:rsid w:val="00836A36"/>
    <w:rsid w:val="00852329"/>
    <w:rsid w:val="008566BE"/>
    <w:rsid w:val="0085752F"/>
    <w:rsid w:val="008761E9"/>
    <w:rsid w:val="00877706"/>
    <w:rsid w:val="00880EDA"/>
    <w:rsid w:val="0088488A"/>
    <w:rsid w:val="00885217"/>
    <w:rsid w:val="008916A2"/>
    <w:rsid w:val="00895294"/>
    <w:rsid w:val="00896AEF"/>
    <w:rsid w:val="008A2B87"/>
    <w:rsid w:val="008A7FD5"/>
    <w:rsid w:val="008B388C"/>
    <w:rsid w:val="008B5771"/>
    <w:rsid w:val="008C0656"/>
    <w:rsid w:val="008D1276"/>
    <w:rsid w:val="008F5D13"/>
    <w:rsid w:val="008F61A7"/>
    <w:rsid w:val="008F689D"/>
    <w:rsid w:val="00904857"/>
    <w:rsid w:val="00915B65"/>
    <w:rsid w:val="009176D5"/>
    <w:rsid w:val="0092498D"/>
    <w:rsid w:val="009256F6"/>
    <w:rsid w:val="009330C8"/>
    <w:rsid w:val="00933DE4"/>
    <w:rsid w:val="00936B14"/>
    <w:rsid w:val="00936FA9"/>
    <w:rsid w:val="00941484"/>
    <w:rsid w:val="00942A85"/>
    <w:rsid w:val="00964241"/>
    <w:rsid w:val="00964C2F"/>
    <w:rsid w:val="00970D9E"/>
    <w:rsid w:val="0097226C"/>
    <w:rsid w:val="009739B5"/>
    <w:rsid w:val="00974B9F"/>
    <w:rsid w:val="009753F6"/>
    <w:rsid w:val="009756A0"/>
    <w:rsid w:val="009847A0"/>
    <w:rsid w:val="009933D5"/>
    <w:rsid w:val="009A05F0"/>
    <w:rsid w:val="009A40D6"/>
    <w:rsid w:val="009B0939"/>
    <w:rsid w:val="009B237D"/>
    <w:rsid w:val="009B6A10"/>
    <w:rsid w:val="009C022A"/>
    <w:rsid w:val="009C1A5B"/>
    <w:rsid w:val="009C6DF6"/>
    <w:rsid w:val="009D3154"/>
    <w:rsid w:val="009E0260"/>
    <w:rsid w:val="009E3863"/>
    <w:rsid w:val="00A0442D"/>
    <w:rsid w:val="00A10BAC"/>
    <w:rsid w:val="00A2145F"/>
    <w:rsid w:val="00A43FE2"/>
    <w:rsid w:val="00A45CF0"/>
    <w:rsid w:val="00A464C3"/>
    <w:rsid w:val="00A47001"/>
    <w:rsid w:val="00A47874"/>
    <w:rsid w:val="00A525E9"/>
    <w:rsid w:val="00A53C36"/>
    <w:rsid w:val="00A57CE5"/>
    <w:rsid w:val="00A60D50"/>
    <w:rsid w:val="00A6193A"/>
    <w:rsid w:val="00A73D82"/>
    <w:rsid w:val="00A81F18"/>
    <w:rsid w:val="00A84884"/>
    <w:rsid w:val="00A851DE"/>
    <w:rsid w:val="00A90C46"/>
    <w:rsid w:val="00A94511"/>
    <w:rsid w:val="00A94EEF"/>
    <w:rsid w:val="00AA6B2E"/>
    <w:rsid w:val="00AA6F85"/>
    <w:rsid w:val="00AA79D4"/>
    <w:rsid w:val="00AB2255"/>
    <w:rsid w:val="00AB376C"/>
    <w:rsid w:val="00AC155E"/>
    <w:rsid w:val="00AC729A"/>
    <w:rsid w:val="00AD0041"/>
    <w:rsid w:val="00AD10D5"/>
    <w:rsid w:val="00AD1F8B"/>
    <w:rsid w:val="00AD5ACE"/>
    <w:rsid w:val="00AD5ADD"/>
    <w:rsid w:val="00AE04FF"/>
    <w:rsid w:val="00AE50CA"/>
    <w:rsid w:val="00AF28B7"/>
    <w:rsid w:val="00AF4640"/>
    <w:rsid w:val="00AF5FF2"/>
    <w:rsid w:val="00AF6E2F"/>
    <w:rsid w:val="00B0284A"/>
    <w:rsid w:val="00B11739"/>
    <w:rsid w:val="00B119CC"/>
    <w:rsid w:val="00B12A4B"/>
    <w:rsid w:val="00B13986"/>
    <w:rsid w:val="00B13B36"/>
    <w:rsid w:val="00B1763B"/>
    <w:rsid w:val="00B22A66"/>
    <w:rsid w:val="00B30158"/>
    <w:rsid w:val="00B3065E"/>
    <w:rsid w:val="00B33CEB"/>
    <w:rsid w:val="00B35D76"/>
    <w:rsid w:val="00B41A6F"/>
    <w:rsid w:val="00B5156F"/>
    <w:rsid w:val="00B52078"/>
    <w:rsid w:val="00B61B8B"/>
    <w:rsid w:val="00B630B3"/>
    <w:rsid w:val="00B63482"/>
    <w:rsid w:val="00B72383"/>
    <w:rsid w:val="00B74B86"/>
    <w:rsid w:val="00B74FF8"/>
    <w:rsid w:val="00B839A1"/>
    <w:rsid w:val="00B931C1"/>
    <w:rsid w:val="00BB18A6"/>
    <w:rsid w:val="00BB2DDF"/>
    <w:rsid w:val="00BC4019"/>
    <w:rsid w:val="00BC42AD"/>
    <w:rsid w:val="00BC625D"/>
    <w:rsid w:val="00BD30A9"/>
    <w:rsid w:val="00BD61B4"/>
    <w:rsid w:val="00BE037E"/>
    <w:rsid w:val="00BE35CF"/>
    <w:rsid w:val="00BF0FA6"/>
    <w:rsid w:val="00BF41DC"/>
    <w:rsid w:val="00BF676D"/>
    <w:rsid w:val="00C011C4"/>
    <w:rsid w:val="00C0317E"/>
    <w:rsid w:val="00C0695D"/>
    <w:rsid w:val="00C06C8D"/>
    <w:rsid w:val="00C11014"/>
    <w:rsid w:val="00C11E6E"/>
    <w:rsid w:val="00C138A9"/>
    <w:rsid w:val="00C20C0F"/>
    <w:rsid w:val="00C36342"/>
    <w:rsid w:val="00C37DD6"/>
    <w:rsid w:val="00C40367"/>
    <w:rsid w:val="00C42DF8"/>
    <w:rsid w:val="00C4398C"/>
    <w:rsid w:val="00C44D36"/>
    <w:rsid w:val="00C46F75"/>
    <w:rsid w:val="00C51FA6"/>
    <w:rsid w:val="00C66D1A"/>
    <w:rsid w:val="00C76107"/>
    <w:rsid w:val="00C77291"/>
    <w:rsid w:val="00C816D2"/>
    <w:rsid w:val="00C819B8"/>
    <w:rsid w:val="00C8349E"/>
    <w:rsid w:val="00C908A3"/>
    <w:rsid w:val="00C925E3"/>
    <w:rsid w:val="00C95B65"/>
    <w:rsid w:val="00C95BEE"/>
    <w:rsid w:val="00C95F7B"/>
    <w:rsid w:val="00C97C79"/>
    <w:rsid w:val="00CA1C57"/>
    <w:rsid w:val="00CA2A77"/>
    <w:rsid w:val="00CA3ED2"/>
    <w:rsid w:val="00CB5E11"/>
    <w:rsid w:val="00CC155A"/>
    <w:rsid w:val="00CD1A69"/>
    <w:rsid w:val="00CD25FD"/>
    <w:rsid w:val="00CD4144"/>
    <w:rsid w:val="00CD6B60"/>
    <w:rsid w:val="00CD7291"/>
    <w:rsid w:val="00CE216D"/>
    <w:rsid w:val="00CE3996"/>
    <w:rsid w:val="00CE5F3E"/>
    <w:rsid w:val="00CE6EFA"/>
    <w:rsid w:val="00CF5425"/>
    <w:rsid w:val="00D0206C"/>
    <w:rsid w:val="00D06A9C"/>
    <w:rsid w:val="00D07C10"/>
    <w:rsid w:val="00D07DF6"/>
    <w:rsid w:val="00D148B5"/>
    <w:rsid w:val="00D16BFC"/>
    <w:rsid w:val="00D21D6B"/>
    <w:rsid w:val="00D26F97"/>
    <w:rsid w:val="00D323E1"/>
    <w:rsid w:val="00D371CD"/>
    <w:rsid w:val="00D46420"/>
    <w:rsid w:val="00D57B10"/>
    <w:rsid w:val="00D650BA"/>
    <w:rsid w:val="00D71CEC"/>
    <w:rsid w:val="00D809D9"/>
    <w:rsid w:val="00D8121E"/>
    <w:rsid w:val="00D86964"/>
    <w:rsid w:val="00D90F81"/>
    <w:rsid w:val="00D95A28"/>
    <w:rsid w:val="00DA382F"/>
    <w:rsid w:val="00DA6C5B"/>
    <w:rsid w:val="00DC24B8"/>
    <w:rsid w:val="00DC67FE"/>
    <w:rsid w:val="00DC7212"/>
    <w:rsid w:val="00DD1659"/>
    <w:rsid w:val="00DD41BF"/>
    <w:rsid w:val="00DD760F"/>
    <w:rsid w:val="00DE066E"/>
    <w:rsid w:val="00DE0ABE"/>
    <w:rsid w:val="00DE2A00"/>
    <w:rsid w:val="00DF2ECE"/>
    <w:rsid w:val="00DF40E3"/>
    <w:rsid w:val="00E06E50"/>
    <w:rsid w:val="00E12E6E"/>
    <w:rsid w:val="00E13A1B"/>
    <w:rsid w:val="00E15C70"/>
    <w:rsid w:val="00E172A9"/>
    <w:rsid w:val="00E17FB6"/>
    <w:rsid w:val="00E2109F"/>
    <w:rsid w:val="00E24613"/>
    <w:rsid w:val="00E2561C"/>
    <w:rsid w:val="00E25D17"/>
    <w:rsid w:val="00E26D2D"/>
    <w:rsid w:val="00E2763D"/>
    <w:rsid w:val="00E307BE"/>
    <w:rsid w:val="00E32D5D"/>
    <w:rsid w:val="00E36992"/>
    <w:rsid w:val="00E36D86"/>
    <w:rsid w:val="00E37302"/>
    <w:rsid w:val="00E4202B"/>
    <w:rsid w:val="00E42CE3"/>
    <w:rsid w:val="00E43E5F"/>
    <w:rsid w:val="00E476C5"/>
    <w:rsid w:val="00E479E4"/>
    <w:rsid w:val="00E530F8"/>
    <w:rsid w:val="00E61345"/>
    <w:rsid w:val="00E63268"/>
    <w:rsid w:val="00E65760"/>
    <w:rsid w:val="00E67A2A"/>
    <w:rsid w:val="00E720F4"/>
    <w:rsid w:val="00E74048"/>
    <w:rsid w:val="00E74232"/>
    <w:rsid w:val="00E776DF"/>
    <w:rsid w:val="00E80BAC"/>
    <w:rsid w:val="00E81044"/>
    <w:rsid w:val="00E841E6"/>
    <w:rsid w:val="00E9271C"/>
    <w:rsid w:val="00E95F1D"/>
    <w:rsid w:val="00EA3031"/>
    <w:rsid w:val="00EA7A59"/>
    <w:rsid w:val="00EB413B"/>
    <w:rsid w:val="00EB4F40"/>
    <w:rsid w:val="00EC7D8F"/>
    <w:rsid w:val="00ED0CF5"/>
    <w:rsid w:val="00ED6D0C"/>
    <w:rsid w:val="00EE1809"/>
    <w:rsid w:val="00EF0853"/>
    <w:rsid w:val="00EF453D"/>
    <w:rsid w:val="00F053E8"/>
    <w:rsid w:val="00F12039"/>
    <w:rsid w:val="00F12FE2"/>
    <w:rsid w:val="00F14A52"/>
    <w:rsid w:val="00F21DAA"/>
    <w:rsid w:val="00F22526"/>
    <w:rsid w:val="00F2701A"/>
    <w:rsid w:val="00F32426"/>
    <w:rsid w:val="00F32AFB"/>
    <w:rsid w:val="00F332C1"/>
    <w:rsid w:val="00F369EB"/>
    <w:rsid w:val="00F56D67"/>
    <w:rsid w:val="00F6666B"/>
    <w:rsid w:val="00F67CFD"/>
    <w:rsid w:val="00F704C6"/>
    <w:rsid w:val="00F70881"/>
    <w:rsid w:val="00F71180"/>
    <w:rsid w:val="00F7376D"/>
    <w:rsid w:val="00F7736B"/>
    <w:rsid w:val="00F81EA6"/>
    <w:rsid w:val="00F84C4B"/>
    <w:rsid w:val="00F85F66"/>
    <w:rsid w:val="00FA128C"/>
    <w:rsid w:val="00FA4E12"/>
    <w:rsid w:val="00FA4E88"/>
    <w:rsid w:val="00FA6AD9"/>
    <w:rsid w:val="00FB3B98"/>
    <w:rsid w:val="00FC1FE0"/>
    <w:rsid w:val="00FC6DC2"/>
    <w:rsid w:val="00FC7528"/>
    <w:rsid w:val="00FE6259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D5ACE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035D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9A40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40D6"/>
  </w:style>
  <w:style w:type="paragraph" w:styleId="a7">
    <w:name w:val="footer"/>
    <w:basedOn w:val="a"/>
    <w:link w:val="a8"/>
    <w:uiPriority w:val="99"/>
    <w:unhideWhenUsed/>
    <w:rsid w:val="009A40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40D6"/>
  </w:style>
  <w:style w:type="paragraph" w:customStyle="1" w:styleId="BodyText21">
    <w:name w:val="Body Text 21"/>
    <w:basedOn w:val="a"/>
    <w:rsid w:val="001C028E"/>
    <w:pPr>
      <w:widowControl/>
      <w:overflowPunct w:val="0"/>
      <w:ind w:firstLine="720"/>
      <w:jc w:val="both"/>
    </w:pPr>
    <w:rPr>
      <w:sz w:val="28"/>
    </w:rPr>
  </w:style>
  <w:style w:type="paragraph" w:styleId="a9">
    <w:name w:val="No Spacing"/>
    <w:link w:val="aa"/>
    <w:uiPriority w:val="1"/>
    <w:qFormat/>
    <w:rsid w:val="00603D1E"/>
    <w:rPr>
      <w:rFonts w:eastAsia="Calibri"/>
      <w:sz w:val="24"/>
      <w:szCs w:val="22"/>
      <w:lang w:eastAsia="en-US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34"/>
    <w:qFormat/>
    <w:rsid w:val="00603D1E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styleId="ac">
    <w:name w:val="Body Text"/>
    <w:basedOn w:val="a"/>
    <w:link w:val="ad"/>
    <w:rsid w:val="00603D1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d">
    <w:name w:val="Основной текст Знак"/>
    <w:link w:val="ac"/>
    <w:rsid w:val="00603D1E"/>
    <w:rPr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603D1E"/>
    <w:rPr>
      <w:rFonts w:eastAsia="Calibri"/>
      <w:sz w:val="24"/>
      <w:szCs w:val="22"/>
      <w:lang w:eastAsia="en-US"/>
    </w:rPr>
  </w:style>
  <w:style w:type="paragraph" w:customStyle="1" w:styleId="western">
    <w:name w:val="western"/>
    <w:basedOn w:val="a"/>
    <w:rsid w:val="00603D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9739B5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9739B5"/>
    <w:rPr>
      <w:rFonts w:ascii="Arial" w:hAnsi="Arial" w:cs="Arial"/>
      <w:b/>
      <w:bCs/>
      <w:i/>
      <w:iCs/>
      <w:sz w:val="16"/>
      <w:szCs w:val="16"/>
    </w:rPr>
  </w:style>
  <w:style w:type="paragraph" w:styleId="ae">
    <w:name w:val="List Paragraph"/>
    <w:basedOn w:val="a"/>
    <w:uiPriority w:val="34"/>
    <w:qFormat/>
    <w:rsid w:val="005C61E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AE04FF"/>
    <w:pPr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E04FF"/>
    <w:pPr>
      <w:spacing w:line="316" w:lineRule="exact"/>
      <w:jc w:val="both"/>
    </w:pPr>
    <w:rPr>
      <w:rFonts w:ascii="Century Schoolbook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AE04F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A07E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extended-textshort">
    <w:name w:val="extended-text__short"/>
    <w:rsid w:val="00FA128C"/>
  </w:style>
  <w:style w:type="character" w:customStyle="1" w:styleId="apple-converted-space">
    <w:name w:val="apple-converted-space"/>
    <w:basedOn w:val="a0"/>
    <w:rsid w:val="003F1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D5ACE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035D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9A40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40D6"/>
  </w:style>
  <w:style w:type="paragraph" w:styleId="a7">
    <w:name w:val="footer"/>
    <w:basedOn w:val="a"/>
    <w:link w:val="a8"/>
    <w:uiPriority w:val="99"/>
    <w:unhideWhenUsed/>
    <w:rsid w:val="009A40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40D6"/>
  </w:style>
  <w:style w:type="paragraph" w:customStyle="1" w:styleId="BodyText21">
    <w:name w:val="Body Text 21"/>
    <w:basedOn w:val="a"/>
    <w:rsid w:val="001C028E"/>
    <w:pPr>
      <w:widowControl/>
      <w:overflowPunct w:val="0"/>
      <w:ind w:firstLine="720"/>
      <w:jc w:val="both"/>
    </w:pPr>
    <w:rPr>
      <w:sz w:val="28"/>
    </w:rPr>
  </w:style>
  <w:style w:type="paragraph" w:styleId="a9">
    <w:name w:val="No Spacing"/>
    <w:link w:val="aa"/>
    <w:uiPriority w:val="1"/>
    <w:qFormat/>
    <w:rsid w:val="00603D1E"/>
    <w:rPr>
      <w:rFonts w:eastAsia="Calibri"/>
      <w:sz w:val="24"/>
      <w:szCs w:val="22"/>
      <w:lang w:eastAsia="en-US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34"/>
    <w:qFormat/>
    <w:rsid w:val="00603D1E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styleId="ac">
    <w:name w:val="Body Text"/>
    <w:basedOn w:val="a"/>
    <w:link w:val="ad"/>
    <w:rsid w:val="00603D1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d">
    <w:name w:val="Основной текст Знак"/>
    <w:link w:val="ac"/>
    <w:rsid w:val="00603D1E"/>
    <w:rPr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603D1E"/>
    <w:rPr>
      <w:rFonts w:eastAsia="Calibri"/>
      <w:sz w:val="24"/>
      <w:szCs w:val="22"/>
      <w:lang w:eastAsia="en-US"/>
    </w:rPr>
  </w:style>
  <w:style w:type="paragraph" w:customStyle="1" w:styleId="western">
    <w:name w:val="western"/>
    <w:basedOn w:val="a"/>
    <w:rsid w:val="00603D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9739B5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9739B5"/>
    <w:rPr>
      <w:rFonts w:ascii="Arial" w:hAnsi="Arial" w:cs="Arial"/>
      <w:b/>
      <w:bCs/>
      <w:i/>
      <w:iCs/>
      <w:sz w:val="16"/>
      <w:szCs w:val="16"/>
    </w:rPr>
  </w:style>
  <w:style w:type="paragraph" w:styleId="ae">
    <w:name w:val="List Paragraph"/>
    <w:basedOn w:val="a"/>
    <w:uiPriority w:val="34"/>
    <w:qFormat/>
    <w:rsid w:val="005C61E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AE04FF"/>
    <w:pPr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E04FF"/>
    <w:pPr>
      <w:spacing w:line="316" w:lineRule="exact"/>
      <w:jc w:val="both"/>
    </w:pPr>
    <w:rPr>
      <w:rFonts w:ascii="Century Schoolbook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AE04F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A07E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extended-textshort">
    <w:name w:val="extended-text__short"/>
    <w:rsid w:val="00FA128C"/>
  </w:style>
  <w:style w:type="character" w:customStyle="1" w:styleId="apple-converted-space">
    <w:name w:val="apple-converted-space"/>
    <w:basedOn w:val="a0"/>
    <w:rsid w:val="003F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89294-F401-48F0-9EC7-32B65E83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965</Words>
  <Characters>8501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USER</cp:lastModifiedBy>
  <cp:revision>4</cp:revision>
  <cp:lastPrinted>2021-04-24T14:32:00Z</cp:lastPrinted>
  <dcterms:created xsi:type="dcterms:W3CDTF">2021-05-24T06:29:00Z</dcterms:created>
  <dcterms:modified xsi:type="dcterms:W3CDTF">2021-05-26T06:01:00Z</dcterms:modified>
</cp:coreProperties>
</file>