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00B20" w:rsidRPr="00E82652" w:rsidTr="005C13E3">
        <w:tc>
          <w:tcPr>
            <w:tcW w:w="3379" w:type="dxa"/>
          </w:tcPr>
          <w:p w:rsidR="00A00B20" w:rsidRPr="00E82652" w:rsidRDefault="00A00B20" w:rsidP="005C13E3">
            <w:pPr>
              <w:jc w:val="center"/>
              <w:rPr>
                <w:rFonts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A00B20" w:rsidRPr="00E06CF7" w:rsidRDefault="0016638A" w:rsidP="005C13E3">
            <w:pPr>
              <w:jc w:val="center"/>
              <w:rPr>
                <w:rFonts w:hAnsi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95325" cy="819150"/>
                  <wp:effectExtent l="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A00B20" w:rsidRPr="00FD4949" w:rsidRDefault="00A00B20" w:rsidP="005C13E3">
            <w:pPr>
              <w:ind w:left="-567"/>
              <w:jc w:val="center"/>
              <w:rPr>
                <w:lang w:val="en-US"/>
              </w:rPr>
            </w:pPr>
          </w:p>
          <w:p w:rsidR="00A00B20" w:rsidRDefault="00A00B20" w:rsidP="005C13E3">
            <w:pPr>
              <w:jc w:val="right"/>
              <w:rPr>
                <w:rFonts w:hAnsi="Times New Roman"/>
                <w:bCs/>
                <w:sz w:val="28"/>
                <w:szCs w:val="28"/>
              </w:rPr>
            </w:pPr>
          </w:p>
          <w:p w:rsidR="00A00B20" w:rsidRDefault="00A00B20" w:rsidP="005C13E3">
            <w:pPr>
              <w:jc w:val="right"/>
              <w:rPr>
                <w:rFonts w:hAnsi="Times New Roman"/>
                <w:bCs/>
                <w:sz w:val="28"/>
                <w:szCs w:val="28"/>
              </w:rPr>
            </w:pPr>
          </w:p>
          <w:p w:rsidR="00A00B20" w:rsidRPr="00FF5DE3" w:rsidRDefault="00A00B20" w:rsidP="005C13E3">
            <w:pPr>
              <w:jc w:val="right"/>
              <w:rPr>
                <w:rFonts w:hAnsi="Times New Roman"/>
                <w:bCs/>
                <w:sz w:val="28"/>
                <w:szCs w:val="28"/>
              </w:rPr>
            </w:pPr>
          </w:p>
        </w:tc>
      </w:tr>
    </w:tbl>
    <w:p w:rsidR="00A00B20" w:rsidRDefault="00A00B20" w:rsidP="00A00B20">
      <w:pPr>
        <w:ind w:left="-567"/>
        <w:jc w:val="center"/>
        <w:rPr>
          <w:rFonts w:hAnsi="Times New Roman"/>
          <w:b/>
          <w:bCs/>
          <w:sz w:val="28"/>
          <w:szCs w:val="28"/>
        </w:rPr>
      </w:pPr>
    </w:p>
    <w:p w:rsidR="00A00B20" w:rsidRPr="00A00B20" w:rsidRDefault="00A00B20" w:rsidP="00A00B20">
      <w:pPr>
        <w:ind w:left="-567"/>
        <w:jc w:val="center"/>
        <w:rPr>
          <w:rFonts w:hAnsi="Times New Roman"/>
          <w:b/>
          <w:bCs/>
          <w:sz w:val="28"/>
          <w:szCs w:val="28"/>
        </w:rPr>
      </w:pPr>
      <w:r w:rsidRPr="00A00B20">
        <w:rPr>
          <w:rFonts w:hAnsi="Times New Roman"/>
          <w:b/>
          <w:bCs/>
          <w:sz w:val="28"/>
          <w:szCs w:val="28"/>
          <w:lang w:val="en-US"/>
        </w:rPr>
        <w:t>C</w:t>
      </w:r>
      <w:r w:rsidRPr="00A00B20">
        <w:rPr>
          <w:rFonts w:hAnsi="Times New Roman"/>
          <w:b/>
          <w:bCs/>
          <w:sz w:val="28"/>
          <w:szCs w:val="28"/>
        </w:rPr>
        <w:t>МОЛЕНСКАЯ ОБЛАСТЬ</w:t>
      </w:r>
    </w:p>
    <w:p w:rsidR="00A00B20" w:rsidRPr="00A00B20" w:rsidRDefault="00A00B20" w:rsidP="00A00B20">
      <w:pPr>
        <w:ind w:left="-567"/>
        <w:jc w:val="center"/>
        <w:rPr>
          <w:rFonts w:hAnsi="Times New Roman"/>
          <w:bCs/>
          <w:sz w:val="28"/>
          <w:szCs w:val="28"/>
        </w:rPr>
      </w:pPr>
      <w:r w:rsidRPr="00A00B20">
        <w:rPr>
          <w:rFonts w:hAnsi="Times New Roman"/>
          <w:b/>
          <w:sz w:val="28"/>
          <w:szCs w:val="28"/>
        </w:rPr>
        <w:t xml:space="preserve">МОНАСТЫРЩИНСКИЙ РАЙОННЫЙ СОВЕТ ДЕПУТАТОВ </w:t>
      </w:r>
    </w:p>
    <w:p w:rsidR="00A00B20" w:rsidRPr="007B3D6B" w:rsidRDefault="00A00B20" w:rsidP="00A00B20">
      <w:pPr>
        <w:jc w:val="center"/>
        <w:rPr>
          <w:rFonts w:hAnsi="Times New Roman"/>
          <w:b/>
          <w:sz w:val="28"/>
          <w:szCs w:val="28"/>
        </w:rPr>
      </w:pPr>
    </w:p>
    <w:p w:rsidR="00A00B20" w:rsidRDefault="00A00B20" w:rsidP="00A00B20">
      <w:pPr>
        <w:jc w:val="center"/>
        <w:rPr>
          <w:rFonts w:hAnsi="Times New Roman"/>
          <w:b/>
          <w:bCs/>
          <w:sz w:val="28"/>
          <w:szCs w:val="28"/>
        </w:rPr>
      </w:pPr>
      <w:r w:rsidRPr="007B3D6B">
        <w:rPr>
          <w:rFonts w:hAnsi="Times New Roman"/>
          <w:b/>
          <w:bCs/>
          <w:sz w:val="28"/>
          <w:szCs w:val="28"/>
        </w:rPr>
        <w:t>РЕШЕНИЕ</w:t>
      </w:r>
    </w:p>
    <w:p w:rsidR="00A00B20" w:rsidRDefault="00A00B20" w:rsidP="00A00B20">
      <w:pPr>
        <w:jc w:val="center"/>
        <w:rPr>
          <w:sz w:val="28"/>
          <w:szCs w:val="28"/>
        </w:rPr>
      </w:pPr>
    </w:p>
    <w:p w:rsidR="00A00B20" w:rsidRPr="007B3D6B" w:rsidRDefault="00A00B20" w:rsidP="00A00B20">
      <w:pPr>
        <w:jc w:val="center"/>
        <w:rPr>
          <w:sz w:val="28"/>
          <w:szCs w:val="28"/>
        </w:rPr>
      </w:pPr>
    </w:p>
    <w:p w:rsidR="00A00B20" w:rsidRPr="00FD4949" w:rsidRDefault="0068684F" w:rsidP="00A00B20">
      <w:pPr>
        <w:rPr>
          <w:b/>
        </w:rPr>
      </w:pPr>
      <w:r>
        <w:rPr>
          <w:rFonts w:hAnsi="Times New Roman"/>
          <w:b/>
          <w:sz w:val="28"/>
          <w:szCs w:val="28"/>
        </w:rPr>
        <w:t xml:space="preserve">      о</w:t>
      </w:r>
      <w:r w:rsidR="00A00B20" w:rsidRPr="00FD4949">
        <w:rPr>
          <w:rFonts w:hAnsi="Times New Roman"/>
          <w:b/>
          <w:sz w:val="28"/>
          <w:szCs w:val="28"/>
        </w:rPr>
        <w:t>т</w:t>
      </w:r>
      <w:r>
        <w:rPr>
          <w:rFonts w:hAnsi="Times New Roman"/>
          <w:b/>
          <w:sz w:val="28"/>
          <w:szCs w:val="28"/>
        </w:rPr>
        <w:t xml:space="preserve"> 28 июня 2018 года                                                                         № 28</w:t>
      </w:r>
      <w:r w:rsidR="00A00B20" w:rsidRPr="00FD4949">
        <w:rPr>
          <w:rFonts w:hAnsi="Times New Roman"/>
          <w:b/>
          <w:sz w:val="28"/>
          <w:szCs w:val="28"/>
        </w:rPr>
        <w:t xml:space="preserve"> </w:t>
      </w:r>
      <w:r w:rsidR="00A00B20">
        <w:rPr>
          <w:rFonts w:hAnsi="Times New Roman"/>
          <w:b/>
          <w:sz w:val="28"/>
          <w:szCs w:val="28"/>
        </w:rPr>
        <w:t xml:space="preserve">                          </w:t>
      </w:r>
      <w:r w:rsidR="00A00B20" w:rsidRPr="00FD4949">
        <w:rPr>
          <w:rFonts w:hAnsi="Times New Roman"/>
          <w:b/>
          <w:sz w:val="28"/>
          <w:szCs w:val="28"/>
        </w:rPr>
        <w:t xml:space="preserve">                                                                       </w:t>
      </w:r>
      <w:r w:rsidR="00A00B20">
        <w:rPr>
          <w:rFonts w:hAnsi="Times New Roman"/>
          <w:b/>
          <w:sz w:val="28"/>
          <w:szCs w:val="28"/>
        </w:rPr>
        <w:t xml:space="preserve">                    </w:t>
      </w:r>
    </w:p>
    <w:p w:rsidR="00A00B20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</w:p>
    <w:p w:rsidR="00A00B20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Об утверждении Порядка проведения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осмотра зданий, сооружений, в целях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оценки их технического состояния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и надлежащего технического </w:t>
      </w:r>
      <w:r w:rsidR="00BE097D">
        <w:rPr>
          <w:rStyle w:val="FontStyle58"/>
          <w:sz w:val="28"/>
          <w:szCs w:val="28"/>
        </w:rPr>
        <w:t>обслуживания</w:t>
      </w:r>
      <w:r w:rsidRPr="000E625C">
        <w:rPr>
          <w:rStyle w:val="FontStyle58"/>
          <w:sz w:val="28"/>
          <w:szCs w:val="28"/>
        </w:rPr>
        <w:t xml:space="preserve">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на территории сельских поселений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 w:rsidRPr="000E625C">
        <w:rPr>
          <w:rStyle w:val="FontStyle58"/>
          <w:sz w:val="28"/>
          <w:szCs w:val="28"/>
        </w:rPr>
        <w:t xml:space="preserve">муниципального образования </w:t>
      </w:r>
    </w:p>
    <w:p w:rsidR="00A00B20" w:rsidRPr="000E625C" w:rsidRDefault="00A00B20" w:rsidP="00A00B20">
      <w:pPr>
        <w:pStyle w:val="aa"/>
        <w:tabs>
          <w:tab w:val="left" w:pos="426"/>
        </w:tabs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«Монастырщинский</w:t>
      </w:r>
      <w:r w:rsidRPr="000E625C">
        <w:rPr>
          <w:rStyle w:val="FontStyle58"/>
          <w:sz w:val="28"/>
          <w:szCs w:val="28"/>
        </w:rPr>
        <w:t xml:space="preserve"> район» Смоленской области</w:t>
      </w:r>
    </w:p>
    <w:p w:rsidR="00A00B20" w:rsidRPr="000E625C" w:rsidRDefault="00A00B20" w:rsidP="00A00B20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  <w:r w:rsidRPr="006E5D2D">
        <w:rPr>
          <w:rStyle w:val="FontStyle58"/>
          <w:sz w:val="28"/>
          <w:szCs w:val="28"/>
        </w:rPr>
        <w:t>Рассмотрев и обсудив проект решения Монастырщинского районного Совета депутатов «</w:t>
      </w:r>
      <w:r>
        <w:rPr>
          <w:rStyle w:val="FontStyle58"/>
          <w:sz w:val="28"/>
          <w:szCs w:val="28"/>
        </w:rPr>
        <w:t xml:space="preserve">Об утверждении </w:t>
      </w:r>
      <w:r w:rsidRPr="006E5D2D">
        <w:rPr>
          <w:rStyle w:val="FontStyle58"/>
          <w:sz w:val="28"/>
          <w:szCs w:val="28"/>
        </w:rPr>
        <w:t>Поряд</w:t>
      </w:r>
      <w:r>
        <w:rPr>
          <w:rStyle w:val="FontStyle58"/>
          <w:sz w:val="28"/>
          <w:szCs w:val="28"/>
        </w:rPr>
        <w:t>ка</w:t>
      </w:r>
      <w:r w:rsidRPr="006E5D2D">
        <w:rPr>
          <w:rStyle w:val="FontStyle58"/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«Монастырщинский район» Смоленской области</w:t>
      </w:r>
      <w:r>
        <w:rPr>
          <w:rStyle w:val="FontStyle58"/>
          <w:sz w:val="28"/>
          <w:szCs w:val="28"/>
        </w:rPr>
        <w:t>»</w:t>
      </w:r>
      <w:r w:rsidRPr="006E5D2D">
        <w:rPr>
          <w:rStyle w:val="FontStyle58"/>
          <w:sz w:val="28"/>
          <w:szCs w:val="28"/>
        </w:rPr>
        <w:t xml:space="preserve">, руководствуясь статьей </w:t>
      </w:r>
      <w:r>
        <w:rPr>
          <w:rStyle w:val="FontStyle58"/>
          <w:sz w:val="28"/>
          <w:szCs w:val="28"/>
        </w:rPr>
        <w:t>55.24</w:t>
      </w:r>
      <w:r w:rsidRPr="006E5D2D">
        <w:rPr>
          <w:rStyle w:val="FontStyle58"/>
          <w:sz w:val="28"/>
          <w:szCs w:val="28"/>
        </w:rPr>
        <w:t xml:space="preserve"> Градостроительного кодекса Российской Федерации, Монастырщинский районный Совет депутатов</w:t>
      </w: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  <w:r w:rsidRPr="006E5D2D">
        <w:rPr>
          <w:rStyle w:val="FontStyle58"/>
          <w:b/>
          <w:sz w:val="28"/>
          <w:szCs w:val="28"/>
        </w:rPr>
        <w:t>РЕШИЛ:</w:t>
      </w: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  <w:r w:rsidRPr="006E5D2D">
        <w:rPr>
          <w:rStyle w:val="FontStyle58"/>
          <w:sz w:val="28"/>
          <w:szCs w:val="28"/>
        </w:rPr>
        <w:t xml:space="preserve">1. Отклонить проект решения Монастырщинского районного Совета депутатов «Об утверждении Порядка проведения осмотра зданий, сооружений в целях оценки их технического состояния и надлежащего технического обслуживания на территории сельских поселений муниципального образования «Монастырщинский район» Смоленской области». </w:t>
      </w:r>
    </w:p>
    <w:p w:rsid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  <w:r w:rsidRPr="006E5D2D">
        <w:rPr>
          <w:rStyle w:val="FontStyle58"/>
          <w:sz w:val="28"/>
          <w:szCs w:val="28"/>
        </w:rPr>
        <w:t xml:space="preserve">2. Настоящее решение вступает в силу с момента подписания. </w:t>
      </w:r>
    </w:p>
    <w:p w:rsidR="006E5D2D" w:rsidRPr="006E5D2D" w:rsidRDefault="006E5D2D" w:rsidP="006E5D2D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</w:p>
    <w:p w:rsidR="00A00B20" w:rsidRPr="000E625C" w:rsidRDefault="00A00B20" w:rsidP="00A00B20">
      <w:pPr>
        <w:pStyle w:val="aa"/>
        <w:tabs>
          <w:tab w:val="left" w:pos="426"/>
        </w:tabs>
        <w:ind w:firstLine="709"/>
        <w:jc w:val="both"/>
        <w:rPr>
          <w:rStyle w:val="FontStyle58"/>
          <w:sz w:val="28"/>
          <w:szCs w:val="28"/>
        </w:rPr>
      </w:pPr>
    </w:p>
    <w:tbl>
      <w:tblPr>
        <w:tblW w:w="1046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31"/>
        <w:gridCol w:w="5232"/>
      </w:tblGrid>
      <w:tr w:rsidR="00A00B20" w:rsidTr="00A00B20">
        <w:trPr>
          <w:trHeight w:val="1411"/>
        </w:trPr>
        <w:tc>
          <w:tcPr>
            <w:tcW w:w="5231" w:type="dxa"/>
          </w:tcPr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>Глава муниципального образования</w:t>
            </w:r>
          </w:p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«Монастырщинский район» </w:t>
            </w:r>
          </w:p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Смоленской области             </w:t>
            </w:r>
          </w:p>
          <w:p w:rsidR="00A00B20" w:rsidRPr="00274790" w:rsidRDefault="00A00B20" w:rsidP="00655FEE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11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                                      </w:t>
            </w:r>
            <w:r w:rsidRPr="00274790">
              <w:rPr>
                <w:rFonts w:ascii="Times New Roman" w:eastAsiaTheme="minorEastAsia" w:hAnsi="Times New Roman"/>
                <w:b/>
                <w:spacing w:val="5"/>
                <w:kern w:val="1"/>
                <w:sz w:val="28"/>
                <w:szCs w:val="28"/>
              </w:rPr>
              <w:t>В.Б. Титов</w:t>
            </w:r>
            <w:bookmarkStart w:id="0" w:name="_GoBack"/>
            <w:bookmarkEnd w:id="0"/>
          </w:p>
        </w:tc>
        <w:tc>
          <w:tcPr>
            <w:tcW w:w="5232" w:type="dxa"/>
          </w:tcPr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Председатель </w:t>
            </w:r>
          </w:p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Монастырщинского районного </w:t>
            </w:r>
          </w:p>
          <w:p w:rsidR="00A00B20" w:rsidRPr="00274790" w:rsidRDefault="00A00B20" w:rsidP="00A00B20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spacing w:val="5"/>
                <w:kern w:val="1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 w:rsidRPr="00274790">
              <w:rPr>
                <w:rFonts w:ascii="Times New Roman" w:eastAsiaTheme="minorEastAsia" w:hAnsi="Times New Roman"/>
                <w:kern w:val="1"/>
                <w:sz w:val="28"/>
                <w:szCs w:val="28"/>
              </w:rPr>
              <w:t xml:space="preserve">   </w:t>
            </w:r>
          </w:p>
          <w:p w:rsidR="00A00B20" w:rsidRPr="00274790" w:rsidRDefault="00A00B20" w:rsidP="00655FEE">
            <w:pPr>
              <w:pStyle w:val="aa"/>
              <w:suppressAutoHyphens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pacing w:val="-11"/>
                <w:kern w:val="1"/>
                <w:sz w:val="28"/>
                <w:szCs w:val="28"/>
              </w:rPr>
            </w:pPr>
            <w:r w:rsidRPr="00274790">
              <w:rPr>
                <w:rFonts w:ascii="Times New Roman" w:eastAsiaTheme="minorEastAsia" w:hAnsi="Times New Roman"/>
                <w:kern w:val="1"/>
                <w:sz w:val="28"/>
                <w:szCs w:val="28"/>
              </w:rPr>
              <w:t xml:space="preserve">                            </w:t>
            </w:r>
            <w:r w:rsidRPr="00274790">
              <w:rPr>
                <w:rFonts w:ascii="Times New Roman" w:eastAsiaTheme="minorEastAsia" w:hAnsi="Times New Roman"/>
                <w:b/>
                <w:kern w:val="1"/>
                <w:sz w:val="28"/>
                <w:szCs w:val="28"/>
              </w:rPr>
              <w:t xml:space="preserve">П.А. Счастливый </w:t>
            </w:r>
          </w:p>
        </w:tc>
      </w:tr>
    </w:tbl>
    <w:p w:rsidR="00B30E04" w:rsidRDefault="00A00B20" w:rsidP="00655FEE">
      <w:pPr>
        <w:pStyle w:val="aa"/>
      </w:pPr>
      <w:r>
        <w:rPr>
          <w:rFonts w:ascii="Times New Roman" w:hAnsi="Times New Roman"/>
          <w:spacing w:val="5"/>
          <w:sz w:val="28"/>
          <w:szCs w:val="28"/>
        </w:rPr>
        <w:t xml:space="preserve">       </w:t>
      </w:r>
    </w:p>
    <w:sectPr w:rsidR="00B30E04" w:rsidSect="00655FEE">
      <w:footerReference w:type="default" r:id="rId8"/>
      <w:type w:val="continuous"/>
      <w:pgSz w:w="11906" w:h="16838"/>
      <w:pgMar w:top="1134" w:right="567" w:bottom="1134" w:left="1134" w:header="720" w:footer="72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7C" w:rsidRDefault="004F7D7C">
      <w:r>
        <w:separator/>
      </w:r>
    </w:p>
  </w:endnote>
  <w:endnote w:type="continuationSeparator" w:id="0">
    <w:p w:rsidR="004F7D7C" w:rsidRDefault="004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90" w:rsidRDefault="0027479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5FEE">
      <w:rPr>
        <w:noProof/>
      </w:rPr>
      <w:t>2</w:t>
    </w:r>
    <w:r>
      <w:fldChar w:fldCharType="end"/>
    </w:r>
  </w:p>
  <w:p w:rsidR="00274790" w:rsidRDefault="00274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7C" w:rsidRDefault="004F7D7C">
      <w:r>
        <w:rPr>
          <w:rFonts w:ascii="Liberation Serif"/>
          <w:kern w:val="0"/>
        </w:rPr>
        <w:separator/>
      </w:r>
    </w:p>
  </w:footnote>
  <w:footnote w:type="continuationSeparator" w:id="0">
    <w:p w:rsidR="004F7D7C" w:rsidRDefault="004F7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04"/>
    <w:rsid w:val="00023DF9"/>
    <w:rsid w:val="000E625C"/>
    <w:rsid w:val="000F5A42"/>
    <w:rsid w:val="0016638A"/>
    <w:rsid w:val="00203C11"/>
    <w:rsid w:val="0024152C"/>
    <w:rsid w:val="00262CA8"/>
    <w:rsid w:val="00274790"/>
    <w:rsid w:val="00281F90"/>
    <w:rsid w:val="0029634F"/>
    <w:rsid w:val="00297C19"/>
    <w:rsid w:val="002B71EE"/>
    <w:rsid w:val="002D1D27"/>
    <w:rsid w:val="00340E08"/>
    <w:rsid w:val="004A4DBE"/>
    <w:rsid w:val="004F7D7C"/>
    <w:rsid w:val="00505E96"/>
    <w:rsid w:val="00576FBC"/>
    <w:rsid w:val="005C13E3"/>
    <w:rsid w:val="0065341A"/>
    <w:rsid w:val="00655FEE"/>
    <w:rsid w:val="0068684F"/>
    <w:rsid w:val="006D1539"/>
    <w:rsid w:val="006E5D2D"/>
    <w:rsid w:val="006F5D03"/>
    <w:rsid w:val="00792E19"/>
    <w:rsid w:val="007B3D6B"/>
    <w:rsid w:val="007D6115"/>
    <w:rsid w:val="007F4DB4"/>
    <w:rsid w:val="00860BB3"/>
    <w:rsid w:val="00896C3F"/>
    <w:rsid w:val="008B2DFA"/>
    <w:rsid w:val="009A0470"/>
    <w:rsid w:val="00A00B20"/>
    <w:rsid w:val="00B0379A"/>
    <w:rsid w:val="00B30E04"/>
    <w:rsid w:val="00B705F2"/>
    <w:rsid w:val="00BE097D"/>
    <w:rsid w:val="00C02B00"/>
    <w:rsid w:val="00C30655"/>
    <w:rsid w:val="00C50B34"/>
    <w:rsid w:val="00C75414"/>
    <w:rsid w:val="00CF2904"/>
    <w:rsid w:val="00CF7441"/>
    <w:rsid w:val="00D23DFC"/>
    <w:rsid w:val="00DD26DD"/>
    <w:rsid w:val="00E032AF"/>
    <w:rsid w:val="00E06CF7"/>
    <w:rsid w:val="00E55630"/>
    <w:rsid w:val="00E6512B"/>
    <w:rsid w:val="00E82652"/>
    <w:rsid w:val="00F433F8"/>
    <w:rsid w:val="00F5192C"/>
    <w:rsid w:val="00F61AA0"/>
    <w:rsid w:val="00FD4949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</w:rPr>
  </w:style>
  <w:style w:type="table" w:styleId="a3">
    <w:name w:val="Table Grid"/>
    <w:basedOn w:val="a1"/>
    <w:uiPriority w:val="59"/>
    <w:rsid w:val="00F61AA0"/>
    <w:pPr>
      <w:suppressAutoHyphens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3C11"/>
    <w:rPr>
      <w:rFonts w:hAnsi="Liberation Serif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3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3C11"/>
    <w:rPr>
      <w:rFonts w:hAnsi="Liberation Serif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9634F"/>
    <w:rPr>
      <w:rFonts w:ascii="Tahoma" w:hAnsi="Tahoma" w:cs="Tahoma"/>
      <w:kern w:val="1"/>
      <w:sz w:val="16"/>
      <w:szCs w:val="16"/>
    </w:rPr>
  </w:style>
  <w:style w:type="paragraph" w:styleId="aa">
    <w:name w:val="No Spacing"/>
    <w:uiPriority w:val="1"/>
    <w:qFormat/>
    <w:rsid w:val="00A00B20"/>
    <w:rPr>
      <w:rFonts w:ascii="Calibri" w:hAnsi="Calibri"/>
      <w:sz w:val="22"/>
      <w:szCs w:val="22"/>
    </w:rPr>
  </w:style>
  <w:style w:type="character" w:customStyle="1" w:styleId="FontStyle58">
    <w:name w:val="Font Style58"/>
    <w:uiPriority w:val="99"/>
    <w:rsid w:val="00A00B2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88" w:lineRule="auto"/>
    </w:pPr>
    <w:rPr>
      <w:kern w:val="0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kern w:val="1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autoSpaceDN w:val="0"/>
      <w:adjustRightInd w:val="0"/>
    </w:pPr>
    <w:rPr>
      <w:rFonts w:ascii="Calibri" w:hAnsi="Liberation Serif" w:cs="Calibri"/>
      <w:kern w:val="1"/>
      <w:sz w:val="22"/>
      <w:szCs w:val="22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</w:pPr>
    <w:rPr>
      <w:rFonts w:ascii="Courier New" w:hAnsi="Liberation Serif" w:cs="Courier New"/>
      <w:kern w:val="1"/>
    </w:rPr>
  </w:style>
  <w:style w:type="table" w:styleId="a3">
    <w:name w:val="Table Grid"/>
    <w:basedOn w:val="a1"/>
    <w:uiPriority w:val="59"/>
    <w:rsid w:val="00F61AA0"/>
    <w:pPr>
      <w:suppressAutoHyphens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03C11"/>
    <w:rPr>
      <w:rFonts w:hAnsi="Liberation Serif" w:cs="Times New Roman"/>
      <w:kern w:val="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3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03C11"/>
    <w:rPr>
      <w:rFonts w:hAnsi="Liberation Serif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63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9634F"/>
    <w:rPr>
      <w:rFonts w:ascii="Tahoma" w:hAnsi="Tahoma" w:cs="Tahoma"/>
      <w:kern w:val="1"/>
      <w:sz w:val="16"/>
      <w:szCs w:val="16"/>
    </w:rPr>
  </w:style>
  <w:style w:type="paragraph" w:styleId="aa">
    <w:name w:val="No Spacing"/>
    <w:uiPriority w:val="1"/>
    <w:qFormat/>
    <w:rsid w:val="00A00B20"/>
    <w:rPr>
      <w:rFonts w:ascii="Calibri" w:hAnsi="Calibri"/>
      <w:sz w:val="22"/>
      <w:szCs w:val="22"/>
    </w:rPr>
  </w:style>
  <w:style w:type="character" w:customStyle="1" w:styleId="FontStyle58">
    <w:name w:val="Font Style58"/>
    <w:uiPriority w:val="99"/>
    <w:rsid w:val="00A00B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"Градостроительный кодекс Российской Федерации" от 29.12.2004 N 190-ФЗ(ред. от 31.12.2017)</vt:lpstr>
    </vt:vector>
  </TitlesOfParts>
  <Company>КонсультантПлюс Версия 4017.00.21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"Градостроительный кодекс Российской Федерации" от 29.12.2004 N 190-ФЗ(ред. от 31.12.2017)</dc:title>
  <dc:creator>Алла</dc:creator>
  <cp:lastModifiedBy>Алла</cp:lastModifiedBy>
  <cp:revision>6</cp:revision>
  <cp:lastPrinted>2018-06-15T12:14:00Z</cp:lastPrinted>
  <dcterms:created xsi:type="dcterms:W3CDTF">2018-06-15T12:15:00Z</dcterms:created>
  <dcterms:modified xsi:type="dcterms:W3CDTF">2018-12-04T06:06:00Z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Пользователь</vt:lpwstr>
  </property>
</Properties>
</file>