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979" w:rsidRPr="00D671C8" w:rsidRDefault="00C5197C" w:rsidP="00D671C8">
      <w:pPr>
        <w:pStyle w:val="a3"/>
        <w:ind w:firstLine="4536"/>
        <w:rPr>
          <w:rFonts w:ascii="Times New Roman" w:hAnsi="Times New Roman" w:cs="Times New Roman"/>
          <w:sz w:val="24"/>
          <w:szCs w:val="24"/>
        </w:rPr>
      </w:pPr>
      <w:r w:rsidRPr="00D671C8">
        <w:rPr>
          <w:rFonts w:ascii="Times New Roman" w:hAnsi="Times New Roman" w:cs="Times New Roman"/>
          <w:sz w:val="24"/>
          <w:szCs w:val="24"/>
        </w:rPr>
        <w:t>Утвержден:</w:t>
      </w:r>
    </w:p>
    <w:p w:rsidR="00C5197C" w:rsidRPr="00D671C8" w:rsidRDefault="00C5197C" w:rsidP="00D671C8">
      <w:pPr>
        <w:pStyle w:val="a3"/>
        <w:ind w:firstLine="4536"/>
        <w:rPr>
          <w:rFonts w:ascii="Times New Roman" w:hAnsi="Times New Roman" w:cs="Times New Roman"/>
          <w:sz w:val="24"/>
          <w:szCs w:val="24"/>
        </w:rPr>
      </w:pPr>
      <w:r w:rsidRPr="00D671C8">
        <w:rPr>
          <w:rFonts w:ascii="Times New Roman" w:hAnsi="Times New Roman" w:cs="Times New Roman"/>
          <w:sz w:val="24"/>
          <w:szCs w:val="24"/>
        </w:rPr>
        <w:t xml:space="preserve">Решением Общественного совета </w:t>
      </w:r>
      <w:proofErr w:type="gramStart"/>
      <w:r w:rsidRPr="00D671C8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C5197C" w:rsidRPr="00D671C8" w:rsidRDefault="00C5197C" w:rsidP="00D671C8">
      <w:pPr>
        <w:pStyle w:val="a3"/>
        <w:ind w:firstLine="4536"/>
        <w:rPr>
          <w:rFonts w:ascii="Times New Roman" w:hAnsi="Times New Roman" w:cs="Times New Roman"/>
          <w:sz w:val="24"/>
          <w:szCs w:val="24"/>
        </w:rPr>
      </w:pPr>
      <w:r w:rsidRPr="00D671C8">
        <w:rPr>
          <w:rFonts w:ascii="Times New Roman" w:hAnsi="Times New Roman" w:cs="Times New Roman"/>
          <w:sz w:val="24"/>
          <w:szCs w:val="24"/>
        </w:rPr>
        <w:t xml:space="preserve"> проведению независимой оценки качества</w:t>
      </w:r>
    </w:p>
    <w:p w:rsidR="00C5197C" w:rsidRPr="00D671C8" w:rsidRDefault="00C5197C" w:rsidP="00D671C8">
      <w:pPr>
        <w:pStyle w:val="a3"/>
        <w:ind w:firstLine="4536"/>
        <w:rPr>
          <w:rFonts w:ascii="Times New Roman" w:hAnsi="Times New Roman" w:cs="Times New Roman"/>
          <w:sz w:val="24"/>
          <w:szCs w:val="24"/>
        </w:rPr>
      </w:pPr>
      <w:r w:rsidRPr="00D671C8">
        <w:rPr>
          <w:rFonts w:ascii="Times New Roman" w:hAnsi="Times New Roman" w:cs="Times New Roman"/>
          <w:sz w:val="24"/>
          <w:szCs w:val="24"/>
        </w:rPr>
        <w:t xml:space="preserve"> оказания услуг организациями культуры</w:t>
      </w:r>
    </w:p>
    <w:p w:rsidR="00C62C6B" w:rsidRPr="00D671C8" w:rsidRDefault="00C62C6B" w:rsidP="00D671C8">
      <w:pPr>
        <w:pStyle w:val="a3"/>
        <w:ind w:firstLine="4536"/>
        <w:rPr>
          <w:rFonts w:ascii="Times New Roman" w:hAnsi="Times New Roman" w:cs="Times New Roman"/>
          <w:sz w:val="24"/>
          <w:szCs w:val="24"/>
        </w:rPr>
      </w:pPr>
      <w:r w:rsidRPr="00D671C8">
        <w:rPr>
          <w:rFonts w:ascii="Times New Roman" w:hAnsi="Times New Roman" w:cs="Times New Roman"/>
          <w:sz w:val="24"/>
          <w:szCs w:val="24"/>
        </w:rPr>
        <w:t xml:space="preserve"> при отделе культуры и спорта Администрации</w:t>
      </w:r>
    </w:p>
    <w:p w:rsidR="00C62C6B" w:rsidRPr="00D671C8" w:rsidRDefault="00C62C6B" w:rsidP="00D671C8">
      <w:pPr>
        <w:pStyle w:val="a3"/>
        <w:ind w:firstLine="4536"/>
        <w:rPr>
          <w:rFonts w:ascii="Times New Roman" w:hAnsi="Times New Roman" w:cs="Times New Roman"/>
          <w:sz w:val="24"/>
          <w:szCs w:val="24"/>
        </w:rPr>
      </w:pPr>
      <w:r w:rsidRPr="00D671C8">
        <w:rPr>
          <w:rFonts w:ascii="Times New Roman" w:hAnsi="Times New Roman" w:cs="Times New Roman"/>
          <w:sz w:val="24"/>
          <w:szCs w:val="24"/>
        </w:rPr>
        <w:t>муниципального образования «Монастырщинский</w:t>
      </w:r>
    </w:p>
    <w:p w:rsidR="00C5197C" w:rsidRPr="00D671C8" w:rsidRDefault="00C5197C" w:rsidP="00D671C8">
      <w:pPr>
        <w:pStyle w:val="a3"/>
        <w:ind w:firstLine="4536"/>
        <w:rPr>
          <w:rFonts w:ascii="Times New Roman" w:hAnsi="Times New Roman" w:cs="Times New Roman"/>
          <w:sz w:val="24"/>
          <w:szCs w:val="24"/>
        </w:rPr>
      </w:pPr>
      <w:r w:rsidRPr="00D671C8">
        <w:rPr>
          <w:rFonts w:ascii="Times New Roman" w:hAnsi="Times New Roman" w:cs="Times New Roman"/>
          <w:sz w:val="24"/>
          <w:szCs w:val="24"/>
        </w:rPr>
        <w:t xml:space="preserve"> </w:t>
      </w:r>
      <w:r w:rsidR="00C62C6B" w:rsidRPr="00D671C8">
        <w:rPr>
          <w:rFonts w:ascii="Times New Roman" w:hAnsi="Times New Roman" w:cs="Times New Roman"/>
          <w:sz w:val="24"/>
          <w:szCs w:val="24"/>
        </w:rPr>
        <w:t xml:space="preserve">район» </w:t>
      </w:r>
      <w:r w:rsidRPr="00D671C8">
        <w:rPr>
          <w:rFonts w:ascii="Times New Roman" w:hAnsi="Times New Roman" w:cs="Times New Roman"/>
          <w:sz w:val="24"/>
          <w:szCs w:val="24"/>
        </w:rPr>
        <w:t>Смоленской области</w:t>
      </w:r>
    </w:p>
    <w:p w:rsidR="00C5197C" w:rsidRPr="00D671C8" w:rsidRDefault="00C5197C" w:rsidP="00D671C8">
      <w:pPr>
        <w:pStyle w:val="a3"/>
        <w:ind w:firstLine="4536"/>
        <w:rPr>
          <w:rFonts w:ascii="Times New Roman" w:hAnsi="Times New Roman" w:cs="Times New Roman"/>
          <w:sz w:val="24"/>
          <w:szCs w:val="24"/>
        </w:rPr>
      </w:pPr>
      <w:r w:rsidRPr="00D671C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671C8">
        <w:rPr>
          <w:rFonts w:ascii="Times New Roman" w:hAnsi="Times New Roman" w:cs="Times New Roman"/>
          <w:sz w:val="24"/>
          <w:szCs w:val="24"/>
        </w:rPr>
        <w:t>(протокол заседания</w:t>
      </w:r>
      <w:r w:rsidR="00C62C6B" w:rsidRPr="00D671C8">
        <w:rPr>
          <w:rFonts w:ascii="Times New Roman" w:hAnsi="Times New Roman" w:cs="Times New Roman"/>
          <w:sz w:val="24"/>
          <w:szCs w:val="24"/>
        </w:rPr>
        <w:t xml:space="preserve"> Общественного совета</w:t>
      </w:r>
      <w:proofErr w:type="gramEnd"/>
    </w:p>
    <w:p w:rsidR="00C5197C" w:rsidRPr="00D671C8" w:rsidRDefault="00C5197C" w:rsidP="00D671C8">
      <w:pPr>
        <w:pStyle w:val="a3"/>
        <w:ind w:firstLine="4536"/>
        <w:rPr>
          <w:rFonts w:ascii="Times New Roman" w:hAnsi="Times New Roman" w:cs="Times New Roman"/>
          <w:sz w:val="24"/>
          <w:szCs w:val="24"/>
        </w:rPr>
      </w:pPr>
      <w:r w:rsidRPr="00D671C8">
        <w:rPr>
          <w:rFonts w:ascii="Times New Roman" w:hAnsi="Times New Roman" w:cs="Times New Roman"/>
          <w:sz w:val="24"/>
          <w:szCs w:val="24"/>
        </w:rPr>
        <w:t xml:space="preserve"> по проведению</w:t>
      </w:r>
      <w:r w:rsidR="00C62C6B" w:rsidRPr="00D671C8">
        <w:rPr>
          <w:rFonts w:ascii="Times New Roman" w:hAnsi="Times New Roman" w:cs="Times New Roman"/>
          <w:sz w:val="24"/>
          <w:szCs w:val="24"/>
        </w:rPr>
        <w:t xml:space="preserve"> независимой оценки</w:t>
      </w:r>
    </w:p>
    <w:p w:rsidR="00C5197C" w:rsidRPr="00D671C8" w:rsidRDefault="00C5197C" w:rsidP="00D671C8">
      <w:pPr>
        <w:pStyle w:val="a3"/>
        <w:ind w:firstLine="4536"/>
        <w:rPr>
          <w:rFonts w:ascii="Times New Roman" w:hAnsi="Times New Roman" w:cs="Times New Roman"/>
          <w:sz w:val="24"/>
          <w:szCs w:val="24"/>
        </w:rPr>
      </w:pPr>
      <w:r w:rsidRPr="00D671C8">
        <w:rPr>
          <w:rFonts w:ascii="Times New Roman" w:hAnsi="Times New Roman" w:cs="Times New Roman"/>
          <w:sz w:val="24"/>
          <w:szCs w:val="24"/>
        </w:rPr>
        <w:t xml:space="preserve"> качества оказания</w:t>
      </w:r>
      <w:r w:rsidR="00C62C6B" w:rsidRPr="00D671C8">
        <w:rPr>
          <w:rFonts w:ascii="Times New Roman" w:hAnsi="Times New Roman" w:cs="Times New Roman"/>
          <w:sz w:val="24"/>
          <w:szCs w:val="24"/>
        </w:rPr>
        <w:t xml:space="preserve"> услуг организациями</w:t>
      </w:r>
    </w:p>
    <w:p w:rsidR="00C5197C" w:rsidRPr="00D671C8" w:rsidRDefault="00C62C6B" w:rsidP="00D671C8">
      <w:pPr>
        <w:pStyle w:val="a3"/>
        <w:ind w:firstLine="4536"/>
        <w:rPr>
          <w:rFonts w:ascii="Times New Roman" w:hAnsi="Times New Roman" w:cs="Times New Roman"/>
          <w:sz w:val="24"/>
          <w:szCs w:val="24"/>
        </w:rPr>
      </w:pPr>
      <w:r w:rsidRPr="00D671C8">
        <w:rPr>
          <w:rFonts w:ascii="Times New Roman" w:hAnsi="Times New Roman" w:cs="Times New Roman"/>
          <w:sz w:val="24"/>
          <w:szCs w:val="24"/>
        </w:rPr>
        <w:t xml:space="preserve"> </w:t>
      </w:r>
      <w:r w:rsidR="00C5197C" w:rsidRPr="00D671C8">
        <w:rPr>
          <w:rFonts w:ascii="Times New Roman" w:hAnsi="Times New Roman" w:cs="Times New Roman"/>
          <w:sz w:val="24"/>
          <w:szCs w:val="24"/>
        </w:rPr>
        <w:t xml:space="preserve"> культуры</w:t>
      </w:r>
      <w:r w:rsidRPr="00D671C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671C8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D671C8">
        <w:rPr>
          <w:rFonts w:ascii="Times New Roman" w:hAnsi="Times New Roman" w:cs="Times New Roman"/>
          <w:sz w:val="24"/>
          <w:szCs w:val="24"/>
        </w:rPr>
        <w:t xml:space="preserve"> отдел культуры и спорта</w:t>
      </w:r>
    </w:p>
    <w:p w:rsidR="00C5197C" w:rsidRPr="00D671C8" w:rsidRDefault="00C62C6B" w:rsidP="00D671C8">
      <w:pPr>
        <w:pStyle w:val="a3"/>
        <w:ind w:firstLine="4536"/>
        <w:rPr>
          <w:rFonts w:ascii="Times New Roman" w:hAnsi="Times New Roman" w:cs="Times New Roman"/>
          <w:sz w:val="24"/>
          <w:szCs w:val="24"/>
        </w:rPr>
      </w:pPr>
      <w:r w:rsidRPr="00D671C8">
        <w:rPr>
          <w:rFonts w:ascii="Times New Roman" w:hAnsi="Times New Roman" w:cs="Times New Roman"/>
          <w:sz w:val="24"/>
          <w:szCs w:val="24"/>
        </w:rPr>
        <w:t xml:space="preserve"> </w:t>
      </w:r>
      <w:r w:rsidR="00C5197C" w:rsidRPr="00D671C8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gramStart"/>
      <w:r w:rsidR="00C5197C" w:rsidRPr="00D671C8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C5197C" w:rsidRPr="00D671C8" w:rsidRDefault="00C62C6B" w:rsidP="00D671C8">
      <w:pPr>
        <w:pStyle w:val="a3"/>
        <w:ind w:firstLine="4536"/>
        <w:rPr>
          <w:rFonts w:ascii="Times New Roman" w:hAnsi="Times New Roman" w:cs="Times New Roman"/>
          <w:sz w:val="24"/>
          <w:szCs w:val="24"/>
        </w:rPr>
      </w:pPr>
      <w:r w:rsidRPr="00D671C8">
        <w:rPr>
          <w:rFonts w:ascii="Times New Roman" w:hAnsi="Times New Roman" w:cs="Times New Roman"/>
          <w:sz w:val="24"/>
          <w:szCs w:val="24"/>
        </w:rPr>
        <w:t xml:space="preserve">  </w:t>
      </w:r>
      <w:r w:rsidR="00C5197C" w:rsidRPr="00D671C8">
        <w:rPr>
          <w:rFonts w:ascii="Times New Roman" w:hAnsi="Times New Roman" w:cs="Times New Roman"/>
          <w:sz w:val="24"/>
          <w:szCs w:val="24"/>
        </w:rPr>
        <w:t>образования «Монастырщинский район»</w:t>
      </w:r>
    </w:p>
    <w:p w:rsidR="00C5197C" w:rsidRPr="00D671C8" w:rsidRDefault="00C62C6B" w:rsidP="00D671C8">
      <w:pPr>
        <w:pStyle w:val="a3"/>
        <w:ind w:firstLine="4536"/>
        <w:rPr>
          <w:rFonts w:ascii="Times New Roman" w:hAnsi="Times New Roman" w:cs="Times New Roman"/>
          <w:sz w:val="24"/>
          <w:szCs w:val="24"/>
        </w:rPr>
      </w:pPr>
      <w:r w:rsidRPr="00D671C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D671C8">
        <w:rPr>
          <w:rFonts w:ascii="Times New Roman" w:hAnsi="Times New Roman" w:cs="Times New Roman"/>
          <w:sz w:val="24"/>
          <w:szCs w:val="24"/>
        </w:rPr>
        <w:t xml:space="preserve">Смоленской области от 15.03.2017 </w:t>
      </w:r>
      <w:r w:rsidR="00C5197C" w:rsidRPr="00D671C8">
        <w:rPr>
          <w:rFonts w:ascii="Times New Roman" w:hAnsi="Times New Roman" w:cs="Times New Roman"/>
          <w:sz w:val="24"/>
          <w:szCs w:val="24"/>
        </w:rPr>
        <w:t>года  №1-ОС)</w:t>
      </w:r>
      <w:proofErr w:type="gramEnd"/>
    </w:p>
    <w:p w:rsidR="00C5197C" w:rsidRPr="00C5197C" w:rsidRDefault="00C5197C" w:rsidP="00C5197C">
      <w:pPr>
        <w:pStyle w:val="a3"/>
        <w:ind w:firstLine="3969"/>
        <w:rPr>
          <w:rFonts w:ascii="Times New Roman" w:hAnsi="Times New Roman" w:cs="Times New Roman"/>
          <w:sz w:val="28"/>
          <w:szCs w:val="28"/>
        </w:rPr>
      </w:pPr>
    </w:p>
    <w:p w:rsidR="00A22EA9" w:rsidRPr="00D671C8" w:rsidRDefault="00A22EA9" w:rsidP="00A22EA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71C8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C5197C" w:rsidRDefault="00EC5AB7" w:rsidP="00A22EA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показателей, характеризующих общие критерии оценки качества оказания услуг </w:t>
      </w:r>
      <w:r w:rsidR="00A22EA9" w:rsidRPr="00A22EA9">
        <w:rPr>
          <w:rFonts w:ascii="Times New Roman" w:hAnsi="Times New Roman" w:cs="Times New Roman"/>
          <w:sz w:val="28"/>
          <w:szCs w:val="28"/>
        </w:rPr>
        <w:t>орга</w:t>
      </w:r>
      <w:r>
        <w:rPr>
          <w:rFonts w:ascii="Times New Roman" w:hAnsi="Times New Roman" w:cs="Times New Roman"/>
          <w:sz w:val="28"/>
          <w:szCs w:val="28"/>
        </w:rPr>
        <w:t xml:space="preserve">низациями культуры </w:t>
      </w:r>
    </w:p>
    <w:p w:rsidR="00A22EA9" w:rsidRDefault="00A22EA9" w:rsidP="00A22EA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C5AB7" w:rsidRPr="0005088D" w:rsidRDefault="00EC5AB7" w:rsidP="00EC5AB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1, О</w:t>
      </w:r>
      <w:r w:rsidRPr="0005088D">
        <w:rPr>
          <w:rFonts w:ascii="Times New Roman" w:eastAsia="Times New Roman" w:hAnsi="Times New Roman" w:cs="Times New Roman"/>
          <w:sz w:val="28"/>
          <w:szCs w:val="28"/>
        </w:rPr>
        <w:t>ткрытость и доступность информации об учреждении</w:t>
      </w:r>
      <w:r w:rsidR="00D671C8">
        <w:rPr>
          <w:rFonts w:ascii="Times New Roman" w:eastAsia="Times New Roman" w:hAnsi="Times New Roman" w:cs="Times New Roman"/>
          <w:sz w:val="28"/>
          <w:szCs w:val="28"/>
        </w:rPr>
        <w:t xml:space="preserve"> (0-30 баллов)</w:t>
      </w:r>
      <w:r w:rsidRPr="0005088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C5AB7" w:rsidRDefault="00EC5AB7" w:rsidP="00EC5AB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2, К</w:t>
      </w:r>
      <w:r w:rsidRPr="0005088D">
        <w:rPr>
          <w:rFonts w:ascii="Times New Roman" w:eastAsia="Times New Roman" w:hAnsi="Times New Roman" w:cs="Times New Roman"/>
          <w:sz w:val="28"/>
          <w:szCs w:val="28"/>
        </w:rPr>
        <w:t>омфортность условий и доступность получения услуг, в том числе для граждан с ограниченными возможностями здоровья</w:t>
      </w:r>
      <w:r w:rsidR="00D671C8">
        <w:rPr>
          <w:rFonts w:ascii="Times New Roman" w:eastAsia="Times New Roman" w:hAnsi="Times New Roman" w:cs="Times New Roman"/>
          <w:sz w:val="28"/>
          <w:szCs w:val="28"/>
        </w:rPr>
        <w:t xml:space="preserve"> (0-50 баллов)</w:t>
      </w:r>
      <w:r w:rsidRPr="0005088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671C8" w:rsidRPr="0005088D" w:rsidRDefault="00D671C8" w:rsidP="00EC5AB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Время ожидания предоставления услуги (0-20 баллов);</w:t>
      </w:r>
    </w:p>
    <w:p w:rsidR="00EC5AB7" w:rsidRPr="0005088D" w:rsidRDefault="00D671C8" w:rsidP="00EC5AB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EC5AB7">
        <w:rPr>
          <w:rFonts w:ascii="Times New Roman" w:eastAsia="Times New Roman" w:hAnsi="Times New Roman" w:cs="Times New Roman"/>
          <w:sz w:val="28"/>
          <w:szCs w:val="28"/>
        </w:rPr>
        <w:t>. Д</w:t>
      </w:r>
      <w:r w:rsidR="00EC5AB7" w:rsidRPr="0005088D">
        <w:rPr>
          <w:rFonts w:ascii="Times New Roman" w:eastAsia="Times New Roman" w:hAnsi="Times New Roman" w:cs="Times New Roman"/>
          <w:sz w:val="28"/>
          <w:szCs w:val="28"/>
        </w:rPr>
        <w:t>оброжелательность, вежливость и компетентность работников учреждения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(0-20 баллов)</w:t>
      </w:r>
      <w:r w:rsidR="00EC5AB7" w:rsidRPr="0005088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C5AB7" w:rsidRPr="0005088D" w:rsidRDefault="00D671C8" w:rsidP="00EC5AB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Удовлетворенность качеством оказания услуг (0-40 баллов).</w:t>
      </w:r>
    </w:p>
    <w:sectPr w:rsidR="00EC5AB7" w:rsidRPr="0005088D" w:rsidSect="00C5197C">
      <w:pgSz w:w="11906" w:h="16838"/>
      <w:pgMar w:top="1440" w:right="56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197C"/>
    <w:rsid w:val="000613F9"/>
    <w:rsid w:val="0008303A"/>
    <w:rsid w:val="00801979"/>
    <w:rsid w:val="00A22EA9"/>
    <w:rsid w:val="00C5197C"/>
    <w:rsid w:val="00C62604"/>
    <w:rsid w:val="00C62C6B"/>
    <w:rsid w:val="00D671C8"/>
    <w:rsid w:val="00EC5AB7"/>
    <w:rsid w:val="00ED53AF"/>
    <w:rsid w:val="00F26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9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197C"/>
    <w:pPr>
      <w:spacing w:after="0" w:line="240" w:lineRule="auto"/>
    </w:pPr>
  </w:style>
  <w:style w:type="table" w:styleId="a4">
    <w:name w:val="Table Grid"/>
    <w:basedOn w:val="a1"/>
    <w:uiPriority w:val="59"/>
    <w:rsid w:val="00C519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61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13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2016-10-25T13:52:00Z</cp:lastPrinted>
  <dcterms:created xsi:type="dcterms:W3CDTF">2016-04-13T11:56:00Z</dcterms:created>
  <dcterms:modified xsi:type="dcterms:W3CDTF">2017-02-15T09:20:00Z</dcterms:modified>
</cp:coreProperties>
</file>