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A71" w:rsidRPr="00DD17E4" w:rsidRDefault="00714A6C" w:rsidP="00BD50D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255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СВОДНЫЙ </w:t>
      </w:r>
      <w:r w:rsidR="00210A71" w:rsidRPr="00DD17E4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210A71" w:rsidRPr="00DD17E4" w:rsidRDefault="00210A71" w:rsidP="00BD50D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7E4">
        <w:rPr>
          <w:rFonts w:ascii="Times New Roman" w:hAnsi="Times New Roman" w:cs="Times New Roman"/>
          <w:b/>
          <w:sz w:val="28"/>
          <w:szCs w:val="28"/>
        </w:rPr>
        <w:t>о результатах оценки эффективности налогов</w:t>
      </w:r>
      <w:r w:rsidR="00867A5A">
        <w:rPr>
          <w:rFonts w:ascii="Times New Roman" w:hAnsi="Times New Roman" w:cs="Times New Roman"/>
          <w:b/>
          <w:sz w:val="28"/>
          <w:szCs w:val="28"/>
        </w:rPr>
        <w:t>ых</w:t>
      </w:r>
      <w:r w:rsidRPr="00DD17E4">
        <w:rPr>
          <w:rFonts w:ascii="Times New Roman" w:hAnsi="Times New Roman" w:cs="Times New Roman"/>
          <w:b/>
          <w:sz w:val="28"/>
          <w:szCs w:val="28"/>
        </w:rPr>
        <w:t xml:space="preserve"> расход</w:t>
      </w:r>
      <w:r w:rsidR="00867A5A">
        <w:rPr>
          <w:rFonts w:ascii="Times New Roman" w:hAnsi="Times New Roman" w:cs="Times New Roman"/>
          <w:b/>
          <w:sz w:val="28"/>
          <w:szCs w:val="28"/>
        </w:rPr>
        <w:t>ов</w:t>
      </w:r>
      <w:r w:rsidR="000B41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78CA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«Монастырщинский </w:t>
      </w:r>
      <w:r w:rsidR="005F3472">
        <w:rPr>
          <w:rFonts w:ascii="Times New Roman" w:hAnsi="Times New Roman" w:cs="Times New Roman"/>
          <w:b/>
          <w:sz w:val="28"/>
          <w:szCs w:val="28"/>
        </w:rPr>
        <w:t>муниципальный округ</w:t>
      </w:r>
      <w:r w:rsidR="006F78CA">
        <w:rPr>
          <w:rFonts w:ascii="Times New Roman" w:hAnsi="Times New Roman" w:cs="Times New Roman"/>
          <w:b/>
          <w:sz w:val="28"/>
          <w:szCs w:val="28"/>
        </w:rPr>
        <w:t>» Смоленской области</w:t>
      </w:r>
      <w:r w:rsidRPr="00DD17E4">
        <w:rPr>
          <w:rFonts w:ascii="Times New Roman" w:hAnsi="Times New Roman" w:cs="Times New Roman"/>
          <w:b/>
          <w:sz w:val="28"/>
          <w:szCs w:val="28"/>
        </w:rPr>
        <w:t xml:space="preserve"> за </w:t>
      </w:r>
      <w:r w:rsidR="00775EAD">
        <w:rPr>
          <w:rFonts w:ascii="Times New Roman" w:hAnsi="Times New Roman" w:cs="Times New Roman"/>
          <w:b/>
          <w:sz w:val="28"/>
          <w:szCs w:val="28"/>
        </w:rPr>
        <w:t>202</w:t>
      </w:r>
      <w:r w:rsidR="005F3472">
        <w:rPr>
          <w:rFonts w:ascii="Times New Roman" w:hAnsi="Times New Roman" w:cs="Times New Roman"/>
          <w:b/>
          <w:sz w:val="28"/>
          <w:szCs w:val="28"/>
        </w:rPr>
        <w:t>5</w:t>
      </w:r>
      <w:r w:rsidRPr="00DD17E4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210A71" w:rsidRPr="00DD17E4" w:rsidRDefault="00714A6C" w:rsidP="00317B8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(куратор налоговых расходов </w:t>
      </w:r>
      <w:r w:rsidR="0000583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78CA">
        <w:rPr>
          <w:rFonts w:ascii="Times New Roman" w:hAnsi="Times New Roman" w:cs="Times New Roman"/>
          <w:sz w:val="28"/>
          <w:szCs w:val="28"/>
        </w:rPr>
        <w:t>Казакова Елена Владимировна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2409"/>
        <w:gridCol w:w="142"/>
        <w:gridCol w:w="709"/>
        <w:gridCol w:w="79"/>
        <w:gridCol w:w="63"/>
        <w:gridCol w:w="1275"/>
        <w:gridCol w:w="142"/>
        <w:gridCol w:w="283"/>
        <w:gridCol w:w="930"/>
        <w:gridCol w:w="425"/>
        <w:gridCol w:w="63"/>
        <w:gridCol w:w="424"/>
        <w:gridCol w:w="710"/>
        <w:gridCol w:w="363"/>
        <w:gridCol w:w="62"/>
        <w:gridCol w:w="281"/>
        <w:gridCol w:w="1562"/>
        <w:gridCol w:w="78"/>
        <w:gridCol w:w="143"/>
        <w:gridCol w:w="630"/>
        <w:gridCol w:w="646"/>
        <w:gridCol w:w="1276"/>
        <w:gridCol w:w="204"/>
        <w:gridCol w:w="1781"/>
      </w:tblGrid>
      <w:tr w:rsidR="00F7147A" w:rsidRPr="00C513A9" w:rsidTr="005C10D7">
        <w:trPr>
          <w:trHeight w:val="1332"/>
        </w:trPr>
        <w:tc>
          <w:tcPr>
            <w:tcW w:w="488" w:type="dxa"/>
          </w:tcPr>
          <w:p w:rsidR="00F7147A" w:rsidRPr="00C513A9" w:rsidRDefault="00F714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51" w:type="dxa"/>
            <w:gridSpan w:val="2"/>
          </w:tcPr>
          <w:p w:rsidR="00F7147A" w:rsidRPr="00317B83" w:rsidRDefault="00F714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17B83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709" w:type="dxa"/>
          </w:tcPr>
          <w:p w:rsidR="00F7147A" w:rsidRPr="00317B83" w:rsidRDefault="00F714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17B83">
              <w:rPr>
                <w:rFonts w:ascii="Times New Roman" w:hAnsi="Times New Roman" w:cs="Times New Roman"/>
                <w:sz w:val="20"/>
              </w:rPr>
              <w:t>Единица измерения</w:t>
            </w:r>
          </w:p>
        </w:tc>
        <w:tc>
          <w:tcPr>
            <w:tcW w:w="11420" w:type="dxa"/>
            <w:gridSpan w:val="21"/>
          </w:tcPr>
          <w:p w:rsidR="00F7147A" w:rsidRPr="00317B83" w:rsidRDefault="00F7147A" w:rsidP="00714A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17B83">
              <w:rPr>
                <w:rFonts w:ascii="Times New Roman" w:hAnsi="Times New Roman" w:cs="Times New Roman"/>
                <w:sz w:val="20"/>
              </w:rPr>
              <w:t>Исполнение показателей по налоговым льготам</w:t>
            </w:r>
          </w:p>
        </w:tc>
      </w:tr>
      <w:tr w:rsidR="00F7147A" w:rsidRPr="00C513A9" w:rsidTr="003668D3">
        <w:trPr>
          <w:trHeight w:val="4534"/>
        </w:trPr>
        <w:tc>
          <w:tcPr>
            <w:tcW w:w="488" w:type="dxa"/>
          </w:tcPr>
          <w:p w:rsidR="00F7147A" w:rsidRPr="00C513A9" w:rsidRDefault="00F714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</w:tcPr>
          <w:p w:rsidR="00F7147A" w:rsidRPr="002545F3" w:rsidRDefault="00F714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545F3">
              <w:rPr>
                <w:rFonts w:ascii="Times New Roman" w:hAnsi="Times New Roman" w:cs="Times New Roman"/>
                <w:sz w:val="20"/>
              </w:rPr>
              <w:t>Категории получателей налоговой льготы, освобождения и иной преференции</w:t>
            </w:r>
          </w:p>
        </w:tc>
        <w:tc>
          <w:tcPr>
            <w:tcW w:w="788" w:type="dxa"/>
            <w:gridSpan w:val="2"/>
          </w:tcPr>
          <w:p w:rsidR="00F7147A" w:rsidRPr="00C513A9" w:rsidRDefault="00F714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  <w:gridSpan w:val="2"/>
          </w:tcPr>
          <w:p w:rsidR="00F7147A" w:rsidRDefault="00F7147A" w:rsidP="0018416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Многодетные семьи</w:t>
            </w:r>
          </w:p>
        </w:tc>
        <w:tc>
          <w:tcPr>
            <w:tcW w:w="1355" w:type="dxa"/>
            <w:gridSpan w:val="3"/>
          </w:tcPr>
          <w:p w:rsidR="00F7147A" w:rsidRPr="00761E29" w:rsidRDefault="00F7147A" w:rsidP="0018416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Граждане, достигшие 80 лет и старше</w:t>
            </w:r>
          </w:p>
        </w:tc>
        <w:tc>
          <w:tcPr>
            <w:tcW w:w="1622" w:type="dxa"/>
            <w:gridSpan w:val="4"/>
          </w:tcPr>
          <w:p w:rsidR="00F7147A" w:rsidRPr="00860921" w:rsidRDefault="00F7147A" w:rsidP="00E319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Органы местного самоуправления</w:t>
            </w:r>
          </w:p>
        </w:tc>
        <w:tc>
          <w:tcPr>
            <w:tcW w:w="2346" w:type="dxa"/>
            <w:gridSpan w:val="5"/>
          </w:tcPr>
          <w:p w:rsidR="00F7147A" w:rsidRPr="00934F28" w:rsidRDefault="00F7147A" w:rsidP="00184167">
            <w:pPr>
              <w:tabs>
                <w:tab w:val="left" w:pos="826"/>
              </w:tabs>
              <w:rPr>
                <w:rFonts w:ascii="Times New Roman" w:hAnsi="Times New Roman"/>
                <w:sz w:val="20"/>
                <w:szCs w:val="20"/>
              </w:rPr>
            </w:pPr>
            <w:r w:rsidRPr="00934F28">
              <w:rPr>
                <w:rFonts w:ascii="Times New Roman" w:hAnsi="Times New Roman"/>
                <w:sz w:val="20"/>
                <w:szCs w:val="20"/>
              </w:rPr>
              <w:t>Бюджетные учреждения, казенные учреждения, автономные учреждения, финансовое обеспечение функций которых, в том числе по оказанию государственны</w:t>
            </w:r>
            <w:proofErr w:type="gramStart"/>
            <w:r w:rsidRPr="00934F28">
              <w:rPr>
                <w:rFonts w:ascii="Times New Roman" w:hAnsi="Times New Roman"/>
                <w:sz w:val="20"/>
                <w:szCs w:val="20"/>
              </w:rPr>
              <w:t>х(</w:t>
            </w:r>
            <w:proofErr w:type="gramEnd"/>
            <w:r w:rsidRPr="00934F28">
              <w:rPr>
                <w:rFonts w:ascii="Times New Roman" w:hAnsi="Times New Roman"/>
                <w:sz w:val="20"/>
                <w:szCs w:val="20"/>
              </w:rPr>
              <w:t>муниципальных)услуг физическим и юридическим лицам в соответствии с государственным (муниципальным) заданием, осуществляется за счет средств областного бюджета или местного бюджета на основе бюджетной сметы или субсидии на выполнение государственного (муниципального) задания</w:t>
            </w:r>
          </w:p>
        </w:tc>
        <w:tc>
          <w:tcPr>
            <w:tcW w:w="773" w:type="dxa"/>
            <w:gridSpan w:val="2"/>
          </w:tcPr>
          <w:p w:rsidR="00F7147A" w:rsidRPr="00764465" w:rsidRDefault="00F7147A" w:rsidP="001841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Ветераны и инвалиды ВОВ</w:t>
            </w:r>
            <w:r w:rsidRPr="007644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инвалиды </w:t>
            </w:r>
          </w:p>
        </w:tc>
        <w:tc>
          <w:tcPr>
            <w:tcW w:w="1922" w:type="dxa"/>
            <w:gridSpan w:val="2"/>
          </w:tcPr>
          <w:p w:rsidR="00F7147A" w:rsidRPr="009D66B8" w:rsidRDefault="00F7147A" w:rsidP="00184167">
            <w:pPr>
              <w:pStyle w:val="ConsPlusNormal"/>
              <w:rPr>
                <w:rFonts w:ascii="Times New Roman" w:hAnsi="Times New Roman" w:cs="Times New Roman"/>
              </w:rPr>
            </w:pPr>
            <w:r w:rsidRPr="008037AC">
              <w:rPr>
                <w:rFonts w:ascii="Times New Roman" w:hAnsi="Times New Roman" w:cs="Times New Roman"/>
              </w:rPr>
              <w:t>Государственные бюджетные учреждения, созданные Смоленской областью в целях распоряжения объектами государственной собственности Смоленской области</w:t>
            </w:r>
          </w:p>
        </w:tc>
        <w:tc>
          <w:tcPr>
            <w:tcW w:w="1985" w:type="dxa"/>
            <w:gridSpan w:val="2"/>
          </w:tcPr>
          <w:p w:rsidR="00F7147A" w:rsidRPr="004876B1" w:rsidRDefault="00F7147A" w:rsidP="00E319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Плательщики налога д</w:t>
            </w:r>
            <w:r w:rsidRPr="004876B1">
              <w:rPr>
                <w:rFonts w:ascii="Times New Roman" w:hAnsi="Times New Roman" w:cs="Times New Roman"/>
                <w:sz w:val="20"/>
                <w:szCs w:val="20"/>
              </w:rPr>
              <w:t>ля объектов налогообложения, включенных в перечень в соответствии с п.7 ст.378.2 НК РФ</w:t>
            </w:r>
          </w:p>
        </w:tc>
      </w:tr>
      <w:tr w:rsidR="00971770" w:rsidRPr="00C513A9" w:rsidTr="003668D3">
        <w:tc>
          <w:tcPr>
            <w:tcW w:w="488" w:type="dxa"/>
          </w:tcPr>
          <w:p w:rsidR="00971770" w:rsidRPr="00C513A9" w:rsidRDefault="009717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</w:tcPr>
          <w:p w:rsidR="00971770" w:rsidRPr="00756706" w:rsidRDefault="00971770" w:rsidP="00175A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Виды налогов, по которым предоставляются льготы</w:t>
            </w:r>
          </w:p>
        </w:tc>
        <w:tc>
          <w:tcPr>
            <w:tcW w:w="851" w:type="dxa"/>
            <w:gridSpan w:val="3"/>
          </w:tcPr>
          <w:p w:rsidR="00971770" w:rsidRPr="00756706" w:rsidRDefault="00971770" w:rsidP="007952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971770" w:rsidRDefault="00971770">
            <w:r w:rsidRPr="00097DEE">
              <w:rPr>
                <w:rFonts w:ascii="Times New Roman" w:hAnsi="Times New Roman" w:cs="Times New Roman"/>
                <w:sz w:val="20"/>
              </w:rPr>
              <w:t xml:space="preserve">Земельный </w:t>
            </w:r>
            <w:r w:rsidRPr="00097DEE">
              <w:rPr>
                <w:rFonts w:ascii="Times New Roman" w:hAnsi="Times New Roman" w:cs="Times New Roman"/>
                <w:sz w:val="20"/>
              </w:rPr>
              <w:lastRenderedPageBreak/>
              <w:t>налог</w:t>
            </w:r>
          </w:p>
        </w:tc>
        <w:tc>
          <w:tcPr>
            <w:tcW w:w="1355" w:type="dxa"/>
            <w:gridSpan w:val="3"/>
          </w:tcPr>
          <w:p w:rsidR="00971770" w:rsidRDefault="00971770">
            <w:r w:rsidRPr="00097DEE">
              <w:rPr>
                <w:rFonts w:ascii="Times New Roman" w:hAnsi="Times New Roman" w:cs="Times New Roman"/>
                <w:sz w:val="20"/>
              </w:rPr>
              <w:lastRenderedPageBreak/>
              <w:t xml:space="preserve">Земельный </w:t>
            </w:r>
            <w:r w:rsidRPr="00097DEE">
              <w:rPr>
                <w:rFonts w:ascii="Times New Roman" w:hAnsi="Times New Roman" w:cs="Times New Roman"/>
                <w:sz w:val="20"/>
              </w:rPr>
              <w:lastRenderedPageBreak/>
              <w:t>налог</w:t>
            </w:r>
          </w:p>
        </w:tc>
        <w:tc>
          <w:tcPr>
            <w:tcW w:w="1622" w:type="dxa"/>
            <w:gridSpan w:val="4"/>
          </w:tcPr>
          <w:p w:rsidR="00971770" w:rsidRPr="00756706" w:rsidRDefault="00971770" w:rsidP="007952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Земельный налог</w:t>
            </w:r>
          </w:p>
        </w:tc>
        <w:tc>
          <w:tcPr>
            <w:tcW w:w="2346" w:type="dxa"/>
            <w:gridSpan w:val="5"/>
          </w:tcPr>
          <w:p w:rsidR="00971770" w:rsidRDefault="00971770" w:rsidP="0079521E">
            <w:r w:rsidRPr="002835B2">
              <w:rPr>
                <w:rFonts w:ascii="Times New Roman" w:hAnsi="Times New Roman" w:cs="Times New Roman"/>
                <w:sz w:val="20"/>
              </w:rPr>
              <w:t>Земельный налог</w:t>
            </w:r>
          </w:p>
        </w:tc>
        <w:tc>
          <w:tcPr>
            <w:tcW w:w="773" w:type="dxa"/>
            <w:gridSpan w:val="2"/>
          </w:tcPr>
          <w:p w:rsidR="00971770" w:rsidRDefault="00971770" w:rsidP="0079521E">
            <w:r w:rsidRPr="002835B2">
              <w:rPr>
                <w:rFonts w:ascii="Times New Roman" w:hAnsi="Times New Roman" w:cs="Times New Roman"/>
                <w:sz w:val="20"/>
              </w:rPr>
              <w:t xml:space="preserve">Земельный </w:t>
            </w:r>
            <w:r w:rsidRPr="002835B2">
              <w:rPr>
                <w:rFonts w:ascii="Times New Roman" w:hAnsi="Times New Roman" w:cs="Times New Roman"/>
                <w:sz w:val="20"/>
              </w:rPr>
              <w:lastRenderedPageBreak/>
              <w:t>налог</w:t>
            </w:r>
          </w:p>
        </w:tc>
        <w:tc>
          <w:tcPr>
            <w:tcW w:w="1922" w:type="dxa"/>
            <w:gridSpan w:val="2"/>
          </w:tcPr>
          <w:p w:rsidR="00971770" w:rsidRDefault="00971770" w:rsidP="0079521E">
            <w:r w:rsidRPr="002835B2">
              <w:rPr>
                <w:rFonts w:ascii="Times New Roman" w:hAnsi="Times New Roman" w:cs="Times New Roman"/>
                <w:sz w:val="20"/>
              </w:rPr>
              <w:lastRenderedPageBreak/>
              <w:t>Земельный налог</w:t>
            </w:r>
          </w:p>
        </w:tc>
        <w:tc>
          <w:tcPr>
            <w:tcW w:w="1985" w:type="dxa"/>
            <w:gridSpan w:val="2"/>
          </w:tcPr>
          <w:p w:rsidR="00971770" w:rsidRPr="00756706" w:rsidRDefault="00971770" w:rsidP="007952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Налог на имущество физических лиц</w:t>
            </w:r>
          </w:p>
        </w:tc>
      </w:tr>
      <w:tr w:rsidR="00F7147A" w:rsidRPr="00C513A9" w:rsidTr="003668D3">
        <w:tc>
          <w:tcPr>
            <w:tcW w:w="488" w:type="dxa"/>
          </w:tcPr>
          <w:p w:rsidR="00F7147A" w:rsidRPr="00317B83" w:rsidRDefault="00F714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17B83">
              <w:rPr>
                <w:rFonts w:ascii="Times New Roman" w:hAnsi="Times New Roman" w:cs="Times New Roman"/>
                <w:sz w:val="20"/>
              </w:rPr>
              <w:lastRenderedPageBreak/>
              <w:t>1</w:t>
            </w:r>
          </w:p>
        </w:tc>
        <w:tc>
          <w:tcPr>
            <w:tcW w:w="2551" w:type="dxa"/>
            <w:gridSpan w:val="2"/>
          </w:tcPr>
          <w:p w:rsidR="00F7147A" w:rsidRPr="00317B83" w:rsidRDefault="00F714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17B8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1" w:type="dxa"/>
            <w:gridSpan w:val="3"/>
          </w:tcPr>
          <w:p w:rsidR="00F7147A" w:rsidRPr="00317B83" w:rsidRDefault="00F714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17B8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275" w:type="dxa"/>
          </w:tcPr>
          <w:p w:rsidR="00F7147A" w:rsidRPr="00317B83" w:rsidRDefault="00F714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5" w:type="dxa"/>
            <w:gridSpan w:val="3"/>
          </w:tcPr>
          <w:p w:rsidR="00F7147A" w:rsidRPr="00317B83" w:rsidRDefault="00F714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22" w:type="dxa"/>
            <w:gridSpan w:val="4"/>
          </w:tcPr>
          <w:p w:rsidR="00F7147A" w:rsidRPr="00317B83" w:rsidRDefault="00F714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17B8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346" w:type="dxa"/>
            <w:gridSpan w:val="5"/>
          </w:tcPr>
          <w:p w:rsidR="00F7147A" w:rsidRPr="00317B83" w:rsidRDefault="00F714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17B83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73" w:type="dxa"/>
            <w:gridSpan w:val="2"/>
          </w:tcPr>
          <w:p w:rsidR="00F7147A" w:rsidRPr="00317B83" w:rsidRDefault="00F714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17B83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922" w:type="dxa"/>
            <w:gridSpan w:val="2"/>
          </w:tcPr>
          <w:p w:rsidR="00F7147A" w:rsidRPr="00317B83" w:rsidRDefault="00F714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17B83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985" w:type="dxa"/>
            <w:gridSpan w:val="2"/>
          </w:tcPr>
          <w:p w:rsidR="00F7147A" w:rsidRPr="00317B83" w:rsidRDefault="00F714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17B83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F7147A" w:rsidRPr="00714A6C" w:rsidTr="005C10D7">
        <w:tc>
          <w:tcPr>
            <w:tcW w:w="3039" w:type="dxa"/>
            <w:gridSpan w:val="3"/>
          </w:tcPr>
          <w:p w:rsidR="00F7147A" w:rsidRPr="00714A6C" w:rsidRDefault="00F7147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</w:rPr>
            </w:pPr>
            <w:bookmarkStart w:id="1" w:name="_GoBack" w:colFirst="2" w:colLast="2"/>
          </w:p>
        </w:tc>
        <w:tc>
          <w:tcPr>
            <w:tcW w:w="709" w:type="dxa"/>
          </w:tcPr>
          <w:p w:rsidR="00F7147A" w:rsidRPr="00714A6C" w:rsidRDefault="00F7147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420" w:type="dxa"/>
            <w:gridSpan w:val="21"/>
          </w:tcPr>
          <w:p w:rsidR="00F7147A" w:rsidRPr="00714A6C" w:rsidRDefault="00F7147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1. Оценка целесообразности</w:t>
            </w:r>
          </w:p>
        </w:tc>
      </w:tr>
      <w:bookmarkEnd w:id="1"/>
      <w:tr w:rsidR="00971770" w:rsidRPr="00714A6C" w:rsidTr="005C10D7">
        <w:trPr>
          <w:trHeight w:val="7519"/>
        </w:trPr>
        <w:tc>
          <w:tcPr>
            <w:tcW w:w="488" w:type="dxa"/>
          </w:tcPr>
          <w:p w:rsidR="00971770" w:rsidRPr="00714A6C" w:rsidRDefault="0097177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1.1.</w:t>
            </w:r>
          </w:p>
        </w:tc>
        <w:tc>
          <w:tcPr>
            <w:tcW w:w="2551" w:type="dxa"/>
            <w:gridSpan w:val="2"/>
          </w:tcPr>
          <w:p w:rsidR="00971770" w:rsidRDefault="00971770" w:rsidP="00BD31A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 xml:space="preserve">Наименование муниципальной программы и (или) цели социально-экономической политики </w:t>
            </w:r>
            <w:r w:rsidR="00032183"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  <w:r w:rsidRPr="00714A6C">
              <w:rPr>
                <w:rFonts w:ascii="Times New Roman" w:hAnsi="Times New Roman" w:cs="Times New Roman"/>
                <w:sz w:val="20"/>
              </w:rPr>
              <w:t>, не относящейся к муниципальным программам</w:t>
            </w:r>
          </w:p>
          <w:p w:rsidR="00F15DD1" w:rsidRPr="00714A6C" w:rsidRDefault="00F15DD1" w:rsidP="00BD31A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971770" w:rsidRPr="00714A6C" w:rsidRDefault="0097177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gridSpan w:val="4"/>
          </w:tcPr>
          <w:p w:rsidR="00971770" w:rsidRDefault="0039265B" w:rsidP="00076A58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П</w:t>
            </w:r>
            <w:r w:rsidR="00971770" w:rsidRPr="00714A6C">
              <w:rPr>
                <w:rFonts w:ascii="Times New Roman" w:eastAsiaTheme="minorEastAsia" w:hAnsi="Times New Roman" w:cs="Times New Roman"/>
                <w:sz w:val="20"/>
              </w:rPr>
              <w:t>овышение бюджетной устойчивости, эффективности бюджетных расходов</w:t>
            </w:r>
          </w:p>
          <w:p w:rsidR="0039265B" w:rsidRDefault="0039265B" w:rsidP="0039265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  <w:p w:rsidR="00A14955" w:rsidRDefault="0039265B" w:rsidP="00F15DD1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 xml:space="preserve">Распоряжение от </w:t>
            </w:r>
            <w:r w:rsidR="00A14955">
              <w:rPr>
                <w:rFonts w:ascii="Times New Roman" w:eastAsiaTheme="minorEastAsia" w:hAnsi="Times New Roman" w:cs="Times New Roman"/>
                <w:sz w:val="20"/>
              </w:rPr>
              <w:t>14.05.2026</w:t>
            </w:r>
            <w:r>
              <w:rPr>
                <w:rFonts w:ascii="Times New Roman" w:eastAsiaTheme="minorEastAsia" w:hAnsi="Times New Roman" w:cs="Times New Roman"/>
                <w:sz w:val="20"/>
              </w:rPr>
              <w:t xml:space="preserve"> </w:t>
            </w:r>
          </w:p>
          <w:p w:rsidR="0039265B" w:rsidRDefault="0039265B" w:rsidP="00F15DD1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 xml:space="preserve">№ </w:t>
            </w:r>
            <w:r w:rsidR="00A14955">
              <w:rPr>
                <w:rFonts w:ascii="Times New Roman" w:eastAsiaTheme="minorEastAsia" w:hAnsi="Times New Roman" w:cs="Times New Roman"/>
                <w:sz w:val="20"/>
              </w:rPr>
              <w:t>141</w:t>
            </w:r>
            <w:r>
              <w:rPr>
                <w:rFonts w:ascii="Times New Roman" w:eastAsiaTheme="minorEastAsia" w:hAnsi="Times New Roman" w:cs="Times New Roman"/>
                <w:sz w:val="20"/>
              </w:rPr>
              <w:t>-р</w:t>
            </w:r>
          </w:p>
          <w:p w:rsidR="001F408F" w:rsidRDefault="001F408F" w:rsidP="00F15DD1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  <w:p w:rsidR="001F408F" w:rsidRDefault="001F408F" w:rsidP="00F15DD1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  <w:p w:rsidR="001F408F" w:rsidRDefault="001F408F" w:rsidP="00F15DD1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  <w:p w:rsidR="0057509F" w:rsidRPr="00714A6C" w:rsidRDefault="0057509F" w:rsidP="00A1495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38" w:type="dxa"/>
            <w:gridSpan w:val="3"/>
          </w:tcPr>
          <w:p w:rsidR="00971770" w:rsidRDefault="0039265B" w:rsidP="00076A58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п</w:t>
            </w:r>
            <w:r w:rsidR="00971770" w:rsidRPr="00714A6C">
              <w:rPr>
                <w:rFonts w:ascii="Times New Roman" w:eastAsiaTheme="minorEastAsia" w:hAnsi="Times New Roman" w:cs="Times New Roman"/>
                <w:sz w:val="20"/>
              </w:rPr>
              <w:t>овышение бюджетной устойчивости, эффективности бюджетных расходов</w:t>
            </w:r>
          </w:p>
          <w:p w:rsidR="0039265B" w:rsidRDefault="0039265B" w:rsidP="00076A58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  <w:p w:rsidR="00A14955" w:rsidRDefault="00A14955" w:rsidP="00A14955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 xml:space="preserve">Распоряжение от 14.05.2026 </w:t>
            </w:r>
          </w:p>
          <w:p w:rsidR="00A14955" w:rsidRDefault="00A14955" w:rsidP="00A14955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№ 141-р</w:t>
            </w:r>
          </w:p>
          <w:p w:rsidR="00E77926" w:rsidRPr="00714A6C" w:rsidRDefault="00E77926" w:rsidP="00A1495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gridSpan w:val="4"/>
          </w:tcPr>
          <w:p w:rsidR="00971770" w:rsidRDefault="0039265B" w:rsidP="00076A58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П</w:t>
            </w:r>
            <w:r w:rsidR="00971770" w:rsidRPr="00714A6C">
              <w:rPr>
                <w:rFonts w:ascii="Times New Roman" w:eastAsiaTheme="minorEastAsia" w:hAnsi="Times New Roman" w:cs="Times New Roman"/>
                <w:sz w:val="20"/>
              </w:rPr>
              <w:t>овышение бюджетной устойчивости, эффективности бюджетных расходов</w:t>
            </w:r>
          </w:p>
          <w:p w:rsidR="0039265B" w:rsidRDefault="0039265B" w:rsidP="00076A58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  <w:p w:rsidR="00A14955" w:rsidRDefault="00A14955" w:rsidP="00A14955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 xml:space="preserve">Распоряжение от 14.05.2026 </w:t>
            </w:r>
          </w:p>
          <w:p w:rsidR="00A14955" w:rsidRDefault="00A14955" w:rsidP="00A14955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№ 141-р</w:t>
            </w:r>
          </w:p>
          <w:p w:rsidR="00E77926" w:rsidRPr="00714A6C" w:rsidRDefault="00E77926" w:rsidP="00F15DD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5" w:type="dxa"/>
            <w:gridSpan w:val="3"/>
          </w:tcPr>
          <w:p w:rsidR="00971770" w:rsidRDefault="0039265B" w:rsidP="0039265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П</w:t>
            </w:r>
            <w:r w:rsidR="00971770" w:rsidRPr="00714A6C">
              <w:rPr>
                <w:rFonts w:ascii="Times New Roman" w:eastAsiaTheme="minorEastAsia" w:hAnsi="Times New Roman" w:cs="Times New Roman"/>
                <w:sz w:val="20"/>
              </w:rPr>
              <w:t>овышение бюджетной устойчивости, эффективности бюджетных расходов</w:t>
            </w:r>
          </w:p>
          <w:p w:rsidR="0039265B" w:rsidRDefault="0039265B" w:rsidP="0039265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  <w:p w:rsidR="00A14955" w:rsidRDefault="00A14955" w:rsidP="00A14955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 xml:space="preserve">Распоряжение от 14.05.2026 </w:t>
            </w:r>
          </w:p>
          <w:p w:rsidR="00A14955" w:rsidRDefault="00A14955" w:rsidP="00A14955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№ 141-р</w:t>
            </w:r>
          </w:p>
          <w:p w:rsidR="00E77926" w:rsidRDefault="00E77926" w:rsidP="00E77926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  <w:p w:rsidR="00E77926" w:rsidRPr="00714A6C" w:rsidRDefault="00E77926" w:rsidP="00F15DD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97" w:type="dxa"/>
            <w:gridSpan w:val="4"/>
          </w:tcPr>
          <w:p w:rsidR="00971770" w:rsidRDefault="0039265B" w:rsidP="00076A58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П</w:t>
            </w:r>
            <w:r w:rsidR="00971770" w:rsidRPr="00714A6C">
              <w:rPr>
                <w:rFonts w:ascii="Times New Roman" w:eastAsiaTheme="minorEastAsia" w:hAnsi="Times New Roman" w:cs="Times New Roman"/>
                <w:sz w:val="20"/>
              </w:rPr>
              <w:t>овышение качества и уровня жизни населения</w:t>
            </w:r>
          </w:p>
          <w:p w:rsidR="0039265B" w:rsidRDefault="0039265B" w:rsidP="00076A58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  <w:p w:rsidR="0039265B" w:rsidRDefault="0039265B" w:rsidP="00076A58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  <w:p w:rsidR="0039265B" w:rsidRDefault="0039265B" w:rsidP="00076A58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  <w:p w:rsidR="00A14955" w:rsidRDefault="00A14955" w:rsidP="00A14955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 xml:space="preserve">Распоряжение от 14.05.2026 </w:t>
            </w:r>
          </w:p>
          <w:p w:rsidR="00A14955" w:rsidRDefault="00A14955" w:rsidP="00A14955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№ 141-р</w:t>
            </w:r>
          </w:p>
          <w:p w:rsidR="00E77926" w:rsidRPr="00714A6C" w:rsidRDefault="00E77926" w:rsidP="00F15DD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80" w:type="dxa"/>
            <w:gridSpan w:val="2"/>
          </w:tcPr>
          <w:p w:rsidR="00971770" w:rsidRDefault="0039265B" w:rsidP="00076A5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</w:t>
            </w:r>
            <w:r w:rsidR="00971770" w:rsidRPr="00714A6C">
              <w:rPr>
                <w:rFonts w:ascii="Times New Roman" w:hAnsi="Times New Roman" w:cs="Times New Roman"/>
                <w:sz w:val="20"/>
              </w:rPr>
              <w:t>оздание условий для инвестиционной деятельности</w:t>
            </w:r>
          </w:p>
          <w:p w:rsidR="0039265B" w:rsidRDefault="0039265B" w:rsidP="00076A5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9265B" w:rsidRDefault="0039265B" w:rsidP="00076A5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5C10D7" w:rsidRDefault="005C10D7" w:rsidP="00F15DD1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  <w:p w:rsidR="00A14955" w:rsidRDefault="00A14955" w:rsidP="00A14955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 xml:space="preserve">Распоряжение от 14.05.2026 </w:t>
            </w:r>
          </w:p>
          <w:p w:rsidR="00A14955" w:rsidRDefault="00A14955" w:rsidP="00A14955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№ 141-р</w:t>
            </w:r>
          </w:p>
          <w:p w:rsidR="00E77926" w:rsidRPr="00714A6C" w:rsidRDefault="00E77926" w:rsidP="005C10D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81" w:type="dxa"/>
          </w:tcPr>
          <w:p w:rsidR="001F408F" w:rsidRDefault="001F408F" w:rsidP="001F408F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П</w:t>
            </w:r>
            <w:r w:rsidRPr="00714A6C">
              <w:rPr>
                <w:rFonts w:ascii="Times New Roman" w:eastAsiaTheme="minorEastAsia" w:hAnsi="Times New Roman" w:cs="Times New Roman"/>
                <w:sz w:val="20"/>
              </w:rPr>
              <w:t>овышение качества и уровня жизни населения</w:t>
            </w:r>
          </w:p>
          <w:p w:rsidR="001F408F" w:rsidRDefault="001F408F" w:rsidP="001F408F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  <w:p w:rsidR="001F408F" w:rsidRDefault="001F408F" w:rsidP="001F408F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  <w:p w:rsidR="001F408F" w:rsidRDefault="001F408F" w:rsidP="001F408F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  <w:p w:rsidR="001F408F" w:rsidRDefault="001F408F" w:rsidP="001F408F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  <w:p w:rsidR="00A14955" w:rsidRDefault="00A14955" w:rsidP="00A14955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 xml:space="preserve">Распоряжение от 14.05.2026 </w:t>
            </w:r>
          </w:p>
          <w:p w:rsidR="00A14955" w:rsidRDefault="00A14955" w:rsidP="00A14955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№ 141-р</w:t>
            </w:r>
          </w:p>
          <w:p w:rsidR="00E77926" w:rsidRPr="00714A6C" w:rsidRDefault="00E77926" w:rsidP="00076A5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971770" w:rsidRPr="00714A6C" w:rsidTr="005C10D7">
        <w:tc>
          <w:tcPr>
            <w:tcW w:w="488" w:type="dxa"/>
          </w:tcPr>
          <w:p w:rsidR="00971770" w:rsidRPr="00714A6C" w:rsidRDefault="0097177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1.2.</w:t>
            </w:r>
          </w:p>
        </w:tc>
        <w:tc>
          <w:tcPr>
            <w:tcW w:w="2551" w:type="dxa"/>
            <w:gridSpan w:val="2"/>
          </w:tcPr>
          <w:p w:rsidR="00971770" w:rsidRPr="00714A6C" w:rsidRDefault="00971770" w:rsidP="001A380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Наименование целей муниципальной программы и (или) целей социально-</w:t>
            </w:r>
            <w:r w:rsidRPr="00714A6C">
              <w:rPr>
                <w:rFonts w:ascii="Times New Roman" w:hAnsi="Times New Roman" w:cs="Times New Roman"/>
                <w:sz w:val="20"/>
              </w:rPr>
              <w:lastRenderedPageBreak/>
              <w:t xml:space="preserve">экономической политики </w:t>
            </w:r>
            <w:r w:rsidR="001A380E"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  <w:r w:rsidRPr="00714A6C">
              <w:rPr>
                <w:rFonts w:ascii="Times New Roman" w:hAnsi="Times New Roman" w:cs="Times New Roman"/>
                <w:sz w:val="20"/>
              </w:rPr>
              <w:t>, не относящихся к муниципальным программам</w:t>
            </w:r>
          </w:p>
        </w:tc>
        <w:tc>
          <w:tcPr>
            <w:tcW w:w="709" w:type="dxa"/>
          </w:tcPr>
          <w:p w:rsidR="00971770" w:rsidRPr="00714A6C" w:rsidRDefault="0097177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gridSpan w:val="4"/>
          </w:tcPr>
          <w:p w:rsidR="00971770" w:rsidRPr="00714A6C" w:rsidRDefault="00971770" w:rsidP="0018416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Оптимизация бюджетных потоков</w:t>
            </w:r>
          </w:p>
        </w:tc>
        <w:tc>
          <w:tcPr>
            <w:tcW w:w="1638" w:type="dxa"/>
            <w:gridSpan w:val="3"/>
          </w:tcPr>
          <w:p w:rsidR="00971770" w:rsidRPr="00714A6C" w:rsidRDefault="00971770" w:rsidP="0018416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Оптимизация бюджетных потоков</w:t>
            </w:r>
          </w:p>
        </w:tc>
        <w:tc>
          <w:tcPr>
            <w:tcW w:w="1560" w:type="dxa"/>
            <w:gridSpan w:val="4"/>
          </w:tcPr>
          <w:p w:rsidR="00971770" w:rsidRPr="00714A6C" w:rsidRDefault="0097177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Оптимизация бюджетных потоков</w:t>
            </w:r>
          </w:p>
        </w:tc>
        <w:tc>
          <w:tcPr>
            <w:tcW w:w="1905" w:type="dxa"/>
            <w:gridSpan w:val="3"/>
          </w:tcPr>
          <w:p w:rsidR="00971770" w:rsidRPr="00714A6C" w:rsidRDefault="00971770" w:rsidP="00E3193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Оптимизация бюджетных потоков</w:t>
            </w:r>
          </w:p>
        </w:tc>
        <w:tc>
          <w:tcPr>
            <w:tcW w:w="1497" w:type="dxa"/>
            <w:gridSpan w:val="4"/>
          </w:tcPr>
          <w:p w:rsidR="00971770" w:rsidRPr="00714A6C" w:rsidRDefault="00971770" w:rsidP="00E3193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 xml:space="preserve">Обеспечение социальной поддержки </w:t>
            </w:r>
            <w:r w:rsidRPr="00714A6C">
              <w:rPr>
                <w:rFonts w:ascii="Times New Roman" w:hAnsi="Times New Roman" w:cs="Times New Roman"/>
                <w:sz w:val="20"/>
              </w:rPr>
              <w:lastRenderedPageBreak/>
              <w:t>населения</w:t>
            </w:r>
          </w:p>
        </w:tc>
        <w:tc>
          <w:tcPr>
            <w:tcW w:w="1480" w:type="dxa"/>
            <w:gridSpan w:val="2"/>
          </w:tcPr>
          <w:p w:rsidR="00971770" w:rsidRPr="00714A6C" w:rsidRDefault="00971770" w:rsidP="00E3193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lastRenderedPageBreak/>
              <w:t>Оптимизация бюджетных потоков</w:t>
            </w:r>
          </w:p>
        </w:tc>
        <w:tc>
          <w:tcPr>
            <w:tcW w:w="1781" w:type="dxa"/>
          </w:tcPr>
          <w:p w:rsidR="00971770" w:rsidRPr="00714A6C" w:rsidRDefault="00971770" w:rsidP="00E3193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 xml:space="preserve">Поддержка  субъектов малого и среднего </w:t>
            </w:r>
            <w:r w:rsidRPr="00714A6C">
              <w:rPr>
                <w:rFonts w:ascii="Times New Roman" w:hAnsi="Times New Roman" w:cs="Times New Roman"/>
                <w:sz w:val="20"/>
              </w:rPr>
              <w:lastRenderedPageBreak/>
              <w:t>предпринимательства</w:t>
            </w:r>
          </w:p>
        </w:tc>
      </w:tr>
      <w:tr w:rsidR="00971770" w:rsidRPr="00714A6C" w:rsidTr="005C10D7">
        <w:tc>
          <w:tcPr>
            <w:tcW w:w="488" w:type="dxa"/>
          </w:tcPr>
          <w:p w:rsidR="00971770" w:rsidRPr="00714A6C" w:rsidRDefault="0097177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lastRenderedPageBreak/>
              <w:t>1.3.</w:t>
            </w:r>
          </w:p>
        </w:tc>
        <w:tc>
          <w:tcPr>
            <w:tcW w:w="2551" w:type="dxa"/>
            <w:gridSpan w:val="2"/>
          </w:tcPr>
          <w:p w:rsidR="00971770" w:rsidRPr="00714A6C" w:rsidRDefault="00971770" w:rsidP="000709E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 xml:space="preserve">Вывод о соответствии налогового расхода целям муниципальной  программы и (или) целям социально-экономической политики </w:t>
            </w:r>
            <w:r w:rsidR="000709EB"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  <w:r w:rsidRPr="00714A6C">
              <w:rPr>
                <w:rFonts w:ascii="Times New Roman" w:hAnsi="Times New Roman" w:cs="Times New Roman"/>
                <w:sz w:val="20"/>
              </w:rPr>
              <w:t>, не относящимся к муниципальным программам</w:t>
            </w:r>
          </w:p>
        </w:tc>
        <w:tc>
          <w:tcPr>
            <w:tcW w:w="709" w:type="dxa"/>
          </w:tcPr>
          <w:p w:rsidR="00971770" w:rsidRPr="00714A6C" w:rsidRDefault="0097177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gridSpan w:val="4"/>
          </w:tcPr>
          <w:p w:rsidR="00971770" w:rsidRDefault="00971770">
            <w:r w:rsidRPr="00EF0640">
              <w:rPr>
                <w:rFonts w:ascii="Times New Roman" w:hAnsi="Times New Roman" w:cs="Times New Roman"/>
                <w:sz w:val="20"/>
              </w:rPr>
              <w:t>соответствует</w:t>
            </w:r>
          </w:p>
        </w:tc>
        <w:tc>
          <w:tcPr>
            <w:tcW w:w="1638" w:type="dxa"/>
            <w:gridSpan w:val="3"/>
          </w:tcPr>
          <w:p w:rsidR="00971770" w:rsidRDefault="00971770">
            <w:r w:rsidRPr="00EF0640">
              <w:rPr>
                <w:rFonts w:ascii="Times New Roman" w:hAnsi="Times New Roman" w:cs="Times New Roman"/>
                <w:sz w:val="20"/>
              </w:rPr>
              <w:t>соответствует</w:t>
            </w:r>
          </w:p>
        </w:tc>
        <w:tc>
          <w:tcPr>
            <w:tcW w:w="1560" w:type="dxa"/>
            <w:gridSpan w:val="4"/>
          </w:tcPr>
          <w:p w:rsidR="00971770" w:rsidRPr="00714A6C" w:rsidRDefault="0097177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соответствует</w:t>
            </w:r>
          </w:p>
        </w:tc>
        <w:tc>
          <w:tcPr>
            <w:tcW w:w="1905" w:type="dxa"/>
            <w:gridSpan w:val="3"/>
          </w:tcPr>
          <w:p w:rsidR="00971770" w:rsidRPr="00714A6C" w:rsidRDefault="00971770" w:rsidP="00E3193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соответствует</w:t>
            </w:r>
          </w:p>
        </w:tc>
        <w:tc>
          <w:tcPr>
            <w:tcW w:w="1497" w:type="dxa"/>
            <w:gridSpan w:val="4"/>
          </w:tcPr>
          <w:p w:rsidR="00971770" w:rsidRPr="00714A6C" w:rsidRDefault="00971770" w:rsidP="00E3193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соответствует</w:t>
            </w:r>
          </w:p>
        </w:tc>
        <w:tc>
          <w:tcPr>
            <w:tcW w:w="1480" w:type="dxa"/>
            <w:gridSpan w:val="2"/>
          </w:tcPr>
          <w:p w:rsidR="00971770" w:rsidRPr="00714A6C" w:rsidRDefault="00971770" w:rsidP="00E3193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соответствует</w:t>
            </w:r>
          </w:p>
        </w:tc>
        <w:tc>
          <w:tcPr>
            <w:tcW w:w="1781" w:type="dxa"/>
          </w:tcPr>
          <w:p w:rsidR="00971770" w:rsidRPr="00714A6C" w:rsidRDefault="00971770" w:rsidP="00E3193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соответствует</w:t>
            </w:r>
          </w:p>
        </w:tc>
      </w:tr>
      <w:tr w:rsidR="00971770" w:rsidRPr="00714A6C" w:rsidTr="005C10D7">
        <w:tc>
          <w:tcPr>
            <w:tcW w:w="488" w:type="dxa"/>
          </w:tcPr>
          <w:p w:rsidR="00971770" w:rsidRPr="00714A6C" w:rsidRDefault="0097177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1.4.</w:t>
            </w:r>
          </w:p>
        </w:tc>
        <w:tc>
          <w:tcPr>
            <w:tcW w:w="2551" w:type="dxa"/>
            <w:gridSpan w:val="2"/>
          </w:tcPr>
          <w:p w:rsidR="00971770" w:rsidRPr="00714A6C" w:rsidRDefault="0097177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Вывод о востребованности налоговых льгот</w:t>
            </w:r>
          </w:p>
        </w:tc>
        <w:tc>
          <w:tcPr>
            <w:tcW w:w="709" w:type="dxa"/>
          </w:tcPr>
          <w:p w:rsidR="00971770" w:rsidRPr="00714A6C" w:rsidRDefault="0097177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gridSpan w:val="4"/>
          </w:tcPr>
          <w:p w:rsidR="00971770" w:rsidRDefault="00971770">
            <w:r w:rsidRPr="00BB3416">
              <w:rPr>
                <w:rFonts w:ascii="Times New Roman" w:hAnsi="Times New Roman" w:cs="Times New Roman"/>
                <w:sz w:val="20"/>
              </w:rPr>
              <w:t>востребована</w:t>
            </w:r>
          </w:p>
        </w:tc>
        <w:tc>
          <w:tcPr>
            <w:tcW w:w="1638" w:type="dxa"/>
            <w:gridSpan w:val="3"/>
          </w:tcPr>
          <w:p w:rsidR="00971770" w:rsidRDefault="00971770">
            <w:r w:rsidRPr="00BB3416">
              <w:rPr>
                <w:rFonts w:ascii="Times New Roman" w:hAnsi="Times New Roman" w:cs="Times New Roman"/>
                <w:sz w:val="20"/>
              </w:rPr>
              <w:t>востребована</w:t>
            </w:r>
          </w:p>
        </w:tc>
        <w:tc>
          <w:tcPr>
            <w:tcW w:w="1560" w:type="dxa"/>
            <w:gridSpan w:val="4"/>
          </w:tcPr>
          <w:p w:rsidR="00971770" w:rsidRPr="00714A6C" w:rsidRDefault="0097177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востребована</w:t>
            </w:r>
          </w:p>
        </w:tc>
        <w:tc>
          <w:tcPr>
            <w:tcW w:w="1905" w:type="dxa"/>
            <w:gridSpan w:val="3"/>
          </w:tcPr>
          <w:p w:rsidR="00971770" w:rsidRPr="00714A6C" w:rsidRDefault="00971770" w:rsidP="003668D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 xml:space="preserve"> востребована</w:t>
            </w:r>
          </w:p>
        </w:tc>
        <w:tc>
          <w:tcPr>
            <w:tcW w:w="1497" w:type="dxa"/>
            <w:gridSpan w:val="4"/>
          </w:tcPr>
          <w:p w:rsidR="00971770" w:rsidRPr="00714A6C" w:rsidRDefault="00971770" w:rsidP="00E3193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 xml:space="preserve"> не востребована</w:t>
            </w:r>
          </w:p>
        </w:tc>
        <w:tc>
          <w:tcPr>
            <w:tcW w:w="1480" w:type="dxa"/>
            <w:gridSpan w:val="2"/>
          </w:tcPr>
          <w:p w:rsidR="00971770" w:rsidRPr="00714A6C" w:rsidRDefault="00971770" w:rsidP="00E3193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 xml:space="preserve"> не востребована</w:t>
            </w:r>
          </w:p>
        </w:tc>
        <w:tc>
          <w:tcPr>
            <w:tcW w:w="1781" w:type="dxa"/>
          </w:tcPr>
          <w:p w:rsidR="00971770" w:rsidRPr="00714A6C" w:rsidRDefault="00971770" w:rsidP="00E3193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востребована</w:t>
            </w:r>
          </w:p>
        </w:tc>
      </w:tr>
      <w:tr w:rsidR="00971770" w:rsidRPr="00714A6C" w:rsidTr="005C10D7">
        <w:tc>
          <w:tcPr>
            <w:tcW w:w="488" w:type="dxa"/>
          </w:tcPr>
          <w:p w:rsidR="00971770" w:rsidRPr="00714A6C" w:rsidRDefault="0097177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1.5.</w:t>
            </w:r>
          </w:p>
        </w:tc>
        <w:tc>
          <w:tcPr>
            <w:tcW w:w="2551" w:type="dxa"/>
            <w:gridSpan w:val="2"/>
          </w:tcPr>
          <w:p w:rsidR="00971770" w:rsidRPr="00714A6C" w:rsidRDefault="0097177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Обоснованный вывод о сохранении (уточнении, отмене) налоговых льгот для плательщиков на основании оценки целесообразности</w:t>
            </w:r>
          </w:p>
        </w:tc>
        <w:tc>
          <w:tcPr>
            <w:tcW w:w="709" w:type="dxa"/>
          </w:tcPr>
          <w:p w:rsidR="00971770" w:rsidRPr="00714A6C" w:rsidRDefault="0097177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gridSpan w:val="4"/>
          </w:tcPr>
          <w:p w:rsidR="00971770" w:rsidRPr="00714A6C" w:rsidRDefault="00971770" w:rsidP="0018416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Подлежит сохранению</w:t>
            </w:r>
          </w:p>
        </w:tc>
        <w:tc>
          <w:tcPr>
            <w:tcW w:w="1638" w:type="dxa"/>
            <w:gridSpan w:val="3"/>
          </w:tcPr>
          <w:p w:rsidR="00971770" w:rsidRPr="00714A6C" w:rsidRDefault="00971770" w:rsidP="0018416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Подлежит сохранению</w:t>
            </w:r>
          </w:p>
        </w:tc>
        <w:tc>
          <w:tcPr>
            <w:tcW w:w="1560" w:type="dxa"/>
            <w:gridSpan w:val="4"/>
          </w:tcPr>
          <w:p w:rsidR="00971770" w:rsidRPr="00714A6C" w:rsidRDefault="0097177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Подлежит сохранению</w:t>
            </w:r>
          </w:p>
        </w:tc>
        <w:tc>
          <w:tcPr>
            <w:tcW w:w="1905" w:type="dxa"/>
            <w:gridSpan w:val="3"/>
          </w:tcPr>
          <w:p w:rsidR="00971770" w:rsidRPr="00714A6C" w:rsidRDefault="00971770" w:rsidP="00E3193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Подлежит сохранению</w:t>
            </w:r>
          </w:p>
        </w:tc>
        <w:tc>
          <w:tcPr>
            <w:tcW w:w="1497" w:type="dxa"/>
            <w:gridSpan w:val="4"/>
          </w:tcPr>
          <w:p w:rsidR="00971770" w:rsidRPr="00714A6C" w:rsidRDefault="00971770" w:rsidP="00E3193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Подлежит сохранению</w:t>
            </w:r>
          </w:p>
        </w:tc>
        <w:tc>
          <w:tcPr>
            <w:tcW w:w="1480" w:type="dxa"/>
            <w:gridSpan w:val="2"/>
          </w:tcPr>
          <w:p w:rsidR="00971770" w:rsidRPr="00714A6C" w:rsidRDefault="00971770" w:rsidP="00E3193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Подлежит сохранению</w:t>
            </w:r>
          </w:p>
        </w:tc>
        <w:tc>
          <w:tcPr>
            <w:tcW w:w="1781" w:type="dxa"/>
          </w:tcPr>
          <w:p w:rsidR="00971770" w:rsidRPr="00714A6C" w:rsidRDefault="00971770" w:rsidP="00E3193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Подлежит сохранению</w:t>
            </w:r>
          </w:p>
        </w:tc>
      </w:tr>
      <w:tr w:rsidR="00971770" w:rsidRPr="00714A6C" w:rsidTr="005C10D7">
        <w:tc>
          <w:tcPr>
            <w:tcW w:w="3039" w:type="dxa"/>
            <w:gridSpan w:val="3"/>
          </w:tcPr>
          <w:p w:rsidR="00971770" w:rsidRPr="00714A6C" w:rsidRDefault="0097177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971770" w:rsidRPr="00714A6C" w:rsidRDefault="0097177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420" w:type="dxa"/>
            <w:gridSpan w:val="21"/>
          </w:tcPr>
          <w:p w:rsidR="00971770" w:rsidRPr="00714A6C" w:rsidRDefault="0097177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2. Оценка результативности</w:t>
            </w:r>
          </w:p>
        </w:tc>
      </w:tr>
      <w:tr w:rsidR="00971770" w:rsidRPr="00714A6C" w:rsidTr="005C10D7">
        <w:tc>
          <w:tcPr>
            <w:tcW w:w="488" w:type="dxa"/>
          </w:tcPr>
          <w:p w:rsidR="00971770" w:rsidRPr="00714A6C" w:rsidRDefault="0097177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2.1.</w:t>
            </w:r>
          </w:p>
        </w:tc>
        <w:tc>
          <w:tcPr>
            <w:tcW w:w="2551" w:type="dxa"/>
            <w:gridSpan w:val="2"/>
          </w:tcPr>
          <w:p w:rsidR="00971770" w:rsidRPr="00714A6C" w:rsidRDefault="00971770" w:rsidP="000709E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 xml:space="preserve">Показатель (индикатор) достижения целей муниципальных программ и (или) целей социально-экономической политики </w:t>
            </w:r>
            <w:r w:rsidR="000709EB"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  <w:r w:rsidRPr="00714A6C">
              <w:rPr>
                <w:rFonts w:ascii="Times New Roman" w:hAnsi="Times New Roman" w:cs="Times New Roman"/>
                <w:sz w:val="20"/>
              </w:rPr>
              <w:t>, не относящихся к муниципальным программам, на значение которого оказывают влияние налоговые расходы</w:t>
            </w:r>
          </w:p>
        </w:tc>
        <w:tc>
          <w:tcPr>
            <w:tcW w:w="709" w:type="dxa"/>
          </w:tcPr>
          <w:p w:rsidR="00971770" w:rsidRPr="00714A6C" w:rsidRDefault="0097177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gridSpan w:val="4"/>
          </w:tcPr>
          <w:p w:rsidR="00971770" w:rsidRPr="00714A6C" w:rsidRDefault="00971770" w:rsidP="0018416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Оптимизация бюджетных потоков</w:t>
            </w:r>
          </w:p>
        </w:tc>
        <w:tc>
          <w:tcPr>
            <w:tcW w:w="1701" w:type="dxa"/>
            <w:gridSpan w:val="4"/>
          </w:tcPr>
          <w:p w:rsidR="00971770" w:rsidRPr="00714A6C" w:rsidRDefault="00971770" w:rsidP="0018416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Оптимизация бюджетных потоков</w:t>
            </w:r>
          </w:p>
        </w:tc>
        <w:tc>
          <w:tcPr>
            <w:tcW w:w="1559" w:type="dxa"/>
            <w:gridSpan w:val="4"/>
          </w:tcPr>
          <w:p w:rsidR="00971770" w:rsidRPr="00714A6C" w:rsidRDefault="0097177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Оптимизация бюджетных потоков</w:t>
            </w:r>
          </w:p>
        </w:tc>
        <w:tc>
          <w:tcPr>
            <w:tcW w:w="2064" w:type="dxa"/>
            <w:gridSpan w:val="4"/>
          </w:tcPr>
          <w:p w:rsidR="00971770" w:rsidRPr="00714A6C" w:rsidRDefault="00971770" w:rsidP="00E3193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Оптимизация бюджетных потоков</w:t>
            </w:r>
          </w:p>
        </w:tc>
        <w:tc>
          <w:tcPr>
            <w:tcW w:w="1276" w:type="dxa"/>
            <w:gridSpan w:val="2"/>
          </w:tcPr>
          <w:p w:rsidR="00971770" w:rsidRPr="00714A6C" w:rsidRDefault="00971770" w:rsidP="00E3193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Обеспечение социальной поддержки населения</w:t>
            </w:r>
          </w:p>
        </w:tc>
        <w:tc>
          <w:tcPr>
            <w:tcW w:w="1276" w:type="dxa"/>
          </w:tcPr>
          <w:p w:rsidR="00971770" w:rsidRPr="00714A6C" w:rsidRDefault="00971770" w:rsidP="00E3193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Оптимизация бюджетных потоков</w:t>
            </w:r>
          </w:p>
        </w:tc>
        <w:tc>
          <w:tcPr>
            <w:tcW w:w="1985" w:type="dxa"/>
            <w:gridSpan w:val="2"/>
          </w:tcPr>
          <w:p w:rsidR="00971770" w:rsidRPr="00714A6C" w:rsidRDefault="00971770" w:rsidP="00E3193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Поддержка  субъектов малого и среднего предпринимательства</w:t>
            </w:r>
          </w:p>
        </w:tc>
      </w:tr>
      <w:tr w:rsidR="00971770" w:rsidRPr="00714A6C" w:rsidTr="005C10D7">
        <w:tc>
          <w:tcPr>
            <w:tcW w:w="488" w:type="dxa"/>
          </w:tcPr>
          <w:p w:rsidR="00971770" w:rsidRPr="00714A6C" w:rsidRDefault="0097177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2.2.</w:t>
            </w:r>
          </w:p>
        </w:tc>
        <w:tc>
          <w:tcPr>
            <w:tcW w:w="2551" w:type="dxa"/>
            <w:gridSpan w:val="2"/>
          </w:tcPr>
          <w:p w:rsidR="00971770" w:rsidRPr="00714A6C" w:rsidRDefault="00971770" w:rsidP="000709E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 xml:space="preserve">Фактическое значение показателя (индикатора) достижения целей муниципальных программ и </w:t>
            </w:r>
            <w:r w:rsidRPr="00714A6C">
              <w:rPr>
                <w:rFonts w:ascii="Times New Roman" w:hAnsi="Times New Roman" w:cs="Times New Roman"/>
                <w:sz w:val="20"/>
              </w:rPr>
              <w:lastRenderedPageBreak/>
              <w:t xml:space="preserve">(или) целей социально-экономической политики </w:t>
            </w:r>
            <w:r w:rsidR="000709EB"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  <w:r w:rsidRPr="00714A6C">
              <w:rPr>
                <w:rFonts w:ascii="Times New Roman" w:hAnsi="Times New Roman" w:cs="Times New Roman"/>
                <w:sz w:val="20"/>
              </w:rPr>
              <w:t>, не относящихся к муниципальным  программам, по получателям налоговых льгот</w:t>
            </w:r>
          </w:p>
        </w:tc>
        <w:tc>
          <w:tcPr>
            <w:tcW w:w="709" w:type="dxa"/>
          </w:tcPr>
          <w:p w:rsidR="00971770" w:rsidRPr="00714A6C" w:rsidRDefault="0097177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Тыс. руб</w:t>
            </w:r>
          </w:p>
        </w:tc>
        <w:tc>
          <w:tcPr>
            <w:tcW w:w="1559" w:type="dxa"/>
            <w:gridSpan w:val="4"/>
          </w:tcPr>
          <w:p w:rsidR="00971770" w:rsidRPr="00714A6C" w:rsidRDefault="00A406B8" w:rsidP="00E44B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  <w:r w:rsidR="00971770"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1701" w:type="dxa"/>
            <w:gridSpan w:val="4"/>
          </w:tcPr>
          <w:p w:rsidR="00971770" w:rsidRPr="00714A6C" w:rsidRDefault="00DA439D" w:rsidP="00A406B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  <w:r w:rsidR="00A406B8">
              <w:rPr>
                <w:rFonts w:ascii="Times New Roman" w:hAnsi="Times New Roman" w:cs="Times New Roman"/>
                <w:sz w:val="20"/>
              </w:rPr>
              <w:t>2</w:t>
            </w:r>
            <w:r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1559" w:type="dxa"/>
            <w:gridSpan w:val="4"/>
          </w:tcPr>
          <w:p w:rsidR="00971770" w:rsidRPr="00714A6C" w:rsidRDefault="00A406B8" w:rsidP="00775EA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358</w:t>
            </w:r>
            <w:r w:rsidR="00D7741B"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2064" w:type="dxa"/>
            <w:gridSpan w:val="4"/>
          </w:tcPr>
          <w:p w:rsidR="00971770" w:rsidRPr="00714A6C" w:rsidRDefault="00A406B8" w:rsidP="00C35B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462</w:t>
            </w:r>
            <w:r w:rsidR="0081494A"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1276" w:type="dxa"/>
            <w:gridSpan w:val="2"/>
          </w:tcPr>
          <w:p w:rsidR="00971770" w:rsidRPr="00714A6C" w:rsidRDefault="0033261E" w:rsidP="003326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="00971770" w:rsidRPr="00714A6C"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1276" w:type="dxa"/>
          </w:tcPr>
          <w:p w:rsidR="00971770" w:rsidRPr="00714A6C" w:rsidRDefault="00971770" w:rsidP="00E44B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1985" w:type="dxa"/>
            <w:gridSpan w:val="2"/>
          </w:tcPr>
          <w:p w:rsidR="00971770" w:rsidRPr="00714A6C" w:rsidRDefault="00AE2542" w:rsidP="00AE254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</w:t>
            </w:r>
          </w:p>
        </w:tc>
      </w:tr>
      <w:tr w:rsidR="00971770" w:rsidRPr="00714A6C" w:rsidTr="005C10D7">
        <w:tc>
          <w:tcPr>
            <w:tcW w:w="488" w:type="dxa"/>
          </w:tcPr>
          <w:p w:rsidR="00971770" w:rsidRPr="00714A6C" w:rsidRDefault="0097177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lastRenderedPageBreak/>
              <w:t>2.3.</w:t>
            </w:r>
          </w:p>
        </w:tc>
        <w:tc>
          <w:tcPr>
            <w:tcW w:w="2551" w:type="dxa"/>
            <w:gridSpan w:val="2"/>
          </w:tcPr>
          <w:p w:rsidR="00971770" w:rsidRPr="00714A6C" w:rsidRDefault="00971770" w:rsidP="001A380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 xml:space="preserve">Оценка вклада налоговой льготы в изменение значения показателя (индикатора) достижения целей муниципальных программ и (или) целей социально-экономической политики </w:t>
            </w:r>
            <w:r w:rsidR="001A380E"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  <w:r w:rsidRPr="00714A6C">
              <w:rPr>
                <w:rFonts w:ascii="Times New Roman" w:hAnsi="Times New Roman" w:cs="Times New Roman"/>
                <w:sz w:val="20"/>
              </w:rPr>
              <w:t>, не относящихся к муниципальным программам (разница между фактическим значением показателя и оценкой значения показателя (без учета налоговых льгот)) &lt;*&gt;</w:t>
            </w:r>
          </w:p>
        </w:tc>
        <w:tc>
          <w:tcPr>
            <w:tcW w:w="709" w:type="dxa"/>
          </w:tcPr>
          <w:p w:rsidR="00971770" w:rsidRPr="00714A6C" w:rsidRDefault="0097177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gridSpan w:val="4"/>
          </w:tcPr>
          <w:p w:rsidR="00971770" w:rsidRPr="00714A6C" w:rsidRDefault="0097177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gridSpan w:val="4"/>
          </w:tcPr>
          <w:p w:rsidR="00971770" w:rsidRPr="00714A6C" w:rsidRDefault="0097177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gridSpan w:val="4"/>
          </w:tcPr>
          <w:p w:rsidR="00971770" w:rsidRPr="00714A6C" w:rsidRDefault="0097177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2064" w:type="dxa"/>
            <w:gridSpan w:val="4"/>
          </w:tcPr>
          <w:p w:rsidR="00971770" w:rsidRPr="00714A6C" w:rsidRDefault="00971770" w:rsidP="00E3193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  <w:gridSpan w:val="2"/>
          </w:tcPr>
          <w:p w:rsidR="00971770" w:rsidRPr="00714A6C" w:rsidRDefault="00971770" w:rsidP="00E3193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</w:tcPr>
          <w:p w:rsidR="00971770" w:rsidRPr="00714A6C" w:rsidRDefault="00971770" w:rsidP="00E3193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985" w:type="dxa"/>
            <w:gridSpan w:val="2"/>
          </w:tcPr>
          <w:p w:rsidR="00971770" w:rsidRPr="00714A6C" w:rsidRDefault="00971770" w:rsidP="00E3193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971770" w:rsidRPr="00714A6C" w:rsidTr="005C10D7">
        <w:tc>
          <w:tcPr>
            <w:tcW w:w="488" w:type="dxa"/>
          </w:tcPr>
          <w:p w:rsidR="00971770" w:rsidRPr="00714A6C" w:rsidRDefault="0097177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2.4.</w:t>
            </w:r>
          </w:p>
        </w:tc>
        <w:tc>
          <w:tcPr>
            <w:tcW w:w="2551" w:type="dxa"/>
            <w:gridSpan w:val="2"/>
          </w:tcPr>
          <w:p w:rsidR="00971770" w:rsidRPr="00714A6C" w:rsidRDefault="00971770" w:rsidP="00C539A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 xml:space="preserve">Альтернативные механизмы достижения целей муниципальных программ и (или) целей социально-экономической политики </w:t>
            </w:r>
            <w:r w:rsidR="00C539AC"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  <w:r w:rsidRPr="00714A6C">
              <w:rPr>
                <w:rFonts w:ascii="Times New Roman" w:hAnsi="Times New Roman" w:cs="Times New Roman"/>
                <w:sz w:val="20"/>
              </w:rPr>
              <w:t>, не относящихся к муниципальным программам</w:t>
            </w:r>
          </w:p>
        </w:tc>
        <w:tc>
          <w:tcPr>
            <w:tcW w:w="709" w:type="dxa"/>
          </w:tcPr>
          <w:p w:rsidR="00971770" w:rsidRPr="00714A6C" w:rsidRDefault="0097177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gridSpan w:val="4"/>
          </w:tcPr>
          <w:p w:rsidR="00971770" w:rsidRPr="00714A6C" w:rsidRDefault="00971770" w:rsidP="0018416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отсутствуют</w:t>
            </w:r>
          </w:p>
        </w:tc>
        <w:tc>
          <w:tcPr>
            <w:tcW w:w="1701" w:type="dxa"/>
            <w:gridSpan w:val="4"/>
          </w:tcPr>
          <w:p w:rsidR="00971770" w:rsidRPr="00714A6C" w:rsidRDefault="00971770" w:rsidP="0018416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отсутствуют</w:t>
            </w:r>
          </w:p>
        </w:tc>
        <w:tc>
          <w:tcPr>
            <w:tcW w:w="1559" w:type="dxa"/>
            <w:gridSpan w:val="4"/>
          </w:tcPr>
          <w:p w:rsidR="00971770" w:rsidRPr="00714A6C" w:rsidRDefault="0097177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отсутствуют</w:t>
            </w:r>
          </w:p>
        </w:tc>
        <w:tc>
          <w:tcPr>
            <w:tcW w:w="2064" w:type="dxa"/>
            <w:gridSpan w:val="4"/>
          </w:tcPr>
          <w:p w:rsidR="00971770" w:rsidRPr="00714A6C" w:rsidRDefault="00971770" w:rsidP="00E3193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отсутствуют</w:t>
            </w:r>
          </w:p>
        </w:tc>
        <w:tc>
          <w:tcPr>
            <w:tcW w:w="1276" w:type="dxa"/>
            <w:gridSpan w:val="2"/>
          </w:tcPr>
          <w:p w:rsidR="00971770" w:rsidRPr="00714A6C" w:rsidRDefault="00971770" w:rsidP="00E3193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отсутствуют</w:t>
            </w:r>
          </w:p>
        </w:tc>
        <w:tc>
          <w:tcPr>
            <w:tcW w:w="1276" w:type="dxa"/>
          </w:tcPr>
          <w:p w:rsidR="00971770" w:rsidRPr="00714A6C" w:rsidRDefault="00971770" w:rsidP="00E3193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отсутствуют</w:t>
            </w:r>
          </w:p>
        </w:tc>
        <w:tc>
          <w:tcPr>
            <w:tcW w:w="1985" w:type="dxa"/>
            <w:gridSpan w:val="2"/>
          </w:tcPr>
          <w:p w:rsidR="00971770" w:rsidRPr="00714A6C" w:rsidRDefault="00971770" w:rsidP="00E3193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отсутствуют</w:t>
            </w:r>
          </w:p>
        </w:tc>
      </w:tr>
      <w:tr w:rsidR="00971770" w:rsidRPr="00714A6C" w:rsidTr="005C10D7">
        <w:tc>
          <w:tcPr>
            <w:tcW w:w="488" w:type="dxa"/>
          </w:tcPr>
          <w:p w:rsidR="00971770" w:rsidRPr="00714A6C" w:rsidRDefault="0097177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2.5.</w:t>
            </w:r>
          </w:p>
        </w:tc>
        <w:tc>
          <w:tcPr>
            <w:tcW w:w="2551" w:type="dxa"/>
            <w:gridSpan w:val="2"/>
          </w:tcPr>
          <w:p w:rsidR="00971770" w:rsidRPr="00714A6C" w:rsidRDefault="00971770" w:rsidP="00C539A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 xml:space="preserve">Вывод о наличии/отсутствии более результативных (менее затратных) для местного бюджета альтернативных механизмов достижения целей муниципальных </w:t>
            </w:r>
            <w:r w:rsidRPr="00714A6C">
              <w:rPr>
                <w:rFonts w:ascii="Times New Roman" w:hAnsi="Times New Roman" w:cs="Times New Roman"/>
                <w:sz w:val="20"/>
              </w:rPr>
              <w:lastRenderedPageBreak/>
              <w:t xml:space="preserve">программ и (или) целей социально-экономической политики </w:t>
            </w:r>
            <w:r w:rsidR="00C539AC"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  <w:r w:rsidRPr="00714A6C">
              <w:rPr>
                <w:rFonts w:ascii="Times New Roman" w:hAnsi="Times New Roman" w:cs="Times New Roman"/>
                <w:sz w:val="20"/>
              </w:rPr>
              <w:t>, не относящихся к муниципальным программам</w:t>
            </w:r>
          </w:p>
        </w:tc>
        <w:tc>
          <w:tcPr>
            <w:tcW w:w="709" w:type="dxa"/>
          </w:tcPr>
          <w:p w:rsidR="00971770" w:rsidRPr="00714A6C" w:rsidRDefault="0097177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gridSpan w:val="4"/>
          </w:tcPr>
          <w:p w:rsidR="00971770" w:rsidRPr="00714A6C" w:rsidRDefault="00971770" w:rsidP="0018416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отсутствуют</w:t>
            </w:r>
          </w:p>
        </w:tc>
        <w:tc>
          <w:tcPr>
            <w:tcW w:w="1701" w:type="dxa"/>
            <w:gridSpan w:val="4"/>
          </w:tcPr>
          <w:p w:rsidR="00971770" w:rsidRPr="00714A6C" w:rsidRDefault="00971770" w:rsidP="0018416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отсутствуют</w:t>
            </w:r>
          </w:p>
        </w:tc>
        <w:tc>
          <w:tcPr>
            <w:tcW w:w="1559" w:type="dxa"/>
            <w:gridSpan w:val="4"/>
          </w:tcPr>
          <w:p w:rsidR="00971770" w:rsidRPr="00714A6C" w:rsidRDefault="0097177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отсутствуют</w:t>
            </w:r>
          </w:p>
        </w:tc>
        <w:tc>
          <w:tcPr>
            <w:tcW w:w="2064" w:type="dxa"/>
            <w:gridSpan w:val="4"/>
          </w:tcPr>
          <w:p w:rsidR="00971770" w:rsidRPr="00714A6C" w:rsidRDefault="00971770" w:rsidP="00E3193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отсутствуют</w:t>
            </w:r>
          </w:p>
        </w:tc>
        <w:tc>
          <w:tcPr>
            <w:tcW w:w="1276" w:type="dxa"/>
            <w:gridSpan w:val="2"/>
          </w:tcPr>
          <w:p w:rsidR="00971770" w:rsidRPr="00714A6C" w:rsidRDefault="00971770" w:rsidP="00E3193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отсутствуют</w:t>
            </w:r>
          </w:p>
        </w:tc>
        <w:tc>
          <w:tcPr>
            <w:tcW w:w="1276" w:type="dxa"/>
          </w:tcPr>
          <w:p w:rsidR="00971770" w:rsidRPr="00714A6C" w:rsidRDefault="00971770" w:rsidP="00E3193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отсутствуют</w:t>
            </w:r>
          </w:p>
        </w:tc>
        <w:tc>
          <w:tcPr>
            <w:tcW w:w="1985" w:type="dxa"/>
            <w:gridSpan w:val="2"/>
          </w:tcPr>
          <w:p w:rsidR="00971770" w:rsidRPr="00714A6C" w:rsidRDefault="00971770" w:rsidP="00E3193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отсутствуют</w:t>
            </w:r>
          </w:p>
        </w:tc>
      </w:tr>
      <w:tr w:rsidR="00971770" w:rsidRPr="00714A6C" w:rsidTr="005C10D7">
        <w:trPr>
          <w:trHeight w:val="1623"/>
        </w:trPr>
        <w:tc>
          <w:tcPr>
            <w:tcW w:w="488" w:type="dxa"/>
          </w:tcPr>
          <w:p w:rsidR="00971770" w:rsidRPr="00714A6C" w:rsidRDefault="00971770" w:rsidP="0030428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lastRenderedPageBreak/>
              <w:t>2.6.</w:t>
            </w:r>
          </w:p>
        </w:tc>
        <w:tc>
          <w:tcPr>
            <w:tcW w:w="2551" w:type="dxa"/>
            <w:gridSpan w:val="2"/>
          </w:tcPr>
          <w:p w:rsidR="00971770" w:rsidRPr="00714A6C" w:rsidRDefault="0097177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Обоснованный вывод о сохранении (уточнении, отмене) налоговых льгот для плательщиков на основании оценки результативности</w:t>
            </w:r>
          </w:p>
        </w:tc>
        <w:tc>
          <w:tcPr>
            <w:tcW w:w="709" w:type="dxa"/>
          </w:tcPr>
          <w:p w:rsidR="00971770" w:rsidRPr="00714A6C" w:rsidRDefault="0097177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gridSpan w:val="4"/>
          </w:tcPr>
          <w:p w:rsidR="00971770" w:rsidRPr="00714A6C" w:rsidRDefault="00971770" w:rsidP="0018416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Подлежит сохранению</w:t>
            </w:r>
          </w:p>
        </w:tc>
        <w:tc>
          <w:tcPr>
            <w:tcW w:w="1701" w:type="dxa"/>
            <w:gridSpan w:val="4"/>
          </w:tcPr>
          <w:p w:rsidR="00971770" w:rsidRPr="00714A6C" w:rsidRDefault="00971770" w:rsidP="0018416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Подлежит сохранению</w:t>
            </w:r>
          </w:p>
        </w:tc>
        <w:tc>
          <w:tcPr>
            <w:tcW w:w="1559" w:type="dxa"/>
            <w:gridSpan w:val="4"/>
          </w:tcPr>
          <w:p w:rsidR="00971770" w:rsidRPr="00714A6C" w:rsidRDefault="0097177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Подлежит сохранению</w:t>
            </w:r>
          </w:p>
        </w:tc>
        <w:tc>
          <w:tcPr>
            <w:tcW w:w="2064" w:type="dxa"/>
            <w:gridSpan w:val="4"/>
          </w:tcPr>
          <w:p w:rsidR="00971770" w:rsidRPr="00714A6C" w:rsidRDefault="00971770" w:rsidP="00E3193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Подлежит сохранению</w:t>
            </w:r>
          </w:p>
        </w:tc>
        <w:tc>
          <w:tcPr>
            <w:tcW w:w="1276" w:type="dxa"/>
            <w:gridSpan w:val="2"/>
          </w:tcPr>
          <w:p w:rsidR="00971770" w:rsidRPr="00714A6C" w:rsidRDefault="00971770" w:rsidP="00E3193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Подлежит сохранению</w:t>
            </w:r>
          </w:p>
        </w:tc>
        <w:tc>
          <w:tcPr>
            <w:tcW w:w="1276" w:type="dxa"/>
          </w:tcPr>
          <w:p w:rsidR="00971770" w:rsidRPr="00714A6C" w:rsidRDefault="00971770" w:rsidP="00E3193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Подлежит сохранению</w:t>
            </w:r>
          </w:p>
        </w:tc>
        <w:tc>
          <w:tcPr>
            <w:tcW w:w="1985" w:type="dxa"/>
            <w:gridSpan w:val="2"/>
          </w:tcPr>
          <w:p w:rsidR="00971770" w:rsidRPr="00714A6C" w:rsidRDefault="00971770" w:rsidP="00E3193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Подлежит сохранению</w:t>
            </w:r>
          </w:p>
        </w:tc>
      </w:tr>
      <w:tr w:rsidR="00971770" w:rsidRPr="00714A6C" w:rsidTr="005C10D7">
        <w:tc>
          <w:tcPr>
            <w:tcW w:w="2897" w:type="dxa"/>
            <w:gridSpan w:val="2"/>
          </w:tcPr>
          <w:p w:rsidR="00971770" w:rsidRPr="00714A6C" w:rsidRDefault="0097177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30" w:type="dxa"/>
            <w:gridSpan w:val="3"/>
          </w:tcPr>
          <w:p w:rsidR="00971770" w:rsidRPr="00714A6C" w:rsidRDefault="0097177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1" w:type="dxa"/>
            <w:gridSpan w:val="20"/>
          </w:tcPr>
          <w:p w:rsidR="00971770" w:rsidRPr="00714A6C" w:rsidRDefault="0097177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3. Итоги оценки эффективности налогового расхода</w:t>
            </w:r>
          </w:p>
        </w:tc>
      </w:tr>
      <w:tr w:rsidR="00971770" w:rsidRPr="00714A6C" w:rsidTr="005C10D7">
        <w:tc>
          <w:tcPr>
            <w:tcW w:w="488" w:type="dxa"/>
          </w:tcPr>
          <w:p w:rsidR="00971770" w:rsidRPr="00714A6C" w:rsidRDefault="0097177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3.1.</w:t>
            </w:r>
          </w:p>
        </w:tc>
        <w:tc>
          <w:tcPr>
            <w:tcW w:w="2551" w:type="dxa"/>
            <w:gridSpan w:val="2"/>
          </w:tcPr>
          <w:p w:rsidR="00971770" w:rsidRPr="00714A6C" w:rsidRDefault="0097177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Итоги и рекомендации по результатам оценки эффективности налогового расхода</w:t>
            </w:r>
          </w:p>
        </w:tc>
        <w:tc>
          <w:tcPr>
            <w:tcW w:w="709" w:type="dxa"/>
          </w:tcPr>
          <w:p w:rsidR="00971770" w:rsidRPr="00714A6C" w:rsidRDefault="0097177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2" w:type="dxa"/>
            <w:gridSpan w:val="5"/>
          </w:tcPr>
          <w:p w:rsidR="00971770" w:rsidRPr="00714A6C" w:rsidRDefault="00971770" w:rsidP="0018416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эффективна</w:t>
            </w:r>
          </w:p>
        </w:tc>
        <w:tc>
          <w:tcPr>
            <w:tcW w:w="1842" w:type="dxa"/>
            <w:gridSpan w:val="4"/>
          </w:tcPr>
          <w:p w:rsidR="00971770" w:rsidRPr="00714A6C" w:rsidRDefault="00CD6C5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эффективна</w:t>
            </w:r>
          </w:p>
        </w:tc>
        <w:tc>
          <w:tcPr>
            <w:tcW w:w="1416" w:type="dxa"/>
            <w:gridSpan w:val="4"/>
          </w:tcPr>
          <w:p w:rsidR="00971770" w:rsidRPr="00714A6C" w:rsidRDefault="0097177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эффективна</w:t>
            </w:r>
          </w:p>
        </w:tc>
        <w:tc>
          <w:tcPr>
            <w:tcW w:w="1783" w:type="dxa"/>
            <w:gridSpan w:val="3"/>
          </w:tcPr>
          <w:p w:rsidR="00971770" w:rsidRPr="00714A6C" w:rsidRDefault="00CD6C5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эффективна</w:t>
            </w:r>
          </w:p>
        </w:tc>
        <w:tc>
          <w:tcPr>
            <w:tcW w:w="1276" w:type="dxa"/>
            <w:gridSpan w:val="2"/>
          </w:tcPr>
          <w:p w:rsidR="00971770" w:rsidRPr="00714A6C" w:rsidRDefault="0097177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-</w:t>
            </w:r>
            <w:r w:rsidR="00CD6C51">
              <w:rPr>
                <w:rFonts w:ascii="Times New Roman" w:hAnsi="Times New Roman" w:cs="Times New Roman"/>
                <w:sz w:val="20"/>
              </w:rPr>
              <w:t>эффективна</w:t>
            </w:r>
          </w:p>
        </w:tc>
        <w:tc>
          <w:tcPr>
            <w:tcW w:w="1276" w:type="dxa"/>
          </w:tcPr>
          <w:p w:rsidR="00971770" w:rsidRPr="00714A6C" w:rsidRDefault="00971770" w:rsidP="00CD6C5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14A6C">
              <w:rPr>
                <w:rFonts w:ascii="Times New Roman" w:hAnsi="Times New Roman" w:cs="Times New Roman"/>
                <w:sz w:val="20"/>
              </w:rPr>
              <w:t>-</w:t>
            </w:r>
            <w:r w:rsidR="00CD6C51">
              <w:rPr>
                <w:rFonts w:ascii="Times New Roman" w:hAnsi="Times New Roman" w:cs="Times New Roman"/>
                <w:sz w:val="20"/>
              </w:rPr>
              <w:t>эффективна</w:t>
            </w:r>
          </w:p>
        </w:tc>
        <w:tc>
          <w:tcPr>
            <w:tcW w:w="1985" w:type="dxa"/>
            <w:gridSpan w:val="2"/>
          </w:tcPr>
          <w:p w:rsidR="00971770" w:rsidRPr="00714A6C" w:rsidRDefault="00CD6C5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эффективна</w:t>
            </w:r>
          </w:p>
        </w:tc>
      </w:tr>
    </w:tbl>
    <w:p w:rsidR="00860921" w:rsidRPr="00714A6C" w:rsidRDefault="00860921" w:rsidP="00714A6C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sectPr w:rsidR="00860921" w:rsidRPr="00714A6C" w:rsidSect="002545F3">
      <w:pgSz w:w="16838" w:h="11906" w:orient="landscape"/>
      <w:pgMar w:top="1134" w:right="1134" w:bottom="51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210A71"/>
    <w:rsid w:val="000049EB"/>
    <w:rsid w:val="00005837"/>
    <w:rsid w:val="00027BEE"/>
    <w:rsid w:val="00032183"/>
    <w:rsid w:val="0004769D"/>
    <w:rsid w:val="000709EB"/>
    <w:rsid w:val="00076A58"/>
    <w:rsid w:val="0008030B"/>
    <w:rsid w:val="000A0E7C"/>
    <w:rsid w:val="000B4118"/>
    <w:rsid w:val="000C0871"/>
    <w:rsid w:val="000C318F"/>
    <w:rsid w:val="000C6B10"/>
    <w:rsid w:val="000D7066"/>
    <w:rsid w:val="000F30A8"/>
    <w:rsid w:val="000F691B"/>
    <w:rsid w:val="001056BC"/>
    <w:rsid w:val="00112C1F"/>
    <w:rsid w:val="00114D77"/>
    <w:rsid w:val="00132453"/>
    <w:rsid w:val="001379BA"/>
    <w:rsid w:val="001539FA"/>
    <w:rsid w:val="001673A0"/>
    <w:rsid w:val="00175AEA"/>
    <w:rsid w:val="001A380E"/>
    <w:rsid w:val="001D0C88"/>
    <w:rsid w:val="001D40EC"/>
    <w:rsid w:val="001E4319"/>
    <w:rsid w:val="001E7147"/>
    <w:rsid w:val="001F408F"/>
    <w:rsid w:val="00201EF0"/>
    <w:rsid w:val="00210A71"/>
    <w:rsid w:val="002545F3"/>
    <w:rsid w:val="00295336"/>
    <w:rsid w:val="00296FBD"/>
    <w:rsid w:val="002A343F"/>
    <w:rsid w:val="002A789F"/>
    <w:rsid w:val="002C058B"/>
    <w:rsid w:val="002C27E1"/>
    <w:rsid w:val="002E1EA1"/>
    <w:rsid w:val="0030428C"/>
    <w:rsid w:val="00310154"/>
    <w:rsid w:val="00317B83"/>
    <w:rsid w:val="0033261E"/>
    <w:rsid w:val="00336297"/>
    <w:rsid w:val="00343F99"/>
    <w:rsid w:val="00351CBA"/>
    <w:rsid w:val="003668D3"/>
    <w:rsid w:val="0037022C"/>
    <w:rsid w:val="00370B0B"/>
    <w:rsid w:val="00390AE2"/>
    <w:rsid w:val="0039265B"/>
    <w:rsid w:val="003A630A"/>
    <w:rsid w:val="003B319A"/>
    <w:rsid w:val="003D3D48"/>
    <w:rsid w:val="003F1464"/>
    <w:rsid w:val="003F26E5"/>
    <w:rsid w:val="00421978"/>
    <w:rsid w:val="00425536"/>
    <w:rsid w:val="00431E1C"/>
    <w:rsid w:val="00443636"/>
    <w:rsid w:val="00460B58"/>
    <w:rsid w:val="00472355"/>
    <w:rsid w:val="00472D5D"/>
    <w:rsid w:val="004876B1"/>
    <w:rsid w:val="004D7C32"/>
    <w:rsid w:val="00501FE1"/>
    <w:rsid w:val="00515841"/>
    <w:rsid w:val="0054264D"/>
    <w:rsid w:val="00547888"/>
    <w:rsid w:val="00547B80"/>
    <w:rsid w:val="005551E8"/>
    <w:rsid w:val="00565DB7"/>
    <w:rsid w:val="00572907"/>
    <w:rsid w:val="0057509F"/>
    <w:rsid w:val="0059571F"/>
    <w:rsid w:val="00597E61"/>
    <w:rsid w:val="005B3729"/>
    <w:rsid w:val="005C055F"/>
    <w:rsid w:val="005C10D7"/>
    <w:rsid w:val="005D3F90"/>
    <w:rsid w:val="005E386A"/>
    <w:rsid w:val="005E450D"/>
    <w:rsid w:val="005F0276"/>
    <w:rsid w:val="005F0AB1"/>
    <w:rsid w:val="005F3472"/>
    <w:rsid w:val="00610741"/>
    <w:rsid w:val="006453B4"/>
    <w:rsid w:val="006616E0"/>
    <w:rsid w:val="00684134"/>
    <w:rsid w:val="00684D76"/>
    <w:rsid w:val="006C6B7A"/>
    <w:rsid w:val="006D2191"/>
    <w:rsid w:val="006F1F10"/>
    <w:rsid w:val="006F208D"/>
    <w:rsid w:val="006F78CA"/>
    <w:rsid w:val="00701A52"/>
    <w:rsid w:val="00702E27"/>
    <w:rsid w:val="007078E2"/>
    <w:rsid w:val="0071326C"/>
    <w:rsid w:val="00714A6C"/>
    <w:rsid w:val="00730E59"/>
    <w:rsid w:val="0073208D"/>
    <w:rsid w:val="007417EB"/>
    <w:rsid w:val="00757B03"/>
    <w:rsid w:val="00775EAD"/>
    <w:rsid w:val="007B0EBA"/>
    <w:rsid w:val="007C0E3F"/>
    <w:rsid w:val="007C1623"/>
    <w:rsid w:val="007F0440"/>
    <w:rsid w:val="00802F37"/>
    <w:rsid w:val="008037AC"/>
    <w:rsid w:val="008054F8"/>
    <w:rsid w:val="0081494A"/>
    <w:rsid w:val="008250DD"/>
    <w:rsid w:val="00826303"/>
    <w:rsid w:val="00855F59"/>
    <w:rsid w:val="00860921"/>
    <w:rsid w:val="00867A5A"/>
    <w:rsid w:val="008872C6"/>
    <w:rsid w:val="00893CCF"/>
    <w:rsid w:val="00895245"/>
    <w:rsid w:val="008B14CB"/>
    <w:rsid w:val="008B2959"/>
    <w:rsid w:val="008C2FF4"/>
    <w:rsid w:val="008C6E6D"/>
    <w:rsid w:val="008F0691"/>
    <w:rsid w:val="009071B3"/>
    <w:rsid w:val="00926DD8"/>
    <w:rsid w:val="00927F62"/>
    <w:rsid w:val="00935D4B"/>
    <w:rsid w:val="00945FCF"/>
    <w:rsid w:val="00971770"/>
    <w:rsid w:val="00980FD1"/>
    <w:rsid w:val="00983FF9"/>
    <w:rsid w:val="00991407"/>
    <w:rsid w:val="009942F2"/>
    <w:rsid w:val="009A185F"/>
    <w:rsid w:val="009B546B"/>
    <w:rsid w:val="009C5687"/>
    <w:rsid w:val="009C7965"/>
    <w:rsid w:val="009D6A7B"/>
    <w:rsid w:val="009D6D2C"/>
    <w:rsid w:val="00A14955"/>
    <w:rsid w:val="00A37101"/>
    <w:rsid w:val="00A406B8"/>
    <w:rsid w:val="00A451E6"/>
    <w:rsid w:val="00A462FE"/>
    <w:rsid w:val="00A51CCD"/>
    <w:rsid w:val="00A76D82"/>
    <w:rsid w:val="00A77A82"/>
    <w:rsid w:val="00A8192B"/>
    <w:rsid w:val="00AA1D30"/>
    <w:rsid w:val="00AD6C81"/>
    <w:rsid w:val="00AE2542"/>
    <w:rsid w:val="00AF1A2B"/>
    <w:rsid w:val="00AF51C4"/>
    <w:rsid w:val="00B251DE"/>
    <w:rsid w:val="00B35E58"/>
    <w:rsid w:val="00B447F7"/>
    <w:rsid w:val="00B46458"/>
    <w:rsid w:val="00B62197"/>
    <w:rsid w:val="00B70DBB"/>
    <w:rsid w:val="00BB5AA2"/>
    <w:rsid w:val="00BD1E15"/>
    <w:rsid w:val="00BD31A0"/>
    <w:rsid w:val="00BD50D1"/>
    <w:rsid w:val="00BE571D"/>
    <w:rsid w:val="00BF6516"/>
    <w:rsid w:val="00C1751A"/>
    <w:rsid w:val="00C218B0"/>
    <w:rsid w:val="00C35B94"/>
    <w:rsid w:val="00C35F53"/>
    <w:rsid w:val="00C513A9"/>
    <w:rsid w:val="00C539AC"/>
    <w:rsid w:val="00C53CC7"/>
    <w:rsid w:val="00C6069F"/>
    <w:rsid w:val="00C61608"/>
    <w:rsid w:val="00C74039"/>
    <w:rsid w:val="00C87941"/>
    <w:rsid w:val="00C934DB"/>
    <w:rsid w:val="00CA38E0"/>
    <w:rsid w:val="00CA64CD"/>
    <w:rsid w:val="00CC0711"/>
    <w:rsid w:val="00CC0CDF"/>
    <w:rsid w:val="00CD6C51"/>
    <w:rsid w:val="00D01743"/>
    <w:rsid w:val="00D06A8B"/>
    <w:rsid w:val="00D15442"/>
    <w:rsid w:val="00D33322"/>
    <w:rsid w:val="00D615A1"/>
    <w:rsid w:val="00D7741B"/>
    <w:rsid w:val="00DA396B"/>
    <w:rsid w:val="00DA439D"/>
    <w:rsid w:val="00DA51ED"/>
    <w:rsid w:val="00DB2DD3"/>
    <w:rsid w:val="00DB4660"/>
    <w:rsid w:val="00DC452B"/>
    <w:rsid w:val="00DD17E4"/>
    <w:rsid w:val="00E04D60"/>
    <w:rsid w:val="00E21D49"/>
    <w:rsid w:val="00E44BF8"/>
    <w:rsid w:val="00E57D97"/>
    <w:rsid w:val="00E754F4"/>
    <w:rsid w:val="00E76FF0"/>
    <w:rsid w:val="00E77926"/>
    <w:rsid w:val="00E82429"/>
    <w:rsid w:val="00E8428A"/>
    <w:rsid w:val="00E92572"/>
    <w:rsid w:val="00E96C6F"/>
    <w:rsid w:val="00EA106D"/>
    <w:rsid w:val="00EB3E3A"/>
    <w:rsid w:val="00EC269F"/>
    <w:rsid w:val="00EC371F"/>
    <w:rsid w:val="00EC4AAE"/>
    <w:rsid w:val="00ED65B0"/>
    <w:rsid w:val="00EE1BAD"/>
    <w:rsid w:val="00EF0135"/>
    <w:rsid w:val="00F14382"/>
    <w:rsid w:val="00F15DD1"/>
    <w:rsid w:val="00F174E6"/>
    <w:rsid w:val="00F20568"/>
    <w:rsid w:val="00F24EB6"/>
    <w:rsid w:val="00F26A9F"/>
    <w:rsid w:val="00F368F3"/>
    <w:rsid w:val="00F536E6"/>
    <w:rsid w:val="00F7147A"/>
    <w:rsid w:val="00F75F2D"/>
    <w:rsid w:val="00F90F67"/>
    <w:rsid w:val="00FA1533"/>
    <w:rsid w:val="00FF17E6"/>
    <w:rsid w:val="00FF21B1"/>
    <w:rsid w:val="00FF53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3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0A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10A7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10A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10A7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3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396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57D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0A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10A7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10A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10A7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3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396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57D9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52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335C5C-8A5A-4847-955E-6C19F69CD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841</Words>
  <Characters>4799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Отдел доходов</cp:lastModifiedBy>
  <cp:revision>36</cp:revision>
  <cp:lastPrinted>2024-09-04T11:34:00Z</cp:lastPrinted>
  <dcterms:created xsi:type="dcterms:W3CDTF">2024-09-04T10:48:00Z</dcterms:created>
  <dcterms:modified xsi:type="dcterms:W3CDTF">2026-08-28T13:51:00Z</dcterms:modified>
</cp:coreProperties>
</file>