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F072D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295AE4" w:rsidRPr="00852ED0">
        <w:rPr>
          <w:rFonts w:ascii="Times New Roman" w:hAnsi="Times New Roman" w:cs="Times New Roman"/>
          <w:sz w:val="28"/>
          <w:szCs w:val="28"/>
        </w:rPr>
        <w:t>е</w:t>
      </w:r>
      <w:r w:rsidR="00F072D3">
        <w:rPr>
          <w:rFonts w:ascii="Times New Roman" w:hAnsi="Times New Roman" w:cs="Times New Roman"/>
          <w:sz w:val="28"/>
          <w:szCs w:val="28"/>
        </w:rPr>
        <w:t>доставления</w:t>
      </w:r>
      <w:r w:rsidR="008B04D0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04D0">
        <w:rPr>
          <w:rFonts w:ascii="Times New Roman" w:hAnsi="Times New Roman" w:cs="Times New Roman"/>
          <w:sz w:val="28"/>
          <w:szCs w:val="28"/>
        </w:rPr>
        <w:t>ов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F072D3">
        <w:rPr>
          <w:rFonts w:ascii="Times New Roman" w:hAnsi="Times New Roman" w:cs="Times New Roman"/>
          <w:sz w:val="28"/>
          <w:szCs w:val="28"/>
        </w:rPr>
        <w:t xml:space="preserve"> пунктов, расположенных по адресам</w:t>
      </w:r>
      <w:r w:rsidRPr="00852ED0">
        <w:rPr>
          <w:rFonts w:ascii="Times New Roman" w:hAnsi="Times New Roman" w:cs="Times New Roman"/>
          <w:sz w:val="28"/>
          <w:szCs w:val="28"/>
        </w:rPr>
        <w:t>:</w:t>
      </w:r>
    </w:p>
    <w:p w:rsidR="00770666" w:rsidRPr="00852ED0" w:rsidRDefault="00852E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F09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072D3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852ED0">
        <w:rPr>
          <w:rFonts w:ascii="Times New Roman" w:hAnsi="Times New Roman" w:cs="Times New Roman"/>
          <w:sz w:val="28"/>
          <w:szCs w:val="28"/>
        </w:rPr>
        <w:t>п. Монастырщина,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2F09E2">
        <w:rPr>
          <w:rFonts w:ascii="Times New Roman" w:hAnsi="Times New Roman" w:cs="Times New Roman"/>
          <w:sz w:val="28"/>
          <w:szCs w:val="28"/>
        </w:rPr>
        <w:t xml:space="preserve">пер. Молодежный, строен.,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2F09E2">
        <w:rPr>
          <w:rFonts w:ascii="Times New Roman" w:hAnsi="Times New Roman" w:cs="Times New Roman"/>
          <w:sz w:val="28"/>
          <w:szCs w:val="28"/>
        </w:rPr>
        <w:t>56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2F09E2">
        <w:rPr>
          <w:rFonts w:ascii="Times New Roman" w:hAnsi="Times New Roman" w:cs="Times New Roman"/>
          <w:sz w:val="28"/>
          <w:szCs w:val="28"/>
        </w:rPr>
        <w:t>для веден</w:t>
      </w:r>
      <w:r w:rsidR="00F072D3">
        <w:rPr>
          <w:rFonts w:ascii="Times New Roman" w:hAnsi="Times New Roman" w:cs="Times New Roman"/>
          <w:sz w:val="28"/>
          <w:szCs w:val="28"/>
        </w:rPr>
        <w:t>ия личного подсобного хозяйства,</w:t>
      </w:r>
    </w:p>
    <w:p w:rsidR="00623C56" w:rsidRPr="00852ED0" w:rsidRDefault="008B04D0" w:rsidP="00F072D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9E2">
        <w:rPr>
          <w:rFonts w:ascii="Times New Roman" w:hAnsi="Times New Roman" w:cs="Times New Roman"/>
          <w:sz w:val="28"/>
          <w:szCs w:val="28"/>
        </w:rPr>
        <w:t>70 метров восточнее д.</w:t>
      </w:r>
      <w:r w:rsidR="00F07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09E2">
        <w:rPr>
          <w:rFonts w:ascii="Times New Roman" w:hAnsi="Times New Roman" w:cs="Times New Roman"/>
          <w:sz w:val="28"/>
          <w:szCs w:val="28"/>
        </w:rPr>
        <w:t xml:space="preserve">3 по пер. Молодежный,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2F09E2">
        <w:rPr>
          <w:rFonts w:ascii="Times New Roman" w:hAnsi="Times New Roman" w:cs="Times New Roman"/>
          <w:sz w:val="28"/>
          <w:szCs w:val="28"/>
        </w:rPr>
        <w:t>126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2F09E2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8B04D0"/>
    <w:rsid w:val="00927466"/>
    <w:rsid w:val="00943E8E"/>
    <w:rsid w:val="00A55A91"/>
    <w:rsid w:val="00B43A0F"/>
    <w:rsid w:val="00BD0657"/>
    <w:rsid w:val="00CD50A6"/>
    <w:rsid w:val="00D061AF"/>
    <w:rsid w:val="00DF2C3C"/>
    <w:rsid w:val="00E16A93"/>
    <w:rsid w:val="00EB767D"/>
    <w:rsid w:val="00ED766E"/>
    <w:rsid w:val="00F072D3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2018-11-27T05:51:00Z</dcterms:created>
  <dcterms:modified xsi:type="dcterms:W3CDTF">2021-02-25T12:10:00Z</dcterms:modified>
</cp:coreProperties>
</file>