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BC262A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62A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BC262A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BC262A">
        <w:rPr>
          <w:rFonts w:ascii="Times New Roman" w:hAnsi="Times New Roman" w:cs="Times New Roman"/>
          <w:sz w:val="28"/>
          <w:szCs w:val="28"/>
        </w:rPr>
        <w:t>пр</w:t>
      </w:r>
      <w:r w:rsidR="00295AE4" w:rsidRPr="00BC262A">
        <w:rPr>
          <w:rFonts w:ascii="Times New Roman" w:hAnsi="Times New Roman" w:cs="Times New Roman"/>
          <w:sz w:val="28"/>
          <w:szCs w:val="28"/>
        </w:rPr>
        <w:t>е</w:t>
      </w:r>
      <w:r w:rsidR="00BC262A">
        <w:rPr>
          <w:rFonts w:ascii="Times New Roman" w:hAnsi="Times New Roman" w:cs="Times New Roman"/>
          <w:sz w:val="28"/>
          <w:szCs w:val="28"/>
        </w:rPr>
        <w:t>доставления</w:t>
      </w:r>
      <w:r w:rsidR="00926077" w:rsidRPr="00BC262A">
        <w:rPr>
          <w:rFonts w:ascii="Times New Roman" w:hAnsi="Times New Roman" w:cs="Times New Roman"/>
          <w:sz w:val="28"/>
          <w:szCs w:val="28"/>
        </w:rPr>
        <w:t xml:space="preserve"> в аренду земельных участков</w:t>
      </w:r>
      <w:r w:rsidRPr="00BC262A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BC262A">
        <w:rPr>
          <w:rFonts w:ascii="Times New Roman" w:hAnsi="Times New Roman" w:cs="Times New Roman"/>
          <w:sz w:val="28"/>
          <w:szCs w:val="28"/>
        </w:rPr>
        <w:t>«</w:t>
      </w:r>
      <w:r w:rsidRPr="00BC262A">
        <w:rPr>
          <w:rFonts w:ascii="Times New Roman" w:hAnsi="Times New Roman" w:cs="Times New Roman"/>
          <w:sz w:val="28"/>
          <w:szCs w:val="28"/>
        </w:rPr>
        <w:t>земли населенных</w:t>
      </w:r>
      <w:r w:rsidR="00926077" w:rsidRPr="00BC262A">
        <w:rPr>
          <w:rFonts w:ascii="Times New Roman" w:hAnsi="Times New Roman" w:cs="Times New Roman"/>
          <w:sz w:val="28"/>
          <w:szCs w:val="28"/>
        </w:rPr>
        <w:t xml:space="preserve"> пунктов</w:t>
      </w:r>
      <w:r w:rsidR="00BC262A">
        <w:rPr>
          <w:rFonts w:ascii="Times New Roman" w:hAnsi="Times New Roman" w:cs="Times New Roman"/>
          <w:sz w:val="28"/>
          <w:szCs w:val="28"/>
        </w:rPr>
        <w:t>»</w:t>
      </w:r>
      <w:r w:rsidR="00926077" w:rsidRPr="00BC262A">
        <w:rPr>
          <w:rFonts w:ascii="Times New Roman" w:hAnsi="Times New Roman" w:cs="Times New Roman"/>
          <w:sz w:val="28"/>
          <w:szCs w:val="28"/>
        </w:rPr>
        <w:t>, расположенных</w:t>
      </w:r>
      <w:r w:rsidR="00BC262A">
        <w:rPr>
          <w:rFonts w:ascii="Times New Roman" w:hAnsi="Times New Roman" w:cs="Times New Roman"/>
          <w:sz w:val="28"/>
          <w:szCs w:val="28"/>
        </w:rPr>
        <w:t xml:space="preserve"> по адресам</w:t>
      </w:r>
      <w:r w:rsidRPr="00BC262A">
        <w:rPr>
          <w:rFonts w:ascii="Times New Roman" w:hAnsi="Times New Roman" w:cs="Times New Roman"/>
          <w:sz w:val="28"/>
          <w:szCs w:val="28"/>
        </w:rPr>
        <w:t>:</w:t>
      </w:r>
    </w:p>
    <w:p w:rsidR="00770666" w:rsidRPr="00BC262A" w:rsidRDefault="00BC262A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770666" w:rsidRPr="00BC262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дерация, Смоленская область,</w:t>
      </w:r>
      <w:r w:rsidR="00770666" w:rsidRPr="00BC262A">
        <w:rPr>
          <w:rFonts w:ascii="Times New Roman" w:hAnsi="Times New Roman" w:cs="Times New Roman"/>
          <w:sz w:val="28"/>
          <w:szCs w:val="28"/>
        </w:rPr>
        <w:t xml:space="preserve"> Монастырщинский</w:t>
      </w:r>
      <w:r w:rsidR="006A2515" w:rsidRPr="00BC262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70666" w:rsidRPr="00BC262A">
        <w:rPr>
          <w:rFonts w:ascii="Times New Roman" w:hAnsi="Times New Roman" w:cs="Times New Roman"/>
          <w:sz w:val="28"/>
          <w:szCs w:val="28"/>
        </w:rPr>
        <w:t>, Монастырщинское городское поселение, п. Монастырщина,</w:t>
      </w:r>
      <w:r w:rsidR="00485E85" w:rsidRPr="00BC262A">
        <w:rPr>
          <w:rFonts w:ascii="Times New Roman" w:hAnsi="Times New Roman" w:cs="Times New Roman"/>
          <w:sz w:val="28"/>
          <w:szCs w:val="28"/>
        </w:rPr>
        <w:t xml:space="preserve"> </w:t>
      </w:r>
      <w:r w:rsidR="003F5582" w:rsidRPr="00BC262A">
        <w:rPr>
          <w:rFonts w:ascii="Times New Roman" w:hAnsi="Times New Roman" w:cs="Times New Roman"/>
          <w:sz w:val="28"/>
          <w:szCs w:val="28"/>
        </w:rPr>
        <w:t xml:space="preserve">ул. 25 Сентября, </w:t>
      </w:r>
      <w:r w:rsidR="00770666" w:rsidRPr="00BC262A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3F5582" w:rsidRPr="00BC262A">
        <w:rPr>
          <w:rFonts w:ascii="Times New Roman" w:hAnsi="Times New Roman" w:cs="Times New Roman"/>
          <w:sz w:val="28"/>
          <w:szCs w:val="28"/>
        </w:rPr>
        <w:t>282</w:t>
      </w:r>
      <w:r w:rsidR="00770666" w:rsidRPr="00BC262A">
        <w:rPr>
          <w:rFonts w:ascii="Times New Roman" w:hAnsi="Times New Roman" w:cs="Times New Roman"/>
          <w:sz w:val="28"/>
          <w:szCs w:val="28"/>
        </w:rPr>
        <w:t xml:space="preserve">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BC262A">
        <w:rPr>
          <w:rFonts w:ascii="Times New Roman" w:hAnsi="Times New Roman" w:cs="Times New Roman"/>
          <w:sz w:val="28"/>
          <w:szCs w:val="28"/>
        </w:rPr>
        <w:t xml:space="preserve">м., разрешённое использование: </w:t>
      </w:r>
      <w:r w:rsidR="00211CF9" w:rsidRPr="00BC262A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623C56" w:rsidRPr="00BC262A" w:rsidRDefault="00BC262A" w:rsidP="00BC262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Российская Федерация, Смоленская область,</w:t>
      </w:r>
      <w:r w:rsidR="003F5582" w:rsidRPr="00BC262A">
        <w:rPr>
          <w:rFonts w:ascii="Times New Roman" w:hAnsi="Times New Roman" w:cs="Times New Roman"/>
          <w:sz w:val="28"/>
          <w:szCs w:val="28"/>
        </w:rPr>
        <w:t xml:space="preserve"> Монастырщинский район, Монастырщинское городское поселение, п. Монастырщина, ул. 25 Сентября, площадь 58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F5582" w:rsidRPr="00BC262A">
        <w:rPr>
          <w:rFonts w:ascii="Times New Roman" w:hAnsi="Times New Roman" w:cs="Times New Roman"/>
          <w:sz w:val="28"/>
          <w:szCs w:val="28"/>
        </w:rPr>
        <w:t>м., разрешённое использование: для ведения личного подсобного хозяйства.</w:t>
      </w:r>
      <w:proofErr w:type="gramEnd"/>
    </w:p>
    <w:sectPr w:rsidR="00623C56" w:rsidRPr="00BC262A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B3E7F"/>
    <w:rsid w:val="00210CD8"/>
    <w:rsid w:val="00211CF9"/>
    <w:rsid w:val="00295AE4"/>
    <w:rsid w:val="003F5582"/>
    <w:rsid w:val="00485E85"/>
    <w:rsid w:val="004C5EC9"/>
    <w:rsid w:val="005626F3"/>
    <w:rsid w:val="00565C3E"/>
    <w:rsid w:val="00623C56"/>
    <w:rsid w:val="006A2515"/>
    <w:rsid w:val="00770666"/>
    <w:rsid w:val="008137B1"/>
    <w:rsid w:val="00925939"/>
    <w:rsid w:val="00926077"/>
    <w:rsid w:val="00B43A0F"/>
    <w:rsid w:val="00BC262A"/>
    <w:rsid w:val="00D061AF"/>
    <w:rsid w:val="00FD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dcterms:created xsi:type="dcterms:W3CDTF">2019-01-28T09:55:00Z</dcterms:created>
  <dcterms:modified xsi:type="dcterms:W3CDTF">2021-02-20T07:39:00Z</dcterms:modified>
</cp:coreProperties>
</file>