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1E14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E14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1E14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AD34B6" w:rsidRPr="00AD34B6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Монастырщинский район, </w:t>
      </w:r>
      <w:r w:rsidR="002E79B5">
        <w:rPr>
          <w:rFonts w:ascii="Times New Roman" w:hAnsi="Times New Roman" w:cs="Times New Roman"/>
          <w:sz w:val="28"/>
          <w:szCs w:val="28"/>
        </w:rPr>
        <w:t>Монастырщинское городское</w:t>
      </w:r>
      <w:r w:rsidR="004A2DD5" w:rsidRPr="004A2DD5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2E79B5">
        <w:rPr>
          <w:rFonts w:ascii="Times New Roman" w:hAnsi="Times New Roman" w:cs="Times New Roman"/>
          <w:sz w:val="28"/>
          <w:szCs w:val="28"/>
        </w:rPr>
        <w:t>п. Монастырщина, ул. Комсомольская, западнее дома 28</w:t>
      </w:r>
      <w:r w:rsidR="00393D7A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E79B5">
        <w:rPr>
          <w:rFonts w:ascii="Times New Roman" w:hAnsi="Times New Roman" w:cs="Times New Roman"/>
          <w:sz w:val="28"/>
          <w:szCs w:val="28"/>
        </w:rPr>
        <w:t>1024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2E79B5">
        <w:rPr>
          <w:rFonts w:ascii="Times New Roman" w:hAnsi="Times New Roman" w:cs="Times New Roman"/>
          <w:sz w:val="28"/>
          <w:szCs w:val="28"/>
        </w:rPr>
        <w:t>а, кадастровый номер 67:12:0010422:154.</w:t>
      </w:r>
    </w:p>
    <w:p w:rsidR="00623C56" w:rsidRPr="00FE6434" w:rsidRDefault="00FE6434" w:rsidP="00932F9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2E79B5"/>
    <w:rsid w:val="003723BA"/>
    <w:rsid w:val="00393D7A"/>
    <w:rsid w:val="003A0741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32F91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90622"/>
    <w:rsid w:val="00C92EA6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0310BD-B410-4A63-9E5F-CE651BCB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33</cp:revision>
  <cp:lastPrinted>2019-05-27T12:43:00Z</cp:lastPrinted>
  <dcterms:created xsi:type="dcterms:W3CDTF">2021-03-26T09:52:00Z</dcterms:created>
  <dcterms:modified xsi:type="dcterms:W3CDTF">2025-09-17T11:09:00Z</dcterms:modified>
</cp:coreProperties>
</file>