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</w:t>
      </w:r>
      <w:r w:rsidR="00E00C2B">
        <w:rPr>
          <w:rFonts w:ascii="Times New Roman" w:hAnsi="Times New Roman" w:cs="Times New Roman"/>
          <w:sz w:val="28"/>
          <w:szCs w:val="28"/>
        </w:rPr>
        <w:t xml:space="preserve">и крестьянские (фермерские) хозяйства 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E00C2B">
        <w:rPr>
          <w:rFonts w:ascii="Times New Roman" w:hAnsi="Times New Roman" w:cs="Times New Roman"/>
          <w:sz w:val="28"/>
          <w:szCs w:val="28"/>
        </w:rPr>
        <w:t>доставления в аренду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0C2B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C40D7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E00C2B">
        <w:rPr>
          <w:rFonts w:ascii="Times New Roman" w:hAnsi="Times New Roman" w:cs="Times New Roman"/>
          <w:sz w:val="28"/>
          <w:szCs w:val="28"/>
        </w:rPr>
        <w:t xml:space="preserve"> с разрешенным видом использования «сельскохозяйственное использование (ведение крестьянского (фермерского) хозяйства)»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E00C2B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00C2B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FE6434" w:rsidRDefault="00FE6434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</w:t>
      </w:r>
      <w:r w:rsidR="00052F80" w:rsidRPr="00FE6434">
        <w:rPr>
          <w:rFonts w:ascii="Times New Roman" w:hAnsi="Times New Roman" w:cs="Times New Roman"/>
          <w:sz w:val="28"/>
          <w:szCs w:val="28"/>
        </w:rPr>
        <w:t>е</w:t>
      </w:r>
      <w:r w:rsidR="001C4592" w:rsidRPr="00FE6434">
        <w:rPr>
          <w:rFonts w:ascii="Times New Roman" w:hAnsi="Times New Roman" w:cs="Times New Roman"/>
          <w:sz w:val="28"/>
          <w:szCs w:val="28"/>
        </w:rPr>
        <w:t xml:space="preserve">дерация, Смоленская область, </w:t>
      </w:r>
      <w:r w:rsidR="00052F80" w:rsidRPr="00FE6434">
        <w:rPr>
          <w:rFonts w:ascii="Times New Roman" w:hAnsi="Times New Roman" w:cs="Times New Roman"/>
          <w:sz w:val="28"/>
          <w:szCs w:val="28"/>
        </w:rPr>
        <w:t>Монастырщинский</w:t>
      </w:r>
      <w:r w:rsidR="001C4592" w:rsidRPr="00FE64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52F80" w:rsidRPr="00FE6434">
        <w:rPr>
          <w:rFonts w:ascii="Times New Roman" w:hAnsi="Times New Roman" w:cs="Times New Roman"/>
          <w:sz w:val="28"/>
          <w:szCs w:val="28"/>
        </w:rPr>
        <w:t>,</w:t>
      </w:r>
      <w:r w:rsidR="003A0741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E00C2B">
        <w:rPr>
          <w:rFonts w:ascii="Times New Roman" w:hAnsi="Times New Roman" w:cs="Times New Roman"/>
          <w:sz w:val="28"/>
          <w:szCs w:val="28"/>
        </w:rPr>
        <w:t>Александровское</w:t>
      </w:r>
      <w:r w:rsidR="007C40D7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0F6353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836A5E" w:rsidRPr="00FE6434">
        <w:rPr>
          <w:rFonts w:ascii="Times New Roman" w:hAnsi="Times New Roman" w:cs="Times New Roman"/>
          <w:sz w:val="28"/>
          <w:szCs w:val="28"/>
        </w:rPr>
        <w:t>поселение,</w:t>
      </w:r>
      <w:r w:rsidR="003A0741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E00C2B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7C40D7">
        <w:rPr>
          <w:rFonts w:ascii="Times New Roman" w:hAnsi="Times New Roman" w:cs="Times New Roman"/>
          <w:sz w:val="28"/>
          <w:szCs w:val="28"/>
        </w:rPr>
        <w:t xml:space="preserve">д. </w:t>
      </w:r>
      <w:r w:rsidR="00E00C2B">
        <w:rPr>
          <w:rFonts w:ascii="Times New Roman" w:hAnsi="Times New Roman" w:cs="Times New Roman"/>
          <w:sz w:val="28"/>
          <w:szCs w:val="28"/>
        </w:rPr>
        <w:t>Туфля</w:t>
      </w:r>
      <w:r w:rsidR="00B940A3" w:rsidRPr="00FE6434">
        <w:rPr>
          <w:rFonts w:ascii="Times New Roman" w:hAnsi="Times New Roman" w:cs="Times New Roman"/>
          <w:sz w:val="28"/>
          <w:szCs w:val="28"/>
        </w:rPr>
        <w:t>,</w:t>
      </w:r>
      <w:r w:rsidR="003723BA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052F80" w:rsidRPr="00FE6434">
        <w:rPr>
          <w:rFonts w:ascii="Times New Roman" w:hAnsi="Times New Roman" w:cs="Times New Roman"/>
          <w:sz w:val="28"/>
          <w:szCs w:val="28"/>
        </w:rPr>
        <w:t>площадь</w:t>
      </w:r>
      <w:r w:rsidR="00836A5E" w:rsidRPr="00FE6434">
        <w:rPr>
          <w:rFonts w:ascii="Times New Roman" w:hAnsi="Times New Roman" w:cs="Times New Roman"/>
          <w:sz w:val="28"/>
          <w:szCs w:val="28"/>
        </w:rPr>
        <w:t>ю</w:t>
      </w:r>
      <w:r w:rsidR="00052F80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E00C2B">
        <w:rPr>
          <w:rFonts w:ascii="Times New Roman" w:hAnsi="Times New Roman" w:cs="Times New Roman"/>
          <w:sz w:val="28"/>
          <w:szCs w:val="28"/>
        </w:rPr>
        <w:t xml:space="preserve">124 </w:t>
      </w:r>
      <w:r w:rsidR="007C40D7">
        <w:rPr>
          <w:rFonts w:ascii="Times New Roman" w:hAnsi="Times New Roman" w:cs="Times New Roman"/>
          <w:sz w:val="28"/>
          <w:szCs w:val="28"/>
        </w:rPr>
        <w:t>00</w:t>
      </w:r>
      <w:r w:rsidR="002812E6">
        <w:rPr>
          <w:rFonts w:ascii="Times New Roman" w:hAnsi="Times New Roman" w:cs="Times New Roman"/>
          <w:sz w:val="28"/>
          <w:szCs w:val="28"/>
        </w:rPr>
        <w:t>0</w:t>
      </w:r>
      <w:r w:rsidR="00052F80" w:rsidRPr="00FE6434">
        <w:rPr>
          <w:rFonts w:ascii="Times New Roman" w:hAnsi="Times New Roman" w:cs="Times New Roman"/>
          <w:sz w:val="28"/>
          <w:szCs w:val="28"/>
        </w:rPr>
        <w:t xml:space="preserve"> кв.</w:t>
      </w:r>
      <w:r w:rsidR="000F6353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E00C2B">
        <w:rPr>
          <w:rFonts w:ascii="Times New Roman" w:hAnsi="Times New Roman" w:cs="Times New Roman"/>
          <w:sz w:val="28"/>
          <w:szCs w:val="28"/>
        </w:rPr>
        <w:t>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Туфля, площадью </w:t>
      </w:r>
      <w:r w:rsidR="00022501">
        <w:rPr>
          <w:rFonts w:ascii="Times New Roman" w:hAnsi="Times New Roman" w:cs="Times New Roman"/>
          <w:sz w:val="28"/>
          <w:szCs w:val="28"/>
        </w:rPr>
        <w:t>355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022501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22501">
        <w:rPr>
          <w:rFonts w:ascii="Times New Roman" w:hAnsi="Times New Roman" w:cs="Times New Roman"/>
          <w:sz w:val="28"/>
          <w:szCs w:val="28"/>
        </w:rPr>
        <w:t>2 510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61AFD">
        <w:rPr>
          <w:rFonts w:ascii="Times New Roman" w:hAnsi="Times New Roman" w:cs="Times New Roman"/>
          <w:sz w:val="28"/>
          <w:szCs w:val="28"/>
        </w:rPr>
        <w:t>70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42DC">
        <w:rPr>
          <w:rFonts w:ascii="Times New Roman" w:hAnsi="Times New Roman" w:cs="Times New Roman"/>
          <w:sz w:val="28"/>
          <w:szCs w:val="28"/>
        </w:rPr>
        <w:t>940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42DC">
        <w:rPr>
          <w:rFonts w:ascii="Times New Roman" w:hAnsi="Times New Roman" w:cs="Times New Roman"/>
          <w:sz w:val="28"/>
          <w:szCs w:val="28"/>
        </w:rPr>
        <w:t>350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42DC">
        <w:rPr>
          <w:rFonts w:ascii="Times New Roman" w:hAnsi="Times New Roman" w:cs="Times New Roman"/>
          <w:sz w:val="28"/>
          <w:szCs w:val="28"/>
        </w:rPr>
        <w:t>46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Default="00E00C2B" w:rsidP="005542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42DC">
        <w:rPr>
          <w:rFonts w:ascii="Times New Roman" w:hAnsi="Times New Roman" w:cs="Times New Roman"/>
          <w:sz w:val="28"/>
          <w:szCs w:val="28"/>
        </w:rPr>
        <w:t>1 700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</w:t>
      </w:r>
      <w:r w:rsidR="005542DC">
        <w:rPr>
          <w:rFonts w:ascii="Times New Roman" w:hAnsi="Times New Roman" w:cs="Times New Roman"/>
          <w:sz w:val="28"/>
          <w:szCs w:val="28"/>
        </w:rPr>
        <w:t>м.</w:t>
      </w:r>
    </w:p>
    <w:p w:rsidR="005542DC" w:rsidRPr="005542DC" w:rsidRDefault="005542DC" w:rsidP="005542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2D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и крестьянские (фермерские) хозяйства о возможности пре</w:t>
      </w:r>
      <w:r>
        <w:rPr>
          <w:rFonts w:ascii="Times New Roman" w:hAnsi="Times New Roman" w:cs="Times New Roman"/>
          <w:sz w:val="28"/>
          <w:szCs w:val="28"/>
        </w:rPr>
        <w:t>доставления в аренду земельного</w:t>
      </w:r>
      <w:r w:rsidRPr="005542DC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2DC">
        <w:rPr>
          <w:rFonts w:ascii="Times New Roman" w:hAnsi="Times New Roman" w:cs="Times New Roman"/>
          <w:sz w:val="28"/>
          <w:szCs w:val="28"/>
        </w:rPr>
        <w:t xml:space="preserve"> из земель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5542DC">
        <w:rPr>
          <w:rFonts w:ascii="Times New Roman" w:hAnsi="Times New Roman" w:cs="Times New Roman"/>
          <w:sz w:val="28"/>
          <w:szCs w:val="28"/>
        </w:rPr>
        <w:t xml:space="preserve"> с разрешенным видом использования </w:t>
      </w:r>
      <w:r>
        <w:rPr>
          <w:rFonts w:ascii="Times New Roman" w:hAnsi="Times New Roman" w:cs="Times New Roman"/>
          <w:sz w:val="28"/>
          <w:szCs w:val="28"/>
        </w:rPr>
        <w:t>«сельскохозяйственное использование</w:t>
      </w:r>
      <w:r w:rsidRPr="005542DC">
        <w:rPr>
          <w:rFonts w:ascii="Times New Roman" w:hAnsi="Times New Roman" w:cs="Times New Roman"/>
          <w:sz w:val="28"/>
          <w:szCs w:val="28"/>
        </w:rPr>
        <w:t xml:space="preserve"> (ведение крестьянского (фермерского) хозяйства)»,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42DC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42DC">
        <w:rPr>
          <w:rFonts w:ascii="Times New Roman" w:hAnsi="Times New Roman" w:cs="Times New Roman"/>
          <w:sz w:val="28"/>
          <w:szCs w:val="28"/>
        </w:rPr>
        <w:t>:</w:t>
      </w:r>
    </w:p>
    <w:p w:rsidR="005542DC" w:rsidRDefault="005542DC" w:rsidP="005542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2DC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д.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5542DC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184</w:t>
      </w:r>
      <w:r w:rsidRPr="00554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42DC">
        <w:rPr>
          <w:rFonts w:ascii="Times New Roman" w:hAnsi="Times New Roman" w:cs="Times New Roman"/>
          <w:sz w:val="28"/>
          <w:szCs w:val="28"/>
        </w:rPr>
        <w:t>00 кв. м.</w:t>
      </w:r>
    </w:p>
    <w:p w:rsidR="00623C56" w:rsidRPr="00FE6434" w:rsidRDefault="00FE6434" w:rsidP="00606D4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5542D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8A" w:rsidRDefault="00ED548A" w:rsidP="005542DC">
      <w:pPr>
        <w:spacing w:after="0" w:line="240" w:lineRule="auto"/>
      </w:pPr>
      <w:r>
        <w:separator/>
      </w:r>
    </w:p>
  </w:endnote>
  <w:endnote w:type="continuationSeparator" w:id="0">
    <w:p w:rsidR="00ED548A" w:rsidRDefault="00ED548A" w:rsidP="0055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8A" w:rsidRDefault="00ED548A" w:rsidP="005542DC">
      <w:pPr>
        <w:spacing w:after="0" w:line="240" w:lineRule="auto"/>
      </w:pPr>
      <w:r>
        <w:separator/>
      </w:r>
    </w:p>
  </w:footnote>
  <w:footnote w:type="continuationSeparator" w:id="0">
    <w:p w:rsidR="00ED548A" w:rsidRDefault="00ED548A" w:rsidP="0055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287387"/>
      <w:docPartObj>
        <w:docPartGallery w:val="Page Numbers (Top of Page)"/>
        <w:docPartUnique/>
      </w:docPartObj>
    </w:sdtPr>
    <w:sdtEndPr/>
    <w:sdtContent>
      <w:p w:rsidR="005542DC" w:rsidRDefault="005542DC" w:rsidP="005542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D4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2501"/>
    <w:rsid w:val="00052F80"/>
    <w:rsid w:val="00076D49"/>
    <w:rsid w:val="000A603F"/>
    <w:rsid w:val="000F6353"/>
    <w:rsid w:val="00121E03"/>
    <w:rsid w:val="001C4592"/>
    <w:rsid w:val="00210CD8"/>
    <w:rsid w:val="00233395"/>
    <w:rsid w:val="002812E6"/>
    <w:rsid w:val="003723BA"/>
    <w:rsid w:val="003A0741"/>
    <w:rsid w:val="00507910"/>
    <w:rsid w:val="005542DC"/>
    <w:rsid w:val="00561AFD"/>
    <w:rsid w:val="005626F3"/>
    <w:rsid w:val="00565C3E"/>
    <w:rsid w:val="005F7B3A"/>
    <w:rsid w:val="00605259"/>
    <w:rsid w:val="00606D42"/>
    <w:rsid w:val="00623C56"/>
    <w:rsid w:val="006545A8"/>
    <w:rsid w:val="0069418E"/>
    <w:rsid w:val="006A1A8A"/>
    <w:rsid w:val="00770666"/>
    <w:rsid w:val="007C04DF"/>
    <w:rsid w:val="007C40D7"/>
    <w:rsid w:val="008137B1"/>
    <w:rsid w:val="00824370"/>
    <w:rsid w:val="00836A5E"/>
    <w:rsid w:val="00901CD9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00C2B"/>
    <w:rsid w:val="00E3750E"/>
    <w:rsid w:val="00E65FAE"/>
    <w:rsid w:val="00E8441F"/>
    <w:rsid w:val="00ED548A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AAB1A4-17AF-4940-8BE1-69044BEE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2DC"/>
  </w:style>
  <w:style w:type="paragraph" w:styleId="a5">
    <w:name w:val="footer"/>
    <w:basedOn w:val="a"/>
    <w:link w:val="a6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13</cp:revision>
  <cp:lastPrinted>2019-05-27T12:43:00Z</cp:lastPrinted>
  <dcterms:created xsi:type="dcterms:W3CDTF">2021-03-26T09:52:00Z</dcterms:created>
  <dcterms:modified xsi:type="dcterms:W3CDTF">2025-09-17T11:06:00Z</dcterms:modified>
</cp:coreProperties>
</file>