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5F0725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2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5F0725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5F0725">
        <w:rPr>
          <w:rFonts w:ascii="Times New Roman" w:hAnsi="Times New Roman" w:cs="Times New Roman"/>
          <w:sz w:val="28"/>
          <w:szCs w:val="28"/>
        </w:rPr>
        <w:t>пр</w:t>
      </w:r>
      <w:r w:rsidR="00FC7EF7" w:rsidRPr="005F0725">
        <w:rPr>
          <w:rFonts w:ascii="Times New Roman" w:hAnsi="Times New Roman" w:cs="Times New Roman"/>
          <w:sz w:val="28"/>
          <w:szCs w:val="28"/>
        </w:rPr>
        <w:t>е</w:t>
      </w:r>
      <w:r w:rsidR="00F03AF3" w:rsidRPr="005F0725">
        <w:rPr>
          <w:rFonts w:ascii="Times New Roman" w:hAnsi="Times New Roman" w:cs="Times New Roman"/>
          <w:sz w:val="28"/>
          <w:szCs w:val="28"/>
        </w:rPr>
        <w:t>доставлени</w:t>
      </w:r>
      <w:r w:rsidR="005F0725">
        <w:rPr>
          <w:rFonts w:ascii="Times New Roman" w:hAnsi="Times New Roman" w:cs="Times New Roman"/>
          <w:sz w:val="28"/>
          <w:szCs w:val="28"/>
        </w:rPr>
        <w:t>я</w:t>
      </w:r>
      <w:r w:rsidR="00F03AF3" w:rsidRPr="005F0725">
        <w:rPr>
          <w:rFonts w:ascii="Times New Roman" w:hAnsi="Times New Roman" w:cs="Times New Roman"/>
          <w:sz w:val="28"/>
          <w:szCs w:val="28"/>
        </w:rPr>
        <w:t xml:space="preserve"> в аренду земельных</w:t>
      </w:r>
      <w:r w:rsidR="00605259" w:rsidRPr="005F072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03AF3" w:rsidRPr="005F0725">
        <w:rPr>
          <w:rFonts w:ascii="Times New Roman" w:hAnsi="Times New Roman" w:cs="Times New Roman"/>
          <w:sz w:val="28"/>
          <w:szCs w:val="28"/>
        </w:rPr>
        <w:t>ов</w:t>
      </w:r>
      <w:r w:rsidRPr="005F0725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5F0725">
        <w:rPr>
          <w:rFonts w:ascii="Times New Roman" w:hAnsi="Times New Roman" w:cs="Times New Roman"/>
          <w:sz w:val="28"/>
          <w:szCs w:val="28"/>
        </w:rPr>
        <w:t>«</w:t>
      </w:r>
      <w:r w:rsidRPr="005F0725">
        <w:rPr>
          <w:rFonts w:ascii="Times New Roman" w:hAnsi="Times New Roman" w:cs="Times New Roman"/>
          <w:sz w:val="28"/>
          <w:szCs w:val="28"/>
        </w:rPr>
        <w:t>земли</w:t>
      </w:r>
      <w:r w:rsidR="00E8441F" w:rsidRPr="005F0725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5F0725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5F0725">
        <w:rPr>
          <w:rFonts w:ascii="Times New Roman" w:hAnsi="Times New Roman" w:cs="Times New Roman"/>
          <w:sz w:val="28"/>
          <w:szCs w:val="28"/>
        </w:rPr>
        <w:t>»</w:t>
      </w:r>
      <w:r w:rsidR="00FC7EF7" w:rsidRPr="005F0725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5F0725">
        <w:rPr>
          <w:rFonts w:ascii="Times New Roman" w:hAnsi="Times New Roman" w:cs="Times New Roman"/>
          <w:sz w:val="28"/>
          <w:szCs w:val="28"/>
        </w:rPr>
        <w:t>н</w:t>
      </w:r>
      <w:r w:rsidR="00F03AF3" w:rsidRPr="005F0725">
        <w:rPr>
          <w:rFonts w:ascii="Times New Roman" w:hAnsi="Times New Roman" w:cs="Times New Roman"/>
          <w:sz w:val="28"/>
          <w:szCs w:val="28"/>
        </w:rPr>
        <w:t>ых</w:t>
      </w:r>
      <w:r w:rsidRPr="005F0725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5F0725">
        <w:rPr>
          <w:rFonts w:ascii="Times New Roman" w:hAnsi="Times New Roman" w:cs="Times New Roman"/>
          <w:sz w:val="28"/>
          <w:szCs w:val="28"/>
        </w:rPr>
        <w:t>ам</w:t>
      </w:r>
      <w:r w:rsidRPr="005F0725">
        <w:rPr>
          <w:rFonts w:ascii="Times New Roman" w:hAnsi="Times New Roman" w:cs="Times New Roman"/>
          <w:sz w:val="28"/>
          <w:szCs w:val="28"/>
        </w:rPr>
        <w:t>:</w:t>
      </w:r>
    </w:p>
    <w:p w:rsidR="00052F80" w:rsidRPr="005F0725" w:rsidRDefault="005F0725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5F0725">
        <w:rPr>
          <w:rFonts w:ascii="Times New Roman" w:hAnsi="Times New Roman" w:cs="Times New Roman"/>
          <w:sz w:val="28"/>
          <w:szCs w:val="28"/>
        </w:rPr>
        <w:t>е</w:t>
      </w:r>
      <w:r w:rsidR="007702AF" w:rsidRPr="005F0725">
        <w:rPr>
          <w:rFonts w:ascii="Times New Roman" w:hAnsi="Times New Roman" w:cs="Times New Roman"/>
          <w:sz w:val="28"/>
          <w:szCs w:val="28"/>
        </w:rPr>
        <w:t>дерация, Смоленская область,</w:t>
      </w:r>
      <w:r w:rsidR="00052F80" w:rsidRPr="005F0725">
        <w:rPr>
          <w:rFonts w:ascii="Times New Roman" w:hAnsi="Times New Roman" w:cs="Times New Roman"/>
          <w:sz w:val="28"/>
          <w:szCs w:val="28"/>
        </w:rPr>
        <w:t xml:space="preserve"> Монастырщинский</w:t>
      </w:r>
      <w:r w:rsidR="007702AF" w:rsidRPr="005F07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5F0725">
        <w:rPr>
          <w:rFonts w:ascii="Times New Roman" w:hAnsi="Times New Roman" w:cs="Times New Roman"/>
          <w:sz w:val="28"/>
          <w:szCs w:val="28"/>
        </w:rPr>
        <w:t>,</w:t>
      </w:r>
      <w:r w:rsidR="000F6353" w:rsidRPr="005F0725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 </w:t>
      </w:r>
      <w:r w:rsidR="0017793B" w:rsidRPr="005F0725">
        <w:rPr>
          <w:rFonts w:ascii="Times New Roman" w:hAnsi="Times New Roman" w:cs="Times New Roman"/>
          <w:sz w:val="28"/>
          <w:szCs w:val="28"/>
        </w:rPr>
        <w:t>ул.</w:t>
      </w:r>
      <w:r w:rsidR="00F03AF3" w:rsidRPr="005F0725">
        <w:rPr>
          <w:rFonts w:ascii="Times New Roman" w:hAnsi="Times New Roman" w:cs="Times New Roman"/>
          <w:sz w:val="28"/>
          <w:szCs w:val="28"/>
        </w:rPr>
        <w:t xml:space="preserve"> Луговая, </w:t>
      </w:r>
      <w:r w:rsidR="00052F80" w:rsidRPr="005F0725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F03AF3" w:rsidRPr="005F0725">
        <w:rPr>
          <w:rFonts w:ascii="Times New Roman" w:hAnsi="Times New Roman" w:cs="Times New Roman"/>
          <w:sz w:val="28"/>
          <w:szCs w:val="28"/>
        </w:rPr>
        <w:t>387</w:t>
      </w:r>
      <w:r w:rsidR="00052F80" w:rsidRPr="005F0725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5F0725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5F0725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5F0725">
        <w:rPr>
          <w:rFonts w:ascii="Times New Roman" w:hAnsi="Times New Roman" w:cs="Times New Roman"/>
          <w:sz w:val="28"/>
          <w:szCs w:val="28"/>
        </w:rPr>
        <w:t>разрешённое использование: для ведения</w:t>
      </w:r>
      <w:r w:rsidR="000F6353" w:rsidRPr="005F0725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3C56" w:rsidRPr="005F0725" w:rsidRDefault="005F0725" w:rsidP="005F07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F03AF3" w:rsidRPr="005F0725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Монастырщинский район, Монастырщинское городское поселение, п. Монастырщина, ул. Луговая, </w:t>
      </w:r>
      <w:bookmarkStart w:id="0" w:name="_GoBack"/>
      <w:bookmarkEnd w:id="0"/>
      <w:r w:rsidR="00F03AF3" w:rsidRPr="005F0725">
        <w:rPr>
          <w:rFonts w:ascii="Times New Roman" w:hAnsi="Times New Roman" w:cs="Times New Roman"/>
          <w:sz w:val="28"/>
          <w:szCs w:val="28"/>
        </w:rPr>
        <w:t>площадь 73 кв. м., разрешённое использование: для ведения личного подсобного хозяйства.</w:t>
      </w:r>
    </w:p>
    <w:sectPr w:rsidR="00623C56" w:rsidRPr="005F0725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7793B"/>
    <w:rsid w:val="0019393C"/>
    <w:rsid w:val="00210CD8"/>
    <w:rsid w:val="00233395"/>
    <w:rsid w:val="005626F3"/>
    <w:rsid w:val="00565C3E"/>
    <w:rsid w:val="005F0725"/>
    <w:rsid w:val="00605259"/>
    <w:rsid w:val="00623C56"/>
    <w:rsid w:val="006545A8"/>
    <w:rsid w:val="007702AF"/>
    <w:rsid w:val="00770666"/>
    <w:rsid w:val="007C04DF"/>
    <w:rsid w:val="008137B1"/>
    <w:rsid w:val="00824370"/>
    <w:rsid w:val="00B43A0F"/>
    <w:rsid w:val="00BC24D7"/>
    <w:rsid w:val="00D061AF"/>
    <w:rsid w:val="00E3750E"/>
    <w:rsid w:val="00E8441F"/>
    <w:rsid w:val="00EE257D"/>
    <w:rsid w:val="00F03AF3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2019-06-06T08:48:00Z</dcterms:created>
  <dcterms:modified xsi:type="dcterms:W3CDTF">2021-02-19T13:41:00Z</dcterms:modified>
</cp:coreProperties>
</file>