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D" w:rsidRPr="00877A6B" w:rsidRDefault="0048795E" w:rsidP="00C275ED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C275ED"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АЛЕКСАНДРОВСКОГО СЕЛЬСКОГО ПОСЕЛЕНИЯ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48795E" w:rsidRPr="00930523" w:rsidRDefault="0048795E" w:rsidP="00C275ED">
      <w:pPr>
        <w:jc w:val="center"/>
        <w:rPr>
          <w:szCs w:val="28"/>
        </w:rPr>
      </w:pPr>
    </w:p>
    <w:p w:rsidR="0048795E" w:rsidRPr="00930523" w:rsidRDefault="0048795E" w:rsidP="0048795E">
      <w:pPr>
        <w:shd w:val="clear" w:color="auto" w:fill="FFFFFF"/>
        <w:spacing w:before="418"/>
        <w:ind w:right="58"/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C275ED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C275ED">
        <w:rPr>
          <w:b/>
          <w:color w:val="000000"/>
          <w:spacing w:val="17"/>
          <w:szCs w:val="28"/>
        </w:rPr>
        <w:t>55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</w:t>
      </w:r>
      <w:proofErr w:type="gramStart"/>
      <w:r w:rsidRPr="0048795E">
        <w:rPr>
          <w:color w:val="000000"/>
          <w:sz w:val="28"/>
          <w:szCs w:val="28"/>
        </w:rPr>
        <w:t xml:space="preserve">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C275ED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Монастырщинского района Смоленской области третьего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 w:rsidR="00C275ED">
        <w:rPr>
          <w:iCs/>
          <w:color w:val="000000"/>
          <w:sz w:val="28"/>
          <w:szCs w:val="28"/>
        </w:rPr>
        <w:t>десятимандатному</w:t>
      </w:r>
      <w:r>
        <w:rPr>
          <w:iCs/>
          <w:color w:val="000000"/>
          <w:sz w:val="28"/>
          <w:szCs w:val="28"/>
        </w:rPr>
        <w:t xml:space="preserve">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C275ED" w:rsidRPr="00C275ED" w:rsidRDefault="00C275ED" w:rsidP="00C275ED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r w:rsidRPr="00C275ED">
        <w:rPr>
          <w:color w:val="000000"/>
          <w:sz w:val="28"/>
          <w:szCs w:val="28"/>
        </w:rPr>
        <w:t xml:space="preserve">В соответствии со статьями 44, 45 областного закона от 3 июля 2003 </w:t>
      </w:r>
      <w:proofErr w:type="gramStart"/>
      <w:r w:rsidRPr="00C275ED">
        <w:rPr>
          <w:color w:val="000000"/>
          <w:sz w:val="28"/>
          <w:szCs w:val="28"/>
        </w:rPr>
        <w:t xml:space="preserve">года № 41-з «О выборах органов местного самоуправления в Смоленской области», на основании протокола </w:t>
      </w:r>
      <w:r>
        <w:rPr>
          <w:color w:val="000000"/>
          <w:sz w:val="28"/>
          <w:szCs w:val="28"/>
        </w:rPr>
        <w:t xml:space="preserve">избирательной комиссии муниципального образования Александровского сельского поселения Монастырщинского района Смоленской области </w:t>
      </w:r>
      <w:r w:rsidRPr="00C275E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>Совета депутатов Александровского сельского поселения Монастырщинского района Смоленской области третьего созыва по десятимандатному избирательному округу</w:t>
      </w:r>
      <w:r w:rsidRPr="00C275ED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 xml:space="preserve">14 </w:t>
      </w:r>
      <w:r w:rsidRPr="00C275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C275E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C275ED">
        <w:rPr>
          <w:color w:val="000000"/>
          <w:sz w:val="28"/>
          <w:szCs w:val="28"/>
        </w:rPr>
        <w:t xml:space="preserve"> года и первых экземпляров протоколов  участковых </w:t>
      </w:r>
      <w:r>
        <w:rPr>
          <w:color w:val="000000"/>
          <w:sz w:val="28"/>
          <w:szCs w:val="28"/>
        </w:rPr>
        <w:t xml:space="preserve">избирательных </w:t>
      </w:r>
      <w:r w:rsidRPr="00C275ED">
        <w:rPr>
          <w:color w:val="000000"/>
          <w:sz w:val="28"/>
          <w:szCs w:val="28"/>
        </w:rPr>
        <w:t xml:space="preserve">комиссий избирательных участков №№ </w:t>
      </w:r>
      <w:r>
        <w:rPr>
          <w:color w:val="000000"/>
          <w:sz w:val="28"/>
          <w:szCs w:val="28"/>
        </w:rPr>
        <w:t>263, 264, 271</w:t>
      </w:r>
      <w:proofErr w:type="gramEnd"/>
      <w:r w:rsidRPr="00C275ED">
        <w:rPr>
          <w:color w:val="000000"/>
          <w:sz w:val="28"/>
          <w:szCs w:val="28"/>
        </w:rPr>
        <w:t xml:space="preserve"> об итогах голосования на выборах депутатов </w:t>
      </w:r>
      <w:r>
        <w:rPr>
          <w:color w:val="000000"/>
          <w:sz w:val="28"/>
          <w:szCs w:val="28"/>
        </w:rPr>
        <w:t>Совета депутатов Александровского сельского поселения Монастырщинского района Смоленской области третьего созыва</w:t>
      </w:r>
      <w:r w:rsidRPr="00C275ED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избирательная </w:t>
      </w:r>
      <w:r>
        <w:rPr>
          <w:color w:val="000000"/>
          <w:spacing w:val="-9"/>
          <w:sz w:val="29"/>
          <w:szCs w:val="29"/>
        </w:rPr>
        <w:t xml:space="preserve">комиссия </w:t>
      </w:r>
      <w:r>
        <w:rPr>
          <w:color w:val="000000"/>
          <w:spacing w:val="-8"/>
          <w:sz w:val="29"/>
          <w:szCs w:val="29"/>
        </w:rPr>
        <w:t xml:space="preserve">муниципального образования </w:t>
      </w:r>
      <w:r>
        <w:rPr>
          <w:color w:val="000000"/>
          <w:spacing w:val="-5"/>
          <w:sz w:val="29"/>
          <w:szCs w:val="29"/>
        </w:rPr>
        <w:t>Александровского сельского поселения Монастырщинского района  Смоленской области</w:t>
      </w:r>
    </w:p>
    <w:p w:rsidR="0048795E" w:rsidRPr="0048795E" w:rsidRDefault="00C275ED" w:rsidP="0048795E">
      <w:pPr>
        <w:jc w:val="both"/>
        <w:rPr>
          <w:color w:val="000000"/>
          <w:sz w:val="28"/>
          <w:szCs w:val="28"/>
        </w:rPr>
      </w:pPr>
      <w:r w:rsidRPr="00C275ED">
        <w:rPr>
          <w:color w:val="000000"/>
          <w:sz w:val="28"/>
          <w:szCs w:val="28"/>
        </w:rPr>
        <w:t xml:space="preserve"> </w:t>
      </w: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color w:val="000000"/>
          <w:sz w:val="28"/>
          <w:szCs w:val="28"/>
        </w:rPr>
      </w:pP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EB08C9">
        <w:rPr>
          <w:color w:val="000000"/>
          <w:sz w:val="28"/>
          <w:szCs w:val="28"/>
        </w:rPr>
        <w:t xml:space="preserve">Совета депутатов </w:t>
      </w:r>
      <w:r w:rsidR="00C275ED">
        <w:rPr>
          <w:color w:val="000000"/>
          <w:sz w:val="28"/>
          <w:szCs w:val="28"/>
        </w:rPr>
        <w:t>Александровского</w:t>
      </w:r>
      <w:r w:rsidR="00EB08C9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третьего созыва </w:t>
      </w:r>
      <w:r w:rsidRPr="0048795E">
        <w:rPr>
          <w:sz w:val="28"/>
          <w:szCs w:val="28"/>
        </w:rPr>
        <w:t xml:space="preserve">по </w:t>
      </w:r>
      <w:r w:rsidR="00C275ED">
        <w:rPr>
          <w:sz w:val="28"/>
          <w:szCs w:val="28"/>
        </w:rPr>
        <w:t>десятимандатному</w:t>
      </w:r>
      <w:r w:rsidRPr="0048795E">
        <w:rPr>
          <w:sz w:val="28"/>
          <w:szCs w:val="28"/>
        </w:rPr>
        <w:t xml:space="preserve">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lastRenderedPageBreak/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EB08C9">
        <w:rPr>
          <w:color w:val="000000"/>
          <w:sz w:val="28"/>
          <w:szCs w:val="28"/>
        </w:rPr>
        <w:t xml:space="preserve">Совета депутатов </w:t>
      </w:r>
      <w:r w:rsidR="00C275ED">
        <w:rPr>
          <w:color w:val="000000"/>
          <w:sz w:val="28"/>
          <w:szCs w:val="28"/>
        </w:rPr>
        <w:t>Александровского</w:t>
      </w:r>
      <w:r w:rsidR="00EB08C9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>третьего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</w:t>
      </w:r>
      <w:r w:rsidR="00C275ED">
        <w:rPr>
          <w:color w:val="000000"/>
          <w:sz w:val="28"/>
          <w:szCs w:val="28"/>
        </w:rPr>
        <w:t>десятимандатному</w:t>
      </w:r>
      <w:r w:rsidR="00EB08C9">
        <w:rPr>
          <w:color w:val="000000"/>
          <w:sz w:val="28"/>
          <w:szCs w:val="28"/>
        </w:rPr>
        <w:t xml:space="preserve">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Ковалеву Татьяну Григорьевну, 1966 года рождения, образование: среднее профессиональное; основное место работы: Администрация Александровского сельского поселения Монастырщинского района Смоленской области, Глава муниципального образования;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лобода;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184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Статуеву</w:t>
      </w:r>
      <w:proofErr w:type="spellEnd"/>
      <w:r>
        <w:rPr>
          <w:color w:val="000000"/>
          <w:sz w:val="28"/>
          <w:szCs w:val="28"/>
        </w:rPr>
        <w:t xml:space="preserve"> Татьяну Ивановну, 1966 года рождения, образование: среднее профессиональное; основное место работы: Муниципальное унитарное предприятие «Коммунальник» Администрации Александровского сельского поселения Монастырщинского района Смоленской области, директор;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осугово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118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Шепарцову</w:t>
      </w:r>
      <w:proofErr w:type="spellEnd"/>
      <w:r>
        <w:rPr>
          <w:color w:val="000000"/>
          <w:sz w:val="28"/>
          <w:szCs w:val="28"/>
        </w:rPr>
        <w:t xml:space="preserve"> Елену Васильевну, 1972 года рождения, образование: среднее профессиональное; основное место работы: МБУК «Монастырщинский РКДЦ», </w:t>
      </w:r>
      <w:proofErr w:type="spellStart"/>
      <w:r>
        <w:rPr>
          <w:color w:val="000000"/>
          <w:sz w:val="28"/>
          <w:szCs w:val="28"/>
        </w:rPr>
        <w:t>Носковский</w:t>
      </w:r>
      <w:proofErr w:type="spellEnd"/>
      <w:r>
        <w:rPr>
          <w:color w:val="000000"/>
          <w:sz w:val="28"/>
          <w:szCs w:val="28"/>
        </w:rPr>
        <w:t xml:space="preserve"> сельский дом культуры, директор;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осково-2;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117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Ковалева Виктора Михайловича, 1962 года рождения, основное место работы: Администрация Александровского сельского поселения Монастырщинского района Смоленской области, сторож;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лобода;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98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B1BF1" w:rsidRDefault="007B1BF1" w:rsidP="008D20E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Ржевцева</w:t>
      </w:r>
      <w:proofErr w:type="spellEnd"/>
      <w:r>
        <w:rPr>
          <w:color w:val="000000"/>
          <w:sz w:val="28"/>
          <w:szCs w:val="28"/>
        </w:rPr>
        <w:t xml:space="preserve"> Петра Николаевича, 1955 года рождения, образование: высшее; основное место работы: МБОУ </w:t>
      </w:r>
      <w:proofErr w:type="spellStart"/>
      <w:r>
        <w:rPr>
          <w:color w:val="000000"/>
          <w:sz w:val="28"/>
          <w:szCs w:val="28"/>
        </w:rPr>
        <w:t>Досуговская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им. В.М. </w:t>
      </w:r>
      <w:proofErr w:type="spellStart"/>
      <w:r>
        <w:rPr>
          <w:color w:val="000000"/>
          <w:sz w:val="28"/>
          <w:szCs w:val="28"/>
        </w:rPr>
        <w:t>Авдащенкова</w:t>
      </w:r>
      <w:proofErr w:type="spellEnd"/>
      <w:r>
        <w:rPr>
          <w:color w:val="000000"/>
          <w:sz w:val="28"/>
          <w:szCs w:val="28"/>
        </w:rPr>
        <w:t xml:space="preserve">, директор;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осугово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98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Титова Дмитрия Викторовича, 1993 года рождения, образование: среднее профессиональное; основное место работы: временно </w:t>
      </w:r>
      <w:proofErr w:type="gramStart"/>
      <w:r>
        <w:rPr>
          <w:color w:val="000000"/>
          <w:sz w:val="28"/>
          <w:szCs w:val="28"/>
        </w:rPr>
        <w:lastRenderedPageBreak/>
        <w:t>неработающий</w:t>
      </w:r>
      <w:proofErr w:type="gramEnd"/>
      <w:r>
        <w:rPr>
          <w:color w:val="000000"/>
          <w:sz w:val="28"/>
          <w:szCs w:val="28"/>
        </w:rPr>
        <w:t>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лобода;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98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8795E" w:rsidRPr="0048795E" w:rsidRDefault="00C275ED" w:rsidP="008D20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Антонову Наталью Алексеевну</w:t>
      </w:r>
      <w:r w:rsidR="00EB08C9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59</w:t>
      </w:r>
      <w:r w:rsidR="00EB08C9">
        <w:rPr>
          <w:color w:val="000000"/>
          <w:sz w:val="28"/>
          <w:szCs w:val="28"/>
        </w:rPr>
        <w:t xml:space="preserve"> года рождения</w:t>
      </w:r>
      <w:r w:rsidR="008D2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образование: среднее профессиональное; </w:t>
      </w:r>
      <w:r w:rsidR="008D20ED">
        <w:rPr>
          <w:color w:val="000000"/>
          <w:sz w:val="28"/>
          <w:szCs w:val="28"/>
        </w:rPr>
        <w:t xml:space="preserve">основное место работы: </w:t>
      </w:r>
      <w:r>
        <w:rPr>
          <w:color w:val="000000"/>
          <w:sz w:val="28"/>
          <w:szCs w:val="28"/>
        </w:rPr>
        <w:t>Администрация Александровского сельского поселения Монастырщинского района Смоленской области, инспектор</w:t>
      </w:r>
      <w:r w:rsidR="008D20ED">
        <w:rPr>
          <w:color w:val="000000"/>
          <w:sz w:val="28"/>
          <w:szCs w:val="28"/>
        </w:rPr>
        <w:t>; место жительства: Смоленская область, Монастырщинский район, д</w:t>
      </w:r>
      <w:proofErr w:type="gramStart"/>
      <w:r w:rsidR="008D20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осково-2</w:t>
      </w:r>
      <w:r w:rsidR="008D20ED">
        <w:rPr>
          <w:color w:val="000000"/>
          <w:sz w:val="28"/>
          <w:szCs w:val="28"/>
        </w:rPr>
        <w:t xml:space="preserve">; </w:t>
      </w:r>
      <w:r w:rsidR="0048795E"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="0048795E" w:rsidRPr="0048795E">
        <w:rPr>
          <w:color w:val="000000"/>
          <w:sz w:val="28"/>
          <w:szCs w:val="28"/>
        </w:rPr>
        <w:t xml:space="preserve"> </w:t>
      </w:r>
      <w:r w:rsidR="0048795E" w:rsidRPr="008D20ED">
        <w:rPr>
          <w:iCs/>
          <w:color w:val="000000"/>
          <w:sz w:val="28"/>
          <w:szCs w:val="28"/>
        </w:rPr>
        <w:t>избирательным объединением</w:t>
      </w:r>
      <w:r w:rsidR="008D20ED">
        <w:rPr>
          <w:i/>
          <w:iCs/>
          <w:color w:val="000000"/>
          <w:sz w:val="28"/>
          <w:szCs w:val="28"/>
        </w:rPr>
        <w:t xml:space="preserve"> </w:t>
      </w:r>
      <w:r w:rsidR="008D20ED" w:rsidRPr="008D20ED">
        <w:rPr>
          <w:sz w:val="28"/>
          <w:szCs w:val="28"/>
        </w:rPr>
        <w:t>Монастырщинское местное отделение Партии «</w:t>
      </w:r>
      <w:r w:rsidR="008D20ED" w:rsidRPr="008D20ED">
        <w:rPr>
          <w:b/>
          <w:sz w:val="28"/>
          <w:szCs w:val="28"/>
        </w:rPr>
        <w:t>ЕДИНАЯ РОССИЯ»</w:t>
      </w:r>
      <w:r w:rsidR="0048795E"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="0048795E"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7B1BF1">
        <w:rPr>
          <w:color w:val="000000"/>
          <w:sz w:val="28"/>
          <w:szCs w:val="28"/>
        </w:rPr>
        <w:t>94</w:t>
      </w:r>
      <w:r w:rsidR="0048795E" w:rsidRPr="0048795E">
        <w:rPr>
          <w:color w:val="000000"/>
          <w:sz w:val="28"/>
          <w:szCs w:val="28"/>
        </w:rPr>
        <w:t xml:space="preserve"> </w:t>
      </w:r>
      <w:r w:rsidR="0048795E"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</w:t>
      </w:r>
      <w:r w:rsidR="008D20ED">
        <w:rPr>
          <w:sz w:val="28"/>
          <w:szCs w:val="28"/>
        </w:rPr>
        <w:t xml:space="preserve"> избирательному округу</w:t>
      </w:r>
      <w:r w:rsidR="0048795E" w:rsidRPr="0048795E">
        <w:rPr>
          <w:sz w:val="28"/>
          <w:szCs w:val="28"/>
        </w:rPr>
        <w:t>;</w:t>
      </w:r>
    </w:p>
    <w:p w:rsidR="007B1BF1" w:rsidRPr="0048795E" w:rsidRDefault="007B1BF1" w:rsidP="007B1BF1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Столярова</w:t>
      </w:r>
      <w:proofErr w:type="spellEnd"/>
      <w:r>
        <w:rPr>
          <w:color w:val="000000"/>
          <w:sz w:val="28"/>
          <w:szCs w:val="28"/>
        </w:rPr>
        <w:t xml:space="preserve"> Александра Евгеньевича, 1966 года рождения, образование: среднее профессиональное; основное место работы: СПК «Вихра», председатель правления;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лобода;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83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B714A1" w:rsidRPr="0048795E" w:rsidRDefault="00B714A1" w:rsidP="00B714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Крапивину Светлану Анатольевну, 1967 года рождения, образование: высшее; основное место работы: МБОУ </w:t>
      </w:r>
      <w:proofErr w:type="spellStart"/>
      <w:r>
        <w:rPr>
          <w:color w:val="000000"/>
          <w:sz w:val="28"/>
          <w:szCs w:val="28"/>
        </w:rPr>
        <w:t>Носковская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им. Д.Г. Сергеенкова, учитель;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осково-2;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7B1BF1">
        <w:rPr>
          <w:color w:val="000000"/>
          <w:sz w:val="28"/>
          <w:szCs w:val="28"/>
        </w:rPr>
        <w:t>82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B714A1" w:rsidRPr="0048795E" w:rsidRDefault="007B1BF1" w:rsidP="00B714A1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Зубальского</w:t>
      </w:r>
      <w:proofErr w:type="spellEnd"/>
      <w:r>
        <w:rPr>
          <w:color w:val="000000"/>
          <w:sz w:val="28"/>
          <w:szCs w:val="28"/>
        </w:rPr>
        <w:t xml:space="preserve"> Николая Владимировича</w:t>
      </w:r>
      <w:r w:rsidR="00B714A1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89</w:t>
      </w:r>
      <w:r w:rsidR="00B714A1">
        <w:rPr>
          <w:color w:val="000000"/>
          <w:sz w:val="28"/>
          <w:szCs w:val="28"/>
        </w:rPr>
        <w:t xml:space="preserve"> года рождения, </w:t>
      </w:r>
      <w:r>
        <w:rPr>
          <w:color w:val="000000"/>
          <w:sz w:val="28"/>
          <w:szCs w:val="28"/>
        </w:rPr>
        <w:t xml:space="preserve">образование: высшее; </w:t>
      </w:r>
      <w:r w:rsidR="00B714A1">
        <w:rPr>
          <w:color w:val="000000"/>
          <w:sz w:val="28"/>
          <w:szCs w:val="28"/>
        </w:rPr>
        <w:t xml:space="preserve">основное место работы: </w:t>
      </w:r>
      <w:r>
        <w:rPr>
          <w:color w:val="000000"/>
          <w:sz w:val="28"/>
          <w:szCs w:val="28"/>
        </w:rPr>
        <w:t>СПК «Вихра», инженер</w:t>
      </w:r>
      <w:r w:rsidR="00B714A1">
        <w:rPr>
          <w:color w:val="000000"/>
          <w:sz w:val="28"/>
          <w:szCs w:val="28"/>
        </w:rPr>
        <w:t>; место жительства: Смоленская область, Монастырщинский район, д</w:t>
      </w:r>
      <w:proofErr w:type="gramStart"/>
      <w:r w:rsidR="00B71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отово</w:t>
      </w:r>
      <w:r w:rsidR="00B714A1">
        <w:rPr>
          <w:color w:val="000000"/>
          <w:sz w:val="28"/>
          <w:szCs w:val="28"/>
        </w:rPr>
        <w:t xml:space="preserve">; </w:t>
      </w:r>
      <w:r w:rsidR="00B714A1" w:rsidRPr="0048795E">
        <w:rPr>
          <w:color w:val="000000"/>
          <w:sz w:val="28"/>
          <w:szCs w:val="28"/>
        </w:rPr>
        <w:t>выдвинут</w:t>
      </w:r>
      <w:r w:rsidR="00B714A1">
        <w:rPr>
          <w:color w:val="000000"/>
          <w:sz w:val="28"/>
          <w:szCs w:val="28"/>
        </w:rPr>
        <w:t>ого</w:t>
      </w:r>
      <w:r w:rsidR="00B714A1" w:rsidRPr="0048795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порядке самовыдвижения</w:t>
      </w:r>
      <w:r w:rsidR="00B714A1" w:rsidRPr="0048795E">
        <w:rPr>
          <w:color w:val="000000"/>
          <w:sz w:val="28"/>
          <w:szCs w:val="28"/>
        </w:rPr>
        <w:t>, получивш</w:t>
      </w:r>
      <w:r w:rsidR="00B714A1">
        <w:rPr>
          <w:color w:val="000000"/>
          <w:sz w:val="28"/>
          <w:szCs w:val="28"/>
        </w:rPr>
        <w:t>его</w:t>
      </w:r>
      <w:r w:rsidR="00B714A1"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71</w:t>
      </w:r>
      <w:r w:rsidR="00B714A1" w:rsidRPr="0048795E">
        <w:rPr>
          <w:color w:val="000000"/>
          <w:sz w:val="28"/>
          <w:szCs w:val="28"/>
        </w:rPr>
        <w:t xml:space="preserve"> </w:t>
      </w:r>
      <w:r w:rsidR="00B714A1" w:rsidRPr="0048795E">
        <w:rPr>
          <w:sz w:val="28"/>
          <w:szCs w:val="28"/>
        </w:rPr>
        <w:t xml:space="preserve">по </w:t>
      </w:r>
      <w:r w:rsidR="00B714A1">
        <w:rPr>
          <w:sz w:val="28"/>
          <w:szCs w:val="28"/>
        </w:rPr>
        <w:t>десятимандатному избирательному округу</w:t>
      </w:r>
      <w:r w:rsidR="00B714A1" w:rsidRPr="0048795E">
        <w:rPr>
          <w:sz w:val="28"/>
          <w:szCs w:val="28"/>
        </w:rPr>
        <w:t>;</w:t>
      </w:r>
    </w:p>
    <w:p w:rsidR="00B714A1" w:rsidRPr="0048795E" w:rsidRDefault="00B714A1" w:rsidP="00B714A1">
      <w:pPr>
        <w:ind w:firstLine="709"/>
        <w:jc w:val="both"/>
        <w:rPr>
          <w:sz w:val="28"/>
          <w:szCs w:val="28"/>
        </w:rPr>
      </w:pP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E51CEF" w:rsidRPr="00E51CEF" w:rsidRDefault="00E51CEF" w:rsidP="00E51CEF">
      <w:pPr>
        <w:tabs>
          <w:tab w:val="left" w:pos="1423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Председатель </w:t>
      </w:r>
      <w:r w:rsidRPr="00E51CEF">
        <w:rPr>
          <w:b/>
          <w:sz w:val="28"/>
          <w:szCs w:val="28"/>
        </w:rPr>
        <w:t>комиссии                                           Е.Г. Смолякова</w:t>
      </w:r>
    </w:p>
    <w:p w:rsidR="00E51CEF" w:rsidRPr="00E51CEF" w:rsidRDefault="00E51CEF" w:rsidP="00E51CEF">
      <w:pPr>
        <w:jc w:val="center"/>
        <w:rPr>
          <w:b/>
          <w:sz w:val="28"/>
          <w:szCs w:val="28"/>
        </w:rPr>
      </w:pPr>
    </w:p>
    <w:p w:rsidR="0048795E" w:rsidRPr="0048795E" w:rsidRDefault="00E51CEF" w:rsidP="00E51C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1CEF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</w:t>
      </w:r>
      <w:proofErr w:type="spellStart"/>
      <w:r w:rsidRPr="00E51CEF">
        <w:rPr>
          <w:rFonts w:ascii="Times New Roman" w:hAnsi="Times New Roman" w:cs="Times New Roman"/>
          <w:b/>
          <w:sz w:val="28"/>
          <w:szCs w:val="28"/>
        </w:rPr>
        <w:t>О.Н.Раджабова</w:t>
      </w:r>
      <w:proofErr w:type="spellEnd"/>
      <w:r w:rsidRPr="00E5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43" w:rsidRPr="0048795E" w:rsidRDefault="005B5443" w:rsidP="00803D4B">
      <w:pPr>
        <w:shd w:val="clear" w:color="auto" w:fill="FFFFFF"/>
        <w:ind w:left="192"/>
        <w:jc w:val="center"/>
        <w:rPr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101BDB"/>
    <w:rsid w:val="00415049"/>
    <w:rsid w:val="0048795E"/>
    <w:rsid w:val="004D4F62"/>
    <w:rsid w:val="005B5443"/>
    <w:rsid w:val="007B1BF1"/>
    <w:rsid w:val="00803D4B"/>
    <w:rsid w:val="00860514"/>
    <w:rsid w:val="008D20ED"/>
    <w:rsid w:val="00B714A1"/>
    <w:rsid w:val="00BF2BD9"/>
    <w:rsid w:val="00C275ED"/>
    <w:rsid w:val="00D10462"/>
    <w:rsid w:val="00D6008B"/>
    <w:rsid w:val="00E310EF"/>
    <w:rsid w:val="00E51CEF"/>
    <w:rsid w:val="00E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1C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1CE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4</cp:revision>
  <dcterms:created xsi:type="dcterms:W3CDTF">2015-09-03T07:38:00Z</dcterms:created>
  <dcterms:modified xsi:type="dcterms:W3CDTF">2015-09-15T08:18:00Z</dcterms:modified>
</cp:coreProperties>
</file>