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41" w:rsidRDefault="00692E41" w:rsidP="00692E41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НАЛОГОВОМ РЕЖИМЕ ДЛЯ </w:t>
      </w:r>
      <w:r w:rsidR="00024C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САМОЗАНЯТЫХ</w:t>
      </w:r>
    </w:p>
    <w:p w:rsidR="00692E41" w:rsidRDefault="00692E41" w:rsidP="00692E41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E35298" w:rsidRDefault="00E35298" w:rsidP="00692E41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52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 1 июля 2020 года налоговый режим для </w:t>
      </w:r>
      <w:proofErr w:type="spellStart"/>
      <w:r w:rsidRPr="00E352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самозанятых</w:t>
      </w:r>
      <w:proofErr w:type="spellEnd"/>
      <w:r w:rsidRPr="00E3529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действует по всей стране</w:t>
      </w:r>
    </w:p>
    <w:p w:rsidR="00692E41" w:rsidRPr="00E35298" w:rsidRDefault="00692E41" w:rsidP="00692E41">
      <w:pPr>
        <w:shd w:val="clear" w:color="auto" w:fill="FFFFFF"/>
        <w:spacing w:before="100" w:beforeAutospacing="1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E35298" w:rsidRPr="00F4415E" w:rsidRDefault="00E35298" w:rsidP="00692E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 xml:space="preserve">  </w:t>
      </w:r>
      <w:r w:rsidRPr="00F4415E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Ранее он мог применяться только в 23 регионах России. Власти на местах смогут самостоятельно решать, вводить или нет налог на профессиональный доход. Приводим полный список регионов, которые подключатся к эксперименту с </w:t>
      </w:r>
      <w:proofErr w:type="spellStart"/>
      <w:r w:rsidRPr="00F4415E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>самозанятыми</w:t>
      </w:r>
      <w:proofErr w:type="spellEnd"/>
      <w:r w:rsidRPr="00F4415E">
        <w:rPr>
          <w:rFonts w:ascii="Times New Roman" w:hAnsi="Times New Roman" w:cs="Times New Roman"/>
          <w:b/>
          <w:color w:val="000000"/>
          <w:sz w:val="33"/>
          <w:szCs w:val="33"/>
          <w:shd w:val="clear" w:color="auto" w:fill="FFFFFF"/>
        </w:rPr>
        <w:t xml:space="preserve"> с 1 июля.</w:t>
      </w:r>
    </w:p>
    <w:p w:rsidR="00E35298" w:rsidRPr="00E35298" w:rsidRDefault="00E35298" w:rsidP="00E35298">
      <w:pPr>
        <w:shd w:val="clear" w:color="auto" w:fill="FFFFFF"/>
        <w:spacing w:after="0" w:line="240" w:lineRule="auto"/>
        <w:ind w:firstLine="6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для </w:t>
      </w:r>
      <w:proofErr w:type="spellStart"/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самозанятых</w:t>
      </w:r>
      <w:proofErr w:type="spellEnd"/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быть интересен физлицам и ИП, если они соответствуют ряду условий:</w:t>
      </w:r>
    </w:p>
    <w:p w:rsidR="00E35298" w:rsidRPr="00E35298" w:rsidRDefault="00E35298" w:rsidP="00E35298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получают доход от товаров собственного производства или оказания услуг;</w:t>
      </w:r>
    </w:p>
    <w:p w:rsidR="00E35298" w:rsidRPr="00E35298" w:rsidRDefault="00E35298" w:rsidP="00E35298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привлекают наемных рабочих;</w:t>
      </w:r>
    </w:p>
    <w:p w:rsidR="00E35298" w:rsidRPr="00E35298" w:rsidRDefault="00E35298" w:rsidP="00E35298">
      <w:pPr>
        <w:numPr>
          <w:ilvl w:val="0"/>
          <w:numId w:val="1"/>
        </w:numPr>
        <w:shd w:val="clear" w:color="auto" w:fill="FFFFFF"/>
        <w:spacing w:after="0" w:line="240" w:lineRule="auto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годовой доход не превышает суммы в 2,4 </w:t>
      </w:r>
      <w:proofErr w:type="gramStart"/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</w:t>
      </w:r>
      <w:proofErr w:type="gramEnd"/>
      <w:r w:rsidRPr="00E35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руб.</w:t>
      </w:r>
    </w:p>
    <w:p w:rsidR="00E35298" w:rsidRPr="00F4415E" w:rsidRDefault="00E35298" w:rsidP="00E35298">
      <w:pPr>
        <w:pStyle w:val="3"/>
        <w:shd w:val="clear" w:color="auto" w:fill="FFFFFF"/>
        <w:spacing w:before="525" w:after="225" w:line="312" w:lineRule="atLeast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E35298">
        <w:rPr>
          <w:rFonts w:ascii="Times New Roman" w:hAnsi="Times New Roman" w:cs="Times New Roman"/>
          <w:color w:val="000000"/>
          <w:sz w:val="33"/>
          <w:szCs w:val="33"/>
          <w:shd w:val="clear" w:color="auto" w:fill="FFFFFF"/>
        </w:rPr>
        <w:t> </w:t>
      </w:r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 xml:space="preserve">Статус </w:t>
      </w:r>
      <w:proofErr w:type="spellStart"/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>самозанятого</w:t>
      </w:r>
      <w:proofErr w:type="spellEnd"/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 xml:space="preserve"> с 16 лет</w:t>
      </w:r>
    </w:p>
    <w:p w:rsidR="00E35298" w:rsidRPr="00F4415E" w:rsidRDefault="00E35298" w:rsidP="00E35298">
      <w:pPr>
        <w:pStyle w:val="a3"/>
        <w:shd w:val="clear" w:color="auto" w:fill="FFFFFF"/>
        <w:spacing w:before="0" w:beforeAutospacing="0" w:after="300" w:afterAutospacing="0" w:line="348" w:lineRule="atLeast"/>
        <w:jc w:val="both"/>
        <w:rPr>
          <w:color w:val="222222"/>
          <w:sz w:val="28"/>
          <w:szCs w:val="28"/>
        </w:rPr>
      </w:pPr>
      <w:r w:rsidRPr="00F4415E">
        <w:rPr>
          <w:color w:val="222222"/>
          <w:sz w:val="28"/>
          <w:szCs w:val="28"/>
        </w:rPr>
        <w:t xml:space="preserve">Президент РФ Владимир Путин предложил дать возможность регистрироваться в качестве </w:t>
      </w:r>
      <w:proofErr w:type="spellStart"/>
      <w:r w:rsidRPr="00F4415E">
        <w:rPr>
          <w:color w:val="222222"/>
          <w:sz w:val="28"/>
          <w:szCs w:val="28"/>
        </w:rPr>
        <w:t>самозанятого</w:t>
      </w:r>
      <w:proofErr w:type="spellEnd"/>
      <w:r w:rsidRPr="00F4415E">
        <w:rPr>
          <w:color w:val="222222"/>
          <w:sz w:val="28"/>
          <w:szCs w:val="28"/>
        </w:rPr>
        <w:t xml:space="preserve"> не с 18, а с 16 лет. Он отметил, что этим правом смогут воспользоваться около 3 </w:t>
      </w:r>
      <w:proofErr w:type="gramStart"/>
      <w:r w:rsidRPr="00F4415E">
        <w:rPr>
          <w:color w:val="222222"/>
          <w:sz w:val="28"/>
          <w:szCs w:val="28"/>
        </w:rPr>
        <w:t>млн</w:t>
      </w:r>
      <w:proofErr w:type="gramEnd"/>
      <w:r w:rsidRPr="00F4415E">
        <w:rPr>
          <w:color w:val="222222"/>
          <w:sz w:val="28"/>
          <w:szCs w:val="28"/>
        </w:rPr>
        <w:t xml:space="preserve"> граждан.</w:t>
      </w:r>
    </w:p>
    <w:p w:rsidR="00E35298" w:rsidRPr="00F4415E" w:rsidRDefault="00E35298" w:rsidP="00E35298">
      <w:pPr>
        <w:pStyle w:val="a3"/>
        <w:shd w:val="clear" w:color="auto" w:fill="FFFFFF"/>
        <w:spacing w:before="0" w:beforeAutospacing="0" w:after="300" w:afterAutospacing="0" w:line="348" w:lineRule="atLeast"/>
        <w:jc w:val="both"/>
        <w:rPr>
          <w:color w:val="222222"/>
          <w:sz w:val="28"/>
          <w:szCs w:val="28"/>
        </w:rPr>
      </w:pPr>
      <w:r w:rsidRPr="00F4415E">
        <w:rPr>
          <w:color w:val="222222"/>
          <w:sz w:val="28"/>
          <w:szCs w:val="28"/>
        </w:rPr>
        <w:t>«При этом такие начинающие предприниматели также получат дополнительные налоговые льготы, а именно — налоговый капитал в размере одного МРОТ, чтобы не отвлекать ресурсы от развития своего дела на уплату налогов», — уточнил президент во время обращения к гражданам.</w:t>
      </w:r>
    </w:p>
    <w:p w:rsidR="005116C9" w:rsidRPr="00F4415E" w:rsidRDefault="005116C9" w:rsidP="005116C9">
      <w:pPr>
        <w:pStyle w:val="2"/>
        <w:shd w:val="clear" w:color="auto" w:fill="FFFFFF"/>
        <w:spacing w:before="525" w:after="225" w:line="312" w:lineRule="atLeast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>Кто может перейти на специальный налоговый режим</w:t>
      </w:r>
    </w:p>
    <w:p w:rsidR="004845F6" w:rsidRPr="004845F6" w:rsidRDefault="004845F6" w:rsidP="004845F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могут сделать физлица и ИП, которые ведут деятельность на территории субъектов РФ, включенных в эксперимент. </w:t>
      </w:r>
      <w:proofErr w:type="gramEnd"/>
    </w:p>
    <w:p w:rsidR="004845F6" w:rsidRPr="004845F6" w:rsidRDefault="004845F6" w:rsidP="004845F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Выбирая </w:t>
      </w:r>
      <w:proofErr w:type="spellStart"/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спецрежим</w:t>
      </w:r>
      <w:proofErr w:type="spellEnd"/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 </w:t>
      </w:r>
      <w:proofErr w:type="spellStart"/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самозанятых</w:t>
      </w:r>
      <w:proofErr w:type="spellEnd"/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</w:p>
    <w:p w:rsidR="004845F6" w:rsidRPr="004845F6" w:rsidRDefault="004845F6" w:rsidP="004845F6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 таким видам деятельности относятся: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оказание косметических услуг на дому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фото- и видеосъемка на заказ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продукции собственного производства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мероприятий и праздников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юридические консультации и ведение бухгалтерии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удаленная работа через электронные площадки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сдача квартиры в аренду посуточно или на долгий срок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по перевозке пассажиров и грузов</w:t>
      </w:r>
    </w:p>
    <w:p w:rsidR="004845F6" w:rsidRPr="004845F6" w:rsidRDefault="004845F6" w:rsidP="004845F6">
      <w:pPr>
        <w:numPr>
          <w:ilvl w:val="0"/>
          <w:numId w:val="2"/>
        </w:numPr>
        <w:shd w:val="clear" w:color="auto" w:fill="FFFFFF"/>
        <w:spacing w:after="0" w:line="240" w:lineRule="auto"/>
        <w:ind w:left="375" w:hanging="31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строительные работы и ремонт помещений</w:t>
      </w:r>
    </w:p>
    <w:p w:rsidR="004845F6" w:rsidRPr="00F4415E" w:rsidRDefault="004845F6" w:rsidP="00F4415E">
      <w:pPr>
        <w:pStyle w:val="2"/>
        <w:shd w:val="clear" w:color="auto" w:fill="FFFFFF"/>
        <w:spacing w:before="525" w:after="225" w:line="240" w:lineRule="auto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 xml:space="preserve">Какие ограничения действуют для применения </w:t>
      </w:r>
      <w:proofErr w:type="spellStart"/>
      <w:r w:rsidRPr="00F4415E">
        <w:rPr>
          <w:rFonts w:ascii="Times New Roman" w:hAnsi="Times New Roman" w:cs="Times New Roman"/>
          <w:bCs w:val="0"/>
          <w:color w:val="222222"/>
          <w:sz w:val="28"/>
          <w:szCs w:val="28"/>
        </w:rPr>
        <w:t>спецрежима</w:t>
      </w:r>
      <w:proofErr w:type="spellEnd"/>
    </w:p>
    <w:p w:rsidR="004845F6" w:rsidRPr="00F4415E" w:rsidRDefault="004845F6" w:rsidP="00F4415E">
      <w:pPr>
        <w:pStyle w:val="a3"/>
        <w:shd w:val="clear" w:color="auto" w:fill="FFFFFF"/>
        <w:spacing w:before="0" w:beforeAutospacing="0" w:after="300" w:afterAutospacing="0"/>
        <w:rPr>
          <w:color w:val="222222"/>
          <w:sz w:val="28"/>
          <w:szCs w:val="28"/>
        </w:rPr>
      </w:pPr>
      <w:r w:rsidRPr="00F4415E">
        <w:rPr>
          <w:color w:val="222222"/>
          <w:sz w:val="28"/>
          <w:szCs w:val="28"/>
        </w:rPr>
        <w:t>У </w:t>
      </w:r>
      <w:proofErr w:type="spellStart"/>
      <w:r w:rsidRPr="00F4415E">
        <w:rPr>
          <w:color w:val="222222"/>
          <w:sz w:val="28"/>
          <w:szCs w:val="28"/>
        </w:rPr>
        <w:t>самозанятых</w:t>
      </w:r>
      <w:proofErr w:type="spellEnd"/>
      <w:r w:rsidRPr="00F4415E">
        <w:rPr>
          <w:color w:val="222222"/>
          <w:sz w:val="28"/>
          <w:szCs w:val="28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:rsidR="004845F6" w:rsidRPr="00F4415E" w:rsidRDefault="004845F6" w:rsidP="00F4415E">
      <w:pPr>
        <w:pStyle w:val="a3"/>
        <w:shd w:val="clear" w:color="auto" w:fill="FFFFFF"/>
        <w:spacing w:before="0" w:beforeAutospacing="0" w:after="300" w:afterAutospacing="0"/>
        <w:rPr>
          <w:color w:val="222222"/>
          <w:sz w:val="28"/>
          <w:szCs w:val="28"/>
        </w:rPr>
      </w:pPr>
      <w:r w:rsidRPr="00F4415E">
        <w:rPr>
          <w:color w:val="222222"/>
          <w:sz w:val="28"/>
          <w:szCs w:val="28"/>
        </w:rPr>
        <w:t xml:space="preserve">Максимальный доход не должен превышать 2,4 </w:t>
      </w:r>
      <w:proofErr w:type="gramStart"/>
      <w:r w:rsidRPr="00F4415E">
        <w:rPr>
          <w:color w:val="222222"/>
          <w:sz w:val="28"/>
          <w:szCs w:val="28"/>
        </w:rPr>
        <w:t>млн</w:t>
      </w:r>
      <w:proofErr w:type="gramEnd"/>
      <w:r w:rsidRPr="00F4415E">
        <w:rPr>
          <w:color w:val="222222"/>
          <w:sz w:val="28"/>
          <w:szCs w:val="28"/>
        </w:rPr>
        <w:t xml:space="preserve"> руб. в год, то есть 200 000 руб. в месяц, если распределить этот лимит по месяцам (хотя суммы доходов в месяц могут варьироваться в большую или меньшую сторону, главное — чтобы итоговая сумма за год не превышала 2,4 млн руб.).</w:t>
      </w:r>
    </w:p>
    <w:p w:rsidR="004845F6" w:rsidRPr="00F4415E" w:rsidRDefault="004845F6" w:rsidP="00F4415E">
      <w:pPr>
        <w:pStyle w:val="a3"/>
        <w:shd w:val="clear" w:color="auto" w:fill="FFFFFF"/>
        <w:spacing w:before="0" w:beforeAutospacing="0" w:after="300" w:afterAutospacing="0"/>
        <w:rPr>
          <w:color w:val="222222"/>
          <w:sz w:val="28"/>
          <w:szCs w:val="28"/>
        </w:rPr>
      </w:pPr>
      <w:proofErr w:type="spellStart"/>
      <w:r w:rsidRPr="00F4415E">
        <w:rPr>
          <w:color w:val="222222"/>
          <w:sz w:val="28"/>
          <w:szCs w:val="28"/>
        </w:rPr>
        <w:t>Спецрежимом</w:t>
      </w:r>
      <w:proofErr w:type="spellEnd"/>
      <w:r w:rsidRPr="00F4415E">
        <w:rPr>
          <w:color w:val="222222"/>
          <w:sz w:val="28"/>
          <w:szCs w:val="28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</w:p>
    <w:p w:rsidR="004845F6" w:rsidRPr="00F4415E" w:rsidRDefault="004845F6" w:rsidP="00F4415E">
      <w:pPr>
        <w:numPr>
          <w:ilvl w:val="0"/>
          <w:numId w:val="3"/>
        </w:numPr>
        <w:shd w:val="clear" w:color="auto" w:fill="FFFFFF"/>
        <w:spacing w:after="105" w:line="240" w:lineRule="auto"/>
        <w:ind w:left="375" w:hanging="312"/>
        <w:rPr>
          <w:rFonts w:ascii="Times New Roman" w:hAnsi="Times New Roman" w:cs="Times New Roman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color w:val="222222"/>
          <w:sz w:val="28"/>
          <w:szCs w:val="28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</w:p>
    <w:p w:rsidR="004845F6" w:rsidRPr="00F4415E" w:rsidRDefault="004845F6" w:rsidP="00F4415E">
      <w:pPr>
        <w:numPr>
          <w:ilvl w:val="0"/>
          <w:numId w:val="4"/>
        </w:numPr>
        <w:shd w:val="clear" w:color="auto" w:fill="FFFFFF"/>
        <w:spacing w:after="105" w:line="240" w:lineRule="auto"/>
        <w:ind w:left="375" w:hanging="312"/>
        <w:rPr>
          <w:rFonts w:ascii="Times New Roman" w:hAnsi="Times New Roman" w:cs="Times New Roman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color w:val="222222"/>
          <w:sz w:val="28"/>
          <w:szCs w:val="28"/>
        </w:rPr>
        <w:t>лицам, занимающимся добычей и (или) реализацией полезных ископаемых;</w:t>
      </w:r>
    </w:p>
    <w:p w:rsidR="004845F6" w:rsidRPr="00F4415E" w:rsidRDefault="004845F6" w:rsidP="00F4415E">
      <w:pPr>
        <w:numPr>
          <w:ilvl w:val="0"/>
          <w:numId w:val="4"/>
        </w:numPr>
        <w:shd w:val="clear" w:color="auto" w:fill="FFFFFF"/>
        <w:spacing w:after="105" w:line="240" w:lineRule="auto"/>
        <w:ind w:left="375" w:hanging="312"/>
        <w:rPr>
          <w:rFonts w:ascii="Times New Roman" w:hAnsi="Times New Roman" w:cs="Times New Roman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color w:val="222222"/>
          <w:sz w:val="28"/>
          <w:szCs w:val="28"/>
        </w:rPr>
        <w:t>лицам, имеющие работников, с которыми они состоят в трудовых отношениях;</w:t>
      </w:r>
    </w:p>
    <w:p w:rsidR="004845F6" w:rsidRPr="00F4415E" w:rsidRDefault="004845F6" w:rsidP="00F4415E">
      <w:pPr>
        <w:numPr>
          <w:ilvl w:val="0"/>
          <w:numId w:val="4"/>
        </w:numPr>
        <w:shd w:val="clear" w:color="auto" w:fill="FFFFFF"/>
        <w:spacing w:after="105" w:line="240" w:lineRule="auto"/>
        <w:ind w:left="375" w:hanging="312"/>
        <w:rPr>
          <w:rFonts w:ascii="Times New Roman" w:hAnsi="Times New Roman" w:cs="Times New Roman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color w:val="222222"/>
          <w:sz w:val="28"/>
          <w:szCs w:val="28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4845F6" w:rsidRPr="00F4415E" w:rsidRDefault="004845F6" w:rsidP="00F4415E">
      <w:pPr>
        <w:numPr>
          <w:ilvl w:val="0"/>
          <w:numId w:val="4"/>
        </w:numPr>
        <w:shd w:val="clear" w:color="auto" w:fill="FFFFFF"/>
        <w:spacing w:after="105" w:line="240" w:lineRule="auto"/>
        <w:ind w:left="375" w:hanging="312"/>
        <w:rPr>
          <w:rFonts w:ascii="Times New Roman" w:hAnsi="Times New Roman" w:cs="Times New Roman"/>
          <w:color w:val="222222"/>
          <w:sz w:val="28"/>
          <w:szCs w:val="28"/>
        </w:rPr>
      </w:pPr>
      <w:r w:rsidRPr="00F4415E">
        <w:rPr>
          <w:rFonts w:ascii="Times New Roman" w:hAnsi="Times New Roman" w:cs="Times New Roman"/>
          <w:color w:val="222222"/>
          <w:sz w:val="28"/>
          <w:szCs w:val="28"/>
        </w:rPr>
        <w:t>лицам, применяющие иные режимы налогообложения, предусмотренные </w:t>
      </w:r>
      <w:hyperlink r:id="rId6" w:anchor="h2846" w:tgtFrame="_blank" w:history="1">
        <w:r w:rsidRPr="00F4415E">
          <w:rPr>
            <w:rStyle w:val="a4"/>
            <w:rFonts w:ascii="Times New Roman" w:hAnsi="Times New Roman" w:cs="Times New Roman"/>
            <w:color w:val="569BCE"/>
            <w:sz w:val="28"/>
            <w:szCs w:val="28"/>
            <w:u w:val="none"/>
          </w:rPr>
          <w:t>ч. 1 НК РФ</w:t>
        </w:r>
      </w:hyperlink>
      <w:r w:rsidRPr="00F4415E">
        <w:rPr>
          <w:rFonts w:ascii="Times New Roman" w:hAnsi="Times New Roman" w:cs="Times New Roman"/>
          <w:color w:val="222222"/>
          <w:sz w:val="28"/>
          <w:szCs w:val="28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5427D6" w:rsidRPr="004845F6" w:rsidRDefault="005427D6" w:rsidP="00E35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7D6" w:rsidRPr="0048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DFD"/>
    <w:multiLevelType w:val="multilevel"/>
    <w:tmpl w:val="398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7932"/>
    <w:multiLevelType w:val="multilevel"/>
    <w:tmpl w:val="7BCA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E0A75"/>
    <w:multiLevelType w:val="multilevel"/>
    <w:tmpl w:val="94B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4568C"/>
    <w:multiLevelType w:val="multilevel"/>
    <w:tmpl w:val="0B9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F"/>
    <w:rsid w:val="00024C4D"/>
    <w:rsid w:val="004845F6"/>
    <w:rsid w:val="005116C9"/>
    <w:rsid w:val="005427D6"/>
    <w:rsid w:val="00692E41"/>
    <w:rsid w:val="00E35298"/>
    <w:rsid w:val="00E71E0F"/>
    <w:rsid w:val="00F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2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52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2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52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46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Стародворцева СА</dc:creator>
  <cp:keywords/>
  <dc:description/>
  <cp:lastModifiedBy>Стародворцева СА</cp:lastModifiedBy>
  <cp:revision>6</cp:revision>
  <dcterms:created xsi:type="dcterms:W3CDTF">2020-09-01T06:28:00Z</dcterms:created>
  <dcterms:modified xsi:type="dcterms:W3CDTF">2020-09-01T07:09:00Z</dcterms:modified>
</cp:coreProperties>
</file>