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6" w:rsidRPr="00FD1A78" w:rsidRDefault="003B0CA6" w:rsidP="00F72E42">
      <w:pPr>
        <w:spacing w:line="240" w:lineRule="auto"/>
        <w:contextualSpacing/>
        <w:jc w:val="right"/>
        <w:rPr>
          <w:sz w:val="28"/>
          <w:szCs w:val="28"/>
        </w:rPr>
      </w:pPr>
    </w:p>
    <w:p w:rsidR="004930E0" w:rsidRPr="00FD1A78" w:rsidRDefault="00D54CC7" w:rsidP="00FD1A78">
      <w:pPr>
        <w:suppressAutoHyphens w:val="0"/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pt;margin-top:0;width:56.75pt;height:63.25pt;z-index:251659264" fillcolor="window">
            <v:imagedata r:id="rId9" o:title=""/>
            <w10:wrap type="square" side="left"/>
          </v:shape>
          <o:OLEObject Type="Embed" ProgID="Word.Picture.8" ShapeID="_x0000_s1026" DrawAspect="Content" ObjectID="_1777711250" r:id="rId10"/>
        </w:pict>
      </w:r>
      <w:r w:rsidR="004930E0" w:rsidRPr="00FD1A78">
        <w:rPr>
          <w:sz w:val="24"/>
          <w:szCs w:val="24"/>
        </w:rPr>
        <w:t xml:space="preserve">    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sz w:val="28"/>
          <w:szCs w:val="24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  <w:r w:rsidRPr="00FD1A78">
        <w:rPr>
          <w:b/>
          <w:sz w:val="28"/>
        </w:rPr>
        <w:t>АДМИНИСТРАЦИЯ МУНИЦИПАЛЬНОГО ОБРАЗОВАНИЯ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b/>
          <w:sz w:val="28"/>
          <w:szCs w:val="24"/>
        </w:rPr>
      </w:pPr>
      <w:r w:rsidRPr="00FD1A78">
        <w:rPr>
          <w:b/>
          <w:sz w:val="28"/>
          <w:szCs w:val="24"/>
        </w:rPr>
        <w:t>«МОНАСТЫРЩИНСКИЙ РАЙОН» СМОЛЕНСКОЙ ОБЛАСТИ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b/>
          <w:sz w:val="28"/>
          <w:szCs w:val="24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1"/>
        <w:rPr>
          <w:b/>
          <w:sz w:val="40"/>
        </w:rPr>
      </w:pPr>
      <w:proofErr w:type="gramStart"/>
      <w:r w:rsidRPr="00FD1A78">
        <w:rPr>
          <w:b/>
          <w:sz w:val="40"/>
        </w:rPr>
        <w:t>П</w:t>
      </w:r>
      <w:proofErr w:type="gramEnd"/>
      <w:r w:rsidRPr="00FD1A78">
        <w:rPr>
          <w:b/>
          <w:sz w:val="40"/>
        </w:rPr>
        <w:t xml:space="preserve"> О С Т А Н О В Л Е Н И Е</w:t>
      </w:r>
    </w:p>
    <w:p w:rsidR="004930E0" w:rsidRPr="00FD1A78" w:rsidRDefault="004930E0" w:rsidP="00FD1A78">
      <w:pPr>
        <w:pBdr>
          <w:bottom w:val="single" w:sz="12" w:space="1" w:color="auto"/>
        </w:pBdr>
        <w:suppressAutoHyphens w:val="0"/>
        <w:spacing w:line="240" w:lineRule="auto"/>
        <w:contextualSpacing/>
        <w:rPr>
          <w:sz w:val="12"/>
          <w:szCs w:val="12"/>
        </w:rPr>
      </w:pPr>
    </w:p>
    <w:p w:rsidR="004930E0" w:rsidRPr="00FD1A78" w:rsidRDefault="004930E0" w:rsidP="00FD1A78">
      <w:pPr>
        <w:suppressAutoHyphens w:val="0"/>
        <w:spacing w:line="240" w:lineRule="auto"/>
        <w:contextualSpacing/>
        <w:rPr>
          <w:sz w:val="24"/>
          <w:szCs w:val="24"/>
        </w:rPr>
      </w:pPr>
    </w:p>
    <w:p w:rsidR="004930E0" w:rsidRPr="00FD1A78" w:rsidRDefault="006866C8" w:rsidP="00FD1A78">
      <w:pPr>
        <w:suppressAutoHyphens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14.05.2024                     </w:t>
      </w:r>
      <w:bookmarkStart w:id="0" w:name="_GoBack"/>
      <w:bookmarkEnd w:id="0"/>
      <w:r>
        <w:rPr>
          <w:sz w:val="28"/>
          <w:szCs w:val="28"/>
        </w:rPr>
        <w:t>№  0144</w:t>
      </w:r>
    </w:p>
    <w:p w:rsidR="004930E0" w:rsidRPr="00FD1A78" w:rsidRDefault="004930E0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A946B2">
      <w:pPr>
        <w:tabs>
          <w:tab w:val="left" w:pos="5245"/>
        </w:tabs>
        <w:suppressAutoHyphens w:val="0"/>
        <w:spacing w:line="240" w:lineRule="auto"/>
        <w:ind w:right="5103"/>
        <w:contextualSpacing/>
        <w:jc w:val="both"/>
        <w:rPr>
          <w:bCs/>
          <w:sz w:val="28"/>
          <w:szCs w:val="28"/>
        </w:rPr>
      </w:pPr>
      <w:r w:rsidRPr="00FD1A78">
        <w:rPr>
          <w:sz w:val="28"/>
          <w:szCs w:val="28"/>
        </w:rPr>
        <w:t>О внесении изменений в муниципальную программу «</w:t>
      </w:r>
      <w:r w:rsidR="00C4793D">
        <w:rPr>
          <w:sz w:val="28"/>
          <w:szCs w:val="28"/>
        </w:rPr>
        <w:t xml:space="preserve">Развитие образования в муниципальном образовании «Монастырщинский район» </w:t>
      </w:r>
      <w:r w:rsidRPr="00FD1A78">
        <w:rPr>
          <w:sz w:val="28"/>
          <w:szCs w:val="28"/>
        </w:rPr>
        <w:t>Смоленской области</w:t>
      </w:r>
      <w:r w:rsidR="00B76DCD">
        <w:rPr>
          <w:sz w:val="28"/>
          <w:szCs w:val="28"/>
        </w:rPr>
        <w:t>»</w:t>
      </w:r>
      <w:r w:rsidRPr="00FD1A78">
        <w:rPr>
          <w:sz w:val="28"/>
          <w:szCs w:val="28"/>
        </w:rPr>
        <w:t xml:space="preserve"> </w:t>
      </w:r>
    </w:p>
    <w:p w:rsidR="005A162B" w:rsidRPr="00FD1A78" w:rsidRDefault="005A162B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D1A78">
        <w:rPr>
          <w:rFonts w:eastAsia="Calibri"/>
          <w:sz w:val="28"/>
          <w:szCs w:val="28"/>
          <w:lang w:eastAsia="en-US"/>
        </w:rPr>
        <w:t xml:space="preserve">В </w:t>
      </w:r>
      <w:r w:rsidR="00486F8E">
        <w:rPr>
          <w:rFonts w:eastAsia="Calibri"/>
          <w:sz w:val="28"/>
          <w:szCs w:val="28"/>
          <w:lang w:eastAsia="en-US"/>
        </w:rPr>
        <w:t xml:space="preserve">целях уточнения объемов финансирования </w:t>
      </w:r>
      <w:r w:rsidR="00426B70">
        <w:rPr>
          <w:rFonts w:eastAsia="Calibri"/>
          <w:sz w:val="28"/>
          <w:szCs w:val="28"/>
          <w:lang w:eastAsia="en-US"/>
        </w:rPr>
        <w:t xml:space="preserve">в рамках реализации муниципальной программы </w:t>
      </w:r>
      <w:r w:rsidR="00426B70" w:rsidRPr="00FD1A78">
        <w:rPr>
          <w:sz w:val="28"/>
          <w:szCs w:val="28"/>
        </w:rPr>
        <w:t>«</w:t>
      </w:r>
      <w:r w:rsidR="00426B70">
        <w:rPr>
          <w:sz w:val="28"/>
          <w:szCs w:val="28"/>
        </w:rPr>
        <w:t xml:space="preserve">Развитие образования в муниципальном образовании «Монастырщинский район» </w:t>
      </w:r>
      <w:r w:rsidR="00426B70" w:rsidRPr="00FD1A78">
        <w:rPr>
          <w:sz w:val="28"/>
          <w:szCs w:val="28"/>
        </w:rPr>
        <w:t>Смоленской области</w:t>
      </w:r>
      <w:r w:rsidR="00426B70">
        <w:rPr>
          <w:sz w:val="28"/>
          <w:szCs w:val="28"/>
        </w:rPr>
        <w:t>»</w:t>
      </w:r>
      <w:r w:rsidR="00426B70" w:rsidRPr="00FD1A78">
        <w:rPr>
          <w:sz w:val="28"/>
          <w:szCs w:val="28"/>
        </w:rPr>
        <w:t xml:space="preserve"> </w:t>
      </w:r>
    </w:p>
    <w:p w:rsidR="00426B70" w:rsidRPr="00FD1A78" w:rsidRDefault="00426B70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A78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FD1A78">
        <w:rPr>
          <w:rFonts w:eastAsia="Calibri"/>
          <w:sz w:val="28"/>
          <w:szCs w:val="28"/>
          <w:lang w:eastAsia="en-US"/>
        </w:rPr>
        <w:t>п</w:t>
      </w:r>
      <w:proofErr w:type="gramEnd"/>
      <w:r w:rsidRPr="00FD1A78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162B" w:rsidRDefault="005A162B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1. Внести в муниципальную программу «</w:t>
      </w:r>
      <w:r w:rsidR="00B76DCD">
        <w:rPr>
          <w:sz w:val="28"/>
          <w:szCs w:val="28"/>
        </w:rPr>
        <w:t>Развитие образования</w:t>
      </w:r>
      <w:r w:rsidRPr="00FD1A78">
        <w:rPr>
          <w:sz w:val="28"/>
          <w:szCs w:val="28"/>
        </w:rPr>
        <w:t xml:space="preserve"> </w:t>
      </w:r>
      <w:r w:rsidR="00895681">
        <w:rPr>
          <w:sz w:val="28"/>
          <w:szCs w:val="28"/>
        </w:rPr>
        <w:t>в муниципальном образовании</w:t>
      </w:r>
      <w:r w:rsidRPr="00FD1A78">
        <w:rPr>
          <w:sz w:val="28"/>
          <w:szCs w:val="28"/>
        </w:rPr>
        <w:t xml:space="preserve"> «Монастырщинский район» Смоленской области</w:t>
      </w:r>
      <w:r w:rsidR="00642B94">
        <w:rPr>
          <w:sz w:val="28"/>
          <w:szCs w:val="28"/>
        </w:rPr>
        <w:t>»</w:t>
      </w:r>
      <w:r w:rsidRPr="00FD1A78">
        <w:rPr>
          <w:sz w:val="28"/>
          <w:szCs w:val="28"/>
        </w:rPr>
        <w:t>, утвержденную постановлением Администрации муниципального образования «Монастырщинский</w:t>
      </w:r>
      <w:r w:rsidR="00B76DCD">
        <w:rPr>
          <w:sz w:val="28"/>
          <w:szCs w:val="28"/>
        </w:rPr>
        <w:t xml:space="preserve"> район» Смоленской области от 30.12.2022</w:t>
      </w:r>
      <w:r w:rsidRPr="00FD1A78">
        <w:rPr>
          <w:sz w:val="28"/>
          <w:szCs w:val="28"/>
        </w:rPr>
        <w:t xml:space="preserve"> № </w:t>
      </w:r>
      <w:r w:rsidR="00B76DCD">
        <w:rPr>
          <w:sz w:val="28"/>
          <w:szCs w:val="28"/>
        </w:rPr>
        <w:t>0</w:t>
      </w:r>
      <w:r w:rsidRPr="00FD1A78">
        <w:rPr>
          <w:sz w:val="28"/>
          <w:szCs w:val="28"/>
        </w:rPr>
        <w:t>5</w:t>
      </w:r>
      <w:r w:rsidR="00B76DCD">
        <w:rPr>
          <w:sz w:val="28"/>
          <w:szCs w:val="28"/>
        </w:rPr>
        <w:t>92</w:t>
      </w:r>
      <w:r w:rsidRPr="00FD1A78">
        <w:rPr>
          <w:sz w:val="28"/>
          <w:szCs w:val="28"/>
        </w:rPr>
        <w:t xml:space="preserve"> </w:t>
      </w:r>
      <w:r w:rsidR="00A167FD">
        <w:rPr>
          <w:sz w:val="28"/>
          <w:szCs w:val="28"/>
        </w:rPr>
        <w:t>следующие изменения</w:t>
      </w:r>
      <w:r w:rsidRPr="00FD1A78">
        <w:rPr>
          <w:sz w:val="28"/>
          <w:szCs w:val="28"/>
        </w:rPr>
        <w:t>:</w:t>
      </w:r>
    </w:p>
    <w:p w:rsidR="008A2123" w:rsidRDefault="001C129A" w:rsidP="00277B7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123">
        <w:rPr>
          <w:sz w:val="28"/>
          <w:szCs w:val="28"/>
        </w:rPr>
        <w:t xml:space="preserve"> </w:t>
      </w:r>
      <w:r w:rsidR="00426B70">
        <w:rPr>
          <w:sz w:val="28"/>
          <w:szCs w:val="28"/>
        </w:rPr>
        <w:t xml:space="preserve">раздел </w:t>
      </w:r>
      <w:r w:rsidR="008A2123">
        <w:rPr>
          <w:sz w:val="28"/>
          <w:szCs w:val="28"/>
        </w:rPr>
        <w:t>1 «Основные положения»</w:t>
      </w:r>
      <w:r>
        <w:rPr>
          <w:sz w:val="28"/>
          <w:szCs w:val="28"/>
        </w:rPr>
        <w:t xml:space="preserve"> </w:t>
      </w:r>
      <w:r w:rsidR="008A2123">
        <w:rPr>
          <w:sz w:val="28"/>
          <w:szCs w:val="28"/>
        </w:rPr>
        <w:t>па</w:t>
      </w:r>
      <w:r w:rsidR="00B76DCD">
        <w:rPr>
          <w:sz w:val="28"/>
          <w:szCs w:val="28"/>
        </w:rPr>
        <w:t>спорт</w:t>
      </w:r>
      <w:r w:rsidR="008A2123">
        <w:rPr>
          <w:sz w:val="28"/>
          <w:szCs w:val="28"/>
        </w:rPr>
        <w:t>а</w:t>
      </w:r>
      <w:r w:rsidR="00B76DCD">
        <w:rPr>
          <w:sz w:val="28"/>
          <w:szCs w:val="28"/>
        </w:rPr>
        <w:t xml:space="preserve"> муниципальной программы «Развитие образования в муниципальном образовании «Монастырщинский район» Смоленской области</w:t>
      </w:r>
      <w:r w:rsidR="00605C04">
        <w:rPr>
          <w:sz w:val="28"/>
          <w:szCs w:val="28"/>
        </w:rPr>
        <w:t xml:space="preserve">» </w:t>
      </w:r>
      <w:r w:rsidR="00426B70">
        <w:rPr>
          <w:sz w:val="28"/>
          <w:szCs w:val="28"/>
        </w:rPr>
        <w:t>изложить в следующей редакции</w:t>
      </w:r>
      <w:r w:rsidR="008A2123">
        <w:rPr>
          <w:sz w:val="28"/>
          <w:szCs w:val="28"/>
        </w:rPr>
        <w:t>:</w:t>
      </w:r>
    </w:p>
    <w:p w:rsidR="00B7607D" w:rsidRPr="00240624" w:rsidRDefault="00B7607D" w:rsidP="00B7607D">
      <w:pPr>
        <w:ind w:left="360"/>
        <w:rPr>
          <w:b/>
          <w:sz w:val="28"/>
          <w:szCs w:val="28"/>
        </w:rPr>
      </w:pPr>
    </w:p>
    <w:tbl>
      <w:tblPr>
        <w:tblW w:w="489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28"/>
      </w:tblGrid>
      <w:tr w:rsidR="00B7607D" w:rsidRPr="00D52E1F" w:rsidTr="00A946B2">
        <w:trPr>
          <w:cantSplit/>
          <w:trHeight w:val="706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7D" w:rsidRPr="00F2562F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 xml:space="preserve">Ответственный исполнитель </w:t>
            </w:r>
            <w:r w:rsidRPr="00F2562F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7D" w:rsidRDefault="00B7607D" w:rsidP="00B7607D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F2562F">
              <w:rPr>
                <w:rFonts w:eastAsia="Arial Unicode MS"/>
                <w:sz w:val="24"/>
                <w:szCs w:val="24"/>
              </w:rPr>
              <w:t xml:space="preserve"> Отдел образования Администрации муниципального образования «Монастырщинский район» Смоленской области</w:t>
            </w:r>
          </w:p>
          <w:p w:rsidR="00B7607D" w:rsidRPr="00F2562F" w:rsidRDefault="00B7607D" w:rsidP="00B7607D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B7607D" w:rsidRPr="00D52E1F" w:rsidTr="00A946B2">
        <w:trPr>
          <w:cantSplit/>
          <w:trHeight w:val="40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D" w:rsidRPr="00F2562F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D" w:rsidRPr="003400A3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2014-2021</w:t>
            </w:r>
          </w:p>
          <w:p w:rsidR="00B7607D" w:rsidRPr="008E496A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: 2022–</w:t>
            </w:r>
            <w:r w:rsidRPr="00F256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B7607D" w:rsidRPr="00D52E1F" w:rsidTr="00A946B2">
        <w:trPr>
          <w:cantSplit/>
          <w:trHeight w:val="725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D" w:rsidRPr="00F2562F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</w:t>
            </w:r>
            <w:r w:rsidRPr="00F2562F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D" w:rsidRPr="008E496A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доступности и равных возможностей для всех граждан, проживающих на территории муниципального образования для получения качественного дошкольного, общего и дополнительного образования и воспитания</w:t>
            </w:r>
            <w:r w:rsidRPr="00F2562F">
              <w:rPr>
                <w:sz w:val="24"/>
                <w:szCs w:val="24"/>
              </w:rPr>
              <w:t xml:space="preserve">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B7607D" w:rsidRPr="00D52E1F" w:rsidTr="00A946B2">
        <w:trPr>
          <w:cantSplit/>
          <w:trHeight w:val="67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7D" w:rsidRPr="00F2562F" w:rsidRDefault="00B7607D" w:rsidP="00E7592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F2562F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F2562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 w:rsidR="00E75926">
              <w:rPr>
                <w:sz w:val="24"/>
                <w:szCs w:val="24"/>
              </w:rPr>
              <w:t>первый и второй</w:t>
            </w:r>
            <w:r w:rsidRPr="00F2562F">
              <w:rPr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7D" w:rsidRPr="00F2562F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>Общий объем финансирования</w:t>
            </w:r>
            <w:r w:rsidRPr="00EC1F9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   </w:t>
            </w:r>
            <w:r w:rsidR="0062632E">
              <w:rPr>
                <w:b/>
                <w:sz w:val="24"/>
                <w:szCs w:val="24"/>
              </w:rPr>
              <w:t>1 808 600,3</w:t>
            </w:r>
            <w:r>
              <w:rPr>
                <w:sz w:val="24"/>
                <w:szCs w:val="24"/>
              </w:rPr>
              <w:t xml:space="preserve"> тыс.</w:t>
            </w:r>
            <w:r w:rsidRPr="00F2562F">
              <w:rPr>
                <w:sz w:val="24"/>
                <w:szCs w:val="24"/>
              </w:rPr>
              <w:t xml:space="preserve"> рублей, из них: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 w:rsidRPr="00FB11E2">
              <w:rPr>
                <w:b/>
                <w:sz w:val="24"/>
                <w:szCs w:val="24"/>
              </w:rPr>
              <w:t>2014</w:t>
            </w:r>
            <w:r w:rsidRPr="00EC1F99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 годы</w:t>
            </w:r>
            <w:r>
              <w:rPr>
                <w:sz w:val="24"/>
                <w:szCs w:val="24"/>
              </w:rPr>
              <w:t>.   -</w:t>
            </w:r>
            <w:r w:rsidRPr="00F2562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2632E">
              <w:rPr>
                <w:b/>
                <w:sz w:val="24"/>
                <w:szCs w:val="24"/>
              </w:rPr>
              <w:t>1 209 788,7</w:t>
            </w:r>
            <w:r>
              <w:rPr>
                <w:sz w:val="24"/>
                <w:szCs w:val="24"/>
              </w:rPr>
              <w:t xml:space="preserve"> тыс.</w:t>
            </w:r>
            <w:r w:rsidRPr="00F2562F">
              <w:rPr>
                <w:color w:val="C00000"/>
                <w:sz w:val="24"/>
                <w:szCs w:val="24"/>
              </w:rPr>
              <w:t xml:space="preserve"> </w:t>
            </w:r>
            <w:r w:rsidRPr="00F25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EC1F99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235 710,2</w:t>
            </w:r>
            <w:r>
              <w:rPr>
                <w:sz w:val="24"/>
                <w:szCs w:val="24"/>
              </w:rPr>
              <w:t xml:space="preserve"> тыс. рублей, их них: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 </w:t>
            </w:r>
            <w:r>
              <w:rPr>
                <w:b/>
                <w:sz w:val="24"/>
                <w:szCs w:val="24"/>
              </w:rPr>
              <w:t>28 357,1</w:t>
            </w:r>
            <w:r>
              <w:rPr>
                <w:sz w:val="24"/>
                <w:szCs w:val="24"/>
              </w:rPr>
              <w:t xml:space="preserve">  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 </w:t>
            </w:r>
            <w:r>
              <w:rPr>
                <w:b/>
                <w:sz w:val="24"/>
                <w:szCs w:val="24"/>
              </w:rPr>
              <w:t>123 831,2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– </w:t>
            </w:r>
            <w:r>
              <w:rPr>
                <w:b/>
                <w:sz w:val="24"/>
                <w:szCs w:val="24"/>
              </w:rPr>
              <w:t>83 521,9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-  </w:t>
            </w:r>
            <w:r>
              <w:rPr>
                <w:b/>
                <w:sz w:val="24"/>
                <w:szCs w:val="24"/>
              </w:rPr>
              <w:t>0</w:t>
            </w:r>
            <w:r w:rsidRPr="004C2C44">
              <w:rPr>
                <w:b/>
                <w:sz w:val="24"/>
                <w:szCs w:val="24"/>
              </w:rPr>
              <w:t xml:space="preserve">,0 </w:t>
            </w:r>
            <w:r>
              <w:rPr>
                <w:sz w:val="24"/>
                <w:szCs w:val="24"/>
              </w:rPr>
              <w:t>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EC1F9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-  </w:t>
            </w:r>
            <w:r>
              <w:rPr>
                <w:b/>
                <w:sz w:val="24"/>
                <w:szCs w:val="24"/>
              </w:rPr>
              <w:t>186 358,6</w:t>
            </w:r>
            <w:r>
              <w:rPr>
                <w:sz w:val="24"/>
                <w:szCs w:val="24"/>
              </w:rPr>
              <w:t xml:space="preserve"> тыс. рублей, из них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 </w:t>
            </w:r>
            <w:r>
              <w:rPr>
                <w:b/>
                <w:sz w:val="24"/>
                <w:szCs w:val="24"/>
              </w:rPr>
              <w:t>231 120,4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  </w:t>
            </w:r>
            <w:r>
              <w:rPr>
                <w:b/>
                <w:sz w:val="24"/>
                <w:szCs w:val="24"/>
              </w:rPr>
              <w:t>145 872,7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-  </w:t>
            </w:r>
            <w:r>
              <w:rPr>
                <w:b/>
                <w:sz w:val="24"/>
                <w:szCs w:val="24"/>
              </w:rPr>
              <w:t>17 365,5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- </w:t>
            </w:r>
            <w:r w:rsidRPr="004C2C44">
              <w:rPr>
                <w:b/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1F9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EC1F99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176 742,8</w:t>
            </w:r>
            <w:r>
              <w:rPr>
                <w:sz w:val="24"/>
                <w:szCs w:val="24"/>
              </w:rPr>
              <w:t xml:space="preserve"> тыс. рублей, из них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 </w:t>
            </w:r>
            <w:r>
              <w:rPr>
                <w:b/>
                <w:sz w:val="24"/>
                <w:szCs w:val="24"/>
              </w:rPr>
              <w:t>10 556,5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 </w:t>
            </w:r>
            <w:r>
              <w:rPr>
                <w:b/>
                <w:sz w:val="24"/>
                <w:szCs w:val="24"/>
              </w:rPr>
              <w:t>149 000,8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7607D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-  </w:t>
            </w:r>
            <w:r>
              <w:rPr>
                <w:b/>
                <w:sz w:val="24"/>
                <w:szCs w:val="24"/>
              </w:rPr>
              <w:t xml:space="preserve">17 185,5 </w:t>
            </w:r>
            <w:r>
              <w:rPr>
                <w:sz w:val="24"/>
                <w:szCs w:val="24"/>
              </w:rPr>
              <w:t>тыс. рублей;</w:t>
            </w:r>
          </w:p>
          <w:p w:rsidR="00B7607D" w:rsidRPr="008E496A" w:rsidRDefault="00B7607D" w:rsidP="00B7607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– </w:t>
            </w:r>
            <w:r w:rsidRPr="004C2C44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рублей;</w:t>
            </w:r>
          </w:p>
        </w:tc>
      </w:tr>
    </w:tbl>
    <w:p w:rsidR="00A946B2" w:rsidRDefault="00A946B2" w:rsidP="00A946B2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40662B" w:rsidRDefault="00A946B2" w:rsidP="00A946B2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7C7">
        <w:rPr>
          <w:sz w:val="28"/>
          <w:szCs w:val="28"/>
        </w:rPr>
        <w:t xml:space="preserve">раздел </w:t>
      </w:r>
      <w:r w:rsidR="00AA77C7" w:rsidRPr="007B5930">
        <w:rPr>
          <w:sz w:val="28"/>
          <w:szCs w:val="28"/>
        </w:rPr>
        <w:t>2</w:t>
      </w:r>
      <w:r w:rsidR="007B5930">
        <w:rPr>
          <w:sz w:val="28"/>
          <w:szCs w:val="28"/>
        </w:rPr>
        <w:t xml:space="preserve"> «</w:t>
      </w:r>
      <w:r w:rsidR="00AA77C7" w:rsidRPr="007B5930">
        <w:rPr>
          <w:sz w:val="28"/>
          <w:szCs w:val="28"/>
        </w:rPr>
        <w:t>Показатели муниципальной программы</w:t>
      </w:r>
      <w:r w:rsidR="0040662B">
        <w:rPr>
          <w:sz w:val="28"/>
          <w:szCs w:val="28"/>
        </w:rPr>
        <w:t xml:space="preserve">» </w:t>
      </w:r>
      <w:r w:rsidR="00AA77C7">
        <w:rPr>
          <w:sz w:val="28"/>
          <w:szCs w:val="28"/>
        </w:rPr>
        <w:t xml:space="preserve"> паспорта </w:t>
      </w:r>
      <w:r w:rsidR="00AA77C7" w:rsidRPr="00A167FD">
        <w:rPr>
          <w:sz w:val="28"/>
          <w:szCs w:val="28"/>
        </w:rPr>
        <w:t xml:space="preserve">муниципальной программы </w:t>
      </w:r>
      <w:r w:rsidR="0040662B">
        <w:rPr>
          <w:sz w:val="28"/>
          <w:szCs w:val="28"/>
        </w:rPr>
        <w:t>изложить в новой редакции:</w:t>
      </w:r>
    </w:p>
    <w:tbl>
      <w:tblPr>
        <w:tblStyle w:val="aff1"/>
        <w:tblW w:w="10692" w:type="dxa"/>
        <w:tblLook w:val="04A0" w:firstRow="1" w:lastRow="0" w:firstColumn="1" w:lastColumn="0" w:noHBand="0" w:noVBand="1"/>
      </w:tblPr>
      <w:tblGrid>
        <w:gridCol w:w="540"/>
        <w:gridCol w:w="4503"/>
        <w:gridCol w:w="1415"/>
        <w:gridCol w:w="988"/>
        <w:gridCol w:w="989"/>
        <w:gridCol w:w="855"/>
        <w:gridCol w:w="1402"/>
      </w:tblGrid>
      <w:tr w:rsidR="00C10D12" w:rsidRPr="002C6C69" w:rsidTr="002C6C69">
        <w:tc>
          <w:tcPr>
            <w:tcW w:w="540" w:type="dxa"/>
            <w:vMerge w:val="restart"/>
          </w:tcPr>
          <w:p w:rsidR="00C10D12" w:rsidRPr="002C6C69" w:rsidRDefault="00C10D12" w:rsidP="0040662B">
            <w:p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№ </w:t>
            </w:r>
            <w:proofErr w:type="gramStart"/>
            <w:r w:rsidRPr="002C6C69">
              <w:rPr>
                <w:sz w:val="24"/>
                <w:szCs w:val="24"/>
              </w:rPr>
              <w:t>п</w:t>
            </w:r>
            <w:proofErr w:type="gramEnd"/>
            <w:r w:rsidRPr="002C6C69">
              <w:rPr>
                <w:sz w:val="24"/>
                <w:szCs w:val="24"/>
              </w:rPr>
              <w:t>/п</w:t>
            </w:r>
          </w:p>
        </w:tc>
        <w:tc>
          <w:tcPr>
            <w:tcW w:w="4530" w:type="dxa"/>
            <w:vMerge w:val="restart"/>
          </w:tcPr>
          <w:p w:rsidR="00C10D12" w:rsidRPr="002C6C69" w:rsidRDefault="00C10D12" w:rsidP="0040662B">
            <w:p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417" w:type="dxa"/>
            <w:vMerge w:val="restart"/>
          </w:tcPr>
          <w:p w:rsidR="00C10D12" w:rsidRPr="002C6C69" w:rsidRDefault="00C10D12" w:rsidP="0040662B">
            <w:p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C6C69">
              <w:rPr>
                <w:sz w:val="24"/>
                <w:szCs w:val="24"/>
              </w:rPr>
              <w:t>Базовое значение показателя</w:t>
            </w:r>
            <w:r w:rsidR="002C6C69" w:rsidRPr="002C6C69">
              <w:rPr>
                <w:sz w:val="24"/>
                <w:szCs w:val="24"/>
              </w:rPr>
              <w:t xml:space="preserve"> </w:t>
            </w:r>
            <w:r w:rsidRPr="002C6C69">
              <w:rPr>
                <w:sz w:val="24"/>
                <w:szCs w:val="24"/>
              </w:rPr>
              <w:t>(в году</w:t>
            </w:r>
            <w:proofErr w:type="gramEnd"/>
          </w:p>
        </w:tc>
        <w:tc>
          <w:tcPr>
            <w:tcW w:w="4205" w:type="dxa"/>
            <w:gridSpan w:val="4"/>
          </w:tcPr>
          <w:p w:rsidR="00C10D12" w:rsidRPr="002C6C69" w:rsidRDefault="00C10D12" w:rsidP="00C10D12">
            <w:pPr>
              <w:suppressAutoHyphens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10D12" w:rsidRPr="002C6C69" w:rsidTr="002C6C69">
        <w:trPr>
          <w:trHeight w:val="712"/>
        </w:trPr>
        <w:tc>
          <w:tcPr>
            <w:tcW w:w="540" w:type="dxa"/>
            <w:vMerge/>
          </w:tcPr>
          <w:p w:rsidR="00C10D12" w:rsidRPr="002C6C69" w:rsidRDefault="00C10D12" w:rsidP="0040662B">
            <w:p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C10D12" w:rsidRPr="002C6C69" w:rsidRDefault="00C10D12" w:rsidP="0040662B">
            <w:p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0D12" w:rsidRPr="002C6C69" w:rsidRDefault="00C10D12" w:rsidP="0040662B">
            <w:p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0D12" w:rsidRPr="002C6C69" w:rsidRDefault="00C10D12" w:rsidP="00C10D12">
            <w:pPr>
              <w:suppressAutoHyphens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C10D12" w:rsidRPr="002C6C69" w:rsidRDefault="00C10D12" w:rsidP="00C10D12">
            <w:pPr>
              <w:suppressAutoHyphens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2024г.</w:t>
            </w:r>
          </w:p>
        </w:tc>
        <w:tc>
          <w:tcPr>
            <w:tcW w:w="802" w:type="dxa"/>
          </w:tcPr>
          <w:p w:rsidR="00C10D12" w:rsidRPr="002C6C69" w:rsidRDefault="00C10D12" w:rsidP="00C10D12">
            <w:pPr>
              <w:suppressAutoHyphens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2025г.</w:t>
            </w:r>
          </w:p>
        </w:tc>
        <w:tc>
          <w:tcPr>
            <w:tcW w:w="1418" w:type="dxa"/>
          </w:tcPr>
          <w:p w:rsidR="00C10D12" w:rsidRPr="002C6C69" w:rsidRDefault="00C10D12" w:rsidP="00C10D12">
            <w:pPr>
              <w:suppressAutoHyphens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2026г.</w:t>
            </w:r>
          </w:p>
        </w:tc>
      </w:tr>
      <w:tr w:rsidR="000767BC" w:rsidRPr="002C6C69" w:rsidTr="002C6C69">
        <w:trPr>
          <w:trHeight w:val="1269"/>
        </w:trPr>
        <w:tc>
          <w:tcPr>
            <w:tcW w:w="540" w:type="dxa"/>
          </w:tcPr>
          <w:p w:rsidR="000767BC" w:rsidRPr="002C6C69" w:rsidRDefault="000767BC" w:rsidP="0040662B">
            <w:p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</w:t>
            </w:r>
          </w:p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left="-837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Достижение целевого показателя средней заработной платы педагогических работников муниципальных образовательных учреждений, установленного субъектом</w:t>
            </w:r>
            <w:proofErr w:type="gramStart"/>
            <w:r w:rsidRPr="002C6C69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417" w:type="dxa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0E324A" w:rsidRPr="002C6C69" w:rsidTr="002C6C69">
        <w:tc>
          <w:tcPr>
            <w:tcW w:w="540" w:type="dxa"/>
            <w:vAlign w:val="center"/>
          </w:tcPr>
          <w:p w:rsidR="000E324A" w:rsidRPr="002C6C69" w:rsidRDefault="000E324A" w:rsidP="000E324A">
            <w:pPr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  <w:vAlign w:val="center"/>
          </w:tcPr>
          <w:p w:rsidR="000E324A" w:rsidRPr="002C6C69" w:rsidRDefault="000E324A" w:rsidP="000E324A">
            <w:pPr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Своевременность налоговых уплат   муниципальными учреждениями (да/нет)</w:t>
            </w:r>
          </w:p>
        </w:tc>
        <w:tc>
          <w:tcPr>
            <w:tcW w:w="1417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80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</w:tr>
      <w:tr w:rsidR="000E324A" w:rsidRPr="002C6C69" w:rsidTr="002C6C69">
        <w:tc>
          <w:tcPr>
            <w:tcW w:w="540" w:type="dxa"/>
            <w:vAlign w:val="center"/>
          </w:tcPr>
          <w:p w:rsidR="000E324A" w:rsidRPr="002C6C69" w:rsidRDefault="000E324A" w:rsidP="000E324A">
            <w:pPr>
              <w:ind w:firstLine="24"/>
              <w:jc w:val="center"/>
              <w:rPr>
                <w:spacing w:val="-2"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530" w:type="dxa"/>
            <w:vAlign w:val="center"/>
          </w:tcPr>
          <w:p w:rsidR="000E324A" w:rsidRPr="002C6C69" w:rsidRDefault="000E324A" w:rsidP="000E324A">
            <w:pPr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</w:t>
            </w:r>
            <w:proofErr w:type="gramStart"/>
            <w:r w:rsidRPr="002C6C69">
              <w:rPr>
                <w:spacing w:val="-2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0E324A" w:rsidRPr="002C6C69" w:rsidTr="002C6C69">
        <w:tc>
          <w:tcPr>
            <w:tcW w:w="540" w:type="dxa"/>
            <w:vAlign w:val="center"/>
          </w:tcPr>
          <w:p w:rsidR="000E324A" w:rsidRPr="002C6C69" w:rsidRDefault="000E324A" w:rsidP="000E324A">
            <w:pPr>
              <w:ind w:firstLine="24"/>
              <w:jc w:val="center"/>
              <w:rPr>
                <w:spacing w:val="-2"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530" w:type="dxa"/>
            <w:vAlign w:val="center"/>
          </w:tcPr>
          <w:p w:rsidR="000E324A" w:rsidRPr="002C6C69" w:rsidRDefault="000E324A" w:rsidP="000E324A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Наличие жалоб со стороны  участников образовательных отношений (да/нет)</w:t>
            </w:r>
          </w:p>
        </w:tc>
        <w:tc>
          <w:tcPr>
            <w:tcW w:w="1417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Нет</w:t>
            </w:r>
          </w:p>
        </w:tc>
        <w:tc>
          <w:tcPr>
            <w:tcW w:w="80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Нет</w:t>
            </w:r>
          </w:p>
        </w:tc>
      </w:tr>
      <w:tr w:rsidR="000E324A" w:rsidRPr="002C6C69" w:rsidTr="002C6C69">
        <w:tc>
          <w:tcPr>
            <w:tcW w:w="540" w:type="dxa"/>
            <w:vAlign w:val="center"/>
          </w:tcPr>
          <w:p w:rsidR="000E324A" w:rsidRPr="002C6C69" w:rsidRDefault="000E324A" w:rsidP="000E324A">
            <w:pPr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5</w:t>
            </w:r>
          </w:p>
        </w:tc>
        <w:tc>
          <w:tcPr>
            <w:tcW w:w="4530" w:type="dxa"/>
            <w:vAlign w:val="center"/>
          </w:tcPr>
          <w:p w:rsidR="000E324A" w:rsidRPr="002C6C69" w:rsidRDefault="000E324A" w:rsidP="000E324A">
            <w:pPr>
              <w:ind w:firstLine="24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Доля детей в возрасте от 1,5 - 7 лет, получающих образовательную услугу и </w:t>
            </w:r>
            <w:r w:rsidRPr="002C6C69">
              <w:rPr>
                <w:sz w:val="24"/>
                <w:szCs w:val="24"/>
              </w:rPr>
              <w:lastRenderedPageBreak/>
              <w:t>(или) услугу по их содержанию в муниципальных образовательных организациях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lastRenderedPageBreak/>
              <w:t>79,5</w:t>
            </w:r>
          </w:p>
        </w:tc>
        <w:tc>
          <w:tcPr>
            <w:tcW w:w="99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79,5</w:t>
            </w:r>
          </w:p>
        </w:tc>
        <w:tc>
          <w:tcPr>
            <w:tcW w:w="993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79,5</w:t>
            </w:r>
          </w:p>
        </w:tc>
        <w:tc>
          <w:tcPr>
            <w:tcW w:w="80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79,5</w:t>
            </w:r>
          </w:p>
        </w:tc>
        <w:tc>
          <w:tcPr>
            <w:tcW w:w="1418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79,5</w:t>
            </w:r>
          </w:p>
        </w:tc>
      </w:tr>
      <w:tr w:rsidR="000E324A" w:rsidRPr="002C6C69" w:rsidTr="002C6C69">
        <w:tc>
          <w:tcPr>
            <w:tcW w:w="540" w:type="dxa"/>
            <w:vAlign w:val="center"/>
          </w:tcPr>
          <w:p w:rsidR="000E324A" w:rsidRPr="002C6C69" w:rsidRDefault="000E324A" w:rsidP="000E324A">
            <w:pPr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  <w:vAlign w:val="center"/>
          </w:tcPr>
          <w:p w:rsidR="000E324A" w:rsidRPr="002C6C69" w:rsidRDefault="000E324A" w:rsidP="000E324A">
            <w:pPr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 в возрасте от 1 года до 6 лет, состоящих на учете</w:t>
            </w:r>
          </w:p>
          <w:p w:rsidR="000E324A" w:rsidRPr="002C6C69" w:rsidRDefault="000E324A" w:rsidP="000E324A">
            <w:pPr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для определения в муниципальное дошкольное образовательное учреждение, в общей численности детей в возрасте от одного года до шести лет проживающих на территории муниципального образования «Монастырщинский район» Смоленской области</w:t>
            </w:r>
            <w:proofErr w:type="gramStart"/>
            <w:r w:rsidRPr="002C6C69">
              <w:rPr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1417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8,1 </w:t>
            </w:r>
          </w:p>
        </w:tc>
        <w:tc>
          <w:tcPr>
            <w:tcW w:w="99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8,0 </w:t>
            </w:r>
          </w:p>
        </w:tc>
        <w:tc>
          <w:tcPr>
            <w:tcW w:w="993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7,9 </w:t>
            </w:r>
          </w:p>
        </w:tc>
        <w:tc>
          <w:tcPr>
            <w:tcW w:w="80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7,6 </w:t>
            </w:r>
          </w:p>
        </w:tc>
        <w:tc>
          <w:tcPr>
            <w:tcW w:w="1418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7,6 </w:t>
            </w:r>
          </w:p>
        </w:tc>
      </w:tr>
      <w:tr w:rsidR="000E324A" w:rsidRPr="002C6C69" w:rsidTr="002C6C69">
        <w:tc>
          <w:tcPr>
            <w:tcW w:w="540" w:type="dxa"/>
            <w:vAlign w:val="center"/>
          </w:tcPr>
          <w:p w:rsidR="000E324A" w:rsidRPr="002C6C69" w:rsidRDefault="000E324A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</w:t>
            </w:r>
          </w:p>
        </w:tc>
        <w:tc>
          <w:tcPr>
            <w:tcW w:w="4530" w:type="dxa"/>
            <w:vAlign w:val="center"/>
          </w:tcPr>
          <w:p w:rsidR="000E324A" w:rsidRPr="002C6C69" w:rsidRDefault="000E324A" w:rsidP="000E32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детей, для которых обеспечен подвоз к месту учебы и обратно в общей численности детей, нуждающихся в подвозе</w:t>
            </w:r>
            <w:proofErr w:type="gramStart"/>
            <w:r w:rsidRPr="002C6C69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417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E324A" w:rsidRPr="002C6C69" w:rsidRDefault="000E324A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0767BC" w:rsidRPr="002C6C69" w:rsidTr="002C6C69">
        <w:tc>
          <w:tcPr>
            <w:tcW w:w="54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8</w:t>
            </w:r>
          </w:p>
        </w:tc>
        <w:tc>
          <w:tcPr>
            <w:tcW w:w="453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детей, обучающихся с использованием дистанционных образовательных технологий в общей численности детей, нуждающихся в них</w:t>
            </w:r>
            <w:proofErr w:type="gramStart"/>
            <w:r w:rsidRPr="002C6C69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417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767BC" w:rsidRPr="002C6C69" w:rsidRDefault="000767BC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0767BC" w:rsidRPr="002C6C69" w:rsidTr="002C6C69">
        <w:tc>
          <w:tcPr>
            <w:tcW w:w="54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9</w:t>
            </w:r>
          </w:p>
        </w:tc>
        <w:tc>
          <w:tcPr>
            <w:tcW w:w="453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767BC" w:rsidRPr="002C6C69" w:rsidRDefault="000767BC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0767BC" w:rsidRPr="002C6C69" w:rsidTr="002C6C69">
        <w:tc>
          <w:tcPr>
            <w:tcW w:w="54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</w:t>
            </w:r>
          </w:p>
        </w:tc>
        <w:tc>
          <w:tcPr>
            <w:tcW w:w="453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Доля детей-инвалидов, охваченных </w:t>
            </w:r>
            <w:proofErr w:type="spellStart"/>
            <w:r w:rsidRPr="002C6C69">
              <w:rPr>
                <w:sz w:val="24"/>
                <w:szCs w:val="24"/>
              </w:rPr>
              <w:t>профориентационной</w:t>
            </w:r>
            <w:proofErr w:type="spellEnd"/>
            <w:r w:rsidRPr="002C6C69">
              <w:rPr>
                <w:sz w:val="24"/>
                <w:szCs w:val="24"/>
              </w:rPr>
              <w:t xml:space="preserve"> работой, в общей численности детей-инвалидов 9-х и 11-х классов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767BC" w:rsidRPr="002C6C69" w:rsidRDefault="000767BC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0767BC" w:rsidRPr="002C6C69" w:rsidTr="002C6C69">
        <w:tc>
          <w:tcPr>
            <w:tcW w:w="54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11</w:t>
            </w:r>
          </w:p>
        </w:tc>
        <w:tc>
          <w:tcPr>
            <w:tcW w:w="4530" w:type="dxa"/>
            <w:vAlign w:val="center"/>
          </w:tcPr>
          <w:p w:rsidR="000767BC" w:rsidRPr="002C6C69" w:rsidRDefault="000767BC" w:rsidP="000E32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лиц, успешно прошедших государственную итоговую аттестацию по итогам освоения программ основного общего образования от общего числа выпускников 9-х классов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0767BC" w:rsidRPr="002C6C69" w:rsidRDefault="000767BC" w:rsidP="000E324A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767BC" w:rsidRPr="002C6C69" w:rsidRDefault="000767BC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snapToGri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12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snapToGrid w:val="0"/>
              <w:ind w:firstLine="24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лиц, успешно прошедших государственную итоговую аттестацию по итогам освоения программ среднего общего образования от общего числа выпускников 11-х классов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snapToGri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13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snapToGrid w:val="0"/>
              <w:ind w:firstLine="24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Увеличение количества победителей и призеров конкурсов, олимпиад, конференций разного уровня от общего </w:t>
            </w:r>
            <w:r w:rsidRPr="002C6C69">
              <w:rPr>
                <w:sz w:val="24"/>
                <w:szCs w:val="24"/>
              </w:rPr>
              <w:lastRenderedPageBreak/>
              <w:t>числа участников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56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snapToGrid w:val="0"/>
              <w:ind w:firstLine="2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C6C69">
              <w:rPr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proofErr w:type="gramStart"/>
            <w:r w:rsidRPr="002C6C69">
              <w:rPr>
                <w:sz w:val="24"/>
                <w:szCs w:val="24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(</w:t>
            </w:r>
            <w:r w:rsidRPr="002C6C69">
              <w:rPr>
                <w:sz w:val="24"/>
                <w:szCs w:val="24"/>
              </w:rPr>
              <w:t>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15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 в возрасте от 5 до 18 лет, получающих услуги по дополнительному образованию в общей численности детей данной возрастной группы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74,5 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75,5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76,0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76,2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16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50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50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17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2C6C69">
              <w:rPr>
                <w:sz w:val="24"/>
                <w:szCs w:val="24"/>
              </w:rPr>
              <w:t xml:space="preserve">  ( 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25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25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18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Увеличение доли педагогических работников, имеющих высшую и первую категории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77,3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78,3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79,3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80,3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80,5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19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Своевременное прохождение педагогами курсовой подготовки (да/нет)</w:t>
            </w:r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Да 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Увеличение доли педагогов, принимающих участие в районных, областных и всероссийских мероприятиях и конкурсах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2,7 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5,5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6,4      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7,2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21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Увеличение количества  обучающихся, вовлечённых в деятельность детских и молодёжных общественных объединений, движений (чел.)</w:t>
            </w:r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192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215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22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Увеличение количества  обучающихся подростков, принявших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338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367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387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398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405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23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молодых граждан, вовлеченных в добровольческую деятельность</w:t>
            </w:r>
            <w:proofErr w:type="gramStart"/>
            <w:r w:rsidRPr="002C6C69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8,5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9,5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24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Увеличение количества  обучающихся подростков, принявших участие в мероприятиях, направленных на профилактику асоциальных явлений в молодежной среде, пропаганде здорового </w:t>
            </w:r>
            <w:r w:rsidRPr="002C6C69">
              <w:rPr>
                <w:sz w:val="24"/>
                <w:szCs w:val="24"/>
              </w:rPr>
              <w:lastRenderedPageBreak/>
              <w:t>образа жизни (чел.)</w:t>
            </w:r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lastRenderedPageBreak/>
              <w:t xml:space="preserve">367 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378 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387  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392     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398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Обеспечение проведения независимой оценки качества образовательной деятельности </w:t>
            </w:r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Да </w:t>
            </w:r>
          </w:p>
        </w:tc>
      </w:tr>
      <w:tr w:rsidR="008D2C47" w:rsidRPr="002C6C69" w:rsidTr="002C6C69">
        <w:tc>
          <w:tcPr>
            <w:tcW w:w="540" w:type="dxa"/>
            <w:vAlign w:val="center"/>
          </w:tcPr>
          <w:p w:rsidR="008D2C47" w:rsidRPr="002C6C69" w:rsidRDefault="008D2C47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26</w:t>
            </w:r>
          </w:p>
        </w:tc>
        <w:tc>
          <w:tcPr>
            <w:tcW w:w="4530" w:type="dxa"/>
            <w:vAlign w:val="center"/>
          </w:tcPr>
          <w:p w:rsidR="008D2C47" w:rsidRPr="002C6C69" w:rsidRDefault="008D2C47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</w:t>
            </w:r>
            <w:proofErr w:type="gramStart"/>
            <w:r w:rsidRPr="002C6C6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8D2C47" w:rsidRPr="002C6C69" w:rsidRDefault="008D2C47" w:rsidP="00C519F2">
            <w:pPr>
              <w:rPr>
                <w:sz w:val="24"/>
                <w:szCs w:val="24"/>
              </w:rPr>
            </w:pPr>
          </w:p>
          <w:p w:rsidR="008D2C47" w:rsidRPr="002C6C69" w:rsidRDefault="008D2C47" w:rsidP="00F31F0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       18,2</w:t>
            </w:r>
          </w:p>
        </w:tc>
        <w:tc>
          <w:tcPr>
            <w:tcW w:w="99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</w:p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</w:p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92,1</w:t>
            </w:r>
          </w:p>
        </w:tc>
        <w:tc>
          <w:tcPr>
            <w:tcW w:w="802" w:type="dxa"/>
            <w:vAlign w:val="center"/>
          </w:tcPr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</w:p>
          <w:p w:rsidR="008D2C47" w:rsidRPr="002C6C69" w:rsidRDefault="008D2C47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212E84" w:rsidRPr="002C6C69" w:rsidRDefault="00212E84" w:rsidP="00C519F2">
            <w:pPr>
              <w:jc w:val="center"/>
              <w:rPr>
                <w:sz w:val="24"/>
                <w:szCs w:val="24"/>
              </w:rPr>
            </w:pPr>
          </w:p>
          <w:p w:rsidR="008D2C47" w:rsidRPr="002C6C69" w:rsidRDefault="00212E84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212E84" w:rsidRPr="002C6C69" w:rsidTr="002C6C69">
        <w:tc>
          <w:tcPr>
            <w:tcW w:w="540" w:type="dxa"/>
            <w:vAlign w:val="center"/>
          </w:tcPr>
          <w:p w:rsidR="00212E84" w:rsidRPr="002C6C69" w:rsidRDefault="00212E84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27</w:t>
            </w:r>
          </w:p>
        </w:tc>
        <w:tc>
          <w:tcPr>
            <w:tcW w:w="4530" w:type="dxa"/>
            <w:vAlign w:val="center"/>
          </w:tcPr>
          <w:p w:rsidR="00212E84" w:rsidRPr="002C6C69" w:rsidRDefault="00212E84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Доля муниципальных образовательных учреждений от общего количества муниципальных образовательных учреждений, ведение бюджетного, бухгалтерского и налогового учета которых передано МКУ «Централизованная бухгалтерия образовательных  </w:t>
            </w:r>
          </w:p>
          <w:p w:rsidR="00212E84" w:rsidRPr="002C6C69" w:rsidRDefault="00212E84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учреждений муниципального образования «Монастырщинский район»</w:t>
            </w:r>
          </w:p>
        </w:tc>
        <w:tc>
          <w:tcPr>
            <w:tcW w:w="1417" w:type="dxa"/>
            <w:vAlign w:val="center"/>
          </w:tcPr>
          <w:p w:rsidR="00212E84" w:rsidRPr="002C6C69" w:rsidRDefault="00212E84" w:rsidP="00F31F0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12E84" w:rsidRPr="002C6C69" w:rsidRDefault="00212E84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993" w:type="dxa"/>
            <w:vAlign w:val="center"/>
          </w:tcPr>
          <w:p w:rsidR="00212E84" w:rsidRPr="002C6C69" w:rsidRDefault="00212E84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802" w:type="dxa"/>
            <w:vAlign w:val="center"/>
          </w:tcPr>
          <w:p w:rsidR="00212E84" w:rsidRPr="002C6C69" w:rsidRDefault="00212E84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vAlign w:val="center"/>
          </w:tcPr>
          <w:p w:rsidR="00212E84" w:rsidRPr="002C6C69" w:rsidRDefault="00212E84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100</w:t>
            </w:r>
          </w:p>
        </w:tc>
      </w:tr>
      <w:tr w:rsidR="00212E84" w:rsidRPr="002C6C69" w:rsidTr="002C6C69">
        <w:tc>
          <w:tcPr>
            <w:tcW w:w="540" w:type="dxa"/>
            <w:vAlign w:val="center"/>
          </w:tcPr>
          <w:p w:rsidR="00212E84" w:rsidRPr="002C6C69" w:rsidRDefault="00212E84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28</w:t>
            </w:r>
          </w:p>
        </w:tc>
        <w:tc>
          <w:tcPr>
            <w:tcW w:w="4530" w:type="dxa"/>
            <w:vAlign w:val="center"/>
          </w:tcPr>
          <w:p w:rsidR="00212E84" w:rsidRPr="002C6C69" w:rsidRDefault="00212E84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Доля </w:t>
            </w:r>
            <w:proofErr w:type="gramStart"/>
            <w:r w:rsidRPr="002C6C69">
              <w:rPr>
                <w:sz w:val="24"/>
                <w:szCs w:val="24"/>
              </w:rPr>
              <w:t>обучающихся</w:t>
            </w:r>
            <w:proofErr w:type="gramEnd"/>
            <w:r w:rsidRPr="002C6C69">
              <w:rPr>
                <w:sz w:val="24"/>
                <w:szCs w:val="24"/>
              </w:rPr>
              <w:t>, получивших премии имени Ю.А. Гагарина (%)</w:t>
            </w:r>
          </w:p>
        </w:tc>
        <w:tc>
          <w:tcPr>
            <w:tcW w:w="1417" w:type="dxa"/>
            <w:vAlign w:val="center"/>
          </w:tcPr>
          <w:p w:rsidR="00212E84" w:rsidRPr="002C6C69" w:rsidRDefault="00212E84" w:rsidP="00F31F0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212E84" w:rsidRPr="002C6C69" w:rsidRDefault="00212E84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212E84" w:rsidRPr="002C6C69" w:rsidRDefault="00212E84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212E84" w:rsidRPr="002C6C69" w:rsidRDefault="00212E84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  <w:vAlign w:val="center"/>
          </w:tcPr>
          <w:p w:rsidR="00212E84" w:rsidRPr="002C6C69" w:rsidRDefault="00212E84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7,5</w:t>
            </w:r>
          </w:p>
        </w:tc>
      </w:tr>
      <w:tr w:rsidR="003A55A9" w:rsidRPr="002C6C69" w:rsidTr="002C6C69">
        <w:tc>
          <w:tcPr>
            <w:tcW w:w="540" w:type="dxa"/>
            <w:vAlign w:val="center"/>
          </w:tcPr>
          <w:p w:rsidR="003A55A9" w:rsidRPr="002C6C69" w:rsidRDefault="003A55A9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29</w:t>
            </w:r>
          </w:p>
        </w:tc>
        <w:tc>
          <w:tcPr>
            <w:tcW w:w="4530" w:type="dxa"/>
            <w:vAlign w:val="center"/>
          </w:tcPr>
          <w:p w:rsidR="003A55A9" w:rsidRPr="002C6C69" w:rsidRDefault="003A55A9" w:rsidP="00C51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Доля </w:t>
            </w:r>
            <w:proofErr w:type="gramStart"/>
            <w:r w:rsidRPr="002C6C69">
              <w:rPr>
                <w:sz w:val="24"/>
                <w:szCs w:val="24"/>
              </w:rPr>
              <w:t>обучающихся</w:t>
            </w:r>
            <w:proofErr w:type="gramEnd"/>
            <w:r w:rsidRPr="002C6C69">
              <w:rPr>
                <w:sz w:val="24"/>
                <w:szCs w:val="24"/>
              </w:rPr>
              <w:t xml:space="preserve">, получающих стипендию имени А.И. </w:t>
            </w:r>
            <w:proofErr w:type="spellStart"/>
            <w:r w:rsidRPr="002C6C69">
              <w:rPr>
                <w:sz w:val="24"/>
                <w:szCs w:val="24"/>
              </w:rPr>
              <w:t>Колдунова</w:t>
            </w:r>
            <w:proofErr w:type="spellEnd"/>
            <w:r w:rsidRPr="002C6C69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3A55A9" w:rsidRPr="002C6C69" w:rsidRDefault="003A55A9" w:rsidP="00F31F0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3A55A9" w:rsidRPr="002C6C69" w:rsidRDefault="003A55A9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    6,4</w:t>
            </w:r>
          </w:p>
        </w:tc>
        <w:tc>
          <w:tcPr>
            <w:tcW w:w="993" w:type="dxa"/>
            <w:vAlign w:val="center"/>
          </w:tcPr>
          <w:p w:rsidR="003A55A9" w:rsidRPr="002C6C69" w:rsidRDefault="003A55A9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   6,4</w:t>
            </w:r>
          </w:p>
        </w:tc>
        <w:tc>
          <w:tcPr>
            <w:tcW w:w="802" w:type="dxa"/>
            <w:vAlign w:val="center"/>
          </w:tcPr>
          <w:p w:rsidR="003A55A9" w:rsidRPr="002C6C69" w:rsidRDefault="003A55A9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    6,4</w:t>
            </w:r>
          </w:p>
        </w:tc>
        <w:tc>
          <w:tcPr>
            <w:tcW w:w="1418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6,4</w:t>
            </w:r>
          </w:p>
        </w:tc>
      </w:tr>
      <w:tr w:rsidR="003A55A9" w:rsidRPr="002C6C69" w:rsidTr="002C6C69">
        <w:tc>
          <w:tcPr>
            <w:tcW w:w="540" w:type="dxa"/>
            <w:vAlign w:val="center"/>
          </w:tcPr>
          <w:p w:rsidR="003A55A9" w:rsidRPr="002C6C69" w:rsidRDefault="003A55A9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30</w:t>
            </w:r>
          </w:p>
        </w:tc>
        <w:tc>
          <w:tcPr>
            <w:tcW w:w="4530" w:type="dxa"/>
            <w:vAlign w:val="center"/>
          </w:tcPr>
          <w:p w:rsidR="003A55A9" w:rsidRPr="002C6C69" w:rsidRDefault="003A55A9" w:rsidP="00C519F2">
            <w:pPr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несовершеннолетних граждан от 14 до 18 лет, занятых в трудоустройстве</w:t>
            </w:r>
          </w:p>
        </w:tc>
        <w:tc>
          <w:tcPr>
            <w:tcW w:w="1417" w:type="dxa"/>
            <w:vAlign w:val="center"/>
          </w:tcPr>
          <w:p w:rsidR="003A55A9" w:rsidRPr="002C6C69" w:rsidRDefault="003A55A9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           11,8</w:t>
            </w:r>
          </w:p>
        </w:tc>
        <w:tc>
          <w:tcPr>
            <w:tcW w:w="992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11,9</w:t>
            </w:r>
          </w:p>
        </w:tc>
        <w:tc>
          <w:tcPr>
            <w:tcW w:w="993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11,9</w:t>
            </w:r>
          </w:p>
        </w:tc>
        <w:tc>
          <w:tcPr>
            <w:tcW w:w="802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12,2</w:t>
            </w:r>
          </w:p>
        </w:tc>
      </w:tr>
      <w:tr w:rsidR="003A55A9" w:rsidRPr="002C6C69" w:rsidTr="002C6C69">
        <w:tc>
          <w:tcPr>
            <w:tcW w:w="540" w:type="dxa"/>
            <w:vAlign w:val="center"/>
          </w:tcPr>
          <w:p w:rsidR="003A55A9" w:rsidRPr="002C6C69" w:rsidRDefault="003A55A9" w:rsidP="000E324A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31</w:t>
            </w:r>
          </w:p>
        </w:tc>
        <w:tc>
          <w:tcPr>
            <w:tcW w:w="4530" w:type="dxa"/>
            <w:vAlign w:val="center"/>
          </w:tcPr>
          <w:p w:rsidR="003A55A9" w:rsidRPr="002C6C69" w:rsidRDefault="003A55A9" w:rsidP="00C519F2">
            <w:pPr>
              <w:ind w:firstLine="24"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Доля детей, отдохнувших в оздоровительных лагерях с дневным пребыванием (от общего количества обучающих)</w:t>
            </w:r>
          </w:p>
        </w:tc>
        <w:tc>
          <w:tcPr>
            <w:tcW w:w="1417" w:type="dxa"/>
            <w:vAlign w:val="center"/>
          </w:tcPr>
          <w:p w:rsidR="003A55A9" w:rsidRPr="002C6C69" w:rsidRDefault="003A55A9" w:rsidP="00C519F2">
            <w:pPr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               17,4 </w:t>
            </w:r>
          </w:p>
        </w:tc>
        <w:tc>
          <w:tcPr>
            <w:tcW w:w="992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17,8 </w:t>
            </w:r>
          </w:p>
        </w:tc>
        <w:tc>
          <w:tcPr>
            <w:tcW w:w="993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17,8 </w:t>
            </w:r>
          </w:p>
        </w:tc>
        <w:tc>
          <w:tcPr>
            <w:tcW w:w="802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17,8 </w:t>
            </w:r>
          </w:p>
        </w:tc>
        <w:tc>
          <w:tcPr>
            <w:tcW w:w="1418" w:type="dxa"/>
            <w:vAlign w:val="center"/>
          </w:tcPr>
          <w:p w:rsidR="003A55A9" w:rsidRPr="002C6C69" w:rsidRDefault="003A55A9" w:rsidP="00C519F2">
            <w:pPr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18,2</w:t>
            </w:r>
          </w:p>
        </w:tc>
      </w:tr>
    </w:tbl>
    <w:p w:rsidR="00A946B2" w:rsidRDefault="00A946B2" w:rsidP="00A946B2">
      <w:pPr>
        <w:snapToGrid w:val="0"/>
        <w:ind w:firstLine="709"/>
        <w:jc w:val="both"/>
        <w:rPr>
          <w:sz w:val="24"/>
          <w:szCs w:val="24"/>
        </w:rPr>
      </w:pPr>
    </w:p>
    <w:p w:rsidR="0030413F" w:rsidRPr="00185BA9" w:rsidRDefault="0030413F" w:rsidP="00A946B2">
      <w:pPr>
        <w:snapToGrid w:val="0"/>
        <w:ind w:firstLine="709"/>
        <w:jc w:val="both"/>
        <w:rPr>
          <w:sz w:val="28"/>
          <w:szCs w:val="28"/>
        </w:rPr>
      </w:pPr>
      <w:r w:rsidRPr="00185BA9">
        <w:rPr>
          <w:sz w:val="28"/>
          <w:szCs w:val="28"/>
        </w:rPr>
        <w:t>-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60"/>
        <w:gridCol w:w="1756"/>
        <w:gridCol w:w="1835"/>
        <w:gridCol w:w="1835"/>
        <w:gridCol w:w="1835"/>
      </w:tblGrid>
      <w:tr w:rsidR="0030413F" w:rsidRPr="002C6C69" w:rsidTr="005046AA">
        <w:tc>
          <w:tcPr>
            <w:tcW w:w="4644" w:type="dxa"/>
            <w:vMerge w:val="restart"/>
          </w:tcPr>
          <w:p w:rsidR="0030413F" w:rsidRPr="002C6C69" w:rsidRDefault="0030413F" w:rsidP="005046A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10" w:type="dxa"/>
            <w:vMerge w:val="restart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Всего</w:t>
            </w:r>
          </w:p>
        </w:tc>
        <w:tc>
          <w:tcPr>
            <w:tcW w:w="7732" w:type="dxa"/>
            <w:gridSpan w:val="3"/>
            <w:vAlign w:val="center"/>
          </w:tcPr>
          <w:p w:rsidR="0030413F" w:rsidRPr="002C6C69" w:rsidRDefault="0030413F" w:rsidP="005046AA">
            <w:pPr>
              <w:widowControl w:val="0"/>
              <w:spacing w:line="240" w:lineRule="auto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0413F" w:rsidRPr="002C6C69" w:rsidTr="005046AA">
        <w:tc>
          <w:tcPr>
            <w:tcW w:w="4644" w:type="dxa"/>
            <w:vMerge/>
          </w:tcPr>
          <w:p w:rsidR="0030413F" w:rsidRPr="002C6C69" w:rsidRDefault="0030413F" w:rsidP="005046A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413F" w:rsidRPr="002C6C69" w:rsidRDefault="0030413F" w:rsidP="005046A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2024 г.</w:t>
            </w:r>
          </w:p>
        </w:tc>
        <w:tc>
          <w:tcPr>
            <w:tcW w:w="2577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2025 г.</w:t>
            </w:r>
          </w:p>
        </w:tc>
        <w:tc>
          <w:tcPr>
            <w:tcW w:w="2578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2026 г.</w:t>
            </w:r>
          </w:p>
        </w:tc>
      </w:tr>
      <w:tr w:rsidR="0030413F" w:rsidRPr="002C6C69" w:rsidTr="005046AA">
        <w:tc>
          <w:tcPr>
            <w:tcW w:w="4644" w:type="dxa"/>
          </w:tcPr>
          <w:p w:rsidR="0030413F" w:rsidRPr="002C6C69" w:rsidRDefault="0030413F" w:rsidP="005046AA">
            <w:pPr>
              <w:widowControl w:val="0"/>
              <w:spacing w:line="240" w:lineRule="auto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C6C69">
              <w:rPr>
                <w:rFonts w:eastAsia="Calibri"/>
                <w:sz w:val="24"/>
                <w:szCs w:val="24"/>
              </w:rPr>
              <w:t>В целом по муниципальной программе</w:t>
            </w:r>
            <w:r w:rsidRPr="002C6C69">
              <w:rPr>
                <w:spacing w:val="-2"/>
                <w:sz w:val="24"/>
                <w:szCs w:val="24"/>
              </w:rPr>
              <w:t>,</w:t>
            </w:r>
          </w:p>
          <w:p w:rsidR="0030413F" w:rsidRPr="002C6C69" w:rsidRDefault="0030413F" w:rsidP="005046A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598 811,6</w:t>
            </w:r>
          </w:p>
        </w:tc>
        <w:tc>
          <w:tcPr>
            <w:tcW w:w="2577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235 710,2</w:t>
            </w:r>
          </w:p>
        </w:tc>
        <w:tc>
          <w:tcPr>
            <w:tcW w:w="2577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186 358,6</w:t>
            </w:r>
          </w:p>
        </w:tc>
        <w:tc>
          <w:tcPr>
            <w:tcW w:w="2578" w:type="dxa"/>
          </w:tcPr>
          <w:p w:rsidR="0030413F" w:rsidRPr="002C6C69" w:rsidRDefault="007E6081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176 742,8</w:t>
            </w:r>
          </w:p>
        </w:tc>
      </w:tr>
      <w:tr w:rsidR="0030413F" w:rsidRPr="002C6C69" w:rsidTr="005046AA">
        <w:tc>
          <w:tcPr>
            <w:tcW w:w="4644" w:type="dxa"/>
          </w:tcPr>
          <w:p w:rsidR="0030413F" w:rsidRPr="002C6C69" w:rsidRDefault="0030413F" w:rsidP="005046AA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62 034,0</w:t>
            </w:r>
          </w:p>
        </w:tc>
        <w:tc>
          <w:tcPr>
            <w:tcW w:w="2577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28 357,1</w:t>
            </w:r>
          </w:p>
        </w:tc>
        <w:tc>
          <w:tcPr>
            <w:tcW w:w="2577" w:type="dxa"/>
          </w:tcPr>
          <w:p w:rsidR="0030413F" w:rsidRPr="002C6C69" w:rsidRDefault="007E6081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23 120,4</w:t>
            </w:r>
          </w:p>
        </w:tc>
        <w:tc>
          <w:tcPr>
            <w:tcW w:w="2578" w:type="dxa"/>
          </w:tcPr>
          <w:p w:rsidR="0030413F" w:rsidRPr="002C6C69" w:rsidRDefault="007E6081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10 556,5</w:t>
            </w:r>
          </w:p>
        </w:tc>
      </w:tr>
      <w:tr w:rsidR="0030413F" w:rsidRPr="002C6C69" w:rsidTr="005046AA">
        <w:tc>
          <w:tcPr>
            <w:tcW w:w="4644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418 704,7</w:t>
            </w:r>
          </w:p>
        </w:tc>
        <w:tc>
          <w:tcPr>
            <w:tcW w:w="2577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123 831,2</w:t>
            </w:r>
          </w:p>
        </w:tc>
        <w:tc>
          <w:tcPr>
            <w:tcW w:w="2577" w:type="dxa"/>
          </w:tcPr>
          <w:p w:rsidR="0030413F" w:rsidRPr="002C6C69" w:rsidRDefault="007E6081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145 872,7</w:t>
            </w:r>
          </w:p>
        </w:tc>
        <w:tc>
          <w:tcPr>
            <w:tcW w:w="2578" w:type="dxa"/>
          </w:tcPr>
          <w:p w:rsidR="0030413F" w:rsidRPr="002C6C69" w:rsidRDefault="007E6081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149 000,8</w:t>
            </w:r>
          </w:p>
        </w:tc>
      </w:tr>
      <w:tr w:rsidR="0030413F" w:rsidRPr="002C6C69" w:rsidTr="005046AA">
        <w:tc>
          <w:tcPr>
            <w:tcW w:w="4644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118 072,9</w:t>
            </w:r>
          </w:p>
        </w:tc>
        <w:tc>
          <w:tcPr>
            <w:tcW w:w="2577" w:type="dxa"/>
          </w:tcPr>
          <w:p w:rsidR="0030413F" w:rsidRPr="002C6C69" w:rsidRDefault="00B7607D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83 521,9</w:t>
            </w:r>
          </w:p>
        </w:tc>
        <w:tc>
          <w:tcPr>
            <w:tcW w:w="2577" w:type="dxa"/>
          </w:tcPr>
          <w:p w:rsidR="0030413F" w:rsidRPr="002C6C69" w:rsidRDefault="007E6081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17 365,5</w:t>
            </w:r>
          </w:p>
        </w:tc>
        <w:tc>
          <w:tcPr>
            <w:tcW w:w="2578" w:type="dxa"/>
          </w:tcPr>
          <w:p w:rsidR="0030413F" w:rsidRPr="002C6C69" w:rsidRDefault="007E6081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17 185,5</w:t>
            </w:r>
          </w:p>
        </w:tc>
      </w:tr>
      <w:tr w:rsidR="0030413F" w:rsidRPr="002C6C69" w:rsidTr="005046AA">
        <w:tc>
          <w:tcPr>
            <w:tcW w:w="4644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C6C69"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0</w:t>
            </w:r>
          </w:p>
        </w:tc>
        <w:tc>
          <w:tcPr>
            <w:tcW w:w="2577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0</w:t>
            </w:r>
          </w:p>
        </w:tc>
        <w:tc>
          <w:tcPr>
            <w:tcW w:w="2577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>0</w:t>
            </w:r>
          </w:p>
        </w:tc>
        <w:tc>
          <w:tcPr>
            <w:tcW w:w="2578" w:type="dxa"/>
          </w:tcPr>
          <w:p w:rsidR="0030413F" w:rsidRPr="002C6C69" w:rsidRDefault="0030413F" w:rsidP="005046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6C69">
              <w:rPr>
                <w:sz w:val="24"/>
                <w:szCs w:val="24"/>
              </w:rPr>
              <w:t xml:space="preserve">0 </w:t>
            </w:r>
          </w:p>
        </w:tc>
      </w:tr>
    </w:tbl>
    <w:p w:rsidR="0030413F" w:rsidRDefault="0030413F" w:rsidP="00A946B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p w:rsidR="00E12C20" w:rsidRDefault="00EA5B15" w:rsidP="00A946B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EA5B15">
        <w:rPr>
          <w:sz w:val="28"/>
          <w:szCs w:val="28"/>
        </w:rPr>
        <w:t>-</w:t>
      </w:r>
      <w:r w:rsidR="00E12C20">
        <w:rPr>
          <w:sz w:val="28"/>
          <w:szCs w:val="28"/>
        </w:rPr>
        <w:t xml:space="preserve"> в </w:t>
      </w:r>
      <w:r w:rsidRPr="00EA5B15">
        <w:rPr>
          <w:sz w:val="28"/>
          <w:szCs w:val="28"/>
        </w:rPr>
        <w:t>раздел</w:t>
      </w:r>
      <w:r w:rsidR="00E12C20">
        <w:rPr>
          <w:sz w:val="28"/>
          <w:szCs w:val="28"/>
        </w:rPr>
        <w:t>е</w:t>
      </w:r>
      <w:r w:rsidRPr="00EA5B1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«Структура муниципальной программы» </w:t>
      </w:r>
      <w:r w:rsidR="00875318">
        <w:rPr>
          <w:sz w:val="28"/>
          <w:szCs w:val="28"/>
        </w:rPr>
        <w:t xml:space="preserve"> изложить в новой </w:t>
      </w:r>
      <w:r w:rsidR="00096EFA">
        <w:rPr>
          <w:sz w:val="28"/>
          <w:szCs w:val="28"/>
        </w:rPr>
        <w:t>редакции,</w:t>
      </w:r>
      <w:r w:rsidR="00E66A15">
        <w:rPr>
          <w:sz w:val="28"/>
          <w:szCs w:val="28"/>
        </w:rPr>
        <w:t xml:space="preserve"> следующие структурные элементы</w:t>
      </w:r>
      <w:r w:rsidR="00875318">
        <w:rPr>
          <w:sz w:val="28"/>
          <w:szCs w:val="28"/>
        </w:rPr>
        <w:t>:</w:t>
      </w:r>
    </w:p>
    <w:p w:rsidR="00E12C20" w:rsidRDefault="00E12C20" w:rsidP="00E12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77"/>
        <w:gridCol w:w="4723"/>
        <w:gridCol w:w="4721"/>
      </w:tblGrid>
      <w:tr w:rsidR="00E12C20" w:rsidTr="00E12C20">
        <w:tc>
          <w:tcPr>
            <w:tcW w:w="1242" w:type="dxa"/>
          </w:tcPr>
          <w:p w:rsidR="00E12C20" w:rsidRDefault="00E12C20" w:rsidP="000E3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72" w:type="dxa"/>
          </w:tcPr>
          <w:p w:rsidR="00E12C20" w:rsidRDefault="00E12C20" w:rsidP="00E1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6772" w:type="dxa"/>
          </w:tcPr>
          <w:p w:rsidR="00E12C20" w:rsidRDefault="00E12C20" w:rsidP="00E1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</w:tr>
      <w:tr w:rsidR="00E12C20" w:rsidTr="00875318">
        <w:tc>
          <w:tcPr>
            <w:tcW w:w="14786" w:type="dxa"/>
            <w:gridSpan w:val="3"/>
          </w:tcPr>
          <w:p w:rsidR="00E12C20" w:rsidRPr="00B62345" w:rsidRDefault="00E12FF5" w:rsidP="00E1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62345">
              <w:rPr>
                <w:b/>
                <w:i/>
                <w:sz w:val="28"/>
                <w:szCs w:val="28"/>
              </w:rPr>
              <w:t>1.</w:t>
            </w:r>
            <w:r w:rsidR="00E12C20" w:rsidRPr="00B62345">
              <w:rPr>
                <w:b/>
                <w:i/>
                <w:sz w:val="28"/>
                <w:szCs w:val="28"/>
              </w:rPr>
              <w:t>Региональный проект «Современная школа»</w:t>
            </w:r>
          </w:p>
          <w:p w:rsidR="00E12C20" w:rsidRDefault="00E12C20" w:rsidP="000E3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7942" w:rsidTr="00875318">
        <w:tc>
          <w:tcPr>
            <w:tcW w:w="1242" w:type="dxa"/>
            <w:vAlign w:val="center"/>
          </w:tcPr>
          <w:p w:rsidR="000B7942" w:rsidRPr="00002EF5" w:rsidRDefault="000B7942" w:rsidP="000B7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1.1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 xml:space="preserve">Модернизация содержания, форм и методов обучения по основным и дополнительным общеобразовательным программам цифрового и гуманитарного профилей и образовательных технологий, обеспечивающих освоение </w:t>
            </w:r>
            <w:proofErr w:type="gramStart"/>
            <w:r w:rsidRPr="00B62345">
              <w:rPr>
                <w:sz w:val="24"/>
                <w:szCs w:val="24"/>
              </w:rPr>
              <w:t>обучающимися</w:t>
            </w:r>
            <w:proofErr w:type="gramEnd"/>
            <w:r w:rsidRPr="00B62345">
              <w:rPr>
                <w:sz w:val="24"/>
                <w:szCs w:val="24"/>
              </w:rPr>
              <w:t xml:space="preserve"> базовых навыков и умений, повышение их мотивации к обучению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75" w:line="240" w:lineRule="auto"/>
              <w:ind w:left="0"/>
              <w:jc w:val="both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Разработка и внедрение методологии наставничества обучающихся общеобразовательных организаций.</w:t>
            </w:r>
          </w:p>
          <w:p w:rsidR="000B7942" w:rsidRPr="00B62345" w:rsidRDefault="000B7942" w:rsidP="000B794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75" w:line="240" w:lineRule="auto"/>
              <w:ind w:left="0"/>
              <w:jc w:val="both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Охват деятельностью центров не менее 95 % обучающихся образовательных организаций, на базе которых созданы центры, осваивающих основную общеобразовательную программу по предметным областям «Технология», «Физика», «Естественнонаучные дисциплины», «Гуманитарные дисциплины».</w:t>
            </w:r>
          </w:p>
          <w:p w:rsidR="000B7942" w:rsidRPr="00B62345" w:rsidRDefault="000B7942" w:rsidP="000B794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75" w:line="240" w:lineRule="auto"/>
              <w:ind w:left="0"/>
              <w:jc w:val="both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Обеспечение охвата дополнительными общеобразовательными программами цифрового, естественнонаучного, технического и гуманитарного профилей во внеурочное время не менее 60 % от общего контингента обучающихся в общеобразовательной организации.</w:t>
            </w:r>
          </w:p>
          <w:p w:rsidR="000B7942" w:rsidRPr="00B62345" w:rsidRDefault="000B7942" w:rsidP="000B7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Снижение количества школ с низкими результатами обучения на 20 % ежегодно.</w:t>
            </w:r>
          </w:p>
        </w:tc>
      </w:tr>
      <w:tr w:rsidR="000B7942" w:rsidTr="00875318">
        <w:tc>
          <w:tcPr>
            <w:tcW w:w="1242" w:type="dxa"/>
            <w:vAlign w:val="center"/>
          </w:tcPr>
          <w:p w:rsidR="000B7942" w:rsidRPr="00CB0F0E" w:rsidRDefault="000B7942" w:rsidP="006D3E3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Обновление материально-технической базы для формирования технологических, естественнонаучных и гуманитарных навыков в 100 % общеобразовательных организаций в течение 2023 – 2025 годов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 xml:space="preserve">Обеспечение условий для изучения предметных областей «Технология», «Гуманитарные предметы», «Естественнонаучные предметы» на базе высокотехнологичных </w:t>
            </w:r>
            <w:proofErr w:type="spellStart"/>
            <w:r w:rsidRPr="00B62345">
              <w:rPr>
                <w:sz w:val="24"/>
                <w:szCs w:val="24"/>
              </w:rPr>
              <w:t>ученикомест</w:t>
            </w:r>
            <w:proofErr w:type="spellEnd"/>
            <w:r w:rsidRPr="00B62345">
              <w:rPr>
                <w:sz w:val="24"/>
                <w:szCs w:val="24"/>
              </w:rPr>
              <w:t>.</w:t>
            </w:r>
          </w:p>
        </w:tc>
      </w:tr>
      <w:tr w:rsidR="000B7942" w:rsidTr="00875318">
        <w:tc>
          <w:tcPr>
            <w:tcW w:w="1242" w:type="dxa"/>
            <w:vAlign w:val="center"/>
          </w:tcPr>
          <w:p w:rsidR="000B7942" w:rsidRPr="00CB0F0E" w:rsidRDefault="000B7942" w:rsidP="006D3E3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75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Создание для обучающихся, проживающих в сельской местности, условий для освоения базовых навыков и умений, недоступных им в образовательной организации по месту жительства, через использование дистанционных образовательных технологий и сетевого взаимодействия;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Реализация программ начального, основного и среднего общего образования в сетевой форме</w:t>
            </w:r>
          </w:p>
        </w:tc>
      </w:tr>
      <w:tr w:rsidR="000B7942" w:rsidTr="00875318">
        <w:tc>
          <w:tcPr>
            <w:tcW w:w="1242" w:type="dxa"/>
            <w:vAlign w:val="center"/>
          </w:tcPr>
          <w:p w:rsidR="000B7942" w:rsidRPr="00CB0F0E" w:rsidRDefault="000B7942" w:rsidP="006D3E3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75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Развитие электронной образовательной среды учебных предметов гуманитарного, цифрового и технологического профилей для качественной реализации федеральных государственных образовательных стандартов, обеспечение свободного доступа к ней обучающихся и педагогов</w:t>
            </w:r>
          </w:p>
        </w:tc>
        <w:tc>
          <w:tcPr>
            <w:tcW w:w="6772" w:type="dxa"/>
          </w:tcPr>
          <w:p w:rsidR="000B7942" w:rsidRPr="00B62345" w:rsidRDefault="000B7942" w:rsidP="000B7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Использование инфраструктуры центров «Точка роста» для развития общекультурных компетенций и цифровой грамотности населения, шахматного образования, проектной и творческой деятельности, самореализации детей, педагогов, родительской общественности</w:t>
            </w:r>
          </w:p>
        </w:tc>
      </w:tr>
      <w:tr w:rsidR="000B7942" w:rsidTr="00E12C20">
        <w:tc>
          <w:tcPr>
            <w:tcW w:w="1242" w:type="dxa"/>
          </w:tcPr>
          <w:p w:rsidR="000B7942" w:rsidRPr="00E12FF5" w:rsidRDefault="00E12FF5" w:rsidP="006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FF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772" w:type="dxa"/>
          </w:tcPr>
          <w:p w:rsidR="000B7942" w:rsidRPr="00B62345" w:rsidRDefault="00E12FF5" w:rsidP="00E12F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Обе</w:t>
            </w:r>
            <w:r w:rsidR="008B0823">
              <w:rPr>
                <w:sz w:val="24"/>
                <w:szCs w:val="24"/>
              </w:rPr>
              <w:t xml:space="preserve">спечение условий для </w:t>
            </w:r>
            <w:r w:rsidRPr="00B62345">
              <w:rPr>
                <w:sz w:val="24"/>
                <w:szCs w:val="24"/>
              </w:rPr>
              <w:t>функционир</w:t>
            </w:r>
            <w:r w:rsidR="008B0823">
              <w:rPr>
                <w:sz w:val="24"/>
                <w:szCs w:val="24"/>
              </w:rPr>
              <w:t xml:space="preserve">ования центров «Точка роста» в </w:t>
            </w:r>
            <w:r w:rsidRPr="00B62345">
              <w:rPr>
                <w:sz w:val="24"/>
                <w:szCs w:val="24"/>
              </w:rPr>
              <w:t xml:space="preserve">МБОУ </w:t>
            </w:r>
            <w:proofErr w:type="spellStart"/>
            <w:r w:rsidRPr="00B62345">
              <w:rPr>
                <w:sz w:val="24"/>
                <w:szCs w:val="24"/>
              </w:rPr>
              <w:t>Монастырщинская</w:t>
            </w:r>
            <w:proofErr w:type="spellEnd"/>
            <w:r w:rsidRPr="00B62345">
              <w:rPr>
                <w:sz w:val="24"/>
                <w:szCs w:val="24"/>
              </w:rPr>
              <w:t xml:space="preserve"> средняя школа им. </w:t>
            </w:r>
            <w:proofErr w:type="spellStart"/>
            <w:r w:rsidRPr="00B62345">
              <w:rPr>
                <w:sz w:val="24"/>
                <w:szCs w:val="24"/>
              </w:rPr>
              <w:t>А.И.Матросова</w:t>
            </w:r>
            <w:proofErr w:type="spellEnd"/>
            <w:r w:rsidRPr="00B62345">
              <w:rPr>
                <w:sz w:val="24"/>
                <w:szCs w:val="24"/>
              </w:rPr>
              <w:t xml:space="preserve">, МОУ </w:t>
            </w:r>
            <w:proofErr w:type="spellStart"/>
            <w:r w:rsidRPr="00B62345">
              <w:rPr>
                <w:sz w:val="24"/>
                <w:szCs w:val="24"/>
              </w:rPr>
              <w:t>Новомихайловская</w:t>
            </w:r>
            <w:proofErr w:type="spellEnd"/>
            <w:r w:rsidRPr="00B62345">
              <w:rPr>
                <w:sz w:val="24"/>
                <w:szCs w:val="24"/>
              </w:rPr>
              <w:t xml:space="preserve"> средняя школа, МБОУ Татарская школа им. В.А. Матросова</w:t>
            </w:r>
          </w:p>
        </w:tc>
        <w:tc>
          <w:tcPr>
            <w:tcW w:w="6772" w:type="dxa"/>
          </w:tcPr>
          <w:p w:rsidR="00E12FF5" w:rsidRPr="00B62345" w:rsidRDefault="00B62345" w:rsidP="00B62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345">
              <w:rPr>
                <w:sz w:val="24"/>
                <w:szCs w:val="24"/>
              </w:rPr>
              <w:t>Ежегодное с</w:t>
            </w:r>
            <w:r w:rsidR="00E12FF5" w:rsidRPr="00B62345">
              <w:rPr>
                <w:sz w:val="24"/>
                <w:szCs w:val="24"/>
              </w:rPr>
              <w:t>воевременное укрепление учебно-материальной базы ОУ</w:t>
            </w:r>
            <w:r w:rsidRPr="00B62345">
              <w:rPr>
                <w:sz w:val="24"/>
                <w:szCs w:val="24"/>
              </w:rPr>
              <w:t xml:space="preserve"> </w:t>
            </w:r>
          </w:p>
        </w:tc>
      </w:tr>
      <w:tr w:rsidR="00E12FF5" w:rsidTr="00875318">
        <w:tc>
          <w:tcPr>
            <w:tcW w:w="14786" w:type="dxa"/>
            <w:gridSpan w:val="3"/>
          </w:tcPr>
          <w:p w:rsidR="00E12FF5" w:rsidRPr="00241B82" w:rsidRDefault="00241B82" w:rsidP="008B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41B82">
              <w:rPr>
                <w:b/>
                <w:i/>
                <w:sz w:val="28"/>
                <w:szCs w:val="28"/>
              </w:rPr>
              <w:t>3</w:t>
            </w:r>
            <w:r w:rsidR="00E12FF5" w:rsidRPr="00241B82">
              <w:rPr>
                <w:b/>
                <w:i/>
                <w:sz w:val="28"/>
                <w:szCs w:val="28"/>
              </w:rPr>
              <w:t>.</w:t>
            </w:r>
            <w:r w:rsidR="00C07ECA" w:rsidRPr="00241B82">
              <w:rPr>
                <w:b/>
                <w:i/>
                <w:sz w:val="28"/>
                <w:szCs w:val="28"/>
              </w:rPr>
              <w:t xml:space="preserve"> </w:t>
            </w:r>
            <w:r w:rsidRPr="00241B82">
              <w:rPr>
                <w:b/>
                <w:i/>
                <w:sz w:val="28"/>
                <w:szCs w:val="28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E12FF5" w:rsidTr="00E12C20">
        <w:tc>
          <w:tcPr>
            <w:tcW w:w="1242" w:type="dxa"/>
          </w:tcPr>
          <w:p w:rsidR="00E12FF5" w:rsidRPr="00E12FF5" w:rsidRDefault="006D3E3D" w:rsidP="006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2345">
              <w:rPr>
                <w:sz w:val="24"/>
                <w:szCs w:val="24"/>
              </w:rPr>
              <w:t>.1</w:t>
            </w:r>
          </w:p>
        </w:tc>
        <w:tc>
          <w:tcPr>
            <w:tcW w:w="6772" w:type="dxa"/>
          </w:tcPr>
          <w:p w:rsidR="00E12FF5" w:rsidRPr="003B7D04" w:rsidRDefault="006D3E3D" w:rsidP="006D3E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муниципального образования «Монастырщинский район» Смоленской области</w:t>
            </w:r>
            <w:r w:rsidR="00241B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E12FF5" w:rsidRPr="003B7D04" w:rsidRDefault="00241B82" w:rsidP="000B7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3E3D">
              <w:rPr>
                <w:sz w:val="24"/>
                <w:szCs w:val="24"/>
              </w:rPr>
              <w:t xml:space="preserve">В общеобразовательных организациях созданы условия для </w:t>
            </w:r>
            <w:r w:rsidR="008B0823">
              <w:rPr>
                <w:sz w:val="24"/>
                <w:szCs w:val="24"/>
              </w:rPr>
              <w:t>обеспечения деятельности советн</w:t>
            </w:r>
            <w:r w:rsidR="006D3E3D">
              <w:rPr>
                <w:sz w:val="24"/>
                <w:szCs w:val="24"/>
              </w:rPr>
              <w:t>иков директоров по воспитанию и взаимодействию с детскими общественными объединениями</w:t>
            </w:r>
          </w:p>
        </w:tc>
      </w:tr>
      <w:tr w:rsidR="00E12FF5" w:rsidTr="00E12C20">
        <w:tc>
          <w:tcPr>
            <w:tcW w:w="1242" w:type="dxa"/>
          </w:tcPr>
          <w:p w:rsidR="00E12FF5" w:rsidRPr="00E12FF5" w:rsidRDefault="00E12FF5" w:rsidP="006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E12FF5" w:rsidRPr="00B62345" w:rsidRDefault="00E12FF5" w:rsidP="000B79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E12FF5" w:rsidRPr="00B62345" w:rsidRDefault="00E12FF5" w:rsidP="000B79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318" w:rsidTr="00875318">
        <w:tc>
          <w:tcPr>
            <w:tcW w:w="14786" w:type="dxa"/>
            <w:gridSpan w:val="3"/>
          </w:tcPr>
          <w:p w:rsidR="00875318" w:rsidRPr="00875318" w:rsidRDefault="00875318" w:rsidP="00875318">
            <w:pPr>
              <w:widowControl w:val="0"/>
              <w:tabs>
                <w:tab w:val="left" w:pos="33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318">
              <w:rPr>
                <w:b/>
                <w:sz w:val="28"/>
                <w:szCs w:val="28"/>
              </w:rPr>
              <w:t>6.</w:t>
            </w:r>
            <w:r w:rsidRPr="00875318">
              <w:rPr>
                <w:b/>
                <w:i/>
                <w:sz w:val="28"/>
                <w:szCs w:val="28"/>
              </w:rPr>
              <w:t xml:space="preserve"> Комплекс процессных мероприятий «Обеспечение общедоступного бесплатного начального общего, основного общего, среднего общего образования»</w:t>
            </w:r>
          </w:p>
        </w:tc>
      </w:tr>
      <w:tr w:rsidR="00875318" w:rsidTr="00875318">
        <w:tc>
          <w:tcPr>
            <w:tcW w:w="1242" w:type="dxa"/>
            <w:vAlign w:val="center"/>
          </w:tcPr>
          <w:p w:rsidR="00875318" w:rsidRPr="00DC4524" w:rsidRDefault="00875318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772" w:type="dxa"/>
          </w:tcPr>
          <w:p w:rsidR="00875318" w:rsidRPr="006B4A9C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B4A9C">
              <w:rPr>
                <w:sz w:val="24"/>
                <w:szCs w:val="24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6772" w:type="dxa"/>
          </w:tcPr>
          <w:p w:rsidR="00875318" w:rsidRPr="00CB0F0E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гарантии доступности качественного начального общего, основного общего и среднего общего образования на территории Монастырщинского района</w:t>
            </w:r>
          </w:p>
        </w:tc>
      </w:tr>
      <w:tr w:rsidR="00875318" w:rsidTr="00875318">
        <w:tc>
          <w:tcPr>
            <w:tcW w:w="1242" w:type="dxa"/>
            <w:vAlign w:val="center"/>
          </w:tcPr>
          <w:p w:rsidR="00875318" w:rsidRPr="00DC4524" w:rsidRDefault="00875318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772" w:type="dxa"/>
          </w:tcPr>
          <w:p w:rsidR="00875318" w:rsidRPr="006B4A9C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B4A9C">
              <w:rPr>
                <w:bCs/>
                <w:color w:val="000000"/>
                <w:sz w:val="24"/>
                <w:szCs w:val="24"/>
              </w:rPr>
              <w:t>Создание оптимальных условий для повышения качества образовательного процесса</w:t>
            </w:r>
            <w:r w:rsidRPr="006B4A9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2" w:type="dxa"/>
          </w:tcPr>
          <w:p w:rsidR="00875318" w:rsidRPr="002C35C1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оптимальные условия для осуществления образовательной деятельности, обеспечивающие высокое качество предоставления образовательных услуг для всех участников образовательных отношений</w:t>
            </w:r>
          </w:p>
        </w:tc>
      </w:tr>
      <w:tr w:rsidR="00875318" w:rsidTr="00875318">
        <w:tc>
          <w:tcPr>
            <w:tcW w:w="1242" w:type="dxa"/>
            <w:vAlign w:val="center"/>
          </w:tcPr>
          <w:p w:rsidR="00875318" w:rsidRPr="00DC4524" w:rsidRDefault="00875318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6772" w:type="dxa"/>
          </w:tcPr>
          <w:p w:rsidR="00875318" w:rsidRPr="006B4A9C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качественного общего образования по запросам обучающихся с использованием сетевого взаимодействия, дистанционных образовательных технологий и электронного обучения</w:t>
            </w:r>
          </w:p>
        </w:tc>
        <w:tc>
          <w:tcPr>
            <w:tcW w:w="6772" w:type="dxa"/>
          </w:tcPr>
          <w:p w:rsidR="00875318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Предоставлено качественное общее </w:t>
            </w:r>
            <w:proofErr w:type="gramStart"/>
            <w:r>
              <w:rPr>
                <w:sz w:val="24"/>
                <w:szCs w:val="24"/>
              </w:rPr>
              <w:t>образование</w:t>
            </w:r>
            <w:proofErr w:type="gramEnd"/>
            <w:r>
              <w:rPr>
                <w:sz w:val="24"/>
                <w:szCs w:val="24"/>
              </w:rPr>
              <w:t xml:space="preserve"> по запросам обучающихся с использованием сетевого взаимодействия, дистанционных технологий и электронного обучения</w:t>
            </w:r>
          </w:p>
          <w:p w:rsidR="00875318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5318" w:rsidTr="00875318">
        <w:tc>
          <w:tcPr>
            <w:tcW w:w="1242" w:type="dxa"/>
            <w:vAlign w:val="center"/>
          </w:tcPr>
          <w:p w:rsidR="00875318" w:rsidRPr="00DC4524" w:rsidRDefault="00875318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6772" w:type="dxa"/>
          </w:tcPr>
          <w:p w:rsidR="00875318" w:rsidRPr="00B013B7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B013B7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6772" w:type="dxa"/>
          </w:tcPr>
          <w:p w:rsidR="00875318" w:rsidRPr="00CB0F0E" w:rsidRDefault="00875318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эффективная система работы с одаренными детьми</w:t>
            </w:r>
          </w:p>
        </w:tc>
      </w:tr>
      <w:tr w:rsidR="006176E0" w:rsidTr="00875318">
        <w:tc>
          <w:tcPr>
            <w:tcW w:w="1242" w:type="dxa"/>
            <w:vAlign w:val="center"/>
          </w:tcPr>
          <w:p w:rsidR="006176E0" w:rsidRDefault="006176E0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6772" w:type="dxa"/>
          </w:tcPr>
          <w:p w:rsidR="006176E0" w:rsidRPr="00B013B7" w:rsidRDefault="006176E0" w:rsidP="00AB2B4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013B7">
              <w:rPr>
                <w:bCs/>
                <w:color w:val="000000"/>
                <w:sz w:val="24"/>
                <w:szCs w:val="24"/>
              </w:rPr>
              <w:t xml:space="preserve">Реализация мероприятий </w:t>
            </w:r>
            <w:r>
              <w:rPr>
                <w:bCs/>
                <w:color w:val="000000"/>
                <w:sz w:val="24"/>
                <w:szCs w:val="24"/>
              </w:rPr>
              <w:t xml:space="preserve"> по модернизации школьных систем образования</w:t>
            </w:r>
            <w:r w:rsidRPr="00B0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13B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2" w:type="dxa"/>
          </w:tcPr>
          <w:p w:rsidR="006176E0" w:rsidRDefault="006176E0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</w:t>
            </w:r>
            <w:r w:rsidR="00FE416E">
              <w:rPr>
                <w:sz w:val="24"/>
                <w:szCs w:val="24"/>
              </w:rPr>
              <w:t>хнической базы   образовательного</w:t>
            </w:r>
            <w:r>
              <w:rPr>
                <w:sz w:val="24"/>
                <w:szCs w:val="24"/>
              </w:rPr>
              <w:t xml:space="preserve"> учреждени</w:t>
            </w:r>
            <w:r w:rsidR="00FE416E">
              <w:rPr>
                <w:sz w:val="24"/>
                <w:szCs w:val="24"/>
              </w:rPr>
              <w:t xml:space="preserve">я МБОУ </w:t>
            </w:r>
            <w:proofErr w:type="spellStart"/>
            <w:r w:rsidR="00FE416E">
              <w:rPr>
                <w:sz w:val="24"/>
                <w:szCs w:val="24"/>
              </w:rPr>
              <w:t>Монастырщинская</w:t>
            </w:r>
            <w:proofErr w:type="spellEnd"/>
            <w:r w:rsidR="00FE416E">
              <w:rPr>
                <w:sz w:val="24"/>
                <w:szCs w:val="24"/>
              </w:rPr>
              <w:t xml:space="preserve"> средняя школа им. А.И. </w:t>
            </w:r>
            <w:proofErr w:type="spellStart"/>
            <w:r w:rsidR="00FE416E">
              <w:rPr>
                <w:sz w:val="24"/>
                <w:szCs w:val="24"/>
              </w:rPr>
              <w:t>Колдунова</w:t>
            </w:r>
            <w:proofErr w:type="spellEnd"/>
          </w:p>
        </w:tc>
      </w:tr>
      <w:tr w:rsidR="006176E0" w:rsidTr="00875318">
        <w:tc>
          <w:tcPr>
            <w:tcW w:w="1242" w:type="dxa"/>
            <w:vAlign w:val="center"/>
          </w:tcPr>
          <w:p w:rsidR="006176E0" w:rsidRDefault="006176E0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  <w:p w:rsidR="006176E0" w:rsidRPr="00DC4524" w:rsidRDefault="006176E0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6176E0" w:rsidRPr="00B013B7" w:rsidRDefault="006176E0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Расходы на укрепление материально- технической базы образовательных учреждений</w:t>
            </w:r>
            <w:r w:rsidRPr="00B0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13B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2" w:type="dxa"/>
          </w:tcPr>
          <w:p w:rsidR="006176E0" w:rsidRPr="00CB0F0E" w:rsidRDefault="006176E0" w:rsidP="00875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</w:t>
            </w:r>
            <w:r w:rsidR="008B0823">
              <w:rPr>
                <w:sz w:val="24"/>
                <w:szCs w:val="24"/>
              </w:rPr>
              <w:t xml:space="preserve">хнической базы </w:t>
            </w:r>
            <w:r w:rsidR="00FE416E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учреждени</w:t>
            </w:r>
            <w:r w:rsidR="00FE416E">
              <w:rPr>
                <w:sz w:val="24"/>
                <w:szCs w:val="24"/>
              </w:rPr>
              <w:t xml:space="preserve">я МБОУ </w:t>
            </w:r>
            <w:proofErr w:type="spellStart"/>
            <w:r w:rsidR="00FE416E">
              <w:rPr>
                <w:sz w:val="24"/>
                <w:szCs w:val="24"/>
              </w:rPr>
              <w:t>Сычевская</w:t>
            </w:r>
            <w:proofErr w:type="spellEnd"/>
            <w:r w:rsidR="00FE416E">
              <w:rPr>
                <w:sz w:val="24"/>
                <w:szCs w:val="24"/>
              </w:rPr>
              <w:t xml:space="preserve"> школа</w:t>
            </w:r>
          </w:p>
        </w:tc>
      </w:tr>
      <w:tr w:rsidR="006176E0" w:rsidTr="00875318">
        <w:tc>
          <w:tcPr>
            <w:tcW w:w="14786" w:type="dxa"/>
            <w:gridSpan w:val="3"/>
          </w:tcPr>
          <w:p w:rsidR="006176E0" w:rsidRPr="00875318" w:rsidRDefault="006176E0" w:rsidP="00875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318">
              <w:rPr>
                <w:b/>
                <w:sz w:val="28"/>
                <w:szCs w:val="28"/>
              </w:rPr>
              <w:lastRenderedPageBreak/>
              <w:t>10.</w:t>
            </w:r>
            <w:r w:rsidRPr="00875318">
              <w:rPr>
                <w:b/>
                <w:i/>
                <w:sz w:val="28"/>
                <w:szCs w:val="28"/>
              </w:rPr>
              <w:t xml:space="preserve"> Комплекс процессных мероприятий «Обеспечение питанием учащихся общеобразовательных учреждений»</w:t>
            </w:r>
          </w:p>
        </w:tc>
      </w:tr>
      <w:tr w:rsidR="006176E0" w:rsidTr="00E12C20">
        <w:tc>
          <w:tcPr>
            <w:tcW w:w="1242" w:type="dxa"/>
          </w:tcPr>
          <w:p w:rsidR="006176E0" w:rsidRPr="00E12FF5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6772" w:type="dxa"/>
          </w:tcPr>
          <w:p w:rsidR="006176E0" w:rsidRPr="005A7882" w:rsidRDefault="006176E0" w:rsidP="005A7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882">
              <w:rPr>
                <w:sz w:val="24"/>
                <w:szCs w:val="24"/>
              </w:rPr>
              <w:t xml:space="preserve"> Создание комфортных условий для организации бесплатного  горячего питания детей 1-4 классов (горячие завтраки) на территории муниципального образования «Монастырщинский район» Смоленской области</w:t>
            </w:r>
          </w:p>
        </w:tc>
        <w:tc>
          <w:tcPr>
            <w:tcW w:w="6772" w:type="dxa"/>
          </w:tcPr>
          <w:p w:rsidR="006176E0" w:rsidRPr="00B62345" w:rsidRDefault="006176E0" w:rsidP="005A7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Созданы комфортные условия для организации бесплатного горячего питания детей 1 – 4 классов (горячие завтраки) на территории муниципального образования  «Монастырщинский район «Смоленской области</w:t>
            </w:r>
          </w:p>
        </w:tc>
      </w:tr>
      <w:tr w:rsidR="006176E0" w:rsidTr="00AD0BAE">
        <w:tc>
          <w:tcPr>
            <w:tcW w:w="14786" w:type="dxa"/>
            <w:gridSpan w:val="3"/>
          </w:tcPr>
          <w:p w:rsidR="006176E0" w:rsidRPr="005A7882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5A7882">
              <w:rPr>
                <w:b/>
                <w:i/>
                <w:sz w:val="28"/>
                <w:szCs w:val="28"/>
              </w:rPr>
              <w:t>15. Комплекс процессных мероприятий «Благоустройство зданий образовательных учреждений»</w:t>
            </w:r>
          </w:p>
        </w:tc>
      </w:tr>
      <w:tr w:rsidR="006176E0" w:rsidTr="00E12C20">
        <w:tc>
          <w:tcPr>
            <w:tcW w:w="1242" w:type="dxa"/>
          </w:tcPr>
          <w:p w:rsidR="006176E0" w:rsidRPr="00E12FF5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6772" w:type="dxa"/>
          </w:tcPr>
          <w:p w:rsidR="006176E0" w:rsidRPr="00035EAA" w:rsidRDefault="006176E0" w:rsidP="00035E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35EAA">
              <w:rPr>
                <w:sz w:val="24"/>
                <w:szCs w:val="24"/>
              </w:rPr>
              <w:t xml:space="preserve">Благоустройство фасада образовательного учреждения  </w:t>
            </w:r>
          </w:p>
        </w:tc>
        <w:tc>
          <w:tcPr>
            <w:tcW w:w="6772" w:type="dxa"/>
          </w:tcPr>
          <w:p w:rsidR="006176E0" w:rsidRPr="00035EAA" w:rsidRDefault="006176E0" w:rsidP="00035E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35EAA">
              <w:rPr>
                <w:sz w:val="24"/>
                <w:szCs w:val="24"/>
              </w:rPr>
              <w:t>Ремонтные работы по благоустройству фасада здания №</w:t>
            </w:r>
            <w:r>
              <w:rPr>
                <w:sz w:val="24"/>
                <w:szCs w:val="24"/>
              </w:rPr>
              <w:t xml:space="preserve"> </w:t>
            </w:r>
            <w:r w:rsidRPr="00035EAA">
              <w:rPr>
                <w:sz w:val="24"/>
                <w:szCs w:val="24"/>
              </w:rPr>
              <w:t xml:space="preserve">2 МБОУ </w:t>
            </w:r>
            <w:proofErr w:type="spellStart"/>
            <w:r w:rsidRPr="00035EAA">
              <w:rPr>
                <w:sz w:val="24"/>
                <w:szCs w:val="24"/>
              </w:rPr>
              <w:t>Монастырщинская</w:t>
            </w:r>
            <w:proofErr w:type="spellEnd"/>
            <w:r w:rsidRPr="00035EAA">
              <w:rPr>
                <w:sz w:val="24"/>
                <w:szCs w:val="24"/>
              </w:rPr>
              <w:t xml:space="preserve"> средняя школа им. А.И. </w:t>
            </w:r>
            <w:proofErr w:type="spellStart"/>
            <w:r w:rsidRPr="00035EAA">
              <w:rPr>
                <w:sz w:val="24"/>
                <w:szCs w:val="24"/>
              </w:rPr>
              <w:t>Колдунова</w:t>
            </w:r>
            <w:proofErr w:type="spellEnd"/>
          </w:p>
        </w:tc>
      </w:tr>
      <w:tr w:rsidR="006176E0" w:rsidTr="00AD0BAE">
        <w:tc>
          <w:tcPr>
            <w:tcW w:w="14786" w:type="dxa"/>
            <w:gridSpan w:val="3"/>
          </w:tcPr>
          <w:p w:rsidR="006176E0" w:rsidRPr="00035EAA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5EAA">
              <w:rPr>
                <w:b/>
                <w:sz w:val="28"/>
                <w:szCs w:val="28"/>
              </w:rPr>
              <w:t>16.</w:t>
            </w:r>
            <w:r w:rsidRPr="00035EAA">
              <w:rPr>
                <w:b/>
                <w:i/>
                <w:sz w:val="28"/>
                <w:szCs w:val="28"/>
              </w:rPr>
              <w:t xml:space="preserve"> 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6176E0" w:rsidTr="00AD0BAE">
        <w:tc>
          <w:tcPr>
            <w:tcW w:w="1242" w:type="dxa"/>
          </w:tcPr>
          <w:p w:rsidR="006176E0" w:rsidRPr="00E12FF5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6772" w:type="dxa"/>
            <w:vAlign w:val="center"/>
          </w:tcPr>
          <w:p w:rsidR="006176E0" w:rsidRPr="00BA31E0" w:rsidRDefault="006176E0" w:rsidP="00035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осуществлению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772" w:type="dxa"/>
            <w:vAlign w:val="center"/>
          </w:tcPr>
          <w:p w:rsidR="006176E0" w:rsidRPr="00554E5C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выполнение функций государственными (муниципальными) органами опеки и попечительства</w:t>
            </w:r>
          </w:p>
        </w:tc>
      </w:tr>
      <w:tr w:rsidR="006176E0" w:rsidTr="00AD0BAE">
        <w:tc>
          <w:tcPr>
            <w:tcW w:w="14786" w:type="dxa"/>
            <w:gridSpan w:val="3"/>
          </w:tcPr>
          <w:p w:rsidR="006176E0" w:rsidRPr="00035EAA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35EAA">
              <w:rPr>
                <w:b/>
                <w:i/>
                <w:sz w:val="28"/>
                <w:szCs w:val="28"/>
              </w:rPr>
              <w:t>17. Комплекс процессных мероприятий «Развитие эффективных форм работы с семьями»</w:t>
            </w:r>
          </w:p>
        </w:tc>
      </w:tr>
      <w:tr w:rsidR="006176E0" w:rsidTr="00AD0BAE">
        <w:tc>
          <w:tcPr>
            <w:tcW w:w="1242" w:type="dxa"/>
          </w:tcPr>
          <w:p w:rsidR="006176E0" w:rsidRPr="00E12FF5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6772" w:type="dxa"/>
            <w:vAlign w:val="center"/>
          </w:tcPr>
          <w:p w:rsidR="006176E0" w:rsidRPr="000D79CD" w:rsidRDefault="006176E0" w:rsidP="00035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выплаты денежных средств на содержание ребенка, переданного на воспитание в приёмную семью</w:t>
            </w:r>
          </w:p>
        </w:tc>
        <w:tc>
          <w:tcPr>
            <w:tcW w:w="6772" w:type="dxa"/>
            <w:vAlign w:val="center"/>
          </w:tcPr>
          <w:p w:rsidR="006176E0" w:rsidRPr="00BA31E0" w:rsidRDefault="006176E0" w:rsidP="00035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выплаты денежных средств на содержание детей, переданных в приёмные семьи</w:t>
            </w:r>
          </w:p>
        </w:tc>
      </w:tr>
      <w:tr w:rsidR="006176E0" w:rsidTr="00E12C20">
        <w:tc>
          <w:tcPr>
            <w:tcW w:w="1242" w:type="dxa"/>
          </w:tcPr>
          <w:p w:rsidR="006176E0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  <w:p w:rsidR="006176E0" w:rsidRPr="00E12FF5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6176E0" w:rsidRPr="006255F1" w:rsidRDefault="006176E0" w:rsidP="00035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выплаты вознаграждений, причитающихся приемным родителям</w:t>
            </w:r>
          </w:p>
        </w:tc>
        <w:tc>
          <w:tcPr>
            <w:tcW w:w="6772" w:type="dxa"/>
          </w:tcPr>
          <w:p w:rsidR="006176E0" w:rsidRPr="00CB0F0E" w:rsidRDefault="006176E0" w:rsidP="00035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выплаты вознаграждения, причитающиеся приемным родителям</w:t>
            </w:r>
          </w:p>
        </w:tc>
      </w:tr>
      <w:tr w:rsidR="006176E0" w:rsidTr="00E12C20">
        <w:tc>
          <w:tcPr>
            <w:tcW w:w="1242" w:type="dxa"/>
          </w:tcPr>
          <w:p w:rsidR="006176E0" w:rsidRPr="00E12FF5" w:rsidRDefault="006176E0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6772" w:type="dxa"/>
          </w:tcPr>
          <w:p w:rsidR="006176E0" w:rsidRPr="006255F1" w:rsidRDefault="006176E0" w:rsidP="00035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обеспечению детям-сиротам и детям, оставшимся без попечения родителей, лиц из их числа жилыми помещениями</w:t>
            </w:r>
          </w:p>
        </w:tc>
        <w:tc>
          <w:tcPr>
            <w:tcW w:w="6772" w:type="dxa"/>
          </w:tcPr>
          <w:p w:rsidR="006176E0" w:rsidRPr="00CB0F0E" w:rsidRDefault="006176E0" w:rsidP="00035E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деятельность по обеспечению детей-сирот и детей, оставшихся без попечения родителей, лиц из их числа жилыми помещениями</w:t>
            </w:r>
          </w:p>
        </w:tc>
      </w:tr>
      <w:tr w:rsidR="006176E0" w:rsidTr="00AD0BAE">
        <w:tc>
          <w:tcPr>
            <w:tcW w:w="14786" w:type="dxa"/>
            <w:gridSpan w:val="3"/>
          </w:tcPr>
          <w:p w:rsidR="006176E0" w:rsidRPr="00014F34" w:rsidRDefault="006176E0" w:rsidP="00014F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14F34">
              <w:rPr>
                <w:b/>
                <w:i/>
                <w:sz w:val="28"/>
                <w:szCs w:val="28"/>
              </w:rPr>
              <w:t>18. Комплекс процессных мероприятий «Реализация мероприятий по капитальному ремонту зданий муниципальных образовательных организаций в рамках модернизации школьных систем образования»</w:t>
            </w:r>
          </w:p>
        </w:tc>
      </w:tr>
      <w:tr w:rsidR="006176E0" w:rsidTr="00E12C20">
        <w:tc>
          <w:tcPr>
            <w:tcW w:w="1242" w:type="dxa"/>
          </w:tcPr>
          <w:p w:rsidR="006176E0" w:rsidRPr="00E12FF5" w:rsidRDefault="006176E0" w:rsidP="00035E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6772" w:type="dxa"/>
          </w:tcPr>
          <w:p w:rsidR="006176E0" w:rsidRPr="00014F34" w:rsidRDefault="006176E0" w:rsidP="00014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14F34">
              <w:rPr>
                <w:sz w:val="24"/>
                <w:szCs w:val="24"/>
              </w:rPr>
              <w:t>Капитальный ремонт зданий образовательных организаций в рамках модернизации школьных систем образования</w:t>
            </w:r>
          </w:p>
        </w:tc>
        <w:tc>
          <w:tcPr>
            <w:tcW w:w="6772" w:type="dxa"/>
          </w:tcPr>
          <w:p w:rsidR="006176E0" w:rsidRPr="00014F34" w:rsidRDefault="006176E0" w:rsidP="00014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14F34">
              <w:rPr>
                <w:sz w:val="24"/>
                <w:szCs w:val="24"/>
              </w:rPr>
              <w:t>Капитальный ремонт зданий образовательных   учреждений в рамках модернизации школьных систем образования</w:t>
            </w:r>
          </w:p>
        </w:tc>
      </w:tr>
      <w:tr w:rsidR="006176E0" w:rsidTr="00AD0BAE">
        <w:tc>
          <w:tcPr>
            <w:tcW w:w="14786" w:type="dxa"/>
            <w:gridSpan w:val="3"/>
          </w:tcPr>
          <w:p w:rsidR="006176E0" w:rsidRPr="00AD0BAE" w:rsidRDefault="006176E0" w:rsidP="00AD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BAE">
              <w:rPr>
                <w:sz w:val="28"/>
                <w:szCs w:val="28"/>
              </w:rPr>
              <w:t>19.</w:t>
            </w:r>
            <w:r w:rsidRPr="00AD0BAE">
              <w:rPr>
                <w:b/>
                <w:i/>
                <w:sz w:val="28"/>
                <w:szCs w:val="28"/>
              </w:rPr>
              <w:t xml:space="preserve"> Комплекс процессных мероприятий «Обеспечение организационных условий для реализации муниципальной программы</w:t>
            </w:r>
          </w:p>
        </w:tc>
      </w:tr>
      <w:tr w:rsidR="006176E0" w:rsidTr="00AD0BAE">
        <w:tc>
          <w:tcPr>
            <w:tcW w:w="1242" w:type="dxa"/>
            <w:vAlign w:val="center"/>
          </w:tcPr>
          <w:p w:rsidR="006176E0" w:rsidRDefault="006176E0" w:rsidP="00AD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6772" w:type="dxa"/>
          </w:tcPr>
          <w:p w:rsidR="006176E0" w:rsidRPr="0030188A" w:rsidRDefault="006176E0" w:rsidP="00E66A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0188A">
              <w:rPr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6772" w:type="dxa"/>
          </w:tcPr>
          <w:p w:rsidR="006176E0" w:rsidRDefault="006176E0" w:rsidP="00E66A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эффективное управление функционированием и развитием системы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6176E0" w:rsidRDefault="006176E0" w:rsidP="00E66A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Повышено качества и эффективность муниципальных услуг в системе образования муниципального образования «Монастырщинский район»</w:t>
            </w:r>
          </w:p>
          <w:p w:rsidR="006176E0" w:rsidRPr="0030188A" w:rsidRDefault="006176E0" w:rsidP="00E66A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системы методического, информационного сопровождения и мониторинга реализации Программы </w:t>
            </w:r>
          </w:p>
          <w:p w:rsidR="006176E0" w:rsidRPr="0030188A" w:rsidRDefault="006176E0" w:rsidP="00E66A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176E0" w:rsidTr="00AD0BAE">
        <w:tc>
          <w:tcPr>
            <w:tcW w:w="1242" w:type="dxa"/>
            <w:vAlign w:val="center"/>
          </w:tcPr>
          <w:p w:rsidR="006176E0" w:rsidRDefault="006176E0" w:rsidP="00AD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19.2.</w:t>
            </w:r>
          </w:p>
        </w:tc>
        <w:tc>
          <w:tcPr>
            <w:tcW w:w="6772" w:type="dxa"/>
          </w:tcPr>
          <w:p w:rsidR="006176E0" w:rsidRPr="0030188A" w:rsidRDefault="006176E0" w:rsidP="00AD0B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0188A">
              <w:rPr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30188A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0188A">
              <w:rPr>
                <w:sz w:val="24"/>
                <w:szCs w:val="24"/>
              </w:rPr>
              <w:t xml:space="preserve"> организациями в сфере образования на территории муниципального образования «Монастырщинский район»</w:t>
            </w:r>
          </w:p>
        </w:tc>
        <w:tc>
          <w:tcPr>
            <w:tcW w:w="6772" w:type="dxa"/>
          </w:tcPr>
          <w:p w:rsidR="006176E0" w:rsidRPr="00CB0F0E" w:rsidRDefault="006176E0" w:rsidP="00AD0B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88A">
              <w:rPr>
                <w:sz w:val="24"/>
                <w:szCs w:val="24"/>
              </w:rPr>
              <w:t>Проведена независимая оценка качества образовательной деятельности образовательных организаций</w:t>
            </w:r>
          </w:p>
        </w:tc>
      </w:tr>
      <w:tr w:rsidR="006176E0" w:rsidTr="00AD0BAE">
        <w:tc>
          <w:tcPr>
            <w:tcW w:w="1242" w:type="dxa"/>
            <w:vAlign w:val="center"/>
          </w:tcPr>
          <w:p w:rsidR="006176E0" w:rsidRDefault="006176E0" w:rsidP="00AD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</w:t>
            </w:r>
          </w:p>
        </w:tc>
        <w:tc>
          <w:tcPr>
            <w:tcW w:w="6772" w:type="dxa"/>
          </w:tcPr>
          <w:p w:rsidR="006176E0" w:rsidRPr="0030188A" w:rsidRDefault="006176E0" w:rsidP="00AD0B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труда руководителей через применение критериев оценки управленческой деятельности, повышение профессиональной компетентности, информационной и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грамотности педагогических работников образовательных организаций.</w:t>
            </w:r>
          </w:p>
        </w:tc>
        <w:tc>
          <w:tcPr>
            <w:tcW w:w="6772" w:type="dxa"/>
          </w:tcPr>
          <w:p w:rsidR="006176E0" w:rsidRPr="00CB0F0E" w:rsidRDefault="006176E0" w:rsidP="00AD0B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мониторинг эффективности труда руководителей с применением критериев оценки управленческой деятельности, профессиональной компетентности, информационной и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грамотности</w:t>
            </w:r>
          </w:p>
        </w:tc>
      </w:tr>
    </w:tbl>
    <w:p w:rsidR="00E12C20" w:rsidRDefault="00E12C20" w:rsidP="000E32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413F" w:rsidRDefault="0030413F" w:rsidP="0030413F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раздел Сведения о региональном проекте « Современная школа» дополнить следующим пунктом:</w:t>
      </w:r>
    </w:p>
    <w:tbl>
      <w:tblPr>
        <w:tblStyle w:val="13"/>
        <w:tblW w:w="4915" w:type="pct"/>
        <w:jc w:val="center"/>
        <w:tblLook w:val="04A0" w:firstRow="1" w:lastRow="0" w:firstColumn="1" w:lastColumn="0" w:noHBand="0" w:noVBand="1"/>
      </w:tblPr>
      <w:tblGrid>
        <w:gridCol w:w="549"/>
        <w:gridCol w:w="3385"/>
        <w:gridCol w:w="1367"/>
        <w:gridCol w:w="1432"/>
        <w:gridCol w:w="1237"/>
        <w:gridCol w:w="1139"/>
        <w:gridCol w:w="1135"/>
      </w:tblGrid>
      <w:tr w:rsidR="0030413F" w:rsidRPr="00580B96" w:rsidTr="00A946B2">
        <w:trPr>
          <w:tblHeader/>
          <w:jc w:val="center"/>
        </w:trPr>
        <w:tc>
          <w:tcPr>
            <w:tcW w:w="268" w:type="pct"/>
            <w:vMerge w:val="restart"/>
          </w:tcPr>
          <w:p w:rsidR="0030413F" w:rsidRPr="00580B96" w:rsidRDefault="0030413F" w:rsidP="005046AA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52" w:type="pct"/>
            <w:vMerge w:val="restart"/>
          </w:tcPr>
          <w:p w:rsidR="0030413F" w:rsidRPr="00580B96" w:rsidRDefault="0030413F" w:rsidP="005046AA">
            <w:pPr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 показателя реализации</w:t>
            </w:r>
          </w:p>
        </w:tc>
        <w:tc>
          <w:tcPr>
            <w:tcW w:w="667" w:type="pct"/>
            <w:vMerge w:val="restart"/>
          </w:tcPr>
          <w:p w:rsidR="0030413F" w:rsidRPr="00814FFB" w:rsidRDefault="0030413F" w:rsidP="005046AA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9" w:type="pct"/>
            <w:vMerge w:val="restart"/>
          </w:tcPr>
          <w:p w:rsidR="0030413F" w:rsidRDefault="0030413F" w:rsidP="005046AA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</w:p>
          <w:p w:rsidR="0030413F" w:rsidRPr="00814FFB" w:rsidRDefault="0030413F" w:rsidP="005046AA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14" w:type="pct"/>
            <w:gridSpan w:val="3"/>
            <w:vAlign w:val="center"/>
          </w:tcPr>
          <w:p w:rsidR="0030413F" w:rsidRPr="00580B96" w:rsidRDefault="0030413F" w:rsidP="005046AA">
            <w:pPr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30413F" w:rsidRPr="00580B96" w:rsidTr="00A946B2">
        <w:trPr>
          <w:trHeight w:val="448"/>
          <w:tblHeader/>
          <w:jc w:val="center"/>
        </w:trPr>
        <w:tc>
          <w:tcPr>
            <w:tcW w:w="268" w:type="pct"/>
            <w:vMerge/>
          </w:tcPr>
          <w:p w:rsidR="0030413F" w:rsidRPr="00580B96" w:rsidRDefault="0030413F" w:rsidP="0050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pct"/>
            <w:vMerge/>
            <w:vAlign w:val="center"/>
          </w:tcPr>
          <w:p w:rsidR="0030413F" w:rsidRPr="00580B96" w:rsidRDefault="0030413F" w:rsidP="0050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30413F" w:rsidRPr="00580B96" w:rsidRDefault="0030413F" w:rsidP="005046AA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pct"/>
            <w:vMerge/>
          </w:tcPr>
          <w:p w:rsidR="0030413F" w:rsidRPr="00580B96" w:rsidRDefault="0030413F" w:rsidP="005046AA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30413F" w:rsidRPr="00580B96" w:rsidRDefault="0030413F" w:rsidP="005046AA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56" w:type="pct"/>
            <w:vAlign w:val="center"/>
          </w:tcPr>
          <w:p w:rsidR="0030413F" w:rsidRPr="00580B96" w:rsidRDefault="0030413F" w:rsidP="005046A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53" w:type="pct"/>
            <w:vAlign w:val="center"/>
          </w:tcPr>
          <w:p w:rsidR="0030413F" w:rsidRPr="00580B96" w:rsidRDefault="0030413F" w:rsidP="005046AA">
            <w:pPr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30413F" w:rsidRPr="00580B96" w:rsidTr="00A946B2">
        <w:trPr>
          <w:trHeight w:val="282"/>
          <w:tblHeader/>
          <w:jc w:val="center"/>
        </w:trPr>
        <w:tc>
          <w:tcPr>
            <w:tcW w:w="268" w:type="pct"/>
          </w:tcPr>
          <w:p w:rsidR="0030413F" w:rsidRPr="00580B96" w:rsidRDefault="0030413F" w:rsidP="005046AA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pct"/>
            <w:vAlign w:val="center"/>
          </w:tcPr>
          <w:p w:rsidR="0030413F" w:rsidRPr="00580B96" w:rsidRDefault="0030413F" w:rsidP="0050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30413F" w:rsidRDefault="0030413F" w:rsidP="005046A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99" w:type="pct"/>
          </w:tcPr>
          <w:p w:rsidR="0030413F" w:rsidRPr="00580B96" w:rsidRDefault="0030413F" w:rsidP="005046A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04" w:type="pct"/>
            <w:vAlign w:val="center"/>
          </w:tcPr>
          <w:p w:rsidR="0030413F" w:rsidRPr="00580B96" w:rsidRDefault="0030413F" w:rsidP="005046A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56" w:type="pct"/>
            <w:vAlign w:val="center"/>
          </w:tcPr>
          <w:p w:rsidR="0030413F" w:rsidRPr="00580B96" w:rsidRDefault="0030413F" w:rsidP="005046A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53" w:type="pct"/>
            <w:vAlign w:val="center"/>
          </w:tcPr>
          <w:p w:rsidR="0030413F" w:rsidRPr="00580B96" w:rsidRDefault="0030413F" w:rsidP="0050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413F" w:rsidRPr="00580B96" w:rsidTr="00A946B2">
        <w:trPr>
          <w:trHeight w:val="433"/>
          <w:jc w:val="center"/>
        </w:trPr>
        <w:tc>
          <w:tcPr>
            <w:tcW w:w="268" w:type="pct"/>
          </w:tcPr>
          <w:p w:rsidR="0030413F" w:rsidRDefault="0030413F" w:rsidP="00504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F" w:rsidRDefault="0030413F" w:rsidP="0050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Обеспечение условий для функционирования центров «Точка роста»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F" w:rsidRDefault="0030413F" w:rsidP="00504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9D8">
              <w:rPr>
                <w:sz w:val="24"/>
                <w:szCs w:val="24"/>
              </w:rPr>
              <w:t>единиц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F" w:rsidRDefault="0030413F" w:rsidP="00504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F" w:rsidRDefault="0030413F" w:rsidP="00504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F" w:rsidRDefault="0030413F" w:rsidP="00504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F" w:rsidRDefault="0030413F" w:rsidP="00504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</w:tr>
    </w:tbl>
    <w:p w:rsidR="00A946B2" w:rsidRDefault="00A946B2" w:rsidP="00A946B2">
      <w:pPr>
        <w:spacing w:line="240" w:lineRule="auto"/>
        <w:ind w:right="-1" w:firstLine="709"/>
        <w:jc w:val="both"/>
        <w:rPr>
          <w:sz w:val="28"/>
          <w:szCs w:val="28"/>
        </w:rPr>
      </w:pPr>
    </w:p>
    <w:p w:rsidR="00241B82" w:rsidRPr="00A946B2" w:rsidRDefault="00A946B2" w:rsidP="00A946B2">
      <w:pPr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210" w:rsidRPr="00A946B2">
        <w:rPr>
          <w:sz w:val="28"/>
          <w:szCs w:val="28"/>
        </w:rPr>
        <w:t xml:space="preserve"> раздел Сведения о региональном проекте «Патриотическое воспитание граждан Российской Федерации» изложить в новой редакции:</w:t>
      </w:r>
    </w:p>
    <w:p w:rsidR="008A6210" w:rsidRDefault="008A6210" w:rsidP="00241B82">
      <w:pPr>
        <w:ind w:right="1700"/>
        <w:jc w:val="both"/>
        <w:rPr>
          <w:sz w:val="28"/>
          <w:szCs w:val="28"/>
        </w:rPr>
      </w:pPr>
    </w:p>
    <w:tbl>
      <w:tblPr>
        <w:tblStyle w:val="13"/>
        <w:tblW w:w="4915" w:type="pct"/>
        <w:jc w:val="center"/>
        <w:tblLook w:val="04A0" w:firstRow="1" w:lastRow="0" w:firstColumn="1" w:lastColumn="0" w:noHBand="0" w:noVBand="1"/>
      </w:tblPr>
      <w:tblGrid>
        <w:gridCol w:w="562"/>
        <w:gridCol w:w="3397"/>
        <w:gridCol w:w="1292"/>
        <w:gridCol w:w="1445"/>
        <w:gridCol w:w="1250"/>
        <w:gridCol w:w="1152"/>
        <w:gridCol w:w="1146"/>
      </w:tblGrid>
      <w:tr w:rsidR="008A6210" w:rsidRPr="00580B96" w:rsidTr="007807F0">
        <w:trPr>
          <w:tblHeader/>
          <w:jc w:val="center"/>
        </w:trPr>
        <w:tc>
          <w:tcPr>
            <w:tcW w:w="284" w:type="pct"/>
            <w:vMerge w:val="restart"/>
          </w:tcPr>
          <w:p w:rsidR="008A6210" w:rsidRPr="00580B96" w:rsidRDefault="008A6210" w:rsidP="007807F0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68" w:type="pct"/>
            <w:vMerge w:val="restart"/>
          </w:tcPr>
          <w:p w:rsidR="008A6210" w:rsidRPr="00580B96" w:rsidRDefault="008A6210" w:rsidP="00A05378">
            <w:pPr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</w:t>
            </w:r>
            <w:r w:rsidR="00A05378">
              <w:rPr>
                <w:sz w:val="24"/>
                <w:szCs w:val="24"/>
              </w:rPr>
              <w:t xml:space="preserve"> показателя реализации</w:t>
            </w:r>
          </w:p>
        </w:tc>
        <w:tc>
          <w:tcPr>
            <w:tcW w:w="572" w:type="pct"/>
            <w:vMerge w:val="restart"/>
          </w:tcPr>
          <w:p w:rsidR="008A6210" w:rsidRPr="00814FFB" w:rsidRDefault="008A6210" w:rsidP="007807F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8A6210" w:rsidRDefault="008A6210" w:rsidP="007807F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</w:p>
          <w:p w:rsidR="008A6210" w:rsidRPr="00814FFB" w:rsidRDefault="008A6210" w:rsidP="007807F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61" w:type="pct"/>
            <w:gridSpan w:val="3"/>
            <w:vAlign w:val="center"/>
          </w:tcPr>
          <w:p w:rsidR="008A6210" w:rsidRPr="00580B96" w:rsidRDefault="008A6210" w:rsidP="007807F0">
            <w:pPr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8A6210" w:rsidRPr="00580B96" w:rsidTr="007807F0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8A6210" w:rsidRPr="00580B96" w:rsidRDefault="008A6210" w:rsidP="00780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vMerge/>
            <w:vAlign w:val="center"/>
          </w:tcPr>
          <w:p w:rsidR="008A6210" w:rsidRPr="00580B96" w:rsidRDefault="008A6210" w:rsidP="00780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8A6210" w:rsidRPr="00580B96" w:rsidRDefault="008A6210" w:rsidP="007807F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8A6210" w:rsidRPr="00580B96" w:rsidRDefault="008A6210" w:rsidP="007807F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" w:type="pct"/>
            <w:vAlign w:val="center"/>
          </w:tcPr>
          <w:p w:rsidR="008A6210" w:rsidRPr="00580B96" w:rsidRDefault="008A6210" w:rsidP="007807F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72" w:type="pct"/>
            <w:vAlign w:val="center"/>
          </w:tcPr>
          <w:p w:rsidR="008A6210" w:rsidRPr="00580B96" w:rsidRDefault="008A6210" w:rsidP="007807F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69" w:type="pct"/>
            <w:vAlign w:val="center"/>
          </w:tcPr>
          <w:p w:rsidR="008A6210" w:rsidRPr="00580B96" w:rsidRDefault="008A6210" w:rsidP="007807F0">
            <w:pPr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8A6210" w:rsidRPr="00580B96" w:rsidTr="007807F0">
        <w:trPr>
          <w:trHeight w:val="282"/>
          <w:tblHeader/>
          <w:jc w:val="center"/>
        </w:trPr>
        <w:tc>
          <w:tcPr>
            <w:tcW w:w="284" w:type="pct"/>
          </w:tcPr>
          <w:p w:rsidR="008A6210" w:rsidRPr="00580B96" w:rsidRDefault="008A6210" w:rsidP="007807F0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pct"/>
            <w:vAlign w:val="center"/>
          </w:tcPr>
          <w:p w:rsidR="008A6210" w:rsidRPr="00580B96" w:rsidRDefault="008A6210" w:rsidP="007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8A6210" w:rsidRDefault="008A6210" w:rsidP="007807F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8A6210" w:rsidRPr="00580B96" w:rsidRDefault="008A6210" w:rsidP="007807F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0" w:type="pct"/>
            <w:vAlign w:val="center"/>
          </w:tcPr>
          <w:p w:rsidR="008A6210" w:rsidRPr="00580B96" w:rsidRDefault="008A6210" w:rsidP="007807F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8A6210" w:rsidRPr="00580B96" w:rsidRDefault="008A6210" w:rsidP="007807F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69" w:type="pct"/>
            <w:vAlign w:val="center"/>
          </w:tcPr>
          <w:p w:rsidR="008A6210" w:rsidRPr="00580B96" w:rsidRDefault="008A6210" w:rsidP="007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210" w:rsidTr="007807F0">
        <w:trPr>
          <w:trHeight w:val="433"/>
          <w:jc w:val="center"/>
        </w:trPr>
        <w:tc>
          <w:tcPr>
            <w:tcW w:w="284" w:type="pct"/>
          </w:tcPr>
          <w:p w:rsidR="008A6210" w:rsidRDefault="008A6210" w:rsidP="00780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817C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В общеобразовательных организациях созданы условия </w:t>
            </w:r>
            <w:r>
              <w:rPr>
                <w:spacing w:val="-2"/>
                <w:sz w:val="24"/>
                <w:szCs w:val="24"/>
              </w:rPr>
              <w:lastRenderedPageBreak/>
              <w:t>для обеспечения деятельности советников директоров по воспитанию и взаимодействию с детскими общественными объединениями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780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9D8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780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780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780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780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</w:tbl>
    <w:p w:rsidR="00241B82" w:rsidRDefault="00241B82" w:rsidP="00241B82">
      <w:pPr>
        <w:suppressAutoHyphens w:val="0"/>
        <w:spacing w:line="240" w:lineRule="auto"/>
        <w:ind w:firstLine="708"/>
        <w:contextualSpacing/>
        <w:jc w:val="both"/>
        <w:rPr>
          <w:b/>
          <w:sz w:val="28"/>
          <w:szCs w:val="28"/>
        </w:rPr>
      </w:pPr>
    </w:p>
    <w:p w:rsidR="00A05378" w:rsidRDefault="007807F0" w:rsidP="00817C8E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7807F0">
        <w:rPr>
          <w:sz w:val="28"/>
          <w:szCs w:val="28"/>
        </w:rPr>
        <w:t>- раздел</w:t>
      </w:r>
      <w:r>
        <w:rPr>
          <w:sz w:val="28"/>
          <w:szCs w:val="28"/>
        </w:rPr>
        <w:t xml:space="preserve"> «Паспорта комплекса процессных мероприятий»</w:t>
      </w:r>
      <w:r w:rsidR="00A946B2">
        <w:rPr>
          <w:sz w:val="28"/>
          <w:szCs w:val="28"/>
        </w:rPr>
        <w:t xml:space="preserve"> </w:t>
      </w:r>
      <w:r w:rsidR="00A05378">
        <w:rPr>
          <w:sz w:val="28"/>
          <w:szCs w:val="28"/>
        </w:rPr>
        <w:t>дополнить подразделом Паспорт комплекса процессных мероприятий «Благоустройство зданий образовательных учреждений</w:t>
      </w:r>
      <w:r w:rsidR="00D46A4E">
        <w:rPr>
          <w:sz w:val="28"/>
          <w:szCs w:val="28"/>
        </w:rPr>
        <w:t>»</w:t>
      </w:r>
      <w:r w:rsidR="00A05378">
        <w:rPr>
          <w:sz w:val="28"/>
          <w:szCs w:val="28"/>
        </w:rPr>
        <w:t>:</w:t>
      </w:r>
    </w:p>
    <w:p w:rsidR="00A05378" w:rsidRDefault="00A05378" w:rsidP="00241B82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Style w:val="13"/>
        <w:tblW w:w="4915" w:type="pct"/>
        <w:jc w:val="center"/>
        <w:tblLook w:val="04A0" w:firstRow="1" w:lastRow="0" w:firstColumn="1" w:lastColumn="0" w:noHBand="0" w:noVBand="1"/>
      </w:tblPr>
      <w:tblGrid>
        <w:gridCol w:w="636"/>
        <w:gridCol w:w="3382"/>
        <w:gridCol w:w="1292"/>
        <w:gridCol w:w="1430"/>
        <w:gridCol w:w="1235"/>
        <w:gridCol w:w="1137"/>
        <w:gridCol w:w="1132"/>
      </w:tblGrid>
      <w:tr w:rsidR="00A05378" w:rsidRPr="00580B96" w:rsidTr="00D46A4E">
        <w:trPr>
          <w:tblHeader/>
          <w:jc w:val="center"/>
        </w:trPr>
        <w:tc>
          <w:tcPr>
            <w:tcW w:w="284" w:type="pct"/>
            <w:vMerge w:val="restart"/>
          </w:tcPr>
          <w:p w:rsidR="00A05378" w:rsidRPr="00580B96" w:rsidRDefault="00A05378" w:rsidP="00D46A4E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68" w:type="pct"/>
            <w:vMerge w:val="restart"/>
          </w:tcPr>
          <w:p w:rsidR="00A05378" w:rsidRPr="00580B96" w:rsidRDefault="00A05378" w:rsidP="00A05378">
            <w:pPr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 показателя реализации</w:t>
            </w:r>
          </w:p>
        </w:tc>
        <w:tc>
          <w:tcPr>
            <w:tcW w:w="572" w:type="pct"/>
            <w:vMerge w:val="restart"/>
          </w:tcPr>
          <w:p w:rsidR="00A05378" w:rsidRPr="00814FFB" w:rsidRDefault="00A05378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A05378" w:rsidRDefault="00A05378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</w:p>
          <w:p w:rsidR="00A05378" w:rsidRPr="00814FFB" w:rsidRDefault="00A05378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61" w:type="pct"/>
            <w:gridSpan w:val="3"/>
            <w:vAlign w:val="center"/>
          </w:tcPr>
          <w:p w:rsidR="00A05378" w:rsidRPr="00580B96" w:rsidRDefault="00A05378" w:rsidP="00D46A4E">
            <w:pPr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05378" w:rsidRPr="00580B96" w:rsidTr="00D46A4E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A05378" w:rsidRPr="00580B96" w:rsidRDefault="00A05378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vMerge/>
            <w:vAlign w:val="center"/>
          </w:tcPr>
          <w:p w:rsidR="00A05378" w:rsidRPr="00580B96" w:rsidRDefault="00A05378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A05378" w:rsidRPr="00580B96" w:rsidRDefault="00A05378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A05378" w:rsidRPr="00580B96" w:rsidRDefault="00A05378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" w:type="pct"/>
            <w:vAlign w:val="center"/>
          </w:tcPr>
          <w:p w:rsidR="00A05378" w:rsidRPr="00580B96" w:rsidRDefault="00A05378" w:rsidP="00D46A4E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72" w:type="pct"/>
            <w:vAlign w:val="center"/>
          </w:tcPr>
          <w:p w:rsidR="00A05378" w:rsidRPr="00580B96" w:rsidRDefault="00A05378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69" w:type="pct"/>
            <w:vAlign w:val="center"/>
          </w:tcPr>
          <w:p w:rsidR="00A05378" w:rsidRPr="00580B96" w:rsidRDefault="00A05378" w:rsidP="00D46A4E">
            <w:pPr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A05378" w:rsidRPr="00580B96" w:rsidTr="00D46A4E">
        <w:trPr>
          <w:trHeight w:val="282"/>
          <w:tblHeader/>
          <w:jc w:val="center"/>
        </w:trPr>
        <w:tc>
          <w:tcPr>
            <w:tcW w:w="284" w:type="pct"/>
          </w:tcPr>
          <w:p w:rsidR="00A05378" w:rsidRPr="00580B96" w:rsidRDefault="00A05378" w:rsidP="00D46A4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pct"/>
            <w:vAlign w:val="center"/>
          </w:tcPr>
          <w:p w:rsidR="00A05378" w:rsidRPr="00580B96" w:rsidRDefault="00A05378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A05378" w:rsidRDefault="00A05378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A05378" w:rsidRPr="00580B96" w:rsidRDefault="00A05378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0" w:type="pct"/>
            <w:vAlign w:val="center"/>
          </w:tcPr>
          <w:p w:rsidR="00A05378" w:rsidRPr="00580B96" w:rsidRDefault="00A05378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A05378" w:rsidRPr="00580B96" w:rsidRDefault="00A05378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69" w:type="pct"/>
            <w:vAlign w:val="center"/>
          </w:tcPr>
          <w:p w:rsidR="00A05378" w:rsidRPr="00580B96" w:rsidRDefault="00A05378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05378" w:rsidTr="00D46A4E">
        <w:trPr>
          <w:trHeight w:val="433"/>
          <w:jc w:val="center"/>
        </w:trPr>
        <w:tc>
          <w:tcPr>
            <w:tcW w:w="284" w:type="pct"/>
          </w:tcPr>
          <w:p w:rsidR="00A05378" w:rsidRDefault="00A05378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Благоустройство фасада образовательного учреждения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D19D8">
              <w:rPr>
                <w:sz w:val="24"/>
                <w:szCs w:val="24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</w:tbl>
    <w:p w:rsidR="00A05378" w:rsidRDefault="00A05378" w:rsidP="00817C8E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6B2" w:rsidRPr="007807F0">
        <w:rPr>
          <w:sz w:val="28"/>
          <w:szCs w:val="28"/>
        </w:rPr>
        <w:t>раздел</w:t>
      </w:r>
      <w:r w:rsidR="00A946B2">
        <w:rPr>
          <w:sz w:val="28"/>
          <w:szCs w:val="28"/>
        </w:rPr>
        <w:t xml:space="preserve"> «Паспорта комплекса процессных мероприятий» </w:t>
      </w:r>
      <w:r>
        <w:rPr>
          <w:sz w:val="28"/>
          <w:szCs w:val="28"/>
        </w:rPr>
        <w:t>дополнить подразделом Паспорт комплекса процессных мероприятий «</w:t>
      </w:r>
      <w:r w:rsidR="00D46A4E">
        <w:rPr>
          <w:sz w:val="28"/>
          <w:szCs w:val="28"/>
        </w:rPr>
        <w:t>Реализация мероприятий по капитальному ремонту зданий муниципальных образовательных организаций в рамках модернизации школьных систем образования»:</w:t>
      </w:r>
    </w:p>
    <w:p w:rsidR="00D46A4E" w:rsidRDefault="00D46A4E" w:rsidP="00A05378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Style w:val="13"/>
        <w:tblW w:w="4915" w:type="pct"/>
        <w:jc w:val="center"/>
        <w:tblLook w:val="04A0" w:firstRow="1" w:lastRow="0" w:firstColumn="1" w:lastColumn="0" w:noHBand="0" w:noVBand="1"/>
      </w:tblPr>
      <w:tblGrid>
        <w:gridCol w:w="636"/>
        <w:gridCol w:w="3382"/>
        <w:gridCol w:w="1292"/>
        <w:gridCol w:w="1430"/>
        <w:gridCol w:w="1235"/>
        <w:gridCol w:w="1137"/>
        <w:gridCol w:w="1132"/>
      </w:tblGrid>
      <w:tr w:rsidR="00D46A4E" w:rsidRPr="00580B96" w:rsidTr="00D46A4E">
        <w:trPr>
          <w:tblHeader/>
          <w:jc w:val="center"/>
        </w:trPr>
        <w:tc>
          <w:tcPr>
            <w:tcW w:w="284" w:type="pct"/>
            <w:vMerge w:val="restart"/>
          </w:tcPr>
          <w:p w:rsidR="00D46A4E" w:rsidRPr="00580B96" w:rsidRDefault="00D46A4E" w:rsidP="00D46A4E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68" w:type="pct"/>
            <w:vMerge w:val="restart"/>
          </w:tcPr>
          <w:p w:rsidR="00D46A4E" w:rsidRPr="00580B96" w:rsidRDefault="00D46A4E" w:rsidP="00D46A4E">
            <w:pPr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 показателя реализации</w:t>
            </w:r>
          </w:p>
        </w:tc>
        <w:tc>
          <w:tcPr>
            <w:tcW w:w="572" w:type="pct"/>
            <w:vMerge w:val="restart"/>
          </w:tcPr>
          <w:p w:rsidR="00D46A4E" w:rsidRPr="00814FFB" w:rsidRDefault="00D46A4E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D46A4E" w:rsidRDefault="00D46A4E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</w:p>
          <w:p w:rsidR="00D46A4E" w:rsidRPr="00814FFB" w:rsidRDefault="00D46A4E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61" w:type="pct"/>
            <w:gridSpan w:val="3"/>
            <w:vAlign w:val="center"/>
          </w:tcPr>
          <w:p w:rsidR="00D46A4E" w:rsidRPr="00580B96" w:rsidRDefault="00D46A4E" w:rsidP="00D46A4E">
            <w:pPr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D46A4E" w:rsidRPr="00580B96" w:rsidTr="00D46A4E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D46A4E" w:rsidRPr="00580B96" w:rsidRDefault="00D46A4E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vMerge/>
            <w:vAlign w:val="center"/>
          </w:tcPr>
          <w:p w:rsidR="00D46A4E" w:rsidRPr="00580B96" w:rsidRDefault="00D46A4E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D46A4E" w:rsidRPr="00580B96" w:rsidRDefault="00D46A4E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D46A4E" w:rsidRPr="00580B96" w:rsidRDefault="00D46A4E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" w:type="pct"/>
            <w:vAlign w:val="center"/>
          </w:tcPr>
          <w:p w:rsidR="00D46A4E" w:rsidRPr="00580B96" w:rsidRDefault="00D46A4E" w:rsidP="00D46A4E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72" w:type="pct"/>
            <w:vAlign w:val="center"/>
          </w:tcPr>
          <w:p w:rsidR="00D46A4E" w:rsidRPr="00580B96" w:rsidRDefault="00D46A4E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69" w:type="pct"/>
            <w:vAlign w:val="center"/>
          </w:tcPr>
          <w:p w:rsidR="00D46A4E" w:rsidRPr="00580B96" w:rsidRDefault="00D46A4E" w:rsidP="00D46A4E">
            <w:pPr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D46A4E" w:rsidRPr="00580B96" w:rsidTr="00D46A4E">
        <w:trPr>
          <w:trHeight w:val="282"/>
          <w:tblHeader/>
          <w:jc w:val="center"/>
        </w:trPr>
        <w:tc>
          <w:tcPr>
            <w:tcW w:w="284" w:type="pct"/>
          </w:tcPr>
          <w:p w:rsidR="00D46A4E" w:rsidRPr="00580B96" w:rsidRDefault="00D46A4E" w:rsidP="00D46A4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pct"/>
            <w:vAlign w:val="center"/>
          </w:tcPr>
          <w:p w:rsidR="00D46A4E" w:rsidRPr="00580B96" w:rsidRDefault="00D46A4E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D46A4E" w:rsidRDefault="00D46A4E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D46A4E" w:rsidRPr="00580B96" w:rsidRDefault="00D46A4E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0" w:type="pct"/>
            <w:vAlign w:val="center"/>
          </w:tcPr>
          <w:p w:rsidR="00D46A4E" w:rsidRPr="00580B96" w:rsidRDefault="00D46A4E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D46A4E" w:rsidRPr="00580B96" w:rsidRDefault="00D46A4E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69" w:type="pct"/>
            <w:vAlign w:val="center"/>
          </w:tcPr>
          <w:p w:rsidR="00D46A4E" w:rsidRPr="00580B96" w:rsidRDefault="00D46A4E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6A4E" w:rsidRPr="00580B96" w:rsidTr="00D46A4E">
        <w:trPr>
          <w:trHeight w:val="433"/>
          <w:jc w:val="center"/>
        </w:trPr>
        <w:tc>
          <w:tcPr>
            <w:tcW w:w="284" w:type="pct"/>
          </w:tcPr>
          <w:p w:rsidR="00D46A4E" w:rsidRDefault="00D46A4E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E" w:rsidRDefault="00D46A4E" w:rsidP="00817C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Капитальный ремонт зданий образовательных организаций в рамках модернизации  школьных систем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E" w:rsidRDefault="00D46A4E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D19D8">
              <w:rPr>
                <w:sz w:val="24"/>
                <w:szCs w:val="24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E" w:rsidRDefault="00D46A4E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E" w:rsidRDefault="00D46A4E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E" w:rsidRDefault="00D46A4E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E" w:rsidRDefault="00D46A4E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</w:tbl>
    <w:p w:rsidR="00A05378" w:rsidRDefault="00A05378" w:rsidP="00D46A4E">
      <w:pPr>
        <w:suppressAutoHyphens w:val="0"/>
        <w:spacing w:line="240" w:lineRule="auto"/>
        <w:contextualSpacing/>
        <w:jc w:val="both"/>
        <w:rPr>
          <w:sz w:val="28"/>
          <w:szCs w:val="28"/>
        </w:rPr>
      </w:pPr>
    </w:p>
    <w:p w:rsidR="007807F0" w:rsidRDefault="005B6C5C" w:rsidP="00241B82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7F0">
        <w:rPr>
          <w:sz w:val="28"/>
          <w:szCs w:val="28"/>
        </w:rPr>
        <w:t>подраздел Паспорт комплекса процессных мероприятий «Обеспечение общедоступного бесплатного начального общего, основного общего, среднего общего образов</w:t>
      </w:r>
      <w:r w:rsidR="00EF3B47">
        <w:rPr>
          <w:sz w:val="28"/>
          <w:szCs w:val="28"/>
        </w:rPr>
        <w:t>ания» дополнить следующим</w:t>
      </w:r>
      <w:r w:rsidR="00FE416E">
        <w:rPr>
          <w:sz w:val="28"/>
          <w:szCs w:val="28"/>
        </w:rPr>
        <w:t>и показателя</w:t>
      </w:r>
      <w:r w:rsidR="00EF3B47">
        <w:rPr>
          <w:sz w:val="28"/>
          <w:szCs w:val="28"/>
        </w:rPr>
        <w:t>м</w:t>
      </w:r>
      <w:r w:rsidR="00FE416E">
        <w:rPr>
          <w:sz w:val="28"/>
          <w:szCs w:val="28"/>
        </w:rPr>
        <w:t>и</w:t>
      </w:r>
      <w:r w:rsidR="00EF3B47">
        <w:rPr>
          <w:sz w:val="28"/>
          <w:szCs w:val="28"/>
        </w:rPr>
        <w:t>:</w:t>
      </w:r>
    </w:p>
    <w:p w:rsidR="00EF3B47" w:rsidRDefault="00EF3B47" w:rsidP="00241B82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Style w:val="13"/>
        <w:tblW w:w="4915" w:type="pct"/>
        <w:jc w:val="center"/>
        <w:tblLook w:val="04A0" w:firstRow="1" w:lastRow="0" w:firstColumn="1" w:lastColumn="0" w:noHBand="0" w:noVBand="1"/>
      </w:tblPr>
      <w:tblGrid>
        <w:gridCol w:w="562"/>
        <w:gridCol w:w="3397"/>
        <w:gridCol w:w="1292"/>
        <w:gridCol w:w="1445"/>
        <w:gridCol w:w="1250"/>
        <w:gridCol w:w="1152"/>
        <w:gridCol w:w="1146"/>
      </w:tblGrid>
      <w:tr w:rsidR="00EF3B47" w:rsidRPr="00580B96" w:rsidTr="00D46A4E">
        <w:trPr>
          <w:tblHeader/>
          <w:jc w:val="center"/>
        </w:trPr>
        <w:tc>
          <w:tcPr>
            <w:tcW w:w="284" w:type="pct"/>
            <w:vMerge w:val="restart"/>
          </w:tcPr>
          <w:p w:rsidR="00EF3B47" w:rsidRPr="00580B96" w:rsidRDefault="00EF3B47" w:rsidP="00D46A4E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68" w:type="pct"/>
            <w:vMerge w:val="restart"/>
          </w:tcPr>
          <w:p w:rsidR="00EF3B47" w:rsidRPr="00580B96" w:rsidRDefault="00EF3B47" w:rsidP="00A05378">
            <w:pPr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</w:t>
            </w:r>
            <w:r w:rsidR="00A05378">
              <w:rPr>
                <w:sz w:val="24"/>
                <w:szCs w:val="24"/>
              </w:rPr>
              <w:t xml:space="preserve"> показателя реализации</w:t>
            </w:r>
            <w:r>
              <w:rPr>
                <w:sz w:val="24"/>
                <w:szCs w:val="24"/>
              </w:rPr>
              <w:t xml:space="preserve"> </w:t>
            </w:r>
            <w:r w:rsidR="00A05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vMerge w:val="restart"/>
          </w:tcPr>
          <w:p w:rsidR="00EF3B47" w:rsidRPr="00814FFB" w:rsidRDefault="00EF3B47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EF3B47" w:rsidRDefault="00EF3B47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</w:p>
          <w:p w:rsidR="00EF3B47" w:rsidRPr="00814FFB" w:rsidRDefault="00EF3B47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61" w:type="pct"/>
            <w:gridSpan w:val="3"/>
            <w:vAlign w:val="center"/>
          </w:tcPr>
          <w:p w:rsidR="00EF3B47" w:rsidRPr="00580B96" w:rsidRDefault="00EF3B47" w:rsidP="00D46A4E">
            <w:pPr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EF3B47" w:rsidRPr="00580B96" w:rsidTr="00D46A4E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EF3B47" w:rsidRPr="00580B96" w:rsidRDefault="00EF3B47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vMerge/>
            <w:vAlign w:val="center"/>
          </w:tcPr>
          <w:p w:rsidR="00EF3B47" w:rsidRPr="00580B96" w:rsidRDefault="00EF3B47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EF3B47" w:rsidRPr="00580B96" w:rsidRDefault="00EF3B47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EF3B47" w:rsidRPr="00580B96" w:rsidRDefault="00EF3B47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" w:type="pct"/>
            <w:vAlign w:val="center"/>
          </w:tcPr>
          <w:p w:rsidR="00EF3B47" w:rsidRPr="00580B96" w:rsidRDefault="00EF3B47" w:rsidP="00D46A4E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72" w:type="pct"/>
            <w:vAlign w:val="center"/>
          </w:tcPr>
          <w:p w:rsidR="00EF3B47" w:rsidRPr="00580B96" w:rsidRDefault="00EF3B47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69" w:type="pct"/>
            <w:vAlign w:val="center"/>
          </w:tcPr>
          <w:p w:rsidR="00EF3B47" w:rsidRPr="00580B96" w:rsidRDefault="00EF3B47" w:rsidP="00D46A4E">
            <w:pPr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EF3B47" w:rsidRPr="00580B96" w:rsidTr="00D46A4E">
        <w:trPr>
          <w:trHeight w:val="282"/>
          <w:tblHeader/>
          <w:jc w:val="center"/>
        </w:trPr>
        <w:tc>
          <w:tcPr>
            <w:tcW w:w="284" w:type="pct"/>
          </w:tcPr>
          <w:p w:rsidR="00EF3B47" w:rsidRPr="00580B96" w:rsidRDefault="00EF3B47" w:rsidP="00D46A4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pct"/>
            <w:vAlign w:val="center"/>
          </w:tcPr>
          <w:p w:rsidR="00EF3B47" w:rsidRPr="00580B96" w:rsidRDefault="00EF3B47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EF3B47" w:rsidRDefault="00EF3B47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EF3B47" w:rsidRPr="00580B96" w:rsidRDefault="00EF3B47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0" w:type="pct"/>
            <w:vAlign w:val="center"/>
          </w:tcPr>
          <w:p w:rsidR="00EF3B47" w:rsidRPr="00580B96" w:rsidRDefault="00EF3B47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EF3B47" w:rsidRPr="00580B96" w:rsidRDefault="00EF3B47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69" w:type="pct"/>
            <w:vAlign w:val="center"/>
          </w:tcPr>
          <w:p w:rsidR="00EF3B47" w:rsidRPr="00580B96" w:rsidRDefault="00EF3B47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76E0" w:rsidRPr="00580B96" w:rsidTr="00D46A4E">
        <w:trPr>
          <w:trHeight w:val="282"/>
          <w:tblHeader/>
          <w:jc w:val="center"/>
        </w:trPr>
        <w:tc>
          <w:tcPr>
            <w:tcW w:w="284" w:type="pct"/>
          </w:tcPr>
          <w:p w:rsidR="006176E0" w:rsidRDefault="006176E0" w:rsidP="00D46A4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1668" w:type="pct"/>
            <w:vAlign w:val="center"/>
          </w:tcPr>
          <w:p w:rsidR="006176E0" w:rsidRDefault="006176E0" w:rsidP="00817C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школьных систем образования</w:t>
            </w:r>
            <w:r w:rsidR="00FE416E">
              <w:rPr>
                <w:sz w:val="24"/>
                <w:szCs w:val="24"/>
              </w:rPr>
              <w:t xml:space="preserve"> МБОУ </w:t>
            </w:r>
            <w:proofErr w:type="spellStart"/>
            <w:r w:rsidR="00FE416E">
              <w:rPr>
                <w:sz w:val="24"/>
                <w:szCs w:val="24"/>
              </w:rPr>
              <w:t>Монастырщинская</w:t>
            </w:r>
            <w:proofErr w:type="spellEnd"/>
            <w:r w:rsidR="00FE416E">
              <w:rPr>
                <w:sz w:val="24"/>
                <w:szCs w:val="24"/>
              </w:rPr>
              <w:t xml:space="preserve"> средняя школа им. А.И. </w:t>
            </w:r>
            <w:proofErr w:type="spellStart"/>
            <w:r w:rsidR="00FE416E">
              <w:rPr>
                <w:sz w:val="24"/>
                <w:szCs w:val="24"/>
              </w:rPr>
              <w:t>Колдунова</w:t>
            </w:r>
            <w:proofErr w:type="spellEnd"/>
          </w:p>
        </w:tc>
        <w:tc>
          <w:tcPr>
            <w:tcW w:w="572" w:type="pct"/>
          </w:tcPr>
          <w:p w:rsidR="006176E0" w:rsidRDefault="006176E0" w:rsidP="00817C8E">
            <w:pPr>
              <w:spacing w:line="240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6176E0" w:rsidRDefault="006176E0" w:rsidP="00817C8E">
            <w:pPr>
              <w:spacing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715" w:type="pct"/>
          </w:tcPr>
          <w:p w:rsidR="006176E0" w:rsidRDefault="006176E0" w:rsidP="00817C8E">
            <w:pPr>
              <w:spacing w:line="240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6176E0" w:rsidRDefault="006176E0" w:rsidP="00817C8E">
            <w:pPr>
              <w:spacing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6176E0" w:rsidRDefault="006176E0" w:rsidP="00D46A4E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6176E0" w:rsidRDefault="006176E0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72" w:type="pct"/>
            <w:vAlign w:val="center"/>
          </w:tcPr>
          <w:p w:rsidR="006176E0" w:rsidRDefault="006176E0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569" w:type="pct"/>
            <w:vAlign w:val="center"/>
          </w:tcPr>
          <w:p w:rsidR="006176E0" w:rsidRDefault="006176E0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B47" w:rsidRPr="00580B96" w:rsidTr="00D46A4E">
        <w:trPr>
          <w:trHeight w:val="282"/>
          <w:tblHeader/>
          <w:jc w:val="center"/>
        </w:trPr>
        <w:tc>
          <w:tcPr>
            <w:tcW w:w="284" w:type="pct"/>
          </w:tcPr>
          <w:p w:rsidR="00EF3B47" w:rsidRDefault="006176E0" w:rsidP="00D46A4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1668" w:type="pct"/>
          </w:tcPr>
          <w:p w:rsidR="00EF3B47" w:rsidRDefault="00EF3B47" w:rsidP="00817C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Расходы на укрепление материально – </w:t>
            </w:r>
            <w:r w:rsidR="00FE416E">
              <w:rPr>
                <w:spacing w:val="-2"/>
                <w:sz w:val="24"/>
                <w:szCs w:val="24"/>
              </w:rPr>
              <w:t>технической базы образовательного</w:t>
            </w:r>
            <w:r>
              <w:rPr>
                <w:spacing w:val="-2"/>
                <w:sz w:val="24"/>
                <w:szCs w:val="24"/>
              </w:rPr>
              <w:t xml:space="preserve"> учреждени</w:t>
            </w:r>
            <w:r w:rsidR="00FE416E">
              <w:rPr>
                <w:spacing w:val="-2"/>
                <w:sz w:val="24"/>
                <w:szCs w:val="24"/>
              </w:rPr>
              <w:t xml:space="preserve">я МБОУ </w:t>
            </w:r>
            <w:proofErr w:type="spellStart"/>
            <w:r w:rsidR="00FE416E">
              <w:rPr>
                <w:spacing w:val="-2"/>
                <w:sz w:val="24"/>
                <w:szCs w:val="24"/>
              </w:rPr>
              <w:t>Сычевская</w:t>
            </w:r>
            <w:proofErr w:type="spellEnd"/>
            <w:r w:rsidR="00FE416E">
              <w:rPr>
                <w:spacing w:val="-2"/>
                <w:sz w:val="24"/>
                <w:szCs w:val="24"/>
              </w:rPr>
              <w:t xml:space="preserve"> школа</w:t>
            </w:r>
          </w:p>
        </w:tc>
        <w:tc>
          <w:tcPr>
            <w:tcW w:w="572" w:type="pct"/>
          </w:tcPr>
          <w:p w:rsidR="00EF3B47" w:rsidRDefault="00EF3B47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D19D8">
              <w:rPr>
                <w:sz w:val="24"/>
                <w:szCs w:val="24"/>
              </w:rPr>
              <w:t>единиц</w:t>
            </w:r>
          </w:p>
        </w:tc>
        <w:tc>
          <w:tcPr>
            <w:tcW w:w="715" w:type="pct"/>
          </w:tcPr>
          <w:p w:rsidR="00EF3B47" w:rsidRDefault="00EF3B47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EF3B47" w:rsidRDefault="00EF3B47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EF3B47" w:rsidRDefault="00EF3B47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569" w:type="pct"/>
          </w:tcPr>
          <w:p w:rsidR="00EF3B47" w:rsidRDefault="00EF3B47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</w:tbl>
    <w:p w:rsidR="00EF3B47" w:rsidRPr="007807F0" w:rsidRDefault="00EF3B47" w:rsidP="00241B82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E66A15" w:rsidRDefault="00A946B2" w:rsidP="00A946B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C5C">
        <w:rPr>
          <w:sz w:val="28"/>
          <w:szCs w:val="28"/>
        </w:rPr>
        <w:t>подраздел Паспорт комплекса процессных мероприятий «Обеспечение питанием учащихся общеобразовательных учреждений» изложить в новой редакции:</w:t>
      </w:r>
    </w:p>
    <w:p w:rsidR="005B6C5C" w:rsidRDefault="005B6C5C" w:rsidP="005B6C5C">
      <w:pPr>
        <w:jc w:val="both"/>
        <w:rPr>
          <w:sz w:val="28"/>
          <w:szCs w:val="28"/>
        </w:rPr>
      </w:pPr>
    </w:p>
    <w:tbl>
      <w:tblPr>
        <w:tblStyle w:val="13"/>
        <w:tblW w:w="4915" w:type="pct"/>
        <w:jc w:val="center"/>
        <w:tblLook w:val="04A0" w:firstRow="1" w:lastRow="0" w:firstColumn="1" w:lastColumn="0" w:noHBand="0" w:noVBand="1"/>
      </w:tblPr>
      <w:tblGrid>
        <w:gridCol w:w="636"/>
        <w:gridCol w:w="3382"/>
        <w:gridCol w:w="1292"/>
        <w:gridCol w:w="1430"/>
        <w:gridCol w:w="1235"/>
        <w:gridCol w:w="1137"/>
        <w:gridCol w:w="1132"/>
      </w:tblGrid>
      <w:tr w:rsidR="005B6C5C" w:rsidRPr="00580B96" w:rsidTr="00D46A4E">
        <w:trPr>
          <w:tblHeader/>
          <w:jc w:val="center"/>
        </w:trPr>
        <w:tc>
          <w:tcPr>
            <w:tcW w:w="284" w:type="pct"/>
            <w:vMerge w:val="restart"/>
          </w:tcPr>
          <w:p w:rsidR="005B6C5C" w:rsidRPr="00580B96" w:rsidRDefault="005B6C5C" w:rsidP="00D46A4E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68" w:type="pct"/>
            <w:vMerge w:val="restart"/>
          </w:tcPr>
          <w:p w:rsidR="005B6C5C" w:rsidRPr="00580B96" w:rsidRDefault="005B6C5C" w:rsidP="00A05378">
            <w:pPr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</w:t>
            </w:r>
            <w:r w:rsidR="00A05378">
              <w:rPr>
                <w:sz w:val="24"/>
                <w:szCs w:val="24"/>
              </w:rPr>
              <w:t>показателя  реализации</w:t>
            </w:r>
          </w:p>
        </w:tc>
        <w:tc>
          <w:tcPr>
            <w:tcW w:w="572" w:type="pct"/>
            <w:vMerge w:val="restart"/>
          </w:tcPr>
          <w:p w:rsidR="005B6C5C" w:rsidRPr="00814FFB" w:rsidRDefault="005B6C5C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5B6C5C" w:rsidRDefault="005B6C5C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</w:p>
          <w:p w:rsidR="005B6C5C" w:rsidRPr="00814FFB" w:rsidRDefault="005B6C5C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61" w:type="pct"/>
            <w:gridSpan w:val="3"/>
            <w:vAlign w:val="center"/>
          </w:tcPr>
          <w:p w:rsidR="005B6C5C" w:rsidRPr="00580B96" w:rsidRDefault="005B6C5C" w:rsidP="00D46A4E">
            <w:pPr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5B6C5C" w:rsidRPr="00580B96" w:rsidTr="00D46A4E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5B6C5C" w:rsidRPr="00580B96" w:rsidRDefault="005B6C5C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vMerge/>
            <w:vAlign w:val="center"/>
          </w:tcPr>
          <w:p w:rsidR="005B6C5C" w:rsidRPr="00580B96" w:rsidRDefault="005B6C5C" w:rsidP="00D46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5B6C5C" w:rsidRPr="00580B96" w:rsidRDefault="005B6C5C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5B6C5C" w:rsidRPr="00580B96" w:rsidRDefault="005B6C5C" w:rsidP="00D46A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" w:type="pct"/>
            <w:vAlign w:val="center"/>
          </w:tcPr>
          <w:p w:rsidR="005B6C5C" w:rsidRPr="00580B96" w:rsidRDefault="005B6C5C" w:rsidP="00D46A4E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72" w:type="pct"/>
            <w:vAlign w:val="center"/>
          </w:tcPr>
          <w:p w:rsidR="005B6C5C" w:rsidRPr="00580B96" w:rsidRDefault="005B6C5C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69" w:type="pct"/>
            <w:vAlign w:val="center"/>
          </w:tcPr>
          <w:p w:rsidR="005B6C5C" w:rsidRPr="00580B96" w:rsidRDefault="005B6C5C" w:rsidP="00D46A4E">
            <w:pPr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5B6C5C" w:rsidRPr="00580B96" w:rsidTr="00D46A4E">
        <w:trPr>
          <w:trHeight w:val="282"/>
          <w:tblHeader/>
          <w:jc w:val="center"/>
        </w:trPr>
        <w:tc>
          <w:tcPr>
            <w:tcW w:w="284" w:type="pct"/>
          </w:tcPr>
          <w:p w:rsidR="005B6C5C" w:rsidRPr="00580B96" w:rsidRDefault="005B6C5C" w:rsidP="00D46A4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pct"/>
            <w:vAlign w:val="center"/>
          </w:tcPr>
          <w:p w:rsidR="005B6C5C" w:rsidRPr="00580B96" w:rsidRDefault="005B6C5C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5B6C5C" w:rsidRDefault="005B6C5C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5B6C5C" w:rsidRPr="00580B96" w:rsidRDefault="005B6C5C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0" w:type="pct"/>
            <w:vAlign w:val="center"/>
          </w:tcPr>
          <w:p w:rsidR="005B6C5C" w:rsidRPr="00580B96" w:rsidRDefault="005B6C5C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5B6C5C" w:rsidRPr="00580B96" w:rsidRDefault="005B6C5C" w:rsidP="00D46A4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69" w:type="pct"/>
            <w:vAlign w:val="center"/>
          </w:tcPr>
          <w:p w:rsidR="005B6C5C" w:rsidRPr="00580B96" w:rsidRDefault="005B6C5C" w:rsidP="00D4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6C5C" w:rsidRPr="00580B96" w:rsidTr="00D46A4E">
        <w:trPr>
          <w:trHeight w:val="433"/>
          <w:jc w:val="center"/>
        </w:trPr>
        <w:tc>
          <w:tcPr>
            <w:tcW w:w="284" w:type="pct"/>
          </w:tcPr>
          <w:p w:rsidR="005B6C5C" w:rsidRDefault="005B6C5C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C" w:rsidRDefault="005B6C5C" w:rsidP="00817C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Создание комфортных условий для организации бесплатного горячего питания детей 1-4 классов (горячие завтраки) на территории муниципального образования «Монастырщинский район» Смоленской области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C" w:rsidRDefault="005B6C5C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C" w:rsidRDefault="005B6C5C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C" w:rsidRDefault="005B6C5C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C" w:rsidRDefault="005B6C5C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C" w:rsidRDefault="005B6C5C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</w:tr>
      <w:tr w:rsidR="00A05378" w:rsidRPr="00580B96" w:rsidTr="00D46A4E">
        <w:trPr>
          <w:trHeight w:val="433"/>
          <w:jc w:val="center"/>
        </w:trPr>
        <w:tc>
          <w:tcPr>
            <w:tcW w:w="284" w:type="pct"/>
          </w:tcPr>
          <w:p w:rsidR="00A05378" w:rsidRDefault="00A05378" w:rsidP="00D46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8" w:rsidRDefault="00A05378" w:rsidP="00817C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</w:tr>
    </w:tbl>
    <w:p w:rsidR="00D46A4E" w:rsidRDefault="00D46A4E" w:rsidP="005B6C5C">
      <w:pPr>
        <w:rPr>
          <w:sz w:val="28"/>
          <w:szCs w:val="28"/>
        </w:rPr>
      </w:pPr>
    </w:p>
    <w:p w:rsidR="00D46A4E" w:rsidRDefault="00D46A4E" w:rsidP="00A946B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="00173473">
        <w:rPr>
          <w:sz w:val="28"/>
          <w:szCs w:val="28"/>
        </w:rPr>
        <w:t>«Сведения о финансировании</w:t>
      </w:r>
      <w:r>
        <w:rPr>
          <w:sz w:val="28"/>
          <w:szCs w:val="28"/>
        </w:rPr>
        <w:t xml:space="preserve"> структурных элементов муниципальной программы</w:t>
      </w:r>
      <w:r w:rsidR="00173473">
        <w:rPr>
          <w:sz w:val="28"/>
          <w:szCs w:val="28"/>
        </w:rPr>
        <w:t>» дополнить по следующим показателям:</w:t>
      </w:r>
    </w:p>
    <w:p w:rsidR="00173473" w:rsidRDefault="00173473" w:rsidP="005B6C5C">
      <w:pPr>
        <w:rPr>
          <w:sz w:val="28"/>
          <w:szCs w:val="28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147"/>
        <w:gridCol w:w="334"/>
        <w:gridCol w:w="1225"/>
        <w:gridCol w:w="602"/>
        <w:gridCol w:w="674"/>
        <w:gridCol w:w="576"/>
        <w:gridCol w:w="841"/>
        <w:gridCol w:w="353"/>
        <w:gridCol w:w="1065"/>
        <w:gridCol w:w="129"/>
        <w:gridCol w:w="981"/>
        <w:gridCol w:w="981"/>
      </w:tblGrid>
      <w:tr w:rsidR="00E06498" w:rsidRPr="002C6C69" w:rsidTr="002C6C69">
        <w:tc>
          <w:tcPr>
            <w:tcW w:w="513" w:type="dxa"/>
            <w:vMerge w:val="restart"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№ </w:t>
            </w:r>
            <w:proofErr w:type="gramStart"/>
            <w:r w:rsidRPr="002C6C69">
              <w:rPr>
                <w:sz w:val="22"/>
                <w:szCs w:val="22"/>
              </w:rPr>
              <w:t>п</w:t>
            </w:r>
            <w:proofErr w:type="gramEnd"/>
            <w:r w:rsidRPr="002C6C69">
              <w:rPr>
                <w:sz w:val="22"/>
                <w:szCs w:val="22"/>
              </w:rPr>
              <w:t>/п</w:t>
            </w:r>
          </w:p>
        </w:tc>
        <w:tc>
          <w:tcPr>
            <w:tcW w:w="2481" w:type="dxa"/>
            <w:gridSpan w:val="2"/>
            <w:vMerge w:val="restart"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7" w:type="dxa"/>
            <w:gridSpan w:val="2"/>
            <w:vMerge w:val="restart"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Участник </w:t>
            </w:r>
            <w:proofErr w:type="gramStart"/>
            <w:r w:rsidRPr="002C6C69">
              <w:rPr>
                <w:sz w:val="22"/>
                <w:szCs w:val="22"/>
              </w:rPr>
              <w:t>муниципальной</w:t>
            </w:r>
            <w:proofErr w:type="gramEnd"/>
          </w:p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lastRenderedPageBreak/>
              <w:t xml:space="preserve">программы  </w:t>
            </w:r>
          </w:p>
        </w:tc>
        <w:tc>
          <w:tcPr>
            <w:tcW w:w="1250" w:type="dxa"/>
            <w:gridSpan w:val="2"/>
            <w:vMerge w:val="restart"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lastRenderedPageBreak/>
              <w:t>Источник финансово</w:t>
            </w:r>
            <w:r w:rsidRPr="002C6C69">
              <w:rPr>
                <w:sz w:val="22"/>
                <w:szCs w:val="22"/>
              </w:rPr>
              <w:lastRenderedPageBreak/>
              <w:t>го обеспечения</w:t>
            </w:r>
          </w:p>
        </w:tc>
        <w:tc>
          <w:tcPr>
            <w:tcW w:w="4350" w:type="dxa"/>
            <w:gridSpan w:val="6"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lastRenderedPageBreak/>
              <w:t xml:space="preserve">Объем средств на реализацию Государственной программы на очередной </w:t>
            </w:r>
            <w:r w:rsidRPr="002C6C69">
              <w:rPr>
                <w:sz w:val="22"/>
                <w:szCs w:val="22"/>
              </w:rPr>
              <w:lastRenderedPageBreak/>
              <w:t>финансовый год и плановый период (рублей)</w:t>
            </w:r>
          </w:p>
        </w:tc>
      </w:tr>
      <w:tr w:rsidR="00E06498" w:rsidRPr="002C6C69" w:rsidTr="002C6C69">
        <w:tc>
          <w:tcPr>
            <w:tcW w:w="513" w:type="dxa"/>
            <w:vMerge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vMerge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vMerge/>
          </w:tcPr>
          <w:p w:rsidR="009167D7" w:rsidRPr="002C6C69" w:rsidRDefault="009167D7" w:rsidP="0017347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9167D7" w:rsidRPr="002C6C69" w:rsidRDefault="009167D7" w:rsidP="009167D7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всего</w:t>
            </w:r>
          </w:p>
        </w:tc>
        <w:tc>
          <w:tcPr>
            <w:tcW w:w="1194" w:type="dxa"/>
            <w:gridSpan w:val="2"/>
          </w:tcPr>
          <w:p w:rsidR="009167D7" w:rsidRPr="002C6C69" w:rsidRDefault="009167D7" w:rsidP="009167D7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2024 год</w:t>
            </w:r>
          </w:p>
        </w:tc>
        <w:tc>
          <w:tcPr>
            <w:tcW w:w="981" w:type="dxa"/>
          </w:tcPr>
          <w:p w:rsidR="009167D7" w:rsidRPr="002C6C69" w:rsidRDefault="009167D7" w:rsidP="009167D7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2025 год</w:t>
            </w:r>
          </w:p>
        </w:tc>
        <w:tc>
          <w:tcPr>
            <w:tcW w:w="981" w:type="dxa"/>
          </w:tcPr>
          <w:p w:rsidR="009167D7" w:rsidRPr="002C6C69" w:rsidRDefault="009167D7" w:rsidP="009167D7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2026 год</w:t>
            </w:r>
          </w:p>
        </w:tc>
      </w:tr>
      <w:tr w:rsidR="009167D7" w:rsidRPr="002C6C69" w:rsidTr="002C6C69">
        <w:tc>
          <w:tcPr>
            <w:tcW w:w="10421" w:type="dxa"/>
            <w:gridSpan w:val="13"/>
          </w:tcPr>
          <w:p w:rsidR="009167D7" w:rsidRPr="002C6C69" w:rsidRDefault="009167D7" w:rsidP="009167D7">
            <w:pPr>
              <w:suppressAutoHyphens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b/>
                <w:sz w:val="22"/>
                <w:szCs w:val="22"/>
              </w:rPr>
              <w:t>Региональный проект «Современная школа»</w:t>
            </w:r>
          </w:p>
        </w:tc>
      </w:tr>
      <w:tr w:rsidR="00E06498" w:rsidRPr="002C6C69" w:rsidTr="002C6C69">
        <w:tc>
          <w:tcPr>
            <w:tcW w:w="513" w:type="dxa"/>
          </w:tcPr>
          <w:p w:rsidR="00173473" w:rsidRPr="002C6C69" w:rsidRDefault="009167D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1.5.</w:t>
            </w:r>
          </w:p>
        </w:tc>
        <w:tc>
          <w:tcPr>
            <w:tcW w:w="2481" w:type="dxa"/>
            <w:gridSpan w:val="2"/>
          </w:tcPr>
          <w:p w:rsidR="00173473" w:rsidRPr="002C6C69" w:rsidRDefault="009167D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1827" w:type="dxa"/>
            <w:gridSpan w:val="2"/>
          </w:tcPr>
          <w:p w:rsidR="009167D7" w:rsidRPr="002C6C69" w:rsidRDefault="009167D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Отдел образования,</w:t>
            </w:r>
          </w:p>
          <w:p w:rsidR="00173473" w:rsidRPr="002C6C69" w:rsidRDefault="009167D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</w:t>
            </w:r>
            <w:r w:rsidR="00E06498" w:rsidRPr="002C6C69">
              <w:rPr>
                <w:sz w:val="22"/>
                <w:szCs w:val="22"/>
              </w:rPr>
              <w:t>щеоб</w:t>
            </w:r>
            <w:r w:rsidRPr="002C6C69">
              <w:rPr>
                <w:sz w:val="22"/>
                <w:szCs w:val="22"/>
              </w:rPr>
              <w:t>разовательные организации</w:t>
            </w:r>
          </w:p>
        </w:tc>
        <w:tc>
          <w:tcPr>
            <w:tcW w:w="1250" w:type="dxa"/>
            <w:gridSpan w:val="2"/>
          </w:tcPr>
          <w:p w:rsidR="00173473" w:rsidRPr="002C6C69" w:rsidRDefault="009167D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Областной, местный бюджет</w:t>
            </w:r>
          </w:p>
        </w:tc>
        <w:tc>
          <w:tcPr>
            <w:tcW w:w="1194" w:type="dxa"/>
            <w:gridSpan w:val="2"/>
          </w:tcPr>
          <w:p w:rsidR="009167D7" w:rsidRPr="002C6C69" w:rsidRDefault="009167D7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73473" w:rsidRPr="002C6C69" w:rsidRDefault="009167D7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649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484,55</w:t>
            </w:r>
          </w:p>
        </w:tc>
        <w:tc>
          <w:tcPr>
            <w:tcW w:w="1194" w:type="dxa"/>
            <w:gridSpan w:val="2"/>
          </w:tcPr>
          <w:p w:rsidR="00173473" w:rsidRPr="002C6C69" w:rsidRDefault="0017347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9167D7" w:rsidRPr="002C6C69" w:rsidRDefault="009167D7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216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494,85</w:t>
            </w:r>
          </w:p>
        </w:tc>
        <w:tc>
          <w:tcPr>
            <w:tcW w:w="981" w:type="dxa"/>
          </w:tcPr>
          <w:p w:rsidR="00173473" w:rsidRPr="002C6C69" w:rsidRDefault="0017347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9167D7" w:rsidRPr="002C6C69" w:rsidRDefault="009167D7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216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494,85</w:t>
            </w:r>
          </w:p>
        </w:tc>
        <w:tc>
          <w:tcPr>
            <w:tcW w:w="981" w:type="dxa"/>
          </w:tcPr>
          <w:p w:rsidR="00173473" w:rsidRPr="002C6C69" w:rsidRDefault="0017347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9167D7" w:rsidRPr="002C6C69" w:rsidRDefault="009167D7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216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494,85</w:t>
            </w:r>
          </w:p>
        </w:tc>
      </w:tr>
      <w:tr w:rsidR="006D3D7B" w:rsidRPr="002C6C69" w:rsidTr="002C6C69">
        <w:tc>
          <w:tcPr>
            <w:tcW w:w="513" w:type="dxa"/>
            <w:vMerge w:val="restart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 w:val="restart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250" w:type="dxa"/>
            <w:gridSpan w:val="2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4" w:type="dxa"/>
            <w:gridSpan w:val="2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630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210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</w:tc>
        <w:tc>
          <w:tcPr>
            <w:tcW w:w="981" w:type="dxa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210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</w:tc>
        <w:tc>
          <w:tcPr>
            <w:tcW w:w="981" w:type="dxa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210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</w:tc>
      </w:tr>
      <w:tr w:rsidR="006D3D7B" w:rsidRPr="002C6C69" w:rsidTr="002C6C69">
        <w:tc>
          <w:tcPr>
            <w:tcW w:w="513" w:type="dxa"/>
            <w:vMerge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</w:tcPr>
          <w:p w:rsidR="006D3D7B" w:rsidRPr="002C6C69" w:rsidRDefault="006D3D7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  <w:gridSpan w:val="2"/>
          </w:tcPr>
          <w:p w:rsidR="006D3D7B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19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484,55</w:t>
            </w:r>
          </w:p>
        </w:tc>
        <w:tc>
          <w:tcPr>
            <w:tcW w:w="1194" w:type="dxa"/>
            <w:gridSpan w:val="2"/>
          </w:tcPr>
          <w:p w:rsidR="006D3D7B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494,85</w:t>
            </w:r>
          </w:p>
        </w:tc>
        <w:tc>
          <w:tcPr>
            <w:tcW w:w="981" w:type="dxa"/>
          </w:tcPr>
          <w:p w:rsidR="006D3D7B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494,85</w:t>
            </w:r>
          </w:p>
        </w:tc>
        <w:tc>
          <w:tcPr>
            <w:tcW w:w="981" w:type="dxa"/>
          </w:tcPr>
          <w:p w:rsidR="006D3D7B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494,85</w:t>
            </w:r>
          </w:p>
        </w:tc>
      </w:tr>
      <w:tr w:rsidR="00E06498" w:rsidRPr="002C6C69" w:rsidTr="002C6C69">
        <w:tc>
          <w:tcPr>
            <w:tcW w:w="10421" w:type="dxa"/>
            <w:gridSpan w:val="13"/>
          </w:tcPr>
          <w:p w:rsidR="00E06498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E06498" w:rsidRPr="002C6C69" w:rsidTr="002C6C69">
        <w:tc>
          <w:tcPr>
            <w:tcW w:w="513" w:type="dxa"/>
          </w:tcPr>
          <w:p w:rsidR="00173473" w:rsidRPr="002C6C69" w:rsidRDefault="00E06498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3.1</w:t>
            </w:r>
          </w:p>
        </w:tc>
        <w:tc>
          <w:tcPr>
            <w:tcW w:w="2481" w:type="dxa"/>
            <w:gridSpan w:val="2"/>
          </w:tcPr>
          <w:p w:rsidR="00173473" w:rsidRPr="002C6C69" w:rsidRDefault="00E06498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Обеспечение деятельности советников директоров по воспитанию и взаимодействию с детскими общественными объединениями в общеобразовательных организациях муниципального образования «Монастырщинский район» Смоленской области</w:t>
            </w:r>
          </w:p>
        </w:tc>
        <w:tc>
          <w:tcPr>
            <w:tcW w:w="1827" w:type="dxa"/>
            <w:gridSpan w:val="2"/>
          </w:tcPr>
          <w:p w:rsidR="00173473" w:rsidRPr="002C6C69" w:rsidRDefault="00E06498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Отдел образования, общеобразовательные организации</w:t>
            </w:r>
          </w:p>
        </w:tc>
        <w:tc>
          <w:tcPr>
            <w:tcW w:w="1250" w:type="dxa"/>
            <w:gridSpan w:val="2"/>
          </w:tcPr>
          <w:p w:rsidR="00173473" w:rsidRPr="002C6C69" w:rsidRDefault="00E06498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Федеральный, областной бюджет</w:t>
            </w:r>
          </w:p>
        </w:tc>
        <w:tc>
          <w:tcPr>
            <w:tcW w:w="1194" w:type="dxa"/>
            <w:gridSpan w:val="2"/>
          </w:tcPr>
          <w:p w:rsidR="00E06498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73473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</w:t>
            </w:r>
            <w:r w:rsidR="00F31F02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822</w:t>
            </w:r>
            <w:r w:rsidR="00F31F02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619,00</w:t>
            </w:r>
          </w:p>
        </w:tc>
        <w:tc>
          <w:tcPr>
            <w:tcW w:w="1194" w:type="dxa"/>
            <w:gridSpan w:val="2"/>
          </w:tcPr>
          <w:p w:rsidR="00173473" w:rsidRPr="002C6C69" w:rsidRDefault="00173473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E06498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F31F02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254</w:t>
            </w:r>
            <w:r w:rsidR="00F31F02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928,00</w:t>
            </w:r>
          </w:p>
        </w:tc>
        <w:tc>
          <w:tcPr>
            <w:tcW w:w="981" w:type="dxa"/>
          </w:tcPr>
          <w:p w:rsidR="00E06498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73473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F31F02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254</w:t>
            </w:r>
            <w:r w:rsidR="00F31F02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928,00</w:t>
            </w:r>
          </w:p>
          <w:p w:rsidR="00E06498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E06498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E06498" w:rsidRPr="002C6C69" w:rsidRDefault="00E06498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73473" w:rsidRPr="002C6C69" w:rsidRDefault="00E06498" w:rsidP="008D23E6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F31F02" w:rsidRPr="002C6C69">
              <w:rPr>
                <w:sz w:val="22"/>
                <w:szCs w:val="22"/>
              </w:rPr>
              <w:t> </w:t>
            </w:r>
            <w:r w:rsidR="008D23E6" w:rsidRPr="002C6C69">
              <w:rPr>
                <w:sz w:val="22"/>
                <w:szCs w:val="22"/>
              </w:rPr>
              <w:t>312</w:t>
            </w:r>
            <w:r w:rsidR="00F31F02" w:rsidRPr="002C6C69">
              <w:rPr>
                <w:sz w:val="22"/>
                <w:szCs w:val="22"/>
              </w:rPr>
              <w:t xml:space="preserve"> </w:t>
            </w:r>
            <w:r w:rsidR="008D23E6" w:rsidRPr="002C6C69">
              <w:rPr>
                <w:sz w:val="22"/>
                <w:szCs w:val="22"/>
              </w:rPr>
              <w:t>763</w:t>
            </w:r>
            <w:r w:rsidRPr="002C6C69">
              <w:rPr>
                <w:sz w:val="22"/>
                <w:szCs w:val="22"/>
              </w:rPr>
              <w:t>,00</w:t>
            </w:r>
          </w:p>
        </w:tc>
      </w:tr>
      <w:tr w:rsidR="00996A6A" w:rsidRPr="002C6C69" w:rsidTr="002C6C69">
        <w:tc>
          <w:tcPr>
            <w:tcW w:w="513" w:type="dxa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Итого по региональному проекту</w:t>
            </w:r>
          </w:p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gridSpan w:val="2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Федеральный, областной бюджет</w:t>
            </w:r>
          </w:p>
        </w:tc>
        <w:tc>
          <w:tcPr>
            <w:tcW w:w="1194" w:type="dxa"/>
            <w:gridSpan w:val="2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</w:t>
            </w:r>
            <w:r w:rsidR="00451B61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822</w:t>
            </w:r>
            <w:r w:rsidR="00451B61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619,00</w:t>
            </w:r>
          </w:p>
        </w:tc>
        <w:tc>
          <w:tcPr>
            <w:tcW w:w="1194" w:type="dxa"/>
            <w:gridSpan w:val="2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451B61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254</w:t>
            </w:r>
            <w:r w:rsidR="00451B61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928,00</w:t>
            </w:r>
          </w:p>
        </w:tc>
        <w:tc>
          <w:tcPr>
            <w:tcW w:w="981" w:type="dxa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451B61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254</w:t>
            </w:r>
            <w:r w:rsidR="00451B61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928,00</w:t>
            </w:r>
          </w:p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996A6A" w:rsidRPr="002C6C69" w:rsidRDefault="008D23E6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451B61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312</w:t>
            </w:r>
            <w:r w:rsidR="00451B61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 xml:space="preserve">763,00 </w:t>
            </w:r>
          </w:p>
        </w:tc>
      </w:tr>
      <w:tr w:rsidR="00996A6A" w:rsidRPr="002C6C69" w:rsidTr="002C6C69">
        <w:tc>
          <w:tcPr>
            <w:tcW w:w="10421" w:type="dxa"/>
            <w:gridSpan w:val="13"/>
          </w:tcPr>
          <w:p w:rsidR="00996A6A" w:rsidRPr="002C6C69" w:rsidRDefault="00996A6A" w:rsidP="00817C8E">
            <w:pPr>
              <w:suppressAutoHyphens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Комплекс процессных мероприятий «Обеспечение</w:t>
            </w:r>
            <w:r w:rsidR="006176E0" w:rsidRPr="002C6C69">
              <w:rPr>
                <w:b/>
                <w:sz w:val="22"/>
                <w:szCs w:val="22"/>
              </w:rPr>
              <w:t xml:space="preserve"> общедоступного бесплатного начального общего, основного общего, среднего общего образования</w:t>
            </w:r>
            <w:r w:rsidRPr="002C6C69">
              <w:rPr>
                <w:b/>
                <w:sz w:val="22"/>
                <w:szCs w:val="22"/>
              </w:rPr>
              <w:t>»</w:t>
            </w:r>
          </w:p>
        </w:tc>
      </w:tr>
      <w:tr w:rsidR="00B61572" w:rsidRPr="002C6C69" w:rsidTr="002C6C69">
        <w:tc>
          <w:tcPr>
            <w:tcW w:w="513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6.5.</w:t>
            </w:r>
          </w:p>
        </w:tc>
        <w:tc>
          <w:tcPr>
            <w:tcW w:w="2481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27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Отдел образования, МБОУ </w:t>
            </w:r>
            <w:proofErr w:type="spellStart"/>
            <w:r w:rsidRPr="002C6C69">
              <w:rPr>
                <w:sz w:val="22"/>
                <w:szCs w:val="22"/>
              </w:rPr>
              <w:t>Монастырщинская</w:t>
            </w:r>
            <w:proofErr w:type="spellEnd"/>
            <w:r w:rsidRPr="002C6C69">
              <w:rPr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1250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Федеральный, областной, местный бюджет</w:t>
            </w:r>
          </w:p>
        </w:tc>
        <w:tc>
          <w:tcPr>
            <w:tcW w:w="1194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18 100 991,56</w:t>
            </w:r>
          </w:p>
        </w:tc>
        <w:tc>
          <w:tcPr>
            <w:tcW w:w="1194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18 100 991,56</w:t>
            </w:r>
          </w:p>
        </w:tc>
        <w:tc>
          <w:tcPr>
            <w:tcW w:w="981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B61572" w:rsidRPr="002C6C69" w:rsidTr="002C6C69">
        <w:trPr>
          <w:trHeight w:val="838"/>
        </w:trPr>
        <w:tc>
          <w:tcPr>
            <w:tcW w:w="513" w:type="dxa"/>
            <w:vMerge w:val="restart"/>
            <w:tcBorders>
              <w:bottom w:val="single" w:sz="4" w:space="0" w:color="auto"/>
            </w:tcBorders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 w:val="restart"/>
            <w:tcBorders>
              <w:bottom w:val="single" w:sz="4" w:space="0" w:color="auto"/>
            </w:tcBorders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Итого по комплексу процессных  мероприятий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Федеральный, областной бюджет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18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082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890,00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18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082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890,00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B61572" w:rsidRPr="002C6C69" w:rsidTr="002C6C69">
        <w:tc>
          <w:tcPr>
            <w:tcW w:w="513" w:type="dxa"/>
            <w:vMerge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18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101,56</w:t>
            </w:r>
          </w:p>
        </w:tc>
        <w:tc>
          <w:tcPr>
            <w:tcW w:w="1194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18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101,56</w:t>
            </w: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B61572" w:rsidRPr="002C6C69" w:rsidTr="002C6C69">
        <w:tc>
          <w:tcPr>
            <w:tcW w:w="513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B61572" w:rsidRPr="002C6C69" w:rsidRDefault="00B6157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B2B41" w:rsidRPr="002C6C69" w:rsidTr="002C6C69">
        <w:tc>
          <w:tcPr>
            <w:tcW w:w="513" w:type="dxa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6.6.</w:t>
            </w:r>
          </w:p>
        </w:tc>
        <w:tc>
          <w:tcPr>
            <w:tcW w:w="2481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Расходы на укрепление материально-технической базы образовательных </w:t>
            </w:r>
            <w:r w:rsidRPr="002C6C69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827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lastRenderedPageBreak/>
              <w:t xml:space="preserve">Отдел образования, МБОУ    </w:t>
            </w:r>
            <w:proofErr w:type="spellStart"/>
            <w:r w:rsidRPr="002C6C69">
              <w:rPr>
                <w:sz w:val="22"/>
                <w:szCs w:val="22"/>
              </w:rPr>
              <w:t>Сычевская</w:t>
            </w:r>
            <w:proofErr w:type="spellEnd"/>
            <w:r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lastRenderedPageBreak/>
              <w:t>школа</w:t>
            </w:r>
          </w:p>
        </w:tc>
        <w:tc>
          <w:tcPr>
            <w:tcW w:w="1250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lastRenderedPageBreak/>
              <w:t>Областной, местный бюджет</w:t>
            </w:r>
          </w:p>
        </w:tc>
        <w:tc>
          <w:tcPr>
            <w:tcW w:w="1194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591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752,57</w:t>
            </w:r>
          </w:p>
        </w:tc>
        <w:tc>
          <w:tcPr>
            <w:tcW w:w="1194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591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752,57</w:t>
            </w:r>
          </w:p>
        </w:tc>
        <w:tc>
          <w:tcPr>
            <w:tcW w:w="981" w:type="dxa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AB2B41" w:rsidRPr="002C6C69" w:rsidTr="002C6C69">
        <w:tc>
          <w:tcPr>
            <w:tcW w:w="513" w:type="dxa"/>
            <w:vMerge w:val="restart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 w:val="restart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Итого по комплексу процессных  мероприятий</w:t>
            </w:r>
          </w:p>
        </w:tc>
        <w:tc>
          <w:tcPr>
            <w:tcW w:w="1250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4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574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574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</w:tc>
        <w:tc>
          <w:tcPr>
            <w:tcW w:w="981" w:type="dxa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AB2B41" w:rsidRPr="002C6C69" w:rsidTr="002C6C69">
        <w:tc>
          <w:tcPr>
            <w:tcW w:w="513" w:type="dxa"/>
            <w:vMerge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17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752,57</w:t>
            </w:r>
          </w:p>
        </w:tc>
        <w:tc>
          <w:tcPr>
            <w:tcW w:w="1194" w:type="dxa"/>
            <w:gridSpan w:val="2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17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752,57</w:t>
            </w:r>
          </w:p>
        </w:tc>
        <w:tc>
          <w:tcPr>
            <w:tcW w:w="981" w:type="dxa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AB2B41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AB2B41" w:rsidRPr="002C6C69" w:rsidTr="002C6C69">
        <w:tc>
          <w:tcPr>
            <w:tcW w:w="10421" w:type="dxa"/>
            <w:gridSpan w:val="13"/>
          </w:tcPr>
          <w:p w:rsidR="00AB2B41" w:rsidRPr="002C6C69" w:rsidRDefault="00817C8E" w:rsidP="00817C8E">
            <w:pPr>
              <w:suppressAutoHyphens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 xml:space="preserve">  </w:t>
            </w:r>
            <w:r w:rsidR="00AB2B41" w:rsidRPr="002C6C69">
              <w:rPr>
                <w:b/>
                <w:sz w:val="22"/>
                <w:szCs w:val="22"/>
              </w:rPr>
              <w:t>Комплекс процессных мероприятий «Обеспечение питанием</w:t>
            </w:r>
            <w:r w:rsidR="00FB1653" w:rsidRPr="002C6C69">
              <w:rPr>
                <w:b/>
                <w:sz w:val="22"/>
                <w:szCs w:val="22"/>
              </w:rPr>
              <w:t xml:space="preserve"> учащихся общеобразовательных учреждений»</w:t>
            </w:r>
          </w:p>
          <w:p w:rsidR="00FB1653" w:rsidRPr="002C6C69" w:rsidRDefault="00FB1653" w:rsidP="00817C8E">
            <w:pPr>
              <w:suppressAutoHyphens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B2B41" w:rsidRPr="002C6C69" w:rsidTr="002C6C69">
        <w:trPr>
          <w:trHeight w:val="2316"/>
        </w:trPr>
        <w:tc>
          <w:tcPr>
            <w:tcW w:w="513" w:type="dxa"/>
          </w:tcPr>
          <w:p w:rsidR="00AB2B41" w:rsidRPr="002C6C69" w:rsidRDefault="00FB165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10.1</w:t>
            </w:r>
          </w:p>
        </w:tc>
        <w:tc>
          <w:tcPr>
            <w:tcW w:w="2481" w:type="dxa"/>
            <w:gridSpan w:val="2"/>
          </w:tcPr>
          <w:p w:rsidR="00AB2B41" w:rsidRPr="002C6C69" w:rsidRDefault="00FB165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Создание комфортных условий для организации бесплатного горячего питания детей 1-4 классов (горячие завтраки) на территории муниципального образования «Монастырщинский район» Смоленской области</w:t>
            </w:r>
          </w:p>
        </w:tc>
        <w:tc>
          <w:tcPr>
            <w:tcW w:w="1827" w:type="dxa"/>
            <w:gridSpan w:val="2"/>
          </w:tcPr>
          <w:p w:rsidR="00AB2B41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Отдел образования, общеобразовательные организации</w:t>
            </w:r>
          </w:p>
        </w:tc>
        <w:tc>
          <w:tcPr>
            <w:tcW w:w="1250" w:type="dxa"/>
            <w:gridSpan w:val="2"/>
          </w:tcPr>
          <w:p w:rsidR="00AB2B41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Федеральный, областной, местный бюджет</w:t>
            </w:r>
          </w:p>
        </w:tc>
        <w:tc>
          <w:tcPr>
            <w:tcW w:w="1194" w:type="dxa"/>
            <w:gridSpan w:val="2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AB2B41" w:rsidRPr="002C6C69" w:rsidRDefault="00817C8E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8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390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997,98</w:t>
            </w:r>
          </w:p>
        </w:tc>
        <w:tc>
          <w:tcPr>
            <w:tcW w:w="1194" w:type="dxa"/>
            <w:gridSpan w:val="2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AB2B41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234,34</w:t>
            </w:r>
          </w:p>
        </w:tc>
        <w:tc>
          <w:tcPr>
            <w:tcW w:w="981" w:type="dxa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AB2B41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801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652,53</w:t>
            </w:r>
          </w:p>
        </w:tc>
        <w:tc>
          <w:tcPr>
            <w:tcW w:w="981" w:type="dxa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AB2B41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586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111,1</w:t>
            </w:r>
          </w:p>
        </w:tc>
      </w:tr>
      <w:tr w:rsidR="00817C8E" w:rsidRPr="002C6C69" w:rsidTr="002C6C69">
        <w:tc>
          <w:tcPr>
            <w:tcW w:w="513" w:type="dxa"/>
            <w:vMerge w:val="restart"/>
          </w:tcPr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 w:val="restart"/>
          </w:tcPr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250" w:type="dxa"/>
            <w:gridSpan w:val="2"/>
          </w:tcPr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Федеральный,</w:t>
            </w:r>
          </w:p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4" w:type="dxa"/>
            <w:gridSpan w:val="2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8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307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088,00</w:t>
            </w:r>
          </w:p>
        </w:tc>
        <w:tc>
          <w:tcPr>
            <w:tcW w:w="1194" w:type="dxa"/>
            <w:gridSpan w:val="2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817C8E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F31F02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973</w:t>
            </w:r>
            <w:r w:rsidR="00F31F02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202,00</w:t>
            </w:r>
          </w:p>
        </w:tc>
        <w:tc>
          <w:tcPr>
            <w:tcW w:w="981" w:type="dxa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817C8E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773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636,00</w:t>
            </w:r>
          </w:p>
        </w:tc>
        <w:tc>
          <w:tcPr>
            <w:tcW w:w="981" w:type="dxa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817C8E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560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250,00</w:t>
            </w:r>
          </w:p>
        </w:tc>
      </w:tr>
      <w:tr w:rsidR="00817C8E" w:rsidRPr="002C6C69" w:rsidTr="002C6C69">
        <w:tc>
          <w:tcPr>
            <w:tcW w:w="513" w:type="dxa"/>
            <w:vMerge/>
          </w:tcPr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/>
          </w:tcPr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</w:tcPr>
          <w:p w:rsidR="00817C8E" w:rsidRPr="002C6C69" w:rsidRDefault="00817C8E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  <w:gridSpan w:val="2"/>
          </w:tcPr>
          <w:p w:rsidR="00817C8E" w:rsidRPr="002C6C69" w:rsidRDefault="00417E97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83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909,98</w:t>
            </w:r>
          </w:p>
        </w:tc>
        <w:tc>
          <w:tcPr>
            <w:tcW w:w="1194" w:type="dxa"/>
            <w:gridSpan w:val="2"/>
          </w:tcPr>
          <w:p w:rsidR="00817C8E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30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032,34</w:t>
            </w:r>
          </w:p>
        </w:tc>
        <w:tc>
          <w:tcPr>
            <w:tcW w:w="981" w:type="dxa"/>
          </w:tcPr>
          <w:p w:rsidR="00817C8E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28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016,53</w:t>
            </w:r>
          </w:p>
        </w:tc>
        <w:tc>
          <w:tcPr>
            <w:tcW w:w="981" w:type="dxa"/>
          </w:tcPr>
          <w:p w:rsidR="00817C8E" w:rsidRPr="002C6C69" w:rsidRDefault="00417E97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25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861,11</w:t>
            </w:r>
          </w:p>
        </w:tc>
      </w:tr>
      <w:tr w:rsidR="0067475B" w:rsidRPr="002C6C69" w:rsidTr="002C6C69">
        <w:tc>
          <w:tcPr>
            <w:tcW w:w="10421" w:type="dxa"/>
            <w:gridSpan w:val="13"/>
          </w:tcPr>
          <w:p w:rsidR="0067475B" w:rsidRPr="002C6C69" w:rsidRDefault="0067475B" w:rsidP="0067475B">
            <w:pPr>
              <w:suppressAutoHyphens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Комплекс процессных мероприятий «Благоустройство зданий образовательных учреждений»</w:t>
            </w:r>
          </w:p>
          <w:p w:rsidR="0067475B" w:rsidRPr="002C6C69" w:rsidRDefault="0067475B" w:rsidP="0067475B">
            <w:pPr>
              <w:suppressAutoHyphens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417E97" w:rsidRPr="002C6C69" w:rsidTr="002C6C69">
        <w:tc>
          <w:tcPr>
            <w:tcW w:w="513" w:type="dxa"/>
          </w:tcPr>
          <w:p w:rsidR="00417E97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15.1</w:t>
            </w:r>
          </w:p>
        </w:tc>
        <w:tc>
          <w:tcPr>
            <w:tcW w:w="2481" w:type="dxa"/>
            <w:gridSpan w:val="2"/>
          </w:tcPr>
          <w:p w:rsidR="00417E97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Благоустройство фасада образовательного учреждения</w:t>
            </w:r>
          </w:p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здания №2 МБОУ </w:t>
            </w:r>
            <w:proofErr w:type="spellStart"/>
            <w:r w:rsidRPr="002C6C69">
              <w:rPr>
                <w:sz w:val="22"/>
                <w:szCs w:val="22"/>
              </w:rPr>
              <w:t>Монастырщинская</w:t>
            </w:r>
            <w:proofErr w:type="spellEnd"/>
            <w:r w:rsidRPr="002C6C69">
              <w:rPr>
                <w:sz w:val="22"/>
                <w:szCs w:val="22"/>
              </w:rPr>
              <w:t xml:space="preserve"> средняя школа </w:t>
            </w:r>
            <w:proofErr w:type="spellStart"/>
            <w:r w:rsidRPr="002C6C69">
              <w:rPr>
                <w:sz w:val="22"/>
                <w:szCs w:val="22"/>
              </w:rPr>
              <w:t>им.А.И</w:t>
            </w:r>
            <w:proofErr w:type="spellEnd"/>
            <w:r w:rsidRPr="002C6C69">
              <w:rPr>
                <w:sz w:val="22"/>
                <w:szCs w:val="22"/>
              </w:rPr>
              <w:t xml:space="preserve">. </w:t>
            </w:r>
            <w:proofErr w:type="spellStart"/>
            <w:r w:rsidRPr="002C6C69">
              <w:rPr>
                <w:sz w:val="22"/>
                <w:szCs w:val="22"/>
              </w:rPr>
              <w:t>Колдунова</w:t>
            </w:r>
            <w:proofErr w:type="spellEnd"/>
          </w:p>
        </w:tc>
        <w:tc>
          <w:tcPr>
            <w:tcW w:w="1827" w:type="dxa"/>
            <w:gridSpan w:val="2"/>
          </w:tcPr>
          <w:p w:rsidR="00417E97" w:rsidRPr="002C6C69" w:rsidRDefault="0067475B" w:rsidP="0067475B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Отдел образования,  МБОУ </w:t>
            </w:r>
            <w:proofErr w:type="spellStart"/>
            <w:r w:rsidRPr="002C6C69">
              <w:rPr>
                <w:sz w:val="22"/>
                <w:szCs w:val="22"/>
              </w:rPr>
              <w:t>Монастырщинская</w:t>
            </w:r>
            <w:proofErr w:type="spellEnd"/>
            <w:r w:rsidRPr="002C6C69">
              <w:rPr>
                <w:sz w:val="22"/>
                <w:szCs w:val="22"/>
              </w:rPr>
              <w:t xml:space="preserve"> средняя школа им. А.И. </w:t>
            </w:r>
            <w:proofErr w:type="spellStart"/>
            <w:r w:rsidRPr="002C6C69">
              <w:rPr>
                <w:sz w:val="22"/>
                <w:szCs w:val="22"/>
              </w:rPr>
              <w:t>Колдунова</w:t>
            </w:r>
            <w:proofErr w:type="spellEnd"/>
          </w:p>
        </w:tc>
        <w:tc>
          <w:tcPr>
            <w:tcW w:w="1250" w:type="dxa"/>
            <w:gridSpan w:val="2"/>
          </w:tcPr>
          <w:p w:rsidR="00417E97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Областной, местный бюджет</w:t>
            </w:r>
          </w:p>
        </w:tc>
        <w:tc>
          <w:tcPr>
            <w:tcW w:w="1194" w:type="dxa"/>
            <w:gridSpan w:val="2"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17E97" w:rsidRPr="002C6C69" w:rsidRDefault="0067475B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5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503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945,22</w:t>
            </w:r>
          </w:p>
        </w:tc>
        <w:tc>
          <w:tcPr>
            <w:tcW w:w="1194" w:type="dxa"/>
            <w:gridSpan w:val="2"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417E97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5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503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945,22</w:t>
            </w:r>
          </w:p>
        </w:tc>
        <w:tc>
          <w:tcPr>
            <w:tcW w:w="981" w:type="dxa"/>
          </w:tcPr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17E97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17E97" w:rsidRPr="002C6C69" w:rsidRDefault="0067475B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67475B" w:rsidRPr="002C6C69" w:rsidTr="002C6C69">
        <w:tc>
          <w:tcPr>
            <w:tcW w:w="513" w:type="dxa"/>
            <w:vMerge w:val="restart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 w:val="restart"/>
          </w:tcPr>
          <w:p w:rsidR="0067475B" w:rsidRPr="002C6C69" w:rsidRDefault="0067475B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250" w:type="dxa"/>
            <w:gridSpan w:val="2"/>
          </w:tcPr>
          <w:p w:rsidR="0067475B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4" w:type="dxa"/>
            <w:gridSpan w:val="2"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67475B" w:rsidRPr="002C6C69" w:rsidRDefault="00FA4C13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gridSpan w:val="2"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 xml:space="preserve"> </w:t>
            </w:r>
          </w:p>
          <w:p w:rsidR="0067475B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000</w:t>
            </w:r>
            <w:r w:rsidR="00734655" w:rsidRPr="002C6C69">
              <w:rPr>
                <w:sz w:val="22"/>
                <w:szCs w:val="22"/>
              </w:rPr>
              <w:t>,00</w:t>
            </w:r>
          </w:p>
        </w:tc>
        <w:tc>
          <w:tcPr>
            <w:tcW w:w="981" w:type="dxa"/>
          </w:tcPr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67475B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67475B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FA4C13" w:rsidRPr="002C6C69" w:rsidTr="002C6C69">
        <w:tc>
          <w:tcPr>
            <w:tcW w:w="513" w:type="dxa"/>
            <w:vMerge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vMerge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  <w:gridSpan w:val="2"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503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945,22</w:t>
            </w:r>
          </w:p>
        </w:tc>
        <w:tc>
          <w:tcPr>
            <w:tcW w:w="1194" w:type="dxa"/>
            <w:gridSpan w:val="2"/>
          </w:tcPr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A4C13" w:rsidRPr="002C6C69" w:rsidRDefault="00FA4C13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503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945,22</w:t>
            </w:r>
          </w:p>
        </w:tc>
        <w:tc>
          <w:tcPr>
            <w:tcW w:w="981" w:type="dxa"/>
          </w:tcPr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A4C13" w:rsidRPr="002C6C69" w:rsidRDefault="00FA4C13" w:rsidP="00FA4C13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FA4C13" w:rsidRPr="002C6C69" w:rsidTr="002C6C69">
        <w:tc>
          <w:tcPr>
            <w:tcW w:w="10421" w:type="dxa"/>
            <w:gridSpan w:val="13"/>
          </w:tcPr>
          <w:p w:rsidR="00FA4C13" w:rsidRPr="002C6C69" w:rsidRDefault="00FA4C13" w:rsidP="005946AD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Комплекс процессных мероприятий «Реализация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  <w:r w:rsidR="005946AD" w:rsidRPr="002C6C69">
              <w:rPr>
                <w:b/>
                <w:sz w:val="22"/>
                <w:szCs w:val="22"/>
              </w:rPr>
              <w:t>»</w:t>
            </w:r>
          </w:p>
        </w:tc>
      </w:tr>
      <w:tr w:rsidR="005946AD" w:rsidRPr="002C6C69" w:rsidTr="002C6C69">
        <w:tc>
          <w:tcPr>
            <w:tcW w:w="513" w:type="dxa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18.1</w:t>
            </w:r>
          </w:p>
        </w:tc>
        <w:tc>
          <w:tcPr>
            <w:tcW w:w="2147" w:type="dxa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Капитальный ремонт зданий образовательных учреждений в рамках модернизации школьных систем образования</w:t>
            </w:r>
          </w:p>
        </w:tc>
        <w:tc>
          <w:tcPr>
            <w:tcW w:w="1559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Отдел образования,  МБОУ </w:t>
            </w:r>
            <w:proofErr w:type="spellStart"/>
            <w:r w:rsidRPr="002C6C69">
              <w:rPr>
                <w:sz w:val="22"/>
                <w:szCs w:val="22"/>
              </w:rPr>
              <w:t>Монастырщинская</w:t>
            </w:r>
            <w:proofErr w:type="spellEnd"/>
            <w:r w:rsidRPr="002C6C69">
              <w:rPr>
                <w:sz w:val="22"/>
                <w:szCs w:val="22"/>
              </w:rPr>
              <w:t xml:space="preserve"> средняя школа им. А.И. </w:t>
            </w:r>
            <w:proofErr w:type="spellStart"/>
            <w:r w:rsidRPr="002C6C69">
              <w:rPr>
                <w:sz w:val="22"/>
                <w:szCs w:val="22"/>
              </w:rPr>
              <w:t>Колдунова</w:t>
            </w:r>
            <w:proofErr w:type="spellEnd"/>
          </w:p>
        </w:tc>
        <w:tc>
          <w:tcPr>
            <w:tcW w:w="1276" w:type="dxa"/>
            <w:gridSpan w:val="2"/>
          </w:tcPr>
          <w:p w:rsidR="005946AD" w:rsidRPr="002C6C69" w:rsidRDefault="002C6C69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Областной, </w:t>
            </w:r>
            <w:r w:rsidR="005946AD" w:rsidRPr="002C6C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116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092,78</w:t>
            </w:r>
          </w:p>
        </w:tc>
        <w:tc>
          <w:tcPr>
            <w:tcW w:w="1418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116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092,78</w:t>
            </w:r>
          </w:p>
        </w:tc>
        <w:tc>
          <w:tcPr>
            <w:tcW w:w="1110" w:type="dxa"/>
            <w:gridSpan w:val="2"/>
          </w:tcPr>
          <w:p w:rsidR="005946AD" w:rsidRPr="002C6C69" w:rsidRDefault="005946AD" w:rsidP="005F4292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946AD" w:rsidRPr="002C6C69" w:rsidRDefault="005946AD" w:rsidP="005F4292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5946AD" w:rsidRPr="002C6C69" w:rsidRDefault="005946AD" w:rsidP="005F4292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946AD" w:rsidRPr="002C6C69" w:rsidRDefault="005946AD" w:rsidP="005F4292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0,00</w:t>
            </w:r>
          </w:p>
        </w:tc>
      </w:tr>
      <w:tr w:rsidR="005946AD" w:rsidRPr="002C6C69" w:rsidTr="002C6C69">
        <w:tc>
          <w:tcPr>
            <w:tcW w:w="513" w:type="dxa"/>
            <w:vMerge w:val="restart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vMerge w:val="restart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5946AD" w:rsidRPr="002C6C69" w:rsidRDefault="005946AD" w:rsidP="005F4292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082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610,00</w:t>
            </w:r>
          </w:p>
        </w:tc>
        <w:tc>
          <w:tcPr>
            <w:tcW w:w="1418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1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082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610,00</w:t>
            </w:r>
          </w:p>
        </w:tc>
        <w:tc>
          <w:tcPr>
            <w:tcW w:w="1110" w:type="dxa"/>
            <w:gridSpan w:val="2"/>
          </w:tcPr>
          <w:p w:rsidR="005946AD" w:rsidRPr="002C6C69" w:rsidRDefault="002C6C69" w:rsidP="005946AD">
            <w:pPr>
              <w:suppressAutoHyphens w:val="0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946AD" w:rsidRPr="002C6C69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981" w:type="dxa"/>
          </w:tcPr>
          <w:p w:rsidR="005946AD" w:rsidRPr="002C6C69" w:rsidRDefault="005946AD" w:rsidP="005946AD">
            <w:pPr>
              <w:suppressAutoHyphens w:val="0"/>
              <w:spacing w:line="240" w:lineRule="auto"/>
              <w:contextualSpacing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   0,00</w:t>
            </w:r>
          </w:p>
        </w:tc>
      </w:tr>
      <w:tr w:rsidR="005946AD" w:rsidRPr="002C6C69" w:rsidTr="002C6C69">
        <w:tc>
          <w:tcPr>
            <w:tcW w:w="513" w:type="dxa"/>
            <w:vMerge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vMerge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482,78</w:t>
            </w:r>
          </w:p>
        </w:tc>
        <w:tc>
          <w:tcPr>
            <w:tcW w:w="1418" w:type="dxa"/>
            <w:gridSpan w:val="2"/>
          </w:tcPr>
          <w:p w:rsidR="005946AD" w:rsidRPr="002C6C69" w:rsidRDefault="005946AD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482,78</w:t>
            </w:r>
          </w:p>
        </w:tc>
        <w:tc>
          <w:tcPr>
            <w:tcW w:w="1110" w:type="dxa"/>
            <w:gridSpan w:val="2"/>
          </w:tcPr>
          <w:p w:rsidR="005946AD" w:rsidRPr="002C6C69" w:rsidRDefault="002C6C69" w:rsidP="005F4292">
            <w:pPr>
              <w:suppressAutoHyphens w:val="0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946AD" w:rsidRPr="002C6C69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</w:tcPr>
          <w:p w:rsidR="005946AD" w:rsidRPr="002C6C69" w:rsidRDefault="005946AD" w:rsidP="005F4292">
            <w:pPr>
              <w:suppressAutoHyphens w:val="0"/>
              <w:spacing w:line="240" w:lineRule="auto"/>
              <w:contextualSpacing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   0,00</w:t>
            </w:r>
          </w:p>
        </w:tc>
      </w:tr>
      <w:tr w:rsidR="005F4292" w:rsidRPr="002C6C69" w:rsidTr="002C6C69">
        <w:tc>
          <w:tcPr>
            <w:tcW w:w="5495" w:type="dxa"/>
            <w:gridSpan w:val="6"/>
          </w:tcPr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gridSpan w:val="2"/>
          </w:tcPr>
          <w:p w:rsidR="005F4292" w:rsidRPr="002C6C69" w:rsidRDefault="00DC1001" w:rsidP="00536238">
            <w:pPr>
              <w:suppressAutoHyphens w:val="0"/>
              <w:spacing w:line="240" w:lineRule="auto"/>
              <w:contextualSpacing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38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1</w:t>
            </w:r>
            <w:r w:rsidR="00536238" w:rsidRPr="002C6C69">
              <w:rPr>
                <w:sz w:val="22"/>
                <w:szCs w:val="22"/>
              </w:rPr>
              <w:t>75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="00536238" w:rsidRPr="002C6C69">
              <w:rPr>
                <w:sz w:val="22"/>
                <w:szCs w:val="22"/>
              </w:rPr>
              <w:t>883,65</w:t>
            </w:r>
          </w:p>
        </w:tc>
        <w:tc>
          <w:tcPr>
            <w:tcW w:w="1418" w:type="dxa"/>
            <w:gridSpan w:val="2"/>
          </w:tcPr>
          <w:p w:rsidR="005F4292" w:rsidRPr="002C6C69" w:rsidRDefault="00E50F79" w:rsidP="001F0FA3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29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787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439</w:t>
            </w:r>
            <w:r w:rsidR="001F0FA3" w:rsidRPr="002C6C69">
              <w:rPr>
                <w:sz w:val="22"/>
                <w:szCs w:val="22"/>
              </w:rPr>
              <w:t>,</w:t>
            </w:r>
            <w:r w:rsidRPr="002C6C69"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  <w:gridSpan w:val="2"/>
          </w:tcPr>
          <w:p w:rsidR="005F4292" w:rsidRPr="002C6C69" w:rsidRDefault="00E00A0C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4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273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075,38</w:t>
            </w:r>
          </w:p>
        </w:tc>
        <w:tc>
          <w:tcPr>
            <w:tcW w:w="981" w:type="dxa"/>
          </w:tcPr>
          <w:p w:rsidR="005F4292" w:rsidRPr="002C6C69" w:rsidRDefault="00536238" w:rsidP="00536238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 xml:space="preserve"> 4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115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368,95</w:t>
            </w:r>
          </w:p>
        </w:tc>
      </w:tr>
      <w:tr w:rsidR="005F4292" w:rsidRPr="002C6C69" w:rsidTr="002C6C69">
        <w:tc>
          <w:tcPr>
            <w:tcW w:w="5495" w:type="dxa"/>
            <w:gridSpan w:val="6"/>
          </w:tcPr>
          <w:p w:rsidR="005F4292" w:rsidRPr="002C6C69" w:rsidRDefault="005F4292" w:rsidP="005F4292">
            <w:pPr>
              <w:widowControl w:val="0"/>
              <w:spacing w:line="240" w:lineRule="auto"/>
              <w:ind w:right="-109"/>
              <w:contextualSpacing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федеральный бюджет</w:t>
            </w:r>
          </w:p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A3666" w:rsidRPr="002C6C69" w:rsidRDefault="005A3666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35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499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207,00</w:t>
            </w:r>
          </w:p>
        </w:tc>
        <w:tc>
          <w:tcPr>
            <w:tcW w:w="1418" w:type="dxa"/>
            <w:gridSpan w:val="2"/>
          </w:tcPr>
          <w:p w:rsidR="005A3666" w:rsidRPr="002C6C69" w:rsidRDefault="005A3666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5F4292" w:rsidRPr="002C6C69" w:rsidRDefault="005A3666" w:rsidP="00451B61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27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177</w:t>
            </w:r>
            <w:r w:rsidR="00451B61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630</w:t>
            </w:r>
            <w:r w:rsidR="00451B61" w:rsidRPr="002C6C69">
              <w:rPr>
                <w:sz w:val="22"/>
                <w:szCs w:val="22"/>
              </w:rPr>
              <w:t>,</w:t>
            </w:r>
            <w:r w:rsidRPr="002C6C69">
              <w:rPr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</w:tcPr>
          <w:p w:rsidR="00DC1001" w:rsidRPr="002C6C69" w:rsidRDefault="00DC100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5F4292" w:rsidRPr="002C6C69" w:rsidRDefault="00DC100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4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238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564,00</w:t>
            </w:r>
          </w:p>
        </w:tc>
        <w:tc>
          <w:tcPr>
            <w:tcW w:w="981" w:type="dxa"/>
          </w:tcPr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DC1001" w:rsidRPr="002C6C69" w:rsidRDefault="00536238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4</w:t>
            </w:r>
            <w:r w:rsidR="001F0FA3" w:rsidRPr="002C6C69">
              <w:rPr>
                <w:sz w:val="22"/>
                <w:szCs w:val="22"/>
              </w:rPr>
              <w:t> </w:t>
            </w:r>
            <w:r w:rsidRPr="002C6C69">
              <w:rPr>
                <w:sz w:val="22"/>
                <w:szCs w:val="22"/>
              </w:rPr>
              <w:t>083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013,00</w:t>
            </w:r>
          </w:p>
        </w:tc>
      </w:tr>
      <w:tr w:rsidR="005F4292" w:rsidRPr="002C6C69" w:rsidTr="002C6C69">
        <w:tc>
          <w:tcPr>
            <w:tcW w:w="5495" w:type="dxa"/>
            <w:gridSpan w:val="6"/>
          </w:tcPr>
          <w:p w:rsidR="005F4292" w:rsidRPr="002C6C69" w:rsidRDefault="005F4292" w:rsidP="005F4292">
            <w:pPr>
              <w:widowControl w:val="0"/>
              <w:spacing w:line="240" w:lineRule="auto"/>
              <w:ind w:left="34" w:right="-108"/>
              <w:contextualSpacing/>
              <w:rPr>
                <w:b/>
                <w:sz w:val="22"/>
                <w:szCs w:val="22"/>
              </w:rPr>
            </w:pPr>
            <w:r w:rsidRPr="002C6C69">
              <w:rPr>
                <w:b/>
                <w:sz w:val="22"/>
                <w:szCs w:val="22"/>
              </w:rPr>
              <w:t>местный бюджет</w:t>
            </w:r>
          </w:p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A3666" w:rsidRPr="002C6C69" w:rsidRDefault="005A3666" w:rsidP="00817C8E">
            <w:pPr>
              <w:suppressAutoHyphens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676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676,6</w:t>
            </w:r>
            <w:r w:rsidR="00301B9A" w:rsidRPr="002C6C6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</w:tcPr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5A3666" w:rsidRPr="002C6C69" w:rsidRDefault="005A3666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609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809,32</w:t>
            </w:r>
          </w:p>
        </w:tc>
        <w:tc>
          <w:tcPr>
            <w:tcW w:w="1110" w:type="dxa"/>
            <w:gridSpan w:val="2"/>
          </w:tcPr>
          <w:p w:rsidR="005F4292" w:rsidRPr="002C6C69" w:rsidRDefault="005F4292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DC1001" w:rsidRPr="002C6C69" w:rsidRDefault="00DC1001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34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511,3</w:t>
            </w:r>
            <w:r w:rsidR="0030413F" w:rsidRPr="002C6C69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301B9A" w:rsidRPr="002C6C69" w:rsidRDefault="00301B9A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5F4292" w:rsidRPr="002C6C69" w:rsidRDefault="00301B9A" w:rsidP="00817C8E">
            <w:pPr>
              <w:suppressAutoHyphens w:val="0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2C6C69">
              <w:rPr>
                <w:sz w:val="22"/>
                <w:szCs w:val="22"/>
              </w:rPr>
              <w:t>32</w:t>
            </w:r>
            <w:r w:rsidR="001F0FA3" w:rsidRPr="002C6C69">
              <w:rPr>
                <w:sz w:val="22"/>
                <w:szCs w:val="22"/>
              </w:rPr>
              <w:t xml:space="preserve"> </w:t>
            </w:r>
            <w:r w:rsidRPr="002C6C69">
              <w:rPr>
                <w:sz w:val="22"/>
                <w:szCs w:val="22"/>
              </w:rPr>
              <w:t>355,95</w:t>
            </w:r>
          </w:p>
        </w:tc>
      </w:tr>
    </w:tbl>
    <w:p w:rsidR="00A946B2" w:rsidRDefault="00A946B2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z w:val="28"/>
          <w:szCs w:val="28"/>
        </w:rPr>
      </w:pPr>
    </w:p>
    <w:p w:rsidR="009C026B" w:rsidRPr="00FD1A78" w:rsidRDefault="009C026B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FD1A78">
        <w:rPr>
          <w:sz w:val="28"/>
          <w:szCs w:val="28"/>
        </w:rPr>
        <w:t xml:space="preserve">2. </w:t>
      </w:r>
      <w:proofErr w:type="gramStart"/>
      <w:r w:rsidRPr="00FD1A78">
        <w:rPr>
          <w:sz w:val="28"/>
          <w:szCs w:val="28"/>
        </w:rPr>
        <w:t>Разместить</w:t>
      </w:r>
      <w:proofErr w:type="gramEnd"/>
      <w:r w:rsidRPr="00FD1A7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области.</w:t>
      </w:r>
    </w:p>
    <w:p w:rsidR="009C026B" w:rsidRPr="00FD1A78" w:rsidRDefault="009C026B" w:rsidP="009C026B">
      <w:pPr>
        <w:shd w:val="clear" w:color="auto" w:fill="FFFFFF"/>
        <w:suppressAutoHyphens w:val="0"/>
        <w:spacing w:after="200" w:line="240" w:lineRule="auto"/>
        <w:ind w:firstLine="709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FD1A78">
        <w:rPr>
          <w:sz w:val="28"/>
          <w:szCs w:val="28"/>
        </w:rPr>
        <w:t xml:space="preserve">3. </w:t>
      </w:r>
      <w:proofErr w:type="gramStart"/>
      <w:r w:rsidRPr="00FD1A7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1A78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</w:t>
      </w:r>
      <w:r w:rsidR="0030413F">
        <w:rPr>
          <w:rFonts w:eastAsia="Calibri"/>
          <w:sz w:val="28"/>
          <w:szCs w:val="28"/>
          <w:lang w:eastAsia="en-US"/>
        </w:rPr>
        <w:t xml:space="preserve"> Н.А. </w:t>
      </w:r>
      <w:proofErr w:type="spellStart"/>
      <w:r w:rsidR="0030413F">
        <w:rPr>
          <w:rFonts w:eastAsia="Calibri"/>
          <w:sz w:val="28"/>
          <w:szCs w:val="28"/>
          <w:lang w:eastAsia="en-US"/>
        </w:rPr>
        <w:t>Дьяконенкова</w:t>
      </w:r>
      <w:proofErr w:type="spellEnd"/>
      <w:r w:rsidR="0030413F">
        <w:rPr>
          <w:rFonts w:eastAsia="Calibri"/>
          <w:sz w:val="28"/>
          <w:szCs w:val="28"/>
          <w:lang w:eastAsia="en-US"/>
        </w:rPr>
        <w:t>.</w:t>
      </w: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9C026B" w:rsidRPr="00FD1A78" w:rsidRDefault="009C026B" w:rsidP="009C026B">
      <w:pPr>
        <w:tabs>
          <w:tab w:val="left" w:pos="4536"/>
        </w:tabs>
        <w:suppressAutoHyphens w:val="0"/>
        <w:spacing w:line="240" w:lineRule="auto"/>
        <w:ind w:right="566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 xml:space="preserve">Глава муниципального образования «Монастырщинский район» </w:t>
      </w:r>
    </w:p>
    <w:p w:rsidR="007C2DB8" w:rsidRDefault="009C026B" w:rsidP="006A41C7">
      <w:pPr>
        <w:suppressAutoHyphens w:val="0"/>
        <w:spacing w:line="240" w:lineRule="auto"/>
        <w:ind w:right="-1"/>
        <w:contextualSpacing/>
        <w:jc w:val="both"/>
        <w:rPr>
          <w:b/>
          <w:sz w:val="28"/>
          <w:szCs w:val="28"/>
        </w:rPr>
      </w:pPr>
      <w:r w:rsidRPr="00FD1A78">
        <w:rPr>
          <w:sz w:val="28"/>
          <w:szCs w:val="28"/>
        </w:rPr>
        <w:t>Смоленской области</w:t>
      </w:r>
      <w:r w:rsidR="00A946B2">
        <w:rPr>
          <w:sz w:val="28"/>
          <w:szCs w:val="28"/>
        </w:rPr>
        <w:t xml:space="preserve">                                                                   </w:t>
      </w:r>
      <w:r w:rsidRPr="00FD1A78">
        <w:rPr>
          <w:sz w:val="28"/>
          <w:szCs w:val="28"/>
        </w:rPr>
        <w:t xml:space="preserve">                 </w:t>
      </w:r>
      <w:r w:rsidR="007C2DB8">
        <w:rPr>
          <w:b/>
          <w:sz w:val="28"/>
          <w:szCs w:val="28"/>
        </w:rPr>
        <w:t>В.Б.</w:t>
      </w:r>
      <w:r w:rsidR="00A946B2">
        <w:rPr>
          <w:b/>
          <w:sz w:val="28"/>
          <w:szCs w:val="28"/>
        </w:rPr>
        <w:t xml:space="preserve"> </w:t>
      </w:r>
      <w:r w:rsidR="007C2DB8">
        <w:rPr>
          <w:b/>
          <w:sz w:val="28"/>
          <w:szCs w:val="28"/>
        </w:rPr>
        <w:t>Титов</w:t>
      </w:r>
    </w:p>
    <w:sectPr w:rsidR="007C2DB8" w:rsidSect="00A946B2">
      <w:headerReference w:type="default" r:id="rId11"/>
      <w:footerReference w:type="first" r:id="rId12"/>
      <w:pgSz w:w="11906" w:h="16838"/>
      <w:pgMar w:top="1134" w:right="567" w:bottom="1134" w:left="1134" w:header="567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7" w:rsidRDefault="00D54CC7">
      <w:pPr>
        <w:spacing w:line="240" w:lineRule="auto"/>
      </w:pPr>
      <w:r>
        <w:separator/>
      </w:r>
    </w:p>
  </w:endnote>
  <w:endnote w:type="continuationSeparator" w:id="0">
    <w:p w:rsidR="00D54CC7" w:rsidRDefault="00D54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D" w:rsidRPr="006B47DD" w:rsidRDefault="006B47DD">
    <w:pPr>
      <w:pStyle w:val="af6"/>
      <w:rPr>
        <w:sz w:val="16"/>
      </w:rPr>
    </w:pPr>
    <w:r>
      <w:rPr>
        <w:sz w:val="16"/>
      </w:rPr>
      <w:t>Рег. № 0144 от 14.05.2024, Подписано ЭП: Титов Виктор Борисович, "Глава муниципального образования ""Монастырщинский район"" Смоленской области" 14.05.2024 8:15:43,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7" w:rsidRDefault="00D54CC7">
      <w:pPr>
        <w:spacing w:line="240" w:lineRule="auto"/>
      </w:pPr>
      <w:r>
        <w:separator/>
      </w:r>
    </w:p>
  </w:footnote>
  <w:footnote w:type="continuationSeparator" w:id="0">
    <w:p w:rsidR="00D54CC7" w:rsidRDefault="00D54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844947"/>
      <w:docPartObj>
        <w:docPartGallery w:val="Page Numbers (Top of Page)"/>
        <w:docPartUnique/>
      </w:docPartObj>
    </w:sdtPr>
    <w:sdtEndPr/>
    <w:sdtContent>
      <w:p w:rsidR="00A946B2" w:rsidRDefault="0029646F">
        <w:pPr>
          <w:pStyle w:val="af5"/>
        </w:pPr>
        <w:r>
          <w:fldChar w:fldCharType="begin"/>
        </w:r>
        <w:r w:rsidR="00A946B2">
          <w:instrText>PAGE   \* MERGEFORMAT</w:instrText>
        </w:r>
        <w:r>
          <w:fldChar w:fldCharType="separate"/>
        </w:r>
        <w:r w:rsidR="006866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5F22"/>
    <w:multiLevelType w:val="multilevel"/>
    <w:tmpl w:val="B0B6C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A6DEE"/>
    <w:multiLevelType w:val="hybridMultilevel"/>
    <w:tmpl w:val="31863D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12182"/>
    <w:multiLevelType w:val="multilevel"/>
    <w:tmpl w:val="6BA64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6"/>
    <w:rsid w:val="00014F34"/>
    <w:rsid w:val="00015629"/>
    <w:rsid w:val="00021F1E"/>
    <w:rsid w:val="00035EAA"/>
    <w:rsid w:val="0005153A"/>
    <w:rsid w:val="00056D8E"/>
    <w:rsid w:val="00060F67"/>
    <w:rsid w:val="000736E2"/>
    <w:rsid w:val="000767BC"/>
    <w:rsid w:val="00096EFA"/>
    <w:rsid w:val="000A6361"/>
    <w:rsid w:val="000A6AF3"/>
    <w:rsid w:val="000B05C5"/>
    <w:rsid w:val="000B7942"/>
    <w:rsid w:val="000D0CF5"/>
    <w:rsid w:val="000D501E"/>
    <w:rsid w:val="000D6DEB"/>
    <w:rsid w:val="000E324A"/>
    <w:rsid w:val="000E543F"/>
    <w:rsid w:val="000F3086"/>
    <w:rsid w:val="000F3872"/>
    <w:rsid w:val="00101466"/>
    <w:rsid w:val="00123B9E"/>
    <w:rsid w:val="00125E13"/>
    <w:rsid w:val="00125F26"/>
    <w:rsid w:val="001260BA"/>
    <w:rsid w:val="001273AD"/>
    <w:rsid w:val="00136D8A"/>
    <w:rsid w:val="001552D0"/>
    <w:rsid w:val="001611DA"/>
    <w:rsid w:val="00161960"/>
    <w:rsid w:val="00161F30"/>
    <w:rsid w:val="00166BEF"/>
    <w:rsid w:val="00172BBA"/>
    <w:rsid w:val="00173473"/>
    <w:rsid w:val="001825FB"/>
    <w:rsid w:val="00185BA9"/>
    <w:rsid w:val="00194AD1"/>
    <w:rsid w:val="001A0840"/>
    <w:rsid w:val="001A77A2"/>
    <w:rsid w:val="001C03EB"/>
    <w:rsid w:val="001C129A"/>
    <w:rsid w:val="001C2242"/>
    <w:rsid w:val="001C7470"/>
    <w:rsid w:val="001D2902"/>
    <w:rsid w:val="001F0B5B"/>
    <w:rsid w:val="001F0FA3"/>
    <w:rsid w:val="00212E84"/>
    <w:rsid w:val="0021454C"/>
    <w:rsid w:val="00222078"/>
    <w:rsid w:val="00241B82"/>
    <w:rsid w:val="00243588"/>
    <w:rsid w:val="00250BAD"/>
    <w:rsid w:val="00252D07"/>
    <w:rsid w:val="00255167"/>
    <w:rsid w:val="00255C12"/>
    <w:rsid w:val="00273453"/>
    <w:rsid w:val="00277B70"/>
    <w:rsid w:val="00282AAD"/>
    <w:rsid w:val="00284C74"/>
    <w:rsid w:val="0029646F"/>
    <w:rsid w:val="002A3A02"/>
    <w:rsid w:val="002A469F"/>
    <w:rsid w:val="002C6C69"/>
    <w:rsid w:val="002F428F"/>
    <w:rsid w:val="00301B9A"/>
    <w:rsid w:val="00303CD3"/>
    <w:rsid w:val="00303E37"/>
    <w:rsid w:val="0030413F"/>
    <w:rsid w:val="00306635"/>
    <w:rsid w:val="00310301"/>
    <w:rsid w:val="00325E19"/>
    <w:rsid w:val="0033787C"/>
    <w:rsid w:val="00357E38"/>
    <w:rsid w:val="00363B8E"/>
    <w:rsid w:val="00385F3C"/>
    <w:rsid w:val="003A4995"/>
    <w:rsid w:val="003A55A9"/>
    <w:rsid w:val="003A6C23"/>
    <w:rsid w:val="003B0CA6"/>
    <w:rsid w:val="003B1805"/>
    <w:rsid w:val="003B42C0"/>
    <w:rsid w:val="003B7D04"/>
    <w:rsid w:val="003C3108"/>
    <w:rsid w:val="003C38AA"/>
    <w:rsid w:val="003F5ED5"/>
    <w:rsid w:val="003F7B8D"/>
    <w:rsid w:val="0040662B"/>
    <w:rsid w:val="00415284"/>
    <w:rsid w:val="00416D5B"/>
    <w:rsid w:val="00417E97"/>
    <w:rsid w:val="00420A6A"/>
    <w:rsid w:val="00423A51"/>
    <w:rsid w:val="00426B70"/>
    <w:rsid w:val="00432A6E"/>
    <w:rsid w:val="004425E8"/>
    <w:rsid w:val="00451B61"/>
    <w:rsid w:val="0048352E"/>
    <w:rsid w:val="00486F8E"/>
    <w:rsid w:val="004930E0"/>
    <w:rsid w:val="00493104"/>
    <w:rsid w:val="00494EF8"/>
    <w:rsid w:val="004A00DC"/>
    <w:rsid w:val="004B3096"/>
    <w:rsid w:val="004B364E"/>
    <w:rsid w:val="004B5E53"/>
    <w:rsid w:val="004B6EBD"/>
    <w:rsid w:val="004B704E"/>
    <w:rsid w:val="004E3FB2"/>
    <w:rsid w:val="004F5A5D"/>
    <w:rsid w:val="00502FE8"/>
    <w:rsid w:val="005046AA"/>
    <w:rsid w:val="00511893"/>
    <w:rsid w:val="00527E6D"/>
    <w:rsid w:val="005346E9"/>
    <w:rsid w:val="00534C3E"/>
    <w:rsid w:val="00536238"/>
    <w:rsid w:val="005605D3"/>
    <w:rsid w:val="0056090B"/>
    <w:rsid w:val="00576C1A"/>
    <w:rsid w:val="005946AD"/>
    <w:rsid w:val="005A0C87"/>
    <w:rsid w:val="005A162B"/>
    <w:rsid w:val="005A3666"/>
    <w:rsid w:val="005A7882"/>
    <w:rsid w:val="005B6C5C"/>
    <w:rsid w:val="005B75FB"/>
    <w:rsid w:val="005C6DFD"/>
    <w:rsid w:val="005C7F6A"/>
    <w:rsid w:val="005D6A16"/>
    <w:rsid w:val="005E1CAD"/>
    <w:rsid w:val="005F3F7D"/>
    <w:rsid w:val="005F4292"/>
    <w:rsid w:val="005F7B14"/>
    <w:rsid w:val="00605C04"/>
    <w:rsid w:val="00607E87"/>
    <w:rsid w:val="00615762"/>
    <w:rsid w:val="006157FE"/>
    <w:rsid w:val="006176E0"/>
    <w:rsid w:val="0062632E"/>
    <w:rsid w:val="00635608"/>
    <w:rsid w:val="00642B94"/>
    <w:rsid w:val="00671944"/>
    <w:rsid w:val="0067475B"/>
    <w:rsid w:val="00684FAD"/>
    <w:rsid w:val="00685A91"/>
    <w:rsid w:val="006866C8"/>
    <w:rsid w:val="00696A56"/>
    <w:rsid w:val="006A41C7"/>
    <w:rsid w:val="006B46B1"/>
    <w:rsid w:val="006B47DD"/>
    <w:rsid w:val="006C0D73"/>
    <w:rsid w:val="006D3D7B"/>
    <w:rsid w:val="006D3E3D"/>
    <w:rsid w:val="006F2452"/>
    <w:rsid w:val="00702D61"/>
    <w:rsid w:val="007304CD"/>
    <w:rsid w:val="0073355D"/>
    <w:rsid w:val="00734655"/>
    <w:rsid w:val="0074005D"/>
    <w:rsid w:val="00742171"/>
    <w:rsid w:val="00766C30"/>
    <w:rsid w:val="007671E5"/>
    <w:rsid w:val="00772A35"/>
    <w:rsid w:val="0077353F"/>
    <w:rsid w:val="007807F0"/>
    <w:rsid w:val="00784FFC"/>
    <w:rsid w:val="0078650D"/>
    <w:rsid w:val="007935ED"/>
    <w:rsid w:val="0079420C"/>
    <w:rsid w:val="007B5930"/>
    <w:rsid w:val="007C2486"/>
    <w:rsid w:val="007C2DB8"/>
    <w:rsid w:val="007C424C"/>
    <w:rsid w:val="007D1575"/>
    <w:rsid w:val="007E6081"/>
    <w:rsid w:val="007E61B8"/>
    <w:rsid w:val="007E6AFD"/>
    <w:rsid w:val="0080632B"/>
    <w:rsid w:val="00810CA5"/>
    <w:rsid w:val="00817C8E"/>
    <w:rsid w:val="00824878"/>
    <w:rsid w:val="00830F54"/>
    <w:rsid w:val="00831F7B"/>
    <w:rsid w:val="008356D7"/>
    <w:rsid w:val="008667AF"/>
    <w:rsid w:val="00875318"/>
    <w:rsid w:val="00875FC7"/>
    <w:rsid w:val="0087784B"/>
    <w:rsid w:val="008845EF"/>
    <w:rsid w:val="00895681"/>
    <w:rsid w:val="00897F33"/>
    <w:rsid w:val="008A2123"/>
    <w:rsid w:val="008A6210"/>
    <w:rsid w:val="008B0823"/>
    <w:rsid w:val="008B2044"/>
    <w:rsid w:val="008B3A0B"/>
    <w:rsid w:val="008D23E6"/>
    <w:rsid w:val="008D2C47"/>
    <w:rsid w:val="008F64CF"/>
    <w:rsid w:val="00905F97"/>
    <w:rsid w:val="009066BE"/>
    <w:rsid w:val="009113BF"/>
    <w:rsid w:val="009167D7"/>
    <w:rsid w:val="00920881"/>
    <w:rsid w:val="00932DC2"/>
    <w:rsid w:val="00937B0D"/>
    <w:rsid w:val="009613AF"/>
    <w:rsid w:val="0096218C"/>
    <w:rsid w:val="009624D1"/>
    <w:rsid w:val="00972903"/>
    <w:rsid w:val="00991FB4"/>
    <w:rsid w:val="00996A6A"/>
    <w:rsid w:val="009A2F5A"/>
    <w:rsid w:val="009A3984"/>
    <w:rsid w:val="009A66E0"/>
    <w:rsid w:val="009B4CF2"/>
    <w:rsid w:val="009C026B"/>
    <w:rsid w:val="009C35ED"/>
    <w:rsid w:val="009C7E44"/>
    <w:rsid w:val="009D5021"/>
    <w:rsid w:val="009E1562"/>
    <w:rsid w:val="009E36CA"/>
    <w:rsid w:val="00A05378"/>
    <w:rsid w:val="00A14FF0"/>
    <w:rsid w:val="00A167FD"/>
    <w:rsid w:val="00A30A5E"/>
    <w:rsid w:val="00A31B30"/>
    <w:rsid w:val="00A600F4"/>
    <w:rsid w:val="00A73D5B"/>
    <w:rsid w:val="00A768AD"/>
    <w:rsid w:val="00A76FE3"/>
    <w:rsid w:val="00A779E2"/>
    <w:rsid w:val="00A86E8D"/>
    <w:rsid w:val="00A91E65"/>
    <w:rsid w:val="00A946B2"/>
    <w:rsid w:val="00A94E7C"/>
    <w:rsid w:val="00A957EE"/>
    <w:rsid w:val="00AA77C7"/>
    <w:rsid w:val="00AB1727"/>
    <w:rsid w:val="00AB2B41"/>
    <w:rsid w:val="00AC00FE"/>
    <w:rsid w:val="00AC3584"/>
    <w:rsid w:val="00AC61B2"/>
    <w:rsid w:val="00AD0BAE"/>
    <w:rsid w:val="00AD2AEC"/>
    <w:rsid w:val="00AF04B5"/>
    <w:rsid w:val="00B41271"/>
    <w:rsid w:val="00B53829"/>
    <w:rsid w:val="00B574B3"/>
    <w:rsid w:val="00B61572"/>
    <w:rsid w:val="00B62345"/>
    <w:rsid w:val="00B63D66"/>
    <w:rsid w:val="00B7607D"/>
    <w:rsid w:val="00B76DCD"/>
    <w:rsid w:val="00B77D52"/>
    <w:rsid w:val="00B83ABB"/>
    <w:rsid w:val="00B8610C"/>
    <w:rsid w:val="00B955C5"/>
    <w:rsid w:val="00B9582D"/>
    <w:rsid w:val="00BA1804"/>
    <w:rsid w:val="00BA39AE"/>
    <w:rsid w:val="00BB298C"/>
    <w:rsid w:val="00BD136A"/>
    <w:rsid w:val="00BE1683"/>
    <w:rsid w:val="00BF6ED7"/>
    <w:rsid w:val="00BF7954"/>
    <w:rsid w:val="00C0205D"/>
    <w:rsid w:val="00C0492A"/>
    <w:rsid w:val="00C07ECA"/>
    <w:rsid w:val="00C10D12"/>
    <w:rsid w:val="00C22944"/>
    <w:rsid w:val="00C4297F"/>
    <w:rsid w:val="00C4793D"/>
    <w:rsid w:val="00C50C0B"/>
    <w:rsid w:val="00C519F2"/>
    <w:rsid w:val="00C6374F"/>
    <w:rsid w:val="00C670D5"/>
    <w:rsid w:val="00C93B4E"/>
    <w:rsid w:val="00C97A51"/>
    <w:rsid w:val="00CA4F65"/>
    <w:rsid w:val="00CB7FC9"/>
    <w:rsid w:val="00CC2ECF"/>
    <w:rsid w:val="00CD592F"/>
    <w:rsid w:val="00CE373E"/>
    <w:rsid w:val="00CE515B"/>
    <w:rsid w:val="00CF32A4"/>
    <w:rsid w:val="00D011DF"/>
    <w:rsid w:val="00D12820"/>
    <w:rsid w:val="00D3143C"/>
    <w:rsid w:val="00D36FF8"/>
    <w:rsid w:val="00D37D77"/>
    <w:rsid w:val="00D46A4E"/>
    <w:rsid w:val="00D54CC7"/>
    <w:rsid w:val="00D66F9C"/>
    <w:rsid w:val="00D81C3A"/>
    <w:rsid w:val="00D929AA"/>
    <w:rsid w:val="00DA2D99"/>
    <w:rsid w:val="00DB02C0"/>
    <w:rsid w:val="00DB289D"/>
    <w:rsid w:val="00DB6398"/>
    <w:rsid w:val="00DB7198"/>
    <w:rsid w:val="00DB7290"/>
    <w:rsid w:val="00DC1001"/>
    <w:rsid w:val="00DC16FE"/>
    <w:rsid w:val="00DC47D0"/>
    <w:rsid w:val="00DC644A"/>
    <w:rsid w:val="00DE5D4A"/>
    <w:rsid w:val="00DF1767"/>
    <w:rsid w:val="00DF2592"/>
    <w:rsid w:val="00E00A0C"/>
    <w:rsid w:val="00E06498"/>
    <w:rsid w:val="00E12C20"/>
    <w:rsid w:val="00E12FF5"/>
    <w:rsid w:val="00E2211E"/>
    <w:rsid w:val="00E42FD2"/>
    <w:rsid w:val="00E50F79"/>
    <w:rsid w:val="00E557D6"/>
    <w:rsid w:val="00E60624"/>
    <w:rsid w:val="00E66A15"/>
    <w:rsid w:val="00E75396"/>
    <w:rsid w:val="00E75926"/>
    <w:rsid w:val="00E77F43"/>
    <w:rsid w:val="00E83C8F"/>
    <w:rsid w:val="00E84511"/>
    <w:rsid w:val="00E85131"/>
    <w:rsid w:val="00E86230"/>
    <w:rsid w:val="00E9630D"/>
    <w:rsid w:val="00EA5B15"/>
    <w:rsid w:val="00EA663F"/>
    <w:rsid w:val="00EA7660"/>
    <w:rsid w:val="00EF3B47"/>
    <w:rsid w:val="00F02B4B"/>
    <w:rsid w:val="00F05441"/>
    <w:rsid w:val="00F1349B"/>
    <w:rsid w:val="00F1647A"/>
    <w:rsid w:val="00F217CA"/>
    <w:rsid w:val="00F227B2"/>
    <w:rsid w:val="00F3058D"/>
    <w:rsid w:val="00F30959"/>
    <w:rsid w:val="00F31F02"/>
    <w:rsid w:val="00F32ECC"/>
    <w:rsid w:val="00F35214"/>
    <w:rsid w:val="00F44BA9"/>
    <w:rsid w:val="00F45ADC"/>
    <w:rsid w:val="00F57F41"/>
    <w:rsid w:val="00F60191"/>
    <w:rsid w:val="00F64542"/>
    <w:rsid w:val="00F72E42"/>
    <w:rsid w:val="00F80A4F"/>
    <w:rsid w:val="00F93ED3"/>
    <w:rsid w:val="00F949C4"/>
    <w:rsid w:val="00FA1EE0"/>
    <w:rsid w:val="00FA4C13"/>
    <w:rsid w:val="00FB1653"/>
    <w:rsid w:val="00FB29C1"/>
    <w:rsid w:val="00FB3584"/>
    <w:rsid w:val="00FB5905"/>
    <w:rsid w:val="00FC3DA4"/>
    <w:rsid w:val="00FD1A78"/>
    <w:rsid w:val="00FE416E"/>
    <w:rsid w:val="00FE55CC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F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F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DDC1-740D-451B-8A4C-A3223E96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3</cp:revision>
  <cp:lastPrinted>2024-01-25T08:17:00Z</cp:lastPrinted>
  <dcterms:created xsi:type="dcterms:W3CDTF">2024-05-20T08:54:00Z</dcterms:created>
  <dcterms:modified xsi:type="dcterms:W3CDTF">2024-05-20T08:54:00Z</dcterms:modified>
  <dc:language>ru-RU</dc:language>
</cp:coreProperties>
</file>