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0C" w:rsidRPr="0077120C" w:rsidRDefault="0077120C" w:rsidP="0077120C">
      <w:pPr>
        <w:widowControl w:val="0"/>
        <w:ind w:firstLine="0"/>
        <w:jc w:val="center"/>
        <w:rPr>
          <w:rFonts w:ascii="Times New Roman" w:hAnsi="Times New Roman"/>
        </w:rPr>
      </w:pPr>
      <w:r w:rsidRPr="0077120C">
        <w:rPr>
          <w:rFonts w:ascii="Times New Roman" w:hAnsi="Times New Roman"/>
          <w:sz w:val="28"/>
          <w:szCs w:val="28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64.5pt;height:71.25pt;mso-wrap-distance-left:0;mso-wrap-distance-top:0;mso-wrap-distance-right:0;mso-wrap-distance-bottom:0" o:ole="">
            <v:imagedata r:id="rId6" o:title=""/>
            <o:lock v:ext="edit" rotation="t"/>
          </v:shape>
          <o:OLEObject Type="Embed" ProgID="Word.Document.12" ShapeID="_x0000_i0" DrawAspect="Content" ObjectID="_1829980981" r:id="rId7"/>
        </w:object>
      </w:r>
    </w:p>
    <w:p w:rsidR="0077120C" w:rsidRPr="0077120C" w:rsidRDefault="0077120C" w:rsidP="0077120C">
      <w:pPr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7120C" w:rsidRPr="0077120C" w:rsidRDefault="0077120C" w:rsidP="0077120C">
      <w:pPr>
        <w:widowControl w:val="0"/>
        <w:ind w:firstLine="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77120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ГЛАВА МУНИЦИПАЛЬНОГО ОБРАЗОВАНИЯ</w:t>
      </w:r>
    </w:p>
    <w:p w:rsidR="0077120C" w:rsidRPr="0077120C" w:rsidRDefault="0077120C" w:rsidP="0077120C">
      <w:pPr>
        <w:widowControl w:val="0"/>
        <w:ind w:firstLine="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77120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«МОНАСТЫРЩИНСКИЙ</w:t>
      </w:r>
      <w:r w:rsidRPr="0077120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Pr="0077120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МУНИЦИПАЛЬНЫЙ ОКРУГ»</w:t>
      </w:r>
    </w:p>
    <w:p w:rsidR="0077120C" w:rsidRPr="0077120C" w:rsidRDefault="0077120C" w:rsidP="0077120C">
      <w:pPr>
        <w:widowControl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7120C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77120C" w:rsidRPr="0077120C" w:rsidRDefault="0077120C" w:rsidP="0077120C">
      <w:pPr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7120C" w:rsidRPr="0077120C" w:rsidRDefault="0077120C" w:rsidP="0077120C">
      <w:pPr>
        <w:widowControl w:val="0"/>
        <w:ind w:firstLine="0"/>
        <w:jc w:val="center"/>
        <w:outlineLvl w:val="1"/>
        <w:rPr>
          <w:rFonts w:ascii="Times New Roman" w:hAnsi="Times New Roman"/>
          <w:b/>
          <w:sz w:val="40"/>
          <w:szCs w:val="20"/>
        </w:rPr>
      </w:pPr>
      <w:r w:rsidRPr="0077120C">
        <w:rPr>
          <w:rFonts w:ascii="Times New Roman" w:hAnsi="Times New Roman"/>
          <w:b/>
          <w:sz w:val="40"/>
          <w:szCs w:val="20"/>
        </w:rPr>
        <w:t>П О С Т А Н О В Л Е Н И Е</w:t>
      </w:r>
    </w:p>
    <w:p w:rsidR="0077120C" w:rsidRPr="0077120C" w:rsidRDefault="0077120C" w:rsidP="0077120C">
      <w:pPr>
        <w:widowControl w:val="0"/>
        <w:pBdr>
          <w:bottom w:val="single" w:sz="12" w:space="1" w:color="000000"/>
        </w:pBdr>
        <w:ind w:firstLine="0"/>
        <w:rPr>
          <w:rFonts w:ascii="Times New Roman" w:hAnsi="Times New Roman"/>
          <w:sz w:val="14"/>
          <w:szCs w:val="12"/>
        </w:rPr>
      </w:pPr>
    </w:p>
    <w:p w:rsidR="0077120C" w:rsidRPr="0077120C" w:rsidRDefault="0077120C" w:rsidP="0077120C">
      <w:pPr>
        <w:widowControl w:val="0"/>
        <w:ind w:firstLine="0"/>
        <w:rPr>
          <w:rFonts w:ascii="Times New Roman" w:hAnsi="Times New Roman"/>
          <w:szCs w:val="28"/>
        </w:rPr>
      </w:pPr>
    </w:p>
    <w:p w:rsidR="0077120C" w:rsidRPr="00084B79" w:rsidRDefault="0077120C" w:rsidP="0077120C">
      <w:pPr>
        <w:widowControl w:val="0"/>
        <w:ind w:firstLine="0"/>
        <w:rPr>
          <w:rFonts w:ascii="Times New Roman" w:hAnsi="Times New Roman"/>
          <w:sz w:val="28"/>
          <w:szCs w:val="28"/>
        </w:rPr>
      </w:pPr>
      <w:r w:rsidRPr="0077120C">
        <w:rPr>
          <w:rFonts w:ascii="Times New Roman" w:hAnsi="Times New Roman"/>
          <w:sz w:val="28"/>
          <w:szCs w:val="28"/>
        </w:rPr>
        <w:t xml:space="preserve">от </w:t>
      </w:r>
      <w:r w:rsidR="00084B79" w:rsidRPr="00084B79">
        <w:rPr>
          <w:rFonts w:ascii="Times New Roman" w:hAnsi="Times New Roman"/>
          <w:sz w:val="28"/>
          <w:szCs w:val="28"/>
        </w:rPr>
        <w:t>14.01.</w:t>
      </w:r>
      <w:r w:rsidR="00084B79">
        <w:rPr>
          <w:rFonts w:ascii="Times New Roman" w:hAnsi="Times New Roman"/>
          <w:sz w:val="28"/>
          <w:szCs w:val="28"/>
          <w:lang w:val="en-US"/>
        </w:rPr>
        <w:t xml:space="preserve">2026 </w:t>
      </w:r>
      <w:bookmarkStart w:id="0" w:name="_GoBack"/>
      <w:bookmarkEnd w:id="0"/>
      <w:r w:rsidRPr="0077120C">
        <w:rPr>
          <w:rFonts w:ascii="Times New Roman" w:hAnsi="Times New Roman"/>
          <w:sz w:val="28"/>
          <w:szCs w:val="28"/>
        </w:rPr>
        <w:t>№</w:t>
      </w:r>
      <w:r w:rsidR="00084B79" w:rsidRPr="00084B79">
        <w:rPr>
          <w:rFonts w:ascii="Times New Roman" w:hAnsi="Times New Roman"/>
          <w:sz w:val="28"/>
          <w:szCs w:val="28"/>
        </w:rPr>
        <w:t xml:space="preserve"> 1</w:t>
      </w:r>
    </w:p>
    <w:p w:rsidR="0077120C" w:rsidRPr="0077120C" w:rsidRDefault="0077120C" w:rsidP="0077120C">
      <w:pPr>
        <w:widowControl w:val="0"/>
        <w:ind w:firstLine="0"/>
        <w:rPr>
          <w:rFonts w:ascii="Times New Roman" w:hAnsi="Times New Roman"/>
          <w:szCs w:val="28"/>
        </w:rPr>
      </w:pPr>
    </w:p>
    <w:p w:rsidR="0077120C" w:rsidRPr="0077120C" w:rsidRDefault="0077120C" w:rsidP="0077120C">
      <w:pPr>
        <w:widowControl w:val="0"/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77120C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77120C" w:rsidRPr="0077120C" w:rsidRDefault="0077120C" w:rsidP="0077120C">
      <w:pPr>
        <w:widowControl w:val="0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77120C" w:rsidRPr="0077120C" w:rsidRDefault="0077120C" w:rsidP="0077120C">
      <w:pPr>
        <w:widowControl w:val="0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77120C" w:rsidRPr="0077120C" w:rsidRDefault="0077120C" w:rsidP="0077120C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77120C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77120C"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Pr="0077120C">
        <w:rPr>
          <w:rFonts w:ascii="Times New Roman" w:hAnsi="Times New Roman"/>
          <w:sz w:val="28"/>
          <w:szCs w:val="28"/>
        </w:rPr>
        <w:t xml:space="preserve">Уставом </w:t>
      </w:r>
      <w:r w:rsidRPr="0077120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муниципального образования «Монастырщинский муниципальный округ» </w:t>
      </w:r>
      <w:r w:rsidRPr="0077120C">
        <w:rPr>
          <w:rFonts w:ascii="Times New Roman" w:hAnsi="Times New Roman"/>
          <w:sz w:val="28"/>
          <w:szCs w:val="28"/>
        </w:rPr>
        <w:t>Смоленской области, решением</w:t>
      </w:r>
      <w:r w:rsidRPr="0077120C">
        <w:rPr>
          <w:rFonts w:ascii="Times New Roman" w:hAnsi="Times New Roman"/>
          <w:color w:val="1D1B11"/>
          <w:sz w:val="28"/>
          <w:szCs w:val="28"/>
        </w:rPr>
        <w:t xml:space="preserve"> </w:t>
      </w:r>
      <w:bookmarkEnd w:id="1"/>
      <w:r w:rsidRPr="0077120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Монастырщинского окружного Совета депутатов </w:t>
      </w:r>
      <w:r w:rsidRPr="0077120C">
        <w:rPr>
          <w:rFonts w:ascii="Times New Roman" w:hAnsi="Times New Roman"/>
          <w:sz w:val="28"/>
          <w:szCs w:val="28"/>
        </w:rPr>
        <w:t>от 23.10.2024 № 12 «</w:t>
      </w:r>
      <w:r w:rsidRPr="0077120C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правопреемства»</w:t>
      </w:r>
    </w:p>
    <w:p w:rsidR="0077120C" w:rsidRPr="0077120C" w:rsidRDefault="0077120C" w:rsidP="0077120C">
      <w:pPr>
        <w:widowControl w:val="0"/>
        <w:shd w:val="clear" w:color="auto" w:fill="FFFFFF"/>
        <w:ind w:firstLine="709"/>
        <w:rPr>
          <w:rFonts w:ascii="Times New Roman" w:hAnsi="Times New Roman"/>
          <w:b/>
          <w:color w:val="1D1B11"/>
          <w:sz w:val="28"/>
          <w:szCs w:val="28"/>
        </w:rPr>
      </w:pPr>
    </w:p>
    <w:p w:rsidR="0077120C" w:rsidRPr="0077120C" w:rsidRDefault="0077120C" w:rsidP="0077120C">
      <w:pPr>
        <w:widowControl w:val="0"/>
        <w:shd w:val="clear" w:color="auto" w:fill="FFFFFF"/>
        <w:ind w:firstLine="709"/>
        <w:rPr>
          <w:rFonts w:ascii="Times New Roman" w:hAnsi="Times New Roman"/>
          <w:b/>
          <w:color w:val="1D1B11"/>
          <w:sz w:val="28"/>
          <w:szCs w:val="28"/>
        </w:rPr>
      </w:pPr>
      <w:r w:rsidRPr="0077120C">
        <w:rPr>
          <w:rFonts w:ascii="Times New Roman" w:hAnsi="Times New Roman"/>
          <w:b/>
          <w:color w:val="1D1B11"/>
          <w:sz w:val="28"/>
          <w:szCs w:val="28"/>
        </w:rPr>
        <w:t>ПОСТАНОВЛЯЮ:</w:t>
      </w:r>
    </w:p>
    <w:p w:rsidR="0077120C" w:rsidRPr="0077120C" w:rsidRDefault="0077120C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77120C" w:rsidRPr="0077120C" w:rsidRDefault="0077120C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7120C">
        <w:rPr>
          <w:rFonts w:ascii="Times New Roman" w:hAnsi="Times New Roman"/>
          <w:color w:val="1D1B11"/>
          <w:sz w:val="28"/>
          <w:szCs w:val="28"/>
        </w:rPr>
        <w:t xml:space="preserve">1. Признать утратившими силу </w:t>
      </w:r>
      <w:r w:rsidRPr="0077120C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77120C" w:rsidRDefault="00802398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sz w:val="28"/>
          <w:szCs w:val="28"/>
        </w:rPr>
        <w:t>-</w:t>
      </w:r>
      <w:r w:rsidR="0077120C" w:rsidRPr="0077120C">
        <w:rPr>
          <w:rFonts w:ascii="Times New Roman" w:hAnsi="Times New Roman"/>
          <w:sz w:val="28"/>
          <w:szCs w:val="28"/>
        </w:rPr>
        <w:tab/>
      </w:r>
      <w:r w:rsidR="009A053E" w:rsidRPr="0077120C">
        <w:rPr>
          <w:rFonts w:ascii="Times New Roman" w:hAnsi="Times New Roman"/>
          <w:sz w:val="28"/>
          <w:szCs w:val="28"/>
        </w:rPr>
        <w:t xml:space="preserve">постановление </w:t>
      </w:r>
      <w:r w:rsidR="00D3544B" w:rsidRPr="0077120C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B7581" w:rsidRPr="0077120C">
        <w:rPr>
          <w:rFonts w:ascii="Times New Roman" w:hAnsi="Times New Roman"/>
          <w:sz w:val="28"/>
          <w:szCs w:val="28"/>
        </w:rPr>
        <w:t>Татарского</w:t>
      </w:r>
      <w:r w:rsidR="00A12BCC" w:rsidRPr="0077120C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9A053E" w:rsidRPr="0077120C">
        <w:rPr>
          <w:rFonts w:ascii="Times New Roman" w:hAnsi="Times New Roman"/>
          <w:sz w:val="28"/>
          <w:szCs w:val="28"/>
        </w:rPr>
        <w:t xml:space="preserve"> </w:t>
      </w:r>
      <w:r w:rsidRPr="0077120C">
        <w:rPr>
          <w:rFonts w:ascii="Times New Roman" w:hAnsi="Times New Roman"/>
          <w:sz w:val="28"/>
          <w:szCs w:val="28"/>
        </w:rPr>
        <w:t xml:space="preserve">от </w:t>
      </w:r>
      <w:r w:rsidR="00AB7581" w:rsidRPr="0077120C">
        <w:rPr>
          <w:rFonts w:ascii="Times New Roman" w:hAnsi="Times New Roman"/>
          <w:sz w:val="28"/>
          <w:szCs w:val="28"/>
        </w:rPr>
        <w:t>16.01.2007</w:t>
      </w:r>
      <w:r w:rsidR="00E10F27" w:rsidRPr="0077120C">
        <w:rPr>
          <w:rFonts w:ascii="Times New Roman" w:hAnsi="Times New Roman"/>
          <w:sz w:val="28"/>
          <w:szCs w:val="28"/>
        </w:rPr>
        <w:t xml:space="preserve"> </w:t>
      </w:r>
      <w:r w:rsidRPr="0077120C">
        <w:rPr>
          <w:rFonts w:ascii="Times New Roman" w:hAnsi="Times New Roman"/>
          <w:sz w:val="28"/>
          <w:szCs w:val="28"/>
        </w:rPr>
        <w:t>№</w:t>
      </w:r>
      <w:r w:rsidR="00AB7581" w:rsidRPr="0077120C">
        <w:rPr>
          <w:rFonts w:ascii="Times New Roman" w:hAnsi="Times New Roman"/>
          <w:sz w:val="28"/>
          <w:szCs w:val="28"/>
        </w:rPr>
        <w:t xml:space="preserve"> 3</w:t>
      </w:r>
      <w:r w:rsidRPr="0077120C">
        <w:rPr>
          <w:rFonts w:ascii="Times New Roman" w:hAnsi="Times New Roman"/>
          <w:sz w:val="28"/>
          <w:szCs w:val="28"/>
        </w:rPr>
        <w:t xml:space="preserve">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7581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Об организации обучения населения мерам пожарной безопасности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534E5" w:rsidRPr="0077120C" w:rsidRDefault="001534E5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</w:t>
      </w:r>
      <w:r w:rsidR="005435C1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кой области от 02.04.2007 № 14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средств»;</w:t>
      </w:r>
    </w:p>
    <w:p w:rsidR="00E10F27" w:rsidRPr="0077120C" w:rsidRDefault="00A12BCC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sz w:val="28"/>
          <w:szCs w:val="28"/>
        </w:rPr>
        <w:t>-</w:t>
      </w:r>
      <w:r w:rsidR="0077120C" w:rsidRPr="0077120C">
        <w:rPr>
          <w:rFonts w:ascii="Times New Roman" w:hAnsi="Times New Roman"/>
          <w:sz w:val="28"/>
          <w:szCs w:val="28"/>
        </w:rPr>
        <w:tab/>
      </w:r>
      <w:r w:rsidRPr="0077120C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r w:rsidR="00AB7581" w:rsidRPr="0077120C">
        <w:rPr>
          <w:rFonts w:ascii="Times New Roman" w:hAnsi="Times New Roman"/>
          <w:sz w:val="28"/>
          <w:szCs w:val="28"/>
        </w:rPr>
        <w:t>Татарского</w:t>
      </w:r>
      <w:r w:rsidRPr="0077120C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 от </w:t>
      </w:r>
      <w:r w:rsidR="00AB7581" w:rsidRPr="0077120C">
        <w:rPr>
          <w:rFonts w:ascii="Times New Roman" w:hAnsi="Times New Roman"/>
          <w:sz w:val="28"/>
          <w:szCs w:val="28"/>
        </w:rPr>
        <w:t>02.04.2007</w:t>
      </w:r>
      <w:r w:rsidRPr="0077120C">
        <w:rPr>
          <w:rFonts w:ascii="Times New Roman" w:hAnsi="Times New Roman"/>
          <w:sz w:val="28"/>
          <w:szCs w:val="28"/>
        </w:rPr>
        <w:t xml:space="preserve"> №</w:t>
      </w:r>
      <w:r w:rsidR="00AB7581" w:rsidRPr="0077120C">
        <w:rPr>
          <w:rFonts w:ascii="Times New Roman" w:hAnsi="Times New Roman"/>
          <w:sz w:val="28"/>
          <w:szCs w:val="28"/>
        </w:rPr>
        <w:t xml:space="preserve"> 15</w:t>
      </w:r>
      <w:r w:rsidRPr="0077120C">
        <w:rPr>
          <w:rFonts w:ascii="Times New Roman" w:hAnsi="Times New Roman"/>
          <w:sz w:val="28"/>
          <w:szCs w:val="28"/>
        </w:rPr>
        <w:t xml:space="preserve">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7581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О проведении эвакуационных мероприятий в чрезвычайных ситуациях на территории Татарского сельского поселения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r w:rsidR="001534E5" w:rsidRPr="0077120C">
        <w:rPr>
          <w:rFonts w:ascii="Times New Roman" w:hAnsi="Times New Roman"/>
          <w:sz w:val="28"/>
          <w:szCs w:val="28"/>
        </w:rPr>
        <w:t xml:space="preserve"> </w:t>
      </w:r>
    </w:p>
    <w:p w:rsidR="00AB7581" w:rsidRPr="0077120C" w:rsidRDefault="00AB7581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05.07.2007 № 26 «Об утверждении Правил внутреннего трудового распорядка Администрации Татарского сельского поселения Монастырщинского района Смоленской области»;</w:t>
      </w:r>
    </w:p>
    <w:p w:rsidR="00AB7581" w:rsidRPr="0077120C" w:rsidRDefault="009529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Главы муниципального образования Татарского сельского поселения Монастырщинского района Смоленской области от 29.02.2008 № 6 «О порядке создания и использования резерва материальных ресурсов муниципального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образования Татарского сельского поселения Монастырщинского района Смоленской области для ликвидации чрезвычайных ситуаций»;</w:t>
      </w:r>
    </w:p>
    <w:p w:rsidR="009529D4" w:rsidRPr="0077120C" w:rsidRDefault="009529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30.04.2008 № 12-б «О мерах по реализации административной реформы в органах местного самоуправления муниципального образования Татарского сельского поселения Монастырщинского района Смоленской области»;</w:t>
      </w:r>
    </w:p>
    <w:p w:rsidR="009529D4" w:rsidRPr="0077120C" w:rsidRDefault="009529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14.11.2008 № 25 «Об установлении на территории Татарского сельского поселения Монастырщинского района Смоленской области социальных норм потребления жилищно-коммунальных услуг»;</w:t>
      </w:r>
    </w:p>
    <w:p w:rsidR="009529D4" w:rsidRPr="0077120C" w:rsidRDefault="009529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15.12.2008 № 30 «О нормативах потребления коммунальных услуг по газоснабжению населения Татарского сельского поселения Монастырщинского района Смоленской области»;</w:t>
      </w:r>
    </w:p>
    <w:p w:rsidR="009529D4" w:rsidRPr="0077120C" w:rsidRDefault="009529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10.02.2009 № 4 «О создании комиссии при Администрации муниципального образования Татарского сельского поселения Монастырщинского района Смоленской области по предос</w:t>
      </w:r>
      <w:r w:rsidR="00945509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тавлению жилых помещений детям-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сиротам и детям, оставшимся без попечительства родителей, не имеющих закрепленного жилого помещений»;</w:t>
      </w:r>
    </w:p>
    <w:p w:rsidR="009529D4" w:rsidRPr="0077120C" w:rsidRDefault="009529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Главы муниципального образования Татарского сельского поселения Монастырщинского района Смоленской области </w:t>
      </w:r>
      <w:r w:rsidR="00C53B9D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от 24.04.2009 № 20 «Об утверждении порядка формирования муниципального задания муниципальным бюджетным учреждениям и порядка финансового обеспечения выполнения муниципального задания муниципальными бюджетными учреждениями»;</w:t>
      </w:r>
    </w:p>
    <w:p w:rsidR="00C53B9D" w:rsidRPr="0077120C" w:rsidRDefault="00C53B9D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</w:t>
      </w:r>
      <w:r w:rsidR="005B1A42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02.10.2009 № 50 «Об утверждении Положения о системе технической защиты информации ограниченного доступа в муниципальном образовании Татарского сельского поселения Монастырщинского района Смоленской области»;</w:t>
      </w:r>
    </w:p>
    <w:p w:rsidR="00CC7F1E" w:rsidRPr="0077120C" w:rsidRDefault="00C53B9D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</w:t>
      </w:r>
      <w:r w:rsidR="005B1A42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06.10.2009 № 52 «О создании Совета по профилактике безнадзорности несовершеннолетних при Администрации Татарского сельского поселения Монастырщинского района Смоленской области»;</w:t>
      </w:r>
    </w:p>
    <w:p w:rsidR="00C53B9D" w:rsidRPr="0077120C" w:rsidRDefault="005B1A42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</w:rPr>
        <w:t xml:space="preserve">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</w:t>
      </w:r>
      <w:r w:rsidR="00CC7F1E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06.10.2009 № 53 «Об утверждении административного регламента рассмотрения обращений граждан в Администрации муниципального образования Татарского сельского поселения Монастырщинского района Смоленской области»;</w:t>
      </w:r>
    </w:p>
    <w:p w:rsidR="00CC7F1E" w:rsidRPr="0077120C" w:rsidRDefault="00CC7F1E" w:rsidP="0077120C">
      <w:pPr>
        <w:widowControl w:val="0"/>
        <w:shd w:val="clear" w:color="auto" w:fill="FFFFFF"/>
        <w:ind w:firstLine="709"/>
        <w:rPr>
          <w:rFonts w:ascii="Times New Roman" w:hAnsi="Times New Roman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Главы муниципального образования Татарского сельского поселения Монастырщинского района Смоленской области от 25.01.2010 № 2 «О создании муниципального унитарного предприятия «Прометей» Татарского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сельского поселения Монастырщинского района Смоленской области»;</w:t>
      </w:r>
      <w:r w:rsidRPr="0077120C">
        <w:rPr>
          <w:rFonts w:ascii="Times New Roman" w:hAnsi="Times New Roman"/>
        </w:rPr>
        <w:t xml:space="preserve"> </w:t>
      </w:r>
    </w:p>
    <w:p w:rsidR="005B1A42" w:rsidRPr="0077120C" w:rsidRDefault="00CC7F1E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25.01.2010 № 3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муниципальном образовании Татарского сельского поселения Монастырщинского района Смоленской области»;</w:t>
      </w:r>
    </w:p>
    <w:p w:rsidR="00C53B9D" w:rsidRPr="0077120C" w:rsidRDefault="001B5BB2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Монастырщинского района Смоленской области от 15.02.2010 № 4 «Об утверждении Порядка уведомления руководителя Администрации муниципального образования Татарского сельского поселения Монастырщинского района Смоленской области о фактах обращения к муниципальным служащим Администрации Татарского сельского поселения Монастырщинского района Смоленской области, замещающим должности муниципальной службы в администрации муниципального образования Татарского сельского поселения Монастырщинского района Смоленской области, в целях склонения их к совершению коррупционных правонарушений»;</w:t>
      </w:r>
    </w:p>
    <w:p w:rsidR="009529D4" w:rsidRPr="0077120C" w:rsidRDefault="00F85DF9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Главы муниципального образования Татарского сельского поселения Монастырщинского района Смоленской области от 26.02.2010 № 9 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«Развитие малого и среднего предпринимательства на территории Татарского сельского поселения Монастырщинского района Смоленской области на 2010 -2013 годы»</w:t>
      </w:r>
      <w:r w:rsidR="006211A9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A61D4" w:rsidRPr="0077120C" w:rsidRDefault="001A61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</w:t>
      </w:r>
      <w:r w:rsidR="009417E1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района Смоленской области от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09.04.2010 № 16 «Об утверждении Порядка предоставления и расходования субвенций на осуществление полномочий по первичному воинскому учету на территориях, где отсутствуют военные комиссариаты, предоставляемых бюджету Татарского сельского поселения Монастырщинского района Смоленской области»;</w:t>
      </w:r>
    </w:p>
    <w:p w:rsidR="001A61D4" w:rsidRPr="0077120C" w:rsidRDefault="001A61D4" w:rsidP="0077120C">
      <w:pPr>
        <w:widowControl w:val="0"/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77120C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Главы муниципального образования Татарского сельского поселения Монастырщинског</w:t>
      </w:r>
      <w:r w:rsidR="009417E1"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района Смоленской области от </w:t>
      </w:r>
      <w:r w:rsidRPr="0077120C">
        <w:rPr>
          <w:rFonts w:ascii="Times New Roman" w:hAnsi="Times New Roman"/>
          <w:color w:val="1D1B11" w:themeColor="background2" w:themeShade="1A"/>
          <w:sz w:val="28"/>
          <w:szCs w:val="28"/>
        </w:rPr>
        <w:t>24.04.2010 № 24 «Об утверждении плана мероприятий по подготовке и проведению Всероссийской переписи населения на 2010г».</w:t>
      </w:r>
    </w:p>
    <w:p w:rsidR="00802398" w:rsidRPr="0077120C" w:rsidRDefault="00802398" w:rsidP="0077120C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20C">
        <w:rPr>
          <w:rFonts w:ascii="Times New Roman" w:hAnsi="Times New Roman" w:cs="Times New Roman"/>
          <w:sz w:val="28"/>
          <w:szCs w:val="28"/>
        </w:rPr>
        <w:t xml:space="preserve">2. </w:t>
      </w:r>
      <w:r w:rsidRPr="0077120C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 w:rsidR="00AB7581" w:rsidRPr="0077120C">
        <w:rPr>
          <w:rFonts w:ascii="Times New Roman" w:hAnsi="Times New Roman" w:cs="Times New Roman"/>
          <w:color w:val="000000"/>
          <w:sz w:val="28"/>
          <w:szCs w:val="28"/>
        </w:rPr>
        <w:t xml:space="preserve">ее постановление </w:t>
      </w:r>
      <w:r w:rsidR="000C4B14" w:rsidRPr="0077120C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77120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77120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12BCC" w:rsidRPr="0077120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Монастырщинский </w:t>
      </w:r>
      <w:r w:rsidR="00E10F27" w:rsidRPr="0077120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77120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77120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7120C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77120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77120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12BCC" w:rsidRPr="0077120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Монастырщинский </w:t>
      </w:r>
      <w:r w:rsidR="00E10F27" w:rsidRPr="0077120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77120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771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77120C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77120C" w:rsidRDefault="00802398" w:rsidP="0077120C">
      <w:pPr>
        <w:pStyle w:val="a5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120C">
        <w:rPr>
          <w:rFonts w:ascii="Times New Roman" w:hAnsi="Times New Roman"/>
          <w:sz w:val="28"/>
          <w:szCs w:val="28"/>
        </w:rPr>
        <w:t xml:space="preserve">3. </w:t>
      </w:r>
      <w:r w:rsidRPr="0077120C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 w:rsidRPr="0077120C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77120C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 w:rsidRPr="0077120C">
        <w:rPr>
          <w:rFonts w:ascii="Times New Roman" w:hAnsi="Times New Roman"/>
          <w:color w:val="000000"/>
          <w:sz w:val="28"/>
          <w:szCs w:val="28"/>
        </w:rPr>
        <w:t>после</w:t>
      </w:r>
      <w:r w:rsidRPr="0077120C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 w:rsidRPr="0077120C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77120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Default="00802398" w:rsidP="0077120C">
      <w:pPr>
        <w:widowControl w:val="0"/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77120C" w:rsidRPr="0077120C" w:rsidRDefault="0077120C" w:rsidP="0077120C">
      <w:pPr>
        <w:widowControl w:val="0"/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D4DE3" w:rsidRPr="0077120C" w:rsidRDefault="006B54D8" w:rsidP="0077120C">
      <w:pPr>
        <w:widowControl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77120C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В.Б. Титов</w:t>
      </w:r>
    </w:p>
    <w:sectPr w:rsidR="000D4DE3" w:rsidRPr="0077120C" w:rsidSect="0077120C">
      <w:headerReference w:type="default" r:id="rId8"/>
      <w:pgSz w:w="11906" w:h="16838"/>
      <w:pgMar w:top="1077" w:right="567" w:bottom="1134" w:left="102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29" w:rsidRDefault="00AB1729" w:rsidP="0077120C">
      <w:r>
        <w:separator/>
      </w:r>
    </w:p>
  </w:endnote>
  <w:endnote w:type="continuationSeparator" w:id="0">
    <w:p w:rsidR="00AB1729" w:rsidRDefault="00AB1729" w:rsidP="0077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29" w:rsidRDefault="00AB1729" w:rsidP="0077120C">
      <w:r>
        <w:separator/>
      </w:r>
    </w:p>
  </w:footnote>
  <w:footnote w:type="continuationSeparator" w:id="0">
    <w:p w:rsidR="00AB1729" w:rsidRDefault="00AB1729" w:rsidP="0077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97930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7120C" w:rsidRPr="0077120C" w:rsidRDefault="0077120C" w:rsidP="0077120C">
        <w:pPr>
          <w:pStyle w:val="a9"/>
          <w:ind w:firstLine="0"/>
          <w:jc w:val="center"/>
          <w:rPr>
            <w:rFonts w:ascii="Times New Roman" w:hAnsi="Times New Roman"/>
            <w:sz w:val="28"/>
            <w:szCs w:val="28"/>
          </w:rPr>
        </w:pPr>
        <w:r w:rsidRPr="0077120C">
          <w:rPr>
            <w:rFonts w:ascii="Times New Roman" w:hAnsi="Times New Roman"/>
            <w:sz w:val="28"/>
            <w:szCs w:val="28"/>
          </w:rPr>
          <w:fldChar w:fldCharType="begin"/>
        </w:r>
        <w:r w:rsidRPr="0077120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7120C">
          <w:rPr>
            <w:rFonts w:ascii="Times New Roman" w:hAnsi="Times New Roman"/>
            <w:sz w:val="28"/>
            <w:szCs w:val="28"/>
          </w:rPr>
          <w:fldChar w:fldCharType="separate"/>
        </w:r>
        <w:r w:rsidR="00084B79">
          <w:rPr>
            <w:rFonts w:ascii="Times New Roman" w:hAnsi="Times New Roman"/>
            <w:noProof/>
            <w:sz w:val="28"/>
            <w:szCs w:val="28"/>
          </w:rPr>
          <w:t>2</w:t>
        </w:r>
        <w:r w:rsidRPr="0077120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021E0"/>
    <w:rsid w:val="00011042"/>
    <w:rsid w:val="00034F48"/>
    <w:rsid w:val="000364A7"/>
    <w:rsid w:val="00037746"/>
    <w:rsid w:val="00043D03"/>
    <w:rsid w:val="00084B79"/>
    <w:rsid w:val="000C4B14"/>
    <w:rsid w:val="000D4DE3"/>
    <w:rsid w:val="000D6550"/>
    <w:rsid w:val="00104036"/>
    <w:rsid w:val="0011379D"/>
    <w:rsid w:val="00126858"/>
    <w:rsid w:val="00134EA0"/>
    <w:rsid w:val="001529B5"/>
    <w:rsid w:val="001534E5"/>
    <w:rsid w:val="001A61D4"/>
    <w:rsid w:val="001B5BB2"/>
    <w:rsid w:val="001C4764"/>
    <w:rsid w:val="00211D51"/>
    <w:rsid w:val="00223EA6"/>
    <w:rsid w:val="0025388C"/>
    <w:rsid w:val="002566B6"/>
    <w:rsid w:val="002639F5"/>
    <w:rsid w:val="0026415A"/>
    <w:rsid w:val="002D2D6D"/>
    <w:rsid w:val="002D717C"/>
    <w:rsid w:val="00300BCB"/>
    <w:rsid w:val="00303E7A"/>
    <w:rsid w:val="003B6975"/>
    <w:rsid w:val="004342E2"/>
    <w:rsid w:val="00481917"/>
    <w:rsid w:val="004A5A42"/>
    <w:rsid w:val="004A6455"/>
    <w:rsid w:val="004C3A56"/>
    <w:rsid w:val="00511F0C"/>
    <w:rsid w:val="005209E5"/>
    <w:rsid w:val="005435C1"/>
    <w:rsid w:val="005B1A42"/>
    <w:rsid w:val="005E75E5"/>
    <w:rsid w:val="0060283C"/>
    <w:rsid w:val="006211A9"/>
    <w:rsid w:val="0068303A"/>
    <w:rsid w:val="006B54D8"/>
    <w:rsid w:val="006C7019"/>
    <w:rsid w:val="006D7877"/>
    <w:rsid w:val="00723E7E"/>
    <w:rsid w:val="00753450"/>
    <w:rsid w:val="0077120C"/>
    <w:rsid w:val="00775677"/>
    <w:rsid w:val="007B0106"/>
    <w:rsid w:val="007C5A2D"/>
    <w:rsid w:val="007D6455"/>
    <w:rsid w:val="007E6B77"/>
    <w:rsid w:val="00802398"/>
    <w:rsid w:val="009234AF"/>
    <w:rsid w:val="009417E1"/>
    <w:rsid w:val="00945509"/>
    <w:rsid w:val="009529D4"/>
    <w:rsid w:val="00955CC7"/>
    <w:rsid w:val="009858D8"/>
    <w:rsid w:val="009A053E"/>
    <w:rsid w:val="009A7AFE"/>
    <w:rsid w:val="009C349B"/>
    <w:rsid w:val="00A12BCC"/>
    <w:rsid w:val="00A3633D"/>
    <w:rsid w:val="00A41A81"/>
    <w:rsid w:val="00A52B8E"/>
    <w:rsid w:val="00A65523"/>
    <w:rsid w:val="00A87327"/>
    <w:rsid w:val="00AB1729"/>
    <w:rsid w:val="00AB3FAC"/>
    <w:rsid w:val="00AB7581"/>
    <w:rsid w:val="00B52304"/>
    <w:rsid w:val="00B80FE0"/>
    <w:rsid w:val="00BC3947"/>
    <w:rsid w:val="00BE3473"/>
    <w:rsid w:val="00C53B9D"/>
    <w:rsid w:val="00C87024"/>
    <w:rsid w:val="00CB1192"/>
    <w:rsid w:val="00CC7F1E"/>
    <w:rsid w:val="00D26F24"/>
    <w:rsid w:val="00D3544B"/>
    <w:rsid w:val="00D912FA"/>
    <w:rsid w:val="00DA14CB"/>
    <w:rsid w:val="00DE061A"/>
    <w:rsid w:val="00DE3B80"/>
    <w:rsid w:val="00E10F27"/>
    <w:rsid w:val="00E903BE"/>
    <w:rsid w:val="00EB0FC1"/>
    <w:rsid w:val="00EC7B05"/>
    <w:rsid w:val="00ED32BE"/>
    <w:rsid w:val="00ED3FF7"/>
    <w:rsid w:val="00F50D9E"/>
    <w:rsid w:val="00F85DF9"/>
    <w:rsid w:val="00FA2379"/>
    <w:rsid w:val="00FC2D20"/>
    <w:rsid w:val="00FE225C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E0B8"/>
  <w15:docId w15:val="{E7C61285-0A72-49DD-B03D-51C09D17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8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712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120C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12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120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3</cp:revision>
  <dcterms:created xsi:type="dcterms:W3CDTF">2026-01-13T06:21:00Z</dcterms:created>
  <dcterms:modified xsi:type="dcterms:W3CDTF">2026-01-15T08:17:00Z</dcterms:modified>
</cp:coreProperties>
</file>