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0B" w:rsidRPr="001D7F0B" w:rsidRDefault="004A2A14" w:rsidP="001D7F0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65585" w:rsidRDefault="001D7F0B" w:rsidP="004A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4A2A14" w:rsidRPr="004A2A14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 Федерации от 22.02.2012 № 154 «О требованиях к схемам теплоснабжения, порядку их разработки </w:t>
      </w:r>
      <w:r w:rsidR="004961C9">
        <w:rPr>
          <w:rFonts w:ascii="Times New Roman" w:hAnsi="Times New Roman" w:cs="Times New Roman"/>
          <w:sz w:val="28"/>
          <w:szCs w:val="28"/>
        </w:rPr>
        <w:t xml:space="preserve">и утверждения» </w:t>
      </w:r>
      <w:r w:rsidR="004A2A14" w:rsidRPr="004A2A1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муниципальный округ» Смоленской области </w:t>
      </w:r>
      <w:r w:rsidR="00B65585">
        <w:rPr>
          <w:rFonts w:ascii="Times New Roman" w:hAnsi="Times New Roman" w:cs="Times New Roman"/>
          <w:sz w:val="28"/>
          <w:szCs w:val="28"/>
        </w:rPr>
        <w:t xml:space="preserve">уведомляет о начале разработки проекта актуализированной </w:t>
      </w:r>
      <w:r w:rsidR="004A2A14" w:rsidRPr="004A2A14">
        <w:rPr>
          <w:rFonts w:ascii="Times New Roman" w:hAnsi="Times New Roman" w:cs="Times New Roman"/>
          <w:sz w:val="28"/>
          <w:szCs w:val="28"/>
        </w:rPr>
        <w:t>схемы теплоснабжения муниципального образования «Монастырщинский муниципальный округ» Смоленской области</w:t>
      </w:r>
      <w:r w:rsidR="00B65585">
        <w:rPr>
          <w:rFonts w:ascii="Times New Roman" w:hAnsi="Times New Roman" w:cs="Times New Roman"/>
          <w:sz w:val="28"/>
          <w:szCs w:val="28"/>
        </w:rPr>
        <w:t>.</w:t>
      </w:r>
      <w:r w:rsidR="004A2A14" w:rsidRPr="004A2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1C9" w:rsidRDefault="00B65585" w:rsidP="004A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действующей схемой </w:t>
      </w:r>
      <w:r w:rsidRPr="004A2A14">
        <w:rPr>
          <w:rFonts w:ascii="Times New Roman" w:hAnsi="Times New Roman" w:cs="Times New Roman"/>
          <w:sz w:val="28"/>
          <w:szCs w:val="28"/>
        </w:rPr>
        <w:t>теплоснабжения муниципального образования «Монастырщинский муниципальный округ» Смоленской области</w:t>
      </w:r>
      <w:r w:rsidR="00496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ознакомиться</w:t>
      </w:r>
      <w:r w:rsidR="004961C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961C9" w:rsidRPr="004A2A14">
        <w:rPr>
          <w:rFonts w:ascii="Times New Roman" w:hAnsi="Times New Roman" w:cs="Times New Roman"/>
          <w:sz w:val="28"/>
          <w:szCs w:val="28"/>
        </w:rPr>
        <w:t>Администраци</w:t>
      </w:r>
      <w:r w:rsidR="004961C9">
        <w:rPr>
          <w:rFonts w:ascii="Times New Roman" w:hAnsi="Times New Roman" w:cs="Times New Roman"/>
          <w:sz w:val="28"/>
          <w:szCs w:val="28"/>
        </w:rPr>
        <w:t>и</w:t>
      </w:r>
      <w:r w:rsidR="004961C9" w:rsidRPr="004A2A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«Монастырщинский муниципальный округ» Смоленской области</w:t>
      </w:r>
      <w:r w:rsidR="004961C9">
        <w:rPr>
          <w:rFonts w:ascii="Times New Roman" w:hAnsi="Times New Roman" w:cs="Times New Roman"/>
          <w:sz w:val="28"/>
          <w:szCs w:val="28"/>
        </w:rPr>
        <w:t xml:space="preserve"> в информационной </w:t>
      </w:r>
      <w:proofErr w:type="gramStart"/>
      <w:r w:rsidR="004961C9">
        <w:rPr>
          <w:rFonts w:ascii="Times New Roman" w:hAnsi="Times New Roman" w:cs="Times New Roman"/>
          <w:sz w:val="28"/>
          <w:szCs w:val="28"/>
        </w:rPr>
        <w:t>теле-коммуникационной</w:t>
      </w:r>
      <w:proofErr w:type="gramEnd"/>
      <w:r w:rsidR="004961C9">
        <w:rPr>
          <w:rFonts w:ascii="Times New Roman" w:hAnsi="Times New Roman" w:cs="Times New Roman"/>
          <w:sz w:val="28"/>
          <w:szCs w:val="28"/>
        </w:rPr>
        <w:t xml:space="preserve"> сети «Интернет» по ссылке:</w:t>
      </w:r>
      <w:r w:rsidR="004E35B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E35B2" w:rsidRPr="00721299">
          <w:rPr>
            <w:rStyle w:val="a3"/>
            <w:rFonts w:ascii="Times New Roman" w:hAnsi="Times New Roman" w:cs="Times New Roman"/>
            <w:sz w:val="28"/>
            <w:szCs w:val="28"/>
          </w:rPr>
          <w:t>https://monast.admin-smolensk.ru/ekonomika/podgotovka-k-osenne-zimnemu-periodu/</w:t>
        </w:r>
      </w:hyperlink>
      <w:r w:rsidR="004E35B2">
        <w:rPr>
          <w:rFonts w:ascii="Times New Roman" w:hAnsi="Times New Roman" w:cs="Times New Roman"/>
          <w:sz w:val="28"/>
          <w:szCs w:val="28"/>
        </w:rPr>
        <w:t>.</w:t>
      </w:r>
    </w:p>
    <w:p w:rsidR="00B65585" w:rsidRPr="00B65585" w:rsidRDefault="00B65585" w:rsidP="00B65585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Сбор предложений по актуализации схемы теплоснабжения </w:t>
      </w:r>
      <w:r w:rsidR="004961C9" w:rsidRPr="004A2A14"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="004961C9"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принимаются в срок до 20 марта 2026 года по адресу: Смоленская область, </w:t>
      </w:r>
      <w:proofErr w:type="spellStart"/>
      <w:r w:rsidR="004961C9">
        <w:rPr>
          <w:rFonts w:ascii="Times New Roman" w:eastAsia="Calibri" w:hAnsi="Times New Roman" w:cs="Times New Roman"/>
          <w:color w:val="000000"/>
          <w:sz w:val="28"/>
          <w:szCs w:val="28"/>
        </w:rPr>
        <w:t>пгт</w:t>
      </w:r>
      <w:proofErr w:type="spellEnd"/>
      <w:r w:rsidR="004961C9">
        <w:rPr>
          <w:rFonts w:ascii="Times New Roman" w:eastAsia="Calibri" w:hAnsi="Times New Roman" w:cs="Times New Roman"/>
          <w:color w:val="000000"/>
          <w:sz w:val="28"/>
          <w:szCs w:val="28"/>
        </w:rPr>
        <w:t>. Монастырщина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>, ул.</w:t>
      </w:r>
      <w:r w:rsidR="004961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Краснинская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д. </w:t>
      </w:r>
      <w:r w:rsidR="004961C9"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>, Администрация муниципального образования «</w:t>
      </w:r>
      <w:r w:rsidR="004961C9" w:rsidRPr="004A2A14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области, с 9:00 до 18:00 в рабочие дни, либо </w:t>
      </w:r>
      <w:r w:rsidR="004961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адрес 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электронной почт</w:t>
      </w:r>
      <w:r w:rsidR="004961C9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B65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1C9" w:rsidRPr="004961C9">
        <w:rPr>
          <w:rFonts w:ascii="Times New Roman" w:eastAsia="Calibri" w:hAnsi="Times New Roman" w:cs="Times New Roman"/>
          <w:color w:val="000000"/>
          <w:sz w:val="28"/>
          <w:szCs w:val="28"/>
        </w:rPr>
        <w:t>monast@admin-smolensk.ru</w:t>
      </w:r>
      <w:r w:rsidR="004E35B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E35B2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>елефон</w:t>
      </w:r>
      <w:r w:rsidR="004E35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информации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4961C9">
        <w:rPr>
          <w:rFonts w:ascii="Times New Roman" w:eastAsia="Calibri" w:hAnsi="Times New Roman" w:cs="Times New Roman"/>
          <w:color w:val="000000"/>
          <w:sz w:val="28"/>
          <w:szCs w:val="28"/>
        </w:rPr>
        <w:t>8 (48148) 4-12-44</w:t>
      </w:r>
      <w:r w:rsidRPr="00B6558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65585" w:rsidRPr="00B65585" w:rsidRDefault="00B65585" w:rsidP="00B65585">
      <w:pPr>
        <w:shd w:val="clear" w:color="auto" w:fill="FFFFFF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5585" w:rsidRPr="004A2A14" w:rsidRDefault="00B65585" w:rsidP="004A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65585" w:rsidRPr="004A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27"/>
    <w:rsid w:val="000573B5"/>
    <w:rsid w:val="00060E71"/>
    <w:rsid w:val="001D7F0B"/>
    <w:rsid w:val="004961C9"/>
    <w:rsid w:val="004A2A14"/>
    <w:rsid w:val="004E35B2"/>
    <w:rsid w:val="00A55D27"/>
    <w:rsid w:val="00B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ast.admin-smolensk.ru/ekonomika/podgotovka-k-osenne-zimnemu-perio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SlesarenkovaVV</dc:creator>
  <cp:keywords/>
  <dc:description/>
  <cp:lastModifiedBy>SlesarenkovaVV</cp:lastModifiedBy>
  <cp:revision>7</cp:revision>
  <dcterms:created xsi:type="dcterms:W3CDTF">2025-07-28T09:25:00Z</dcterms:created>
  <dcterms:modified xsi:type="dcterms:W3CDTF">2026-01-23T11:59:00Z</dcterms:modified>
</cp:coreProperties>
</file>