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4208" w14:textId="77777777" w:rsidR="00E14E8D" w:rsidRDefault="005A18F6">
      <w:pPr>
        <w:ind w:leftChars="-300"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14:paraId="108E4B16" w14:textId="7DFC6315" w:rsidR="00E14E8D" w:rsidRDefault="005A18F6">
      <w:pPr>
        <w:ind w:leftChars="-300"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A1D55"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>публичных слушан</w:t>
      </w:r>
      <w:r w:rsidR="002A1D55">
        <w:rPr>
          <w:b/>
          <w:sz w:val="28"/>
          <w:szCs w:val="28"/>
        </w:rPr>
        <w:t>ий</w:t>
      </w:r>
    </w:p>
    <w:p w14:paraId="7F8081B1" w14:textId="77777777" w:rsidR="00E14E8D" w:rsidRDefault="00E14E8D">
      <w:pPr>
        <w:rPr>
          <w:sz w:val="28"/>
          <w:szCs w:val="28"/>
        </w:rPr>
      </w:pPr>
    </w:p>
    <w:p w14:paraId="5D38500A" w14:textId="21C96650" w:rsidR="00E14E8D" w:rsidRDefault="002A1D55" w:rsidP="005A18F6">
      <w:pPr>
        <w:ind w:leftChars="-300" w:left="-720" w:firstLineChars="171" w:firstLine="48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05</w:t>
      </w:r>
      <w:r w:rsidR="005A18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5A18F6">
        <w:rPr>
          <w:b/>
          <w:sz w:val="28"/>
          <w:szCs w:val="28"/>
        </w:rPr>
        <w:t xml:space="preserve"> 2025 года в 14:30 часов</w:t>
      </w:r>
      <w:r w:rsidR="005A18F6">
        <w:rPr>
          <w:sz w:val="28"/>
          <w:szCs w:val="28"/>
        </w:rPr>
        <w:t xml:space="preserve"> </w:t>
      </w:r>
      <w:r w:rsidR="005A18F6">
        <w:rPr>
          <w:sz w:val="28"/>
          <w:szCs w:val="28"/>
          <w:lang w:eastAsia="ru-RU"/>
        </w:rPr>
        <w:t xml:space="preserve">по адресу: Смоленская область, </w:t>
      </w:r>
      <w:proofErr w:type="spellStart"/>
      <w:r w:rsidR="005A18F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гт</w:t>
      </w:r>
      <w:proofErr w:type="spellEnd"/>
      <w:r>
        <w:rPr>
          <w:sz w:val="28"/>
          <w:szCs w:val="28"/>
          <w:lang w:eastAsia="ru-RU"/>
        </w:rPr>
        <w:t>. </w:t>
      </w:r>
      <w:r w:rsidR="005A18F6">
        <w:rPr>
          <w:sz w:val="28"/>
          <w:szCs w:val="28"/>
          <w:lang w:eastAsia="ru-RU"/>
        </w:rPr>
        <w:t xml:space="preserve">Монастырщина, ул. 1-я Краснинская, д. 14 </w:t>
      </w:r>
      <w:r w:rsidR="005A18F6">
        <w:rPr>
          <w:sz w:val="28"/>
          <w:szCs w:val="28"/>
        </w:rPr>
        <w:t xml:space="preserve">состоятся публичные слушания </w:t>
      </w:r>
      <w:r w:rsidR="005A18F6">
        <w:rPr>
          <w:rStyle w:val="a4"/>
          <w:b w:val="0"/>
          <w:sz w:val="28"/>
          <w:szCs w:val="28"/>
        </w:rPr>
        <w:t>по обсуждени</w:t>
      </w:r>
      <w:r>
        <w:rPr>
          <w:rStyle w:val="a4"/>
          <w:b w:val="0"/>
          <w:sz w:val="28"/>
          <w:szCs w:val="28"/>
        </w:rPr>
        <w:t>ю проекта</w:t>
      </w:r>
      <w:r w:rsidR="005A18F6">
        <w:rPr>
          <w:rStyle w:val="a4"/>
          <w:b w:val="0"/>
          <w:sz w:val="28"/>
          <w:szCs w:val="28"/>
        </w:rPr>
        <w:t>:</w:t>
      </w:r>
      <w:r w:rsidR="005A18F6">
        <w:rPr>
          <w:rStyle w:val="a4"/>
          <w:b w:val="0"/>
          <w:color w:val="353535"/>
          <w:sz w:val="28"/>
          <w:szCs w:val="28"/>
        </w:rPr>
        <w:t xml:space="preserve"> </w:t>
      </w:r>
      <w:r w:rsidR="005A18F6">
        <w:rPr>
          <w:rStyle w:val="a4"/>
          <w:b w:val="0"/>
          <w:sz w:val="28"/>
          <w:szCs w:val="28"/>
        </w:rPr>
        <w:t>«</w:t>
      </w:r>
      <w:r>
        <w:rPr>
          <w:rStyle w:val="a4"/>
          <w:b w:val="0"/>
          <w:sz w:val="28"/>
          <w:szCs w:val="28"/>
        </w:rPr>
        <w:t>Об утверждении схемы теплоснабжения муниципального образования «</w:t>
      </w:r>
      <w:r w:rsidR="005A18F6" w:rsidRPr="005A18F6">
        <w:rPr>
          <w:rFonts w:eastAsia="SimSun"/>
          <w:color w:val="000000"/>
          <w:sz w:val="28"/>
          <w:szCs w:val="28"/>
          <w:lang w:eastAsia="zh-CN" w:bidi="ar"/>
        </w:rPr>
        <w:t>Монастырщинский муниципальный округ</w:t>
      </w:r>
      <w:r>
        <w:rPr>
          <w:rFonts w:eastAsia="SimSun"/>
          <w:color w:val="000000"/>
          <w:sz w:val="28"/>
          <w:szCs w:val="28"/>
          <w:lang w:eastAsia="zh-CN" w:bidi="ar"/>
        </w:rPr>
        <w:t>» Смоленской области»</w:t>
      </w:r>
      <w:r w:rsidR="005A18F6">
        <w:rPr>
          <w:color w:val="000000"/>
          <w:sz w:val="28"/>
          <w:szCs w:val="28"/>
        </w:rPr>
        <w:t>.</w:t>
      </w:r>
    </w:p>
    <w:p w14:paraId="65763807" w14:textId="77777777" w:rsidR="00E14E8D" w:rsidRDefault="00E14E8D" w:rsidP="005A18F6">
      <w:pPr>
        <w:ind w:leftChars="-300" w:left="-720" w:firstLineChars="171" w:firstLine="479"/>
        <w:jc w:val="both"/>
        <w:rPr>
          <w:color w:val="000000"/>
          <w:sz w:val="28"/>
          <w:szCs w:val="28"/>
        </w:rPr>
      </w:pPr>
    </w:p>
    <w:p w14:paraId="5AB1A41A" w14:textId="77777777" w:rsidR="00E14E8D" w:rsidRDefault="00E14E8D">
      <w:pPr>
        <w:ind w:leftChars="-300" w:left="-720" w:firstLineChars="135" w:firstLine="378"/>
        <w:jc w:val="both"/>
        <w:rPr>
          <w:color w:val="000000"/>
          <w:sz w:val="28"/>
          <w:szCs w:val="28"/>
        </w:rPr>
      </w:pPr>
    </w:p>
    <w:p w14:paraId="298A0A09" w14:textId="77777777" w:rsidR="00E14E8D" w:rsidRDefault="00E14E8D">
      <w:pPr>
        <w:ind w:leftChars="-300" w:left="-720" w:firstLineChars="135" w:firstLine="378"/>
        <w:jc w:val="both"/>
        <w:rPr>
          <w:color w:val="000000"/>
          <w:sz w:val="28"/>
          <w:szCs w:val="28"/>
        </w:rPr>
      </w:pPr>
    </w:p>
    <w:p w14:paraId="14D9B47E" w14:textId="77777777" w:rsidR="00E14E8D" w:rsidRDefault="00E14E8D">
      <w:pPr>
        <w:ind w:leftChars="-300" w:left="-720" w:firstLineChars="135" w:firstLine="37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12C7A5E7" w14:textId="77777777" w:rsidR="00E14E8D" w:rsidRDefault="00E14E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1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43"/>
    <w:rsid w:val="00105B56"/>
    <w:rsid w:val="00157220"/>
    <w:rsid w:val="00173052"/>
    <w:rsid w:val="001F16B1"/>
    <w:rsid w:val="00211E3D"/>
    <w:rsid w:val="002824D3"/>
    <w:rsid w:val="002A1D55"/>
    <w:rsid w:val="002D1FA4"/>
    <w:rsid w:val="002E0408"/>
    <w:rsid w:val="002E1F6E"/>
    <w:rsid w:val="002F4640"/>
    <w:rsid w:val="00444B96"/>
    <w:rsid w:val="00463034"/>
    <w:rsid w:val="005A18F6"/>
    <w:rsid w:val="0063262F"/>
    <w:rsid w:val="00643E35"/>
    <w:rsid w:val="00654250"/>
    <w:rsid w:val="00677E2C"/>
    <w:rsid w:val="0069565B"/>
    <w:rsid w:val="006D41D8"/>
    <w:rsid w:val="00760974"/>
    <w:rsid w:val="007F7468"/>
    <w:rsid w:val="00814D7C"/>
    <w:rsid w:val="00827928"/>
    <w:rsid w:val="0084732A"/>
    <w:rsid w:val="008C5360"/>
    <w:rsid w:val="008E6BBB"/>
    <w:rsid w:val="00930970"/>
    <w:rsid w:val="00960FF4"/>
    <w:rsid w:val="00AE1F43"/>
    <w:rsid w:val="00AF3513"/>
    <w:rsid w:val="00B52FA5"/>
    <w:rsid w:val="00B54ACA"/>
    <w:rsid w:val="00B65862"/>
    <w:rsid w:val="00B731B7"/>
    <w:rsid w:val="00B95079"/>
    <w:rsid w:val="00CC235C"/>
    <w:rsid w:val="00CE726F"/>
    <w:rsid w:val="00D361BC"/>
    <w:rsid w:val="00E14E8D"/>
    <w:rsid w:val="00E74654"/>
    <w:rsid w:val="00EB3AFD"/>
    <w:rsid w:val="00EC320E"/>
    <w:rsid w:val="00ED0DBF"/>
    <w:rsid w:val="00ED591B"/>
    <w:rsid w:val="00EE64C3"/>
    <w:rsid w:val="00EF2814"/>
    <w:rsid w:val="00F569C9"/>
    <w:rsid w:val="00FB7FC9"/>
    <w:rsid w:val="1D5F4CDC"/>
    <w:rsid w:val="5CDF08F7"/>
    <w:rsid w:val="7D6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360" w:lineRule="auto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wordWrap w:val="0"/>
      <w:jc w:val="center"/>
      <w:outlineLvl w:val="2"/>
    </w:pPr>
    <w:rPr>
      <w:b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11">
    <w:name w:val="toc 1"/>
    <w:basedOn w:val="a"/>
    <w:next w:val="a"/>
    <w:autoRedefine/>
    <w:uiPriority w:val="39"/>
    <w:qFormat/>
    <w:pPr>
      <w:tabs>
        <w:tab w:val="right" w:leader="hyphen" w:pos="9678"/>
      </w:tabs>
    </w:pPr>
  </w:style>
  <w:style w:type="paragraph" w:styleId="31">
    <w:name w:val="toc 3"/>
    <w:basedOn w:val="a"/>
    <w:next w:val="a"/>
    <w:autoRedefine/>
    <w:uiPriority w:val="39"/>
    <w:qFormat/>
    <w:pPr>
      <w:ind w:left="480"/>
    </w:pPr>
  </w:style>
  <w:style w:type="paragraph" w:styleId="21">
    <w:name w:val="toc 2"/>
    <w:basedOn w:val="a"/>
    <w:next w:val="a"/>
    <w:autoRedefine/>
    <w:uiPriority w:val="39"/>
    <w:qFormat/>
    <w:pPr>
      <w:tabs>
        <w:tab w:val="left" w:pos="720"/>
        <w:tab w:val="right" w:leader="hyphen" w:pos="10206"/>
      </w:tabs>
      <w:ind w:left="240"/>
    </w:pPr>
  </w:style>
  <w:style w:type="paragraph" w:styleId="a5">
    <w:name w:val="Title"/>
    <w:basedOn w:val="a"/>
    <w:link w:val="a6"/>
    <w:qFormat/>
    <w:pPr>
      <w:jc w:val="center"/>
    </w:pPr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eastAsia="Times New Roman"/>
      <w:bCs/>
      <w:sz w:val="24"/>
      <w:szCs w:val="24"/>
    </w:rPr>
  </w:style>
  <w:style w:type="character" w:customStyle="1" w:styleId="ConsPlusNormal0">
    <w:name w:val="ConsPlusNormal Знак"/>
    <w:link w:val="ConsPlusNormal"/>
    <w:qFormat/>
    <w:rPr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qFormat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Pr>
      <w:b/>
      <w:kern w:val="2"/>
      <w:sz w:val="28"/>
      <w:lang w:eastAsia="ru-RU"/>
    </w:rPr>
  </w:style>
  <w:style w:type="character" w:customStyle="1" w:styleId="a6">
    <w:name w:val="Название Знак"/>
    <w:basedOn w:val="a0"/>
    <w:link w:val="a5"/>
    <w:rPr>
      <w:b/>
      <w:sz w:val="28"/>
      <w:szCs w:val="28"/>
    </w:rPr>
  </w:style>
  <w:style w:type="paragraph" w:styleId="a7">
    <w:name w:val="List Paragraph"/>
    <w:basedOn w:val="a"/>
    <w:link w:val="a8"/>
    <w:qFormat/>
    <w:pPr>
      <w:spacing w:after="200" w:line="276" w:lineRule="auto"/>
      <w:ind w:left="720"/>
      <w:contextualSpacing/>
    </w:pPr>
    <w:rPr>
      <w:rFonts w:eastAsia="Calibri"/>
      <w:szCs w:val="20"/>
    </w:rPr>
  </w:style>
  <w:style w:type="character" w:customStyle="1" w:styleId="a8">
    <w:name w:val="Абзац списка Знак"/>
    <w:link w:val="a7"/>
    <w:qFormat/>
    <w:locked/>
    <w:rPr>
      <w:rFonts w:eastAsia="Calibri"/>
      <w:sz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360" w:lineRule="auto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wordWrap w:val="0"/>
      <w:jc w:val="center"/>
      <w:outlineLvl w:val="2"/>
    </w:pPr>
    <w:rPr>
      <w:b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11">
    <w:name w:val="toc 1"/>
    <w:basedOn w:val="a"/>
    <w:next w:val="a"/>
    <w:autoRedefine/>
    <w:uiPriority w:val="39"/>
    <w:qFormat/>
    <w:pPr>
      <w:tabs>
        <w:tab w:val="right" w:leader="hyphen" w:pos="9678"/>
      </w:tabs>
    </w:pPr>
  </w:style>
  <w:style w:type="paragraph" w:styleId="31">
    <w:name w:val="toc 3"/>
    <w:basedOn w:val="a"/>
    <w:next w:val="a"/>
    <w:autoRedefine/>
    <w:uiPriority w:val="39"/>
    <w:qFormat/>
    <w:pPr>
      <w:ind w:left="480"/>
    </w:pPr>
  </w:style>
  <w:style w:type="paragraph" w:styleId="21">
    <w:name w:val="toc 2"/>
    <w:basedOn w:val="a"/>
    <w:next w:val="a"/>
    <w:autoRedefine/>
    <w:uiPriority w:val="39"/>
    <w:qFormat/>
    <w:pPr>
      <w:tabs>
        <w:tab w:val="left" w:pos="720"/>
        <w:tab w:val="right" w:leader="hyphen" w:pos="10206"/>
      </w:tabs>
      <w:ind w:left="240"/>
    </w:pPr>
  </w:style>
  <w:style w:type="paragraph" w:styleId="a5">
    <w:name w:val="Title"/>
    <w:basedOn w:val="a"/>
    <w:link w:val="a6"/>
    <w:qFormat/>
    <w:pPr>
      <w:jc w:val="center"/>
    </w:pPr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eastAsia="Times New Roman"/>
      <w:bCs/>
      <w:sz w:val="24"/>
      <w:szCs w:val="24"/>
    </w:rPr>
  </w:style>
  <w:style w:type="character" w:customStyle="1" w:styleId="ConsPlusNormal0">
    <w:name w:val="ConsPlusNormal Знак"/>
    <w:link w:val="ConsPlusNormal"/>
    <w:qFormat/>
    <w:rPr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qFormat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Pr>
      <w:b/>
      <w:kern w:val="2"/>
      <w:sz w:val="28"/>
      <w:lang w:eastAsia="ru-RU"/>
    </w:rPr>
  </w:style>
  <w:style w:type="character" w:customStyle="1" w:styleId="a6">
    <w:name w:val="Название Знак"/>
    <w:basedOn w:val="a0"/>
    <w:link w:val="a5"/>
    <w:rPr>
      <w:b/>
      <w:sz w:val="28"/>
      <w:szCs w:val="28"/>
    </w:rPr>
  </w:style>
  <w:style w:type="paragraph" w:styleId="a7">
    <w:name w:val="List Paragraph"/>
    <w:basedOn w:val="a"/>
    <w:link w:val="a8"/>
    <w:qFormat/>
    <w:pPr>
      <w:spacing w:after="200" w:line="276" w:lineRule="auto"/>
      <w:ind w:left="720"/>
      <w:contextualSpacing/>
    </w:pPr>
    <w:rPr>
      <w:rFonts w:eastAsia="Calibri"/>
      <w:szCs w:val="20"/>
    </w:rPr>
  </w:style>
  <w:style w:type="character" w:customStyle="1" w:styleId="a8">
    <w:name w:val="Абзац списка Знак"/>
    <w:link w:val="a7"/>
    <w:qFormat/>
    <w:locked/>
    <w:rPr>
      <w:rFonts w:eastAsia="Calibri"/>
      <w:sz w:val="24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кат</dc:creator>
  <cp:lastModifiedBy>User</cp:lastModifiedBy>
  <cp:revision>3</cp:revision>
  <dcterms:created xsi:type="dcterms:W3CDTF">2025-08-15T12:35:00Z</dcterms:created>
  <dcterms:modified xsi:type="dcterms:W3CDTF">2025-08-15T12:37:00Z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FDD09D8BD4424566A3CC645D1E3F200F_13</vt:lpwstr>
  </property>
</Properties>
</file>