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4" w:rsidRPr="00E721B4" w:rsidRDefault="00E721B4" w:rsidP="00E721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E721B4">
        <w:rPr>
          <w:rFonts w:ascii="Times New Roman" w:eastAsia="Times New Roman" w:hAnsi="Times New Roman" w:cs="Times New Roman"/>
          <w:noProof/>
          <w:sz w:val="23"/>
          <w:szCs w:val="20"/>
          <w:lang w:eastAsia="ru-RU"/>
        </w:rPr>
        <w:drawing>
          <wp:inline distT="0" distB="0" distL="0" distR="0" wp14:anchorId="27AFA320" wp14:editId="1811D786">
            <wp:extent cx="800100" cy="914400"/>
            <wp:effectExtent l="0" t="0" r="0" b="0"/>
            <wp:docPr id="2" name="Рисунок 2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B4" w:rsidRPr="00E721B4" w:rsidRDefault="00E721B4" w:rsidP="00E721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B4" w:rsidRPr="00E721B4" w:rsidRDefault="00E721B4" w:rsidP="00E721B4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721B4" w:rsidRPr="00E721B4" w:rsidRDefault="00E721B4" w:rsidP="00E721B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«МОНАСТЫРЩИНСКИЙ МУНИЦИПАЛЬНЫЙ ОКРУГ»</w:t>
      </w:r>
    </w:p>
    <w:p w:rsidR="00E721B4" w:rsidRPr="00E721B4" w:rsidRDefault="00E721B4" w:rsidP="00E721B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E721B4" w:rsidRPr="00E721B4" w:rsidRDefault="00E721B4" w:rsidP="00E721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B4" w:rsidRPr="00E721B4" w:rsidRDefault="00E721B4" w:rsidP="00E721B4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E721B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</w:t>
      </w:r>
      <w:proofErr w:type="gramEnd"/>
      <w:r w:rsidRPr="00E721B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А С П О Р Я Ж Е Н И Е</w:t>
      </w:r>
    </w:p>
    <w:p w:rsidR="00E721B4" w:rsidRPr="00E721B4" w:rsidRDefault="00E721B4" w:rsidP="00E721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721B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_______________________________________________________</w:t>
      </w:r>
    </w:p>
    <w:p w:rsidR="00E721B4" w:rsidRPr="00E721B4" w:rsidRDefault="00E721B4" w:rsidP="00E721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B4" w:rsidRPr="00F2565C" w:rsidRDefault="008470A7" w:rsidP="00E721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721B4" w:rsidRPr="00E721B4" w:rsidRDefault="00E721B4" w:rsidP="00E721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B4" w:rsidRPr="00E721B4" w:rsidRDefault="00E721B4" w:rsidP="00E721B4">
      <w:pPr>
        <w:spacing w:after="0" w:line="240" w:lineRule="atLeast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распоряжение Администрации</w:t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«Монастырщинский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E721B4" w:rsidRPr="00E721B4" w:rsidRDefault="00E721B4" w:rsidP="00E721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05" w:rsidRPr="00A46D05" w:rsidRDefault="00A46D05" w:rsidP="00A46D0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«Примерным положением о комиссиях по делам несовершеннолетних и защите их прав», утвержденным постановлением Правительства Российской Федерации от 06.11.2013 </w:t>
      </w:r>
      <w:hyperlink r:id="rId7" w:history="1">
        <w:r w:rsidRPr="00A46D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</w:hyperlink>
      <w:r w:rsidRPr="00A46D05">
        <w:rPr>
          <w:rFonts w:ascii="Times New Roman" w:eastAsia="Times New Roman" w:hAnsi="Times New Roman" w:cs="Times New Roman"/>
          <w:sz w:val="28"/>
          <w:szCs w:val="28"/>
          <w:lang w:eastAsia="ru-RU"/>
        </w:rPr>
        <w:t>995, областным законом от 04.09.2007 № 90-з «О комиссиях по делам несовершеннолетних и защите их прав» (в редакции закона Смоленской области от 31.03.2008 № 23), областным законом от 31.03.2008 № 24-з «О наделении органов местного самоуправления муниципальных районов и городских округов Смоленской</w:t>
      </w:r>
      <w:proofErr w:type="gramEnd"/>
      <w:r w:rsidRPr="00A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государственными полномочиями по созданию и организации деятельности комиссий по делам несовершеннолетних и защите их прав»,</w:t>
      </w:r>
    </w:p>
    <w:p w:rsidR="009C77E1" w:rsidRDefault="009C77E1" w:rsidP="009C77E1">
      <w:pPr>
        <w:pStyle w:val="a5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77E1" w:rsidRPr="009C77E1" w:rsidRDefault="009C77E1" w:rsidP="009C7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по делам несовершеннолетних и защите их прав в муниципальном образовании «Монастырщинский муниципальный округ» Смоленской области 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ПДН ПП по Монастырщинскому округу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919" w:rsidRDefault="009C77E1" w:rsidP="009C77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C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 1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0C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«Монастырщинский муниципальный округ» Смоленской области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10.07.2025 № 217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 О комиссии по делам несовершеннолетних и защите их прав в муниципальном образовании «Монастырщинский муниципальный округ» Смоленской области»</w:t>
      </w:r>
      <w:r w:rsidR="000C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0C6919" w:rsidRDefault="000C6919" w:rsidP="000C6919">
      <w:pPr>
        <w:spacing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раздел Члены комиссии дополнить строкой следующего содержания:</w:t>
      </w:r>
    </w:p>
    <w:p w:rsidR="000C6919" w:rsidRDefault="000C6919" w:rsidP="000C6919">
      <w:pPr>
        <w:spacing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25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Долгова Юлия </w:t>
      </w:r>
      <w:r w:rsidR="0022284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C7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ПДН ПП по Монастырщинскому округу старший сержант полиции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D02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21B4" w:rsidRPr="00E721B4" w:rsidRDefault="009C77E1" w:rsidP="009C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Отделу по информационной политике Администрации муниципального образования «Монастырщинский муниципальный округ» Смоленской области (Юркин С.В.) </w:t>
      </w:r>
      <w:proofErr w:type="gramStart"/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r w:rsidR="00E721B4"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 «Монастырщинский муниципальный округ» Смоленской области.</w:t>
      </w:r>
    </w:p>
    <w:p w:rsidR="00E721B4" w:rsidRDefault="00E721B4" w:rsidP="00E721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919" w:rsidRPr="00E721B4" w:rsidRDefault="000C6919" w:rsidP="00E721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B4" w:rsidRPr="00E721B4" w:rsidRDefault="00E721B4" w:rsidP="00E721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721B4" w:rsidRPr="00E721B4" w:rsidRDefault="00E721B4" w:rsidP="00E721B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«Монастырщинский муниципальный округ»</w:t>
      </w:r>
    </w:p>
    <w:p w:rsidR="00E721B4" w:rsidRPr="00E721B4" w:rsidRDefault="00E721B4" w:rsidP="00E721B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В.Б. Титов</w:t>
      </w:r>
    </w:p>
    <w:sectPr w:rsidR="00E721B4" w:rsidRPr="00E721B4" w:rsidSect="00E721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121"/>
    <w:multiLevelType w:val="hybridMultilevel"/>
    <w:tmpl w:val="E1D0ADFE"/>
    <w:lvl w:ilvl="0" w:tplc="A8B0FF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8F2CC6"/>
    <w:multiLevelType w:val="hybridMultilevel"/>
    <w:tmpl w:val="CEC84684"/>
    <w:lvl w:ilvl="0" w:tplc="A2C4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5"/>
    <w:rsid w:val="000C6919"/>
    <w:rsid w:val="0022284D"/>
    <w:rsid w:val="00356727"/>
    <w:rsid w:val="00603F61"/>
    <w:rsid w:val="006D7985"/>
    <w:rsid w:val="007D0263"/>
    <w:rsid w:val="00810E08"/>
    <w:rsid w:val="008470A7"/>
    <w:rsid w:val="009C77E1"/>
    <w:rsid w:val="00A46D05"/>
    <w:rsid w:val="00B728AE"/>
    <w:rsid w:val="00C40373"/>
    <w:rsid w:val="00C736A0"/>
    <w:rsid w:val="00E721B4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38850C59C2C2BCDBE3E957C3CDEAD2EDD0F9701769004876877AE392601E5050F573DA25F3B22B8B5E2E97339314F509H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2025-07-10T06:22:00Z</dcterms:created>
  <dcterms:modified xsi:type="dcterms:W3CDTF">2025-07-31T13:16:00Z</dcterms:modified>
</cp:coreProperties>
</file>