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93" w:rsidRPr="007B0493" w:rsidRDefault="007B0493" w:rsidP="007B0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in" o:ole="" fillcolor="window">
            <v:imagedata r:id="rId7" o:title="" grayscale="t"/>
          </v:shape>
          <o:OLEObject Type="Embed" ProgID="Word.Picture.8" ShapeID="_x0000_i1025" DrawAspect="Content" ObjectID="_1827564736" r:id="rId8"/>
        </w:object>
      </w:r>
    </w:p>
    <w:p w:rsidR="007B0493" w:rsidRPr="007B0493" w:rsidRDefault="007B0493" w:rsidP="007B0493">
      <w:pPr>
        <w:tabs>
          <w:tab w:val="left" w:pos="709"/>
        </w:tabs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04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АДМИНИСТРАЦИЯ МУНИЦИПАЛЬНОГО ОБРАЗОВАНИЯ</w:t>
      </w:r>
    </w:p>
    <w:p w:rsidR="00053E7B" w:rsidRDefault="00053E7B" w:rsidP="007B0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«МОНАСТЫРЩИНСКИЙ МУНИЦИПАЛЬНЫЙ ОКРУГ</w:t>
      </w:r>
      <w:r w:rsidR="007B0493" w:rsidRPr="007B0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0493" w:rsidRPr="007B0493" w:rsidRDefault="007B0493" w:rsidP="007B0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7B0493" w:rsidRPr="007B0493" w:rsidRDefault="007B0493" w:rsidP="007B0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493" w:rsidRPr="007B0493" w:rsidRDefault="007B0493" w:rsidP="007B0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B0493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п о С т а н о в л Е Н И е</w:t>
      </w:r>
    </w:p>
    <w:p w:rsidR="007B0493" w:rsidRPr="007B0493" w:rsidRDefault="007B0493" w:rsidP="007B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4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7B0493" w:rsidRPr="007B0493" w:rsidRDefault="007B0493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493" w:rsidRPr="00E06D4F" w:rsidRDefault="003B74C8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6D4F" w:rsidRPr="00E06D4F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</w:t>
      </w:r>
      <w:r w:rsidR="00E06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2025 </w:t>
      </w:r>
      <w:bookmarkStart w:id="0" w:name="_GoBack"/>
      <w:bookmarkEnd w:id="0"/>
      <w:r w:rsidR="007B0493" w:rsidRPr="007B049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06D4F" w:rsidRPr="00E0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1234</w:t>
      </w:r>
    </w:p>
    <w:p w:rsidR="00944EB5" w:rsidRPr="00DE6165" w:rsidRDefault="00944EB5" w:rsidP="00944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</w:tblGrid>
      <w:tr w:rsidR="00944EB5" w:rsidRPr="009D792E" w:rsidTr="009D792E">
        <w:trPr>
          <w:trHeight w:val="1706"/>
        </w:trPr>
        <w:tc>
          <w:tcPr>
            <w:tcW w:w="5701" w:type="dxa"/>
          </w:tcPr>
          <w:p w:rsidR="00944EB5" w:rsidRPr="00802C9E" w:rsidRDefault="000307D0" w:rsidP="00961A4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2C9E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Положение</w:t>
            </w:r>
            <w:r w:rsidR="00961A42" w:rsidRPr="00802C9E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определения и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«Монастырщинский муниципальный округ» Смоленской области</w:t>
            </w:r>
            <w:r w:rsidR="007B206C" w:rsidRPr="00802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901">
              <w:rPr>
                <w:rFonts w:ascii="Times New Roman" w:hAnsi="Times New Roman" w:cs="Times New Roman"/>
                <w:sz w:val="28"/>
                <w:szCs w:val="28"/>
              </w:rPr>
              <w:t>утвержденное постановлением Администрации муниципального образования «Монастырщинский муни</w:t>
            </w:r>
            <w:r w:rsidR="00CD0B47">
              <w:rPr>
                <w:rFonts w:ascii="Times New Roman" w:hAnsi="Times New Roman" w:cs="Times New Roman"/>
                <w:sz w:val="28"/>
                <w:szCs w:val="28"/>
              </w:rPr>
              <w:t>ципальный округ» Смоленской обла</w:t>
            </w:r>
            <w:r w:rsidR="00520901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7B206C" w:rsidRPr="00802C9E">
              <w:rPr>
                <w:rFonts w:ascii="Times New Roman" w:hAnsi="Times New Roman" w:cs="Times New Roman"/>
                <w:sz w:val="28"/>
                <w:szCs w:val="28"/>
              </w:rPr>
              <w:t>от 19.03.2025 № 234</w:t>
            </w:r>
          </w:p>
        </w:tc>
      </w:tr>
    </w:tbl>
    <w:p w:rsidR="009D792E" w:rsidRDefault="009D792E" w:rsidP="0068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92E" w:rsidRDefault="009D792E" w:rsidP="0068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92E" w:rsidRDefault="009D792E" w:rsidP="0068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92E" w:rsidRDefault="009D792E" w:rsidP="0068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92E" w:rsidRDefault="009D792E" w:rsidP="0068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EC" w:rsidRDefault="002A4DEC" w:rsidP="002A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EC" w:rsidRDefault="002A4DEC" w:rsidP="002A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EC" w:rsidRDefault="002A4DEC" w:rsidP="002A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42" w:rsidRDefault="00961A42" w:rsidP="002A4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42" w:rsidRDefault="00961A42" w:rsidP="002A4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42" w:rsidRDefault="00961A42" w:rsidP="002A4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901" w:rsidRDefault="00520901" w:rsidP="004A2780">
      <w:pPr>
        <w:pStyle w:val="ab"/>
        <w:ind w:left="0" w:firstLine="709"/>
        <w:jc w:val="both"/>
      </w:pPr>
    </w:p>
    <w:p w:rsidR="00520901" w:rsidRDefault="00520901" w:rsidP="004A2780">
      <w:pPr>
        <w:pStyle w:val="ab"/>
        <w:ind w:left="0" w:firstLine="709"/>
        <w:jc w:val="both"/>
      </w:pPr>
    </w:p>
    <w:p w:rsidR="00520901" w:rsidRDefault="00520901" w:rsidP="004A2780">
      <w:pPr>
        <w:pStyle w:val="ab"/>
        <w:ind w:left="0" w:firstLine="709"/>
        <w:jc w:val="both"/>
      </w:pPr>
    </w:p>
    <w:p w:rsidR="00520901" w:rsidRDefault="00520901" w:rsidP="004A2780">
      <w:pPr>
        <w:pStyle w:val="ab"/>
        <w:ind w:left="0" w:firstLine="709"/>
        <w:jc w:val="both"/>
      </w:pPr>
    </w:p>
    <w:p w:rsidR="002A4DEC" w:rsidRDefault="00F207F3" w:rsidP="00520901">
      <w:pPr>
        <w:pStyle w:val="ab"/>
        <w:ind w:left="0" w:firstLine="709"/>
        <w:jc w:val="both"/>
      </w:pP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со</w:t>
      </w:r>
      <w:r>
        <w:rPr>
          <w:spacing w:val="59"/>
        </w:rPr>
        <w:t xml:space="preserve"> </w:t>
      </w:r>
      <w:r>
        <w:t>статьей</w:t>
      </w:r>
      <w:r>
        <w:rPr>
          <w:spacing w:val="60"/>
        </w:rPr>
        <w:t xml:space="preserve"> </w:t>
      </w:r>
      <w:r>
        <w:t>65</w:t>
      </w:r>
      <w:r>
        <w:rPr>
          <w:spacing w:val="61"/>
        </w:rPr>
        <w:t xml:space="preserve"> </w:t>
      </w:r>
      <w:r>
        <w:t>Федерального</w:t>
      </w:r>
      <w:r>
        <w:rPr>
          <w:spacing w:val="62"/>
        </w:rPr>
        <w:t xml:space="preserve"> </w:t>
      </w:r>
      <w:r>
        <w:t>закона</w:t>
      </w:r>
      <w:r>
        <w:rPr>
          <w:spacing w:val="58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29.12.2012</w:t>
      </w:r>
      <w:r>
        <w:rPr>
          <w:spacing w:val="60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273-</w:t>
      </w:r>
      <w:r>
        <w:rPr>
          <w:spacing w:val="-5"/>
        </w:rPr>
        <w:t>ФЗ</w:t>
      </w:r>
      <w:r>
        <w:t xml:space="preserve"> «Об образовании в Российской Федерации», постановлением Администрации Смоленской области от 18.04.2014 № 284 «Об установлении среднего размера</w:t>
      </w:r>
      <w:r>
        <w:rPr>
          <w:spacing w:val="40"/>
        </w:rPr>
        <w:t xml:space="preserve"> </w:t>
      </w:r>
      <w:r>
        <w:t>платы, взимаемой с родителей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области» (в редакции постановления Правительства Смоленской области от 28.12.2024 № 1095), в целях регулирования порядка определения и взимания родительской платы за присмотр и уход за детьми, в муниципальных бюджетных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</w:t>
      </w:r>
      <w:r w:rsidR="004A2780">
        <w:t>Монастырщинский</w:t>
      </w:r>
      <w:r>
        <w:t xml:space="preserve"> муниципальный округ» Смоленской </w:t>
      </w:r>
      <w:r>
        <w:rPr>
          <w:spacing w:val="-2"/>
        </w:rPr>
        <w:t>области</w:t>
      </w:r>
      <w:r w:rsidR="002A4DEC">
        <w:rPr>
          <w:lang w:eastAsia="ru-RU"/>
        </w:rPr>
        <w:t>,</w:t>
      </w:r>
    </w:p>
    <w:p w:rsidR="00954E8C" w:rsidRDefault="005F37D4" w:rsidP="00520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«Монастырщинский муниципальный округ» Смоленской области </w:t>
      </w:r>
      <w:r w:rsidRPr="007B049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672EED" w:rsidRDefault="000307D0" w:rsidP="00817E2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Внести в</w:t>
      </w:r>
      <w:r w:rsidR="00961A42" w:rsidRPr="00961A42">
        <w:rPr>
          <w:rFonts w:ascii="Times New Roman" w:hAnsi="Times New Roman" w:cs="Times New Roman"/>
          <w:sz w:val="28"/>
          <w:szCs w:val="28"/>
        </w:rPr>
        <w:t xml:space="preserve"> Положение о порядке определения и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«Монастырщинский </w:t>
      </w:r>
      <w:r w:rsidR="00961A4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61A42" w:rsidRPr="00961A42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72EED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</w:t>
      </w:r>
      <w:r w:rsidR="00DD3C3F">
        <w:rPr>
          <w:rFonts w:ascii="Times New Roman" w:hAnsi="Times New Roman" w:cs="Times New Roman"/>
          <w:sz w:val="28"/>
          <w:szCs w:val="28"/>
        </w:rPr>
        <w:t>ации муниципального образования</w:t>
      </w:r>
      <w:r w:rsidR="00672EED">
        <w:rPr>
          <w:rFonts w:ascii="Times New Roman" w:hAnsi="Times New Roman" w:cs="Times New Roman"/>
          <w:sz w:val="28"/>
          <w:szCs w:val="28"/>
        </w:rPr>
        <w:t xml:space="preserve"> </w:t>
      </w:r>
      <w:r w:rsidR="00DD3C3F">
        <w:rPr>
          <w:rFonts w:ascii="Times New Roman" w:hAnsi="Times New Roman" w:cs="Times New Roman"/>
          <w:sz w:val="28"/>
          <w:szCs w:val="28"/>
        </w:rPr>
        <w:t>«</w:t>
      </w:r>
      <w:r w:rsidR="00672EED">
        <w:rPr>
          <w:rFonts w:ascii="Times New Roman" w:hAnsi="Times New Roman" w:cs="Times New Roman"/>
          <w:sz w:val="28"/>
          <w:szCs w:val="28"/>
        </w:rPr>
        <w:t>Монастырщинский муниципальный округ» Смоленской области</w:t>
      </w:r>
      <w:r w:rsidR="00961A42" w:rsidRPr="00961A42">
        <w:rPr>
          <w:rFonts w:ascii="Times New Roman" w:hAnsi="Times New Roman" w:cs="Times New Roman"/>
          <w:sz w:val="28"/>
          <w:szCs w:val="28"/>
        </w:rPr>
        <w:t xml:space="preserve"> </w:t>
      </w:r>
      <w:r w:rsidR="00DD3C3F">
        <w:rPr>
          <w:rFonts w:ascii="Times New Roman" w:hAnsi="Times New Roman" w:cs="Times New Roman"/>
          <w:sz w:val="28"/>
          <w:szCs w:val="28"/>
        </w:rPr>
        <w:t>от 19.03.2025 № </w:t>
      </w:r>
      <w:r w:rsidR="00755780">
        <w:rPr>
          <w:rFonts w:ascii="Times New Roman" w:hAnsi="Times New Roman" w:cs="Times New Roman"/>
          <w:sz w:val="28"/>
          <w:szCs w:val="28"/>
        </w:rPr>
        <w:t>234</w:t>
      </w:r>
      <w:r w:rsidR="00672EED">
        <w:rPr>
          <w:rFonts w:ascii="Times New Roman" w:hAnsi="Times New Roman" w:cs="Times New Roman"/>
          <w:sz w:val="28"/>
          <w:szCs w:val="28"/>
        </w:rPr>
        <w:t xml:space="preserve"> «Об утверждении Положения</w:t>
      </w:r>
      <w:r w:rsidR="00672EED" w:rsidRPr="00961A42">
        <w:rPr>
          <w:rFonts w:ascii="Times New Roman" w:hAnsi="Times New Roman" w:cs="Times New Roman"/>
          <w:sz w:val="28"/>
          <w:szCs w:val="28"/>
        </w:rPr>
        <w:t xml:space="preserve"> о порядке определения и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«Монастырщинский </w:t>
      </w:r>
      <w:r w:rsidR="00672EE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72EED" w:rsidRPr="00961A42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72EED">
        <w:rPr>
          <w:rFonts w:ascii="Times New Roman" w:hAnsi="Times New Roman" w:cs="Times New Roman"/>
          <w:sz w:val="28"/>
          <w:szCs w:val="28"/>
        </w:rPr>
        <w:t>»</w:t>
      </w:r>
      <w:r w:rsidR="00755780">
        <w:rPr>
          <w:rFonts w:ascii="Times New Roman" w:hAnsi="Times New Roman" w:cs="Times New Roman"/>
          <w:sz w:val="28"/>
          <w:szCs w:val="28"/>
        </w:rPr>
        <w:t>,</w:t>
      </w:r>
      <w:r w:rsidR="00656F1F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672EED">
        <w:rPr>
          <w:rFonts w:ascii="Times New Roman" w:hAnsi="Times New Roman" w:cs="Times New Roman"/>
          <w:sz w:val="28"/>
          <w:szCs w:val="28"/>
        </w:rPr>
        <w:t>:</w:t>
      </w:r>
    </w:p>
    <w:p w:rsidR="00A33E45" w:rsidRPr="00672EED" w:rsidRDefault="00755780" w:rsidP="00520901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672EED">
        <w:rPr>
          <w:rFonts w:ascii="Times New Roman" w:hAnsi="Times New Roman" w:cs="Times New Roman"/>
          <w:sz w:val="28"/>
          <w:szCs w:val="28"/>
        </w:rPr>
        <w:t xml:space="preserve"> в</w:t>
      </w:r>
      <w:r w:rsidR="000307D0" w:rsidRPr="00672EED">
        <w:rPr>
          <w:rFonts w:ascii="Times New Roman" w:hAnsi="Times New Roman" w:cs="Times New Roman"/>
          <w:sz w:val="28"/>
          <w:szCs w:val="28"/>
        </w:rPr>
        <w:t xml:space="preserve"> пункт </w:t>
      </w:r>
      <w:r w:rsidRPr="00672EED">
        <w:rPr>
          <w:rFonts w:ascii="Times New Roman" w:hAnsi="Times New Roman" w:cs="Times New Roman"/>
          <w:sz w:val="28"/>
          <w:szCs w:val="28"/>
        </w:rPr>
        <w:t>3, добавить подпункт 3.4.1:</w:t>
      </w:r>
    </w:p>
    <w:p w:rsidR="00755780" w:rsidRPr="00961A42" w:rsidRDefault="00755780" w:rsidP="0052090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предоставления приоритетных мер социальной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поддержки участников специальной военной операции и членов их семьи документы могут быть поданы в электронном формате, в том числе в проактивном режиме, с применением технологии </w:t>
      </w:r>
      <w:r w:rsidR="007B206C">
        <w:rPr>
          <w:rFonts w:ascii="Times New Roman" w:hAnsi="Times New Roman" w:cs="Times New Roman"/>
          <w:sz w:val="28"/>
          <w:szCs w:val="28"/>
        </w:rPr>
        <w:t>витрины</w:t>
      </w:r>
      <w:r>
        <w:rPr>
          <w:rFonts w:ascii="Times New Roman" w:hAnsi="Times New Roman" w:cs="Times New Roman"/>
          <w:sz w:val="28"/>
          <w:szCs w:val="28"/>
        </w:rPr>
        <w:t xml:space="preserve"> данных, содержащих сведения</w:t>
      </w:r>
      <w:r w:rsidR="007B206C">
        <w:rPr>
          <w:rFonts w:ascii="Times New Roman" w:hAnsi="Times New Roman" w:cs="Times New Roman"/>
          <w:sz w:val="28"/>
          <w:szCs w:val="28"/>
        </w:rPr>
        <w:t>, находящиеся в распоряжении Министерства обороны Российской Федерации, об участниках специальной военной операции</w:t>
      </w:r>
      <w:r w:rsidR="00802C9E">
        <w:rPr>
          <w:rFonts w:ascii="Times New Roman" w:hAnsi="Times New Roman" w:cs="Times New Roman"/>
          <w:sz w:val="28"/>
          <w:szCs w:val="28"/>
        </w:rPr>
        <w:t>, при этом, если сведения доступны на витрине данных Минобороны России</w:t>
      </w:r>
      <w:r w:rsidR="00DD3C3F">
        <w:rPr>
          <w:rFonts w:ascii="Times New Roman" w:hAnsi="Times New Roman" w:cs="Times New Roman"/>
          <w:sz w:val="28"/>
          <w:szCs w:val="28"/>
        </w:rPr>
        <w:t>, требование бумажного документа</w:t>
      </w:r>
      <w:r w:rsidR="00C002E1">
        <w:rPr>
          <w:rFonts w:ascii="Times New Roman" w:hAnsi="Times New Roman" w:cs="Times New Roman"/>
          <w:sz w:val="28"/>
          <w:szCs w:val="28"/>
        </w:rPr>
        <w:t xml:space="preserve"> исключае</w:t>
      </w:r>
      <w:r w:rsidR="00802C9E">
        <w:rPr>
          <w:rFonts w:ascii="Times New Roman" w:hAnsi="Times New Roman" w:cs="Times New Roman"/>
          <w:sz w:val="28"/>
          <w:szCs w:val="28"/>
        </w:rPr>
        <w:t>тся.</w:t>
      </w:r>
    </w:p>
    <w:p w:rsidR="0061007E" w:rsidRPr="00817E27" w:rsidRDefault="00802C9E" w:rsidP="00817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007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информационной политике разместить настоящее постановление на официальном сайте Администрации муниципального образования «Монастырщинский муниципальный округ» Смоленской области.</w:t>
      </w:r>
    </w:p>
    <w:p w:rsidR="0061007E" w:rsidRDefault="00802C9E" w:rsidP="0081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007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муниципального образования «Монастырщинский муниципальный округ» Смоленской области Дьяконенкова Н.А.</w:t>
      </w:r>
    </w:p>
    <w:p w:rsidR="00DE6165" w:rsidRDefault="00DE6165" w:rsidP="007B0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75" w:rsidRPr="007B0493" w:rsidRDefault="00916075" w:rsidP="007B0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93" w:rsidRPr="007B0493" w:rsidRDefault="007B0493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7B0493" w:rsidRPr="007B0493" w:rsidRDefault="00F85883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«Монастырщинский муниципальный округ</w:t>
      </w:r>
      <w:r w:rsidR="007B0493" w:rsidRPr="007B04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26911" w:rsidRDefault="007B0493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              </w:t>
      </w:r>
      <w:r w:rsidRPr="007B0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В.Б. Титов</w:t>
      </w:r>
    </w:p>
    <w:p w:rsidR="00817E27" w:rsidRDefault="00817E27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E27" w:rsidRDefault="00817E27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E27" w:rsidRDefault="00817E27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E27" w:rsidRDefault="00817E27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E27" w:rsidRDefault="00817E27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E27" w:rsidRDefault="00817E27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E27" w:rsidRDefault="00817E27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E27" w:rsidRDefault="00817E27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E27" w:rsidRDefault="00817E27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901" w:rsidRDefault="00520901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901" w:rsidRDefault="00520901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901" w:rsidRDefault="00520901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EED" w:rsidRDefault="00672EED" w:rsidP="007B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72EED" w:rsidSect="00520901">
      <w:headerReference w:type="default" r:id="rId9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3D" w:rsidRDefault="0073683D" w:rsidP="007B7735">
      <w:pPr>
        <w:spacing w:after="0" w:line="240" w:lineRule="auto"/>
      </w:pPr>
      <w:r>
        <w:separator/>
      </w:r>
    </w:p>
  </w:endnote>
  <w:endnote w:type="continuationSeparator" w:id="0">
    <w:p w:rsidR="0073683D" w:rsidRDefault="0073683D" w:rsidP="007B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3D" w:rsidRDefault="0073683D" w:rsidP="007B7735">
      <w:pPr>
        <w:spacing w:after="0" w:line="240" w:lineRule="auto"/>
      </w:pPr>
      <w:r>
        <w:separator/>
      </w:r>
    </w:p>
  </w:footnote>
  <w:footnote w:type="continuationSeparator" w:id="0">
    <w:p w:rsidR="0073683D" w:rsidRDefault="0073683D" w:rsidP="007B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707158"/>
      <w:docPartObj>
        <w:docPartGallery w:val="Page Numbers (Top of Page)"/>
        <w:docPartUnique/>
      </w:docPartObj>
    </w:sdtPr>
    <w:sdtEndPr/>
    <w:sdtContent>
      <w:p w:rsidR="00755780" w:rsidRDefault="007368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D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7243"/>
    <w:multiLevelType w:val="multilevel"/>
    <w:tmpl w:val="8646D4DA"/>
    <w:lvl w:ilvl="0">
      <w:start w:val="1"/>
      <w:numFmt w:val="decimal"/>
      <w:lvlText w:val="%1."/>
      <w:lvlJc w:val="left"/>
      <w:pPr>
        <w:ind w:left="452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46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2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5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4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19771020"/>
    <w:multiLevelType w:val="hybridMultilevel"/>
    <w:tmpl w:val="283E3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6B66"/>
    <w:multiLevelType w:val="multilevel"/>
    <w:tmpl w:val="EFF059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38B65AC5"/>
    <w:multiLevelType w:val="multilevel"/>
    <w:tmpl w:val="00AAD0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4B4A165B"/>
    <w:multiLevelType w:val="hybridMultilevel"/>
    <w:tmpl w:val="E58836FE"/>
    <w:lvl w:ilvl="0" w:tplc="5CBC1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E9354E"/>
    <w:multiLevelType w:val="multilevel"/>
    <w:tmpl w:val="6E30966C"/>
    <w:lvl w:ilvl="0">
      <w:start w:val="1"/>
      <w:numFmt w:val="decimal"/>
      <w:lvlText w:val="%1."/>
      <w:lvlJc w:val="left"/>
      <w:pPr>
        <w:ind w:left="425" w:hanging="4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1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F9B1360"/>
    <w:multiLevelType w:val="multilevel"/>
    <w:tmpl w:val="01E4EF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65E423BF"/>
    <w:multiLevelType w:val="multilevel"/>
    <w:tmpl w:val="02000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98B1F81"/>
    <w:multiLevelType w:val="multilevel"/>
    <w:tmpl w:val="80E07B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33C"/>
    <w:rsid w:val="000037CB"/>
    <w:rsid w:val="0000483D"/>
    <w:rsid w:val="00020D1C"/>
    <w:rsid w:val="000307D0"/>
    <w:rsid w:val="00053E7B"/>
    <w:rsid w:val="000733E4"/>
    <w:rsid w:val="000749BE"/>
    <w:rsid w:val="000E4B40"/>
    <w:rsid w:val="000E6359"/>
    <w:rsid w:val="000F3FD7"/>
    <w:rsid w:val="00126133"/>
    <w:rsid w:val="00174110"/>
    <w:rsid w:val="001859A3"/>
    <w:rsid w:val="00190A9A"/>
    <w:rsid w:val="001927E0"/>
    <w:rsid w:val="001C7B4F"/>
    <w:rsid w:val="001D24FD"/>
    <w:rsid w:val="001D6119"/>
    <w:rsid w:val="00202261"/>
    <w:rsid w:val="00223544"/>
    <w:rsid w:val="00283D6A"/>
    <w:rsid w:val="002A4DEC"/>
    <w:rsid w:val="002B29F9"/>
    <w:rsid w:val="002F21B1"/>
    <w:rsid w:val="002F426E"/>
    <w:rsid w:val="00360E1C"/>
    <w:rsid w:val="0036147B"/>
    <w:rsid w:val="003B49E7"/>
    <w:rsid w:val="003B74C8"/>
    <w:rsid w:val="003C18E4"/>
    <w:rsid w:val="003C4E8F"/>
    <w:rsid w:val="00403AAC"/>
    <w:rsid w:val="0043459D"/>
    <w:rsid w:val="004529E5"/>
    <w:rsid w:val="0046033C"/>
    <w:rsid w:val="00464BE1"/>
    <w:rsid w:val="00472FD9"/>
    <w:rsid w:val="00481EDA"/>
    <w:rsid w:val="004A2780"/>
    <w:rsid w:val="00520901"/>
    <w:rsid w:val="00540B6D"/>
    <w:rsid w:val="00554BF3"/>
    <w:rsid w:val="00572FB9"/>
    <w:rsid w:val="005F37D4"/>
    <w:rsid w:val="0061007E"/>
    <w:rsid w:val="006346CD"/>
    <w:rsid w:val="00642AB4"/>
    <w:rsid w:val="006479FF"/>
    <w:rsid w:val="00656F1F"/>
    <w:rsid w:val="00672EED"/>
    <w:rsid w:val="0068050E"/>
    <w:rsid w:val="006C2D19"/>
    <w:rsid w:val="006C6347"/>
    <w:rsid w:val="006C69A0"/>
    <w:rsid w:val="006D09E3"/>
    <w:rsid w:val="006D2082"/>
    <w:rsid w:val="0070633B"/>
    <w:rsid w:val="0073683D"/>
    <w:rsid w:val="00755780"/>
    <w:rsid w:val="007878DC"/>
    <w:rsid w:val="007B0493"/>
    <w:rsid w:val="007B206C"/>
    <w:rsid w:val="007B7735"/>
    <w:rsid w:val="007D3DD7"/>
    <w:rsid w:val="007F4C99"/>
    <w:rsid w:val="00802C9E"/>
    <w:rsid w:val="00817E27"/>
    <w:rsid w:val="00825505"/>
    <w:rsid w:val="00830DF1"/>
    <w:rsid w:val="00840958"/>
    <w:rsid w:val="00846B46"/>
    <w:rsid w:val="00867E10"/>
    <w:rsid w:val="0088060F"/>
    <w:rsid w:val="00890CD0"/>
    <w:rsid w:val="0089708E"/>
    <w:rsid w:val="008C7D7A"/>
    <w:rsid w:val="00916075"/>
    <w:rsid w:val="00926911"/>
    <w:rsid w:val="00944EB5"/>
    <w:rsid w:val="00954E8C"/>
    <w:rsid w:val="00961A42"/>
    <w:rsid w:val="009D792E"/>
    <w:rsid w:val="00A33E45"/>
    <w:rsid w:val="00A40323"/>
    <w:rsid w:val="00A40918"/>
    <w:rsid w:val="00A653B8"/>
    <w:rsid w:val="00A65563"/>
    <w:rsid w:val="00A75649"/>
    <w:rsid w:val="00AD1E8B"/>
    <w:rsid w:val="00B34237"/>
    <w:rsid w:val="00B63FD0"/>
    <w:rsid w:val="00BB3ABB"/>
    <w:rsid w:val="00BB568B"/>
    <w:rsid w:val="00BD5F15"/>
    <w:rsid w:val="00BD7C66"/>
    <w:rsid w:val="00BE4CCE"/>
    <w:rsid w:val="00C002E1"/>
    <w:rsid w:val="00C02BC3"/>
    <w:rsid w:val="00C70370"/>
    <w:rsid w:val="00C805FE"/>
    <w:rsid w:val="00CA7427"/>
    <w:rsid w:val="00CC5FF0"/>
    <w:rsid w:val="00CD0B47"/>
    <w:rsid w:val="00CD6E48"/>
    <w:rsid w:val="00CE5127"/>
    <w:rsid w:val="00CE7083"/>
    <w:rsid w:val="00D068D4"/>
    <w:rsid w:val="00D237A9"/>
    <w:rsid w:val="00D41F1A"/>
    <w:rsid w:val="00D61080"/>
    <w:rsid w:val="00D947C4"/>
    <w:rsid w:val="00DA1A87"/>
    <w:rsid w:val="00DB10C2"/>
    <w:rsid w:val="00DD3C3F"/>
    <w:rsid w:val="00DE6165"/>
    <w:rsid w:val="00E04747"/>
    <w:rsid w:val="00E06D4F"/>
    <w:rsid w:val="00E23224"/>
    <w:rsid w:val="00E35862"/>
    <w:rsid w:val="00E63A9C"/>
    <w:rsid w:val="00E80F95"/>
    <w:rsid w:val="00ED47C8"/>
    <w:rsid w:val="00F207F3"/>
    <w:rsid w:val="00F264AE"/>
    <w:rsid w:val="00F44CF2"/>
    <w:rsid w:val="00F645DA"/>
    <w:rsid w:val="00F85883"/>
    <w:rsid w:val="00FA4C4E"/>
    <w:rsid w:val="00F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4864"/>
  <w15:docId w15:val="{FB461136-7F6B-43F4-BBB5-3D565DD4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33E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B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7735"/>
  </w:style>
  <w:style w:type="paragraph" w:styleId="a7">
    <w:name w:val="footer"/>
    <w:basedOn w:val="a"/>
    <w:link w:val="a8"/>
    <w:uiPriority w:val="99"/>
    <w:unhideWhenUsed/>
    <w:rsid w:val="007B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7735"/>
  </w:style>
  <w:style w:type="paragraph" w:styleId="a9">
    <w:name w:val="Balloon Text"/>
    <w:basedOn w:val="a"/>
    <w:link w:val="aa"/>
    <w:uiPriority w:val="99"/>
    <w:semiHidden/>
    <w:unhideWhenUsed/>
    <w:rsid w:val="00D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7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F207F3"/>
    <w:pPr>
      <w:widowControl w:val="0"/>
      <w:autoSpaceDE w:val="0"/>
      <w:autoSpaceDN w:val="0"/>
      <w:spacing w:after="0" w:line="240" w:lineRule="auto"/>
      <w:ind w:left="42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207F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МУНИЦИПАЛЬНОГО ОБРАЗОВАНИЯ</vt:lpstr>
    </vt:vector>
  </TitlesOfParts>
  <Company>Отдел образования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User</cp:lastModifiedBy>
  <cp:revision>93</cp:revision>
  <cp:lastPrinted>2025-03-17T09:13:00Z</cp:lastPrinted>
  <dcterms:created xsi:type="dcterms:W3CDTF">2025-01-15T12:44:00Z</dcterms:created>
  <dcterms:modified xsi:type="dcterms:W3CDTF">2025-12-18T09:06:00Z</dcterms:modified>
</cp:coreProperties>
</file>