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34CAE">
      <w:pPr>
        <w:jc w:val="center"/>
        <w:rPr>
          <w:rFonts w:ascii="Times New Roman CYR" w:hAnsi="Times New Roman CYR"/>
          <w:sz w:val="24"/>
          <w:szCs w:val="24"/>
          <w:lang w:val="en-US"/>
        </w:rPr>
      </w:pPr>
      <w:r>
        <w:rPr>
          <w:rFonts w:ascii="Times New Roman CYR" w:hAnsi="Times New Roman CYR"/>
          <w:sz w:val="24"/>
          <w:szCs w:val="24"/>
        </w:rPr>
        <w:object>
          <v:shape id="_x0000_i1025" o:spt="75" type="#_x0000_t75" style="height:62.6pt;width:56.35pt;" o:ole="t" fillcolor="#FFFFFF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7">
            <o:LockedField>false</o:LockedField>
          </o:OLEObject>
        </w:object>
      </w:r>
    </w:p>
    <w:p w14:paraId="712490BC">
      <w:pPr>
        <w:jc w:val="center"/>
        <w:rPr>
          <w:rFonts w:ascii="Times New Roman CYR" w:hAnsi="Times New Roman CYR"/>
          <w:sz w:val="28"/>
          <w:szCs w:val="24"/>
        </w:rPr>
      </w:pPr>
    </w:p>
    <w:p w14:paraId="1693ED47">
      <w:pPr>
        <w:keepNext/>
        <w:jc w:val="center"/>
        <w:outlineLvl w:val="0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АДМИНИСТРАЦИЯ МУНИЦИПАЛЬНОГО ОБРАЗОВАНИЯ</w:t>
      </w:r>
    </w:p>
    <w:p w14:paraId="0696E578">
      <w:pPr>
        <w:jc w:val="center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>«МОНАСТЫРЩИНСКИЙ МУНИЦИПАЛЬНЫЙ ОКРУГ» СМОЛЕНСКОЙ ОБЛАСТИ</w:t>
      </w:r>
    </w:p>
    <w:p w14:paraId="473BBC7E">
      <w:pPr>
        <w:jc w:val="center"/>
        <w:rPr>
          <w:rFonts w:ascii="Book Antiqua" w:hAnsi="Book Antiqua"/>
          <w:b/>
          <w:sz w:val="28"/>
          <w:szCs w:val="24"/>
        </w:rPr>
      </w:pPr>
    </w:p>
    <w:p w14:paraId="3BD50F01">
      <w:pPr>
        <w:keepNext/>
        <w:jc w:val="center"/>
        <w:outlineLvl w:val="1"/>
        <w:rPr>
          <w:rFonts w:ascii="Times New Roman CYR" w:hAnsi="Times New Roman CYR"/>
          <w:b/>
          <w:sz w:val="40"/>
        </w:rPr>
      </w:pPr>
      <w:r>
        <w:rPr>
          <w:rFonts w:ascii="Times New Roman CYR" w:hAnsi="Times New Roman CYR"/>
          <w:b/>
          <w:sz w:val="40"/>
        </w:rPr>
        <w:t>П О С Т А Н О В Л Е Н И Е</w:t>
      </w:r>
    </w:p>
    <w:p w14:paraId="1864DD7D">
      <w:pPr>
        <w:pBdr>
          <w:bottom w:val="single" w:color="auto" w:sz="12" w:space="1"/>
        </w:pBdr>
        <w:rPr>
          <w:sz w:val="12"/>
          <w:szCs w:val="12"/>
        </w:rPr>
      </w:pPr>
    </w:p>
    <w:p w14:paraId="7EA8DAEE">
      <w:pPr>
        <w:jc w:val="both"/>
        <w:rPr>
          <w:sz w:val="28"/>
          <w:szCs w:val="28"/>
        </w:rPr>
      </w:pPr>
    </w:p>
    <w:p w14:paraId="02B38773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21.01.2025 </w:t>
      </w:r>
      <w:bookmarkStart w:id="0" w:name="_GoBack"/>
      <w:bookmarkEnd w:id="0"/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 xml:space="preserve"> 40</w:t>
      </w:r>
    </w:p>
    <w:p w14:paraId="7D4D8EA3">
      <w:pPr>
        <w:jc w:val="both"/>
        <w:rPr>
          <w:sz w:val="28"/>
          <w:szCs w:val="28"/>
        </w:rPr>
      </w:pPr>
    </w:p>
    <w:p w14:paraId="62BC5D07">
      <w:pPr>
        <w:tabs>
          <w:tab w:val="left" w:pos="426"/>
          <w:tab w:val="left" w:pos="1701"/>
          <w:tab w:val="left" w:pos="2552"/>
          <w:tab w:val="left" w:pos="4536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Устава Муниципального бюджетного культурно-спортивного учреждения «Юность»</w:t>
      </w:r>
    </w:p>
    <w:p w14:paraId="25230828">
      <w:pPr>
        <w:ind w:right="4960"/>
        <w:jc w:val="both"/>
        <w:rPr>
          <w:sz w:val="28"/>
          <w:szCs w:val="28"/>
        </w:rPr>
      </w:pPr>
    </w:p>
    <w:p w14:paraId="04C6E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</w:p>
    <w:p w14:paraId="7C9D2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муниципального образования «Монастырщинский муниципальный округ» Смоленской области, </w:t>
      </w:r>
    </w:p>
    <w:p w14:paraId="0D21D9BB">
      <w:pPr>
        <w:ind w:firstLine="709"/>
        <w:jc w:val="both"/>
        <w:rPr>
          <w:sz w:val="28"/>
          <w:szCs w:val="28"/>
        </w:rPr>
      </w:pPr>
    </w:p>
    <w:p w14:paraId="3660A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«Монастырщинский муниципальный округ» Смоленской области п о с т а н о в л я е т:</w:t>
      </w:r>
    </w:p>
    <w:p w14:paraId="29F39B2B">
      <w:pPr>
        <w:ind w:firstLine="709"/>
        <w:jc w:val="both"/>
        <w:rPr>
          <w:sz w:val="28"/>
          <w:szCs w:val="28"/>
        </w:rPr>
      </w:pPr>
    </w:p>
    <w:p w14:paraId="6E2131A6">
      <w:pPr>
        <w:pStyle w:val="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Устав Муниципального бюджетного культурно-спортивного учреждения «Юность».</w:t>
      </w:r>
    </w:p>
    <w:p w14:paraId="54260A3F">
      <w:pPr>
        <w:pStyle w:val="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государственной регистрации Устава Муниципального бюджетного культурно-спортивного учреждения «Юность» возложить на директора Муниципального бюджетного культурно-спортивного учреждения «Юность» Питянову Татьяну Леонидовну.</w:t>
      </w:r>
    </w:p>
    <w:p w14:paraId="2628915C">
      <w:pPr>
        <w:pStyle w:val="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муниципального образования «Монастырщинский район» Смоленской области от 10.10.2011 № 344 «Об изменении наименования Муниципального культурно-спортивного учреждения «Юность» и утверждении Устава Муниципального бюджетного культурно-спортивного учреждения «Юность».</w:t>
      </w:r>
    </w:p>
    <w:p w14:paraId="193D8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муниципального образования «Монастырщинский муниципальный округ» Смоленской области Н.А. Дьяконенкова.</w:t>
      </w:r>
    </w:p>
    <w:p w14:paraId="34AB70A1">
      <w:pPr>
        <w:ind w:firstLine="709"/>
        <w:jc w:val="both"/>
        <w:rPr>
          <w:sz w:val="28"/>
          <w:szCs w:val="28"/>
        </w:rPr>
      </w:pPr>
    </w:p>
    <w:tbl>
      <w:tblPr>
        <w:tblStyle w:val="3"/>
        <w:tblW w:w="104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8"/>
        <w:gridCol w:w="3367"/>
      </w:tblGrid>
      <w:tr w14:paraId="7D9B5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58" w:type="dxa"/>
            <w:vAlign w:val="bottom"/>
          </w:tcPr>
          <w:p w14:paraId="12C7EF57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«Монастырщинский муниципальный округ»</w:t>
            </w:r>
          </w:p>
          <w:p w14:paraId="1B59E8E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3367" w:type="dxa"/>
            <w:vAlign w:val="bottom"/>
          </w:tcPr>
          <w:p w14:paraId="1CD83AA0">
            <w:pPr>
              <w:pStyle w:val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В.Б. Титов</w:t>
            </w:r>
          </w:p>
        </w:tc>
      </w:tr>
    </w:tbl>
    <w:p w14:paraId="25DD9986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C3021E3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27192059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D05A11E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«Монастырщинский муниципальный</w:t>
      </w:r>
    </w:p>
    <w:p w14:paraId="7FDA411C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округ» Смоленской области</w:t>
      </w:r>
    </w:p>
    <w:p w14:paraId="40CDBA73">
      <w:pPr>
        <w:pStyle w:val="11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_______________№______</w:t>
      </w:r>
    </w:p>
    <w:p w14:paraId="1D0C181B">
      <w:pPr>
        <w:rPr>
          <w:sz w:val="28"/>
          <w:szCs w:val="28"/>
        </w:rPr>
      </w:pPr>
    </w:p>
    <w:p w14:paraId="3501A8B7">
      <w:pPr>
        <w:rPr>
          <w:sz w:val="28"/>
          <w:szCs w:val="28"/>
        </w:rPr>
      </w:pPr>
    </w:p>
    <w:p w14:paraId="03A9442B">
      <w:pPr>
        <w:rPr>
          <w:sz w:val="28"/>
          <w:szCs w:val="28"/>
        </w:rPr>
      </w:pPr>
    </w:p>
    <w:p w14:paraId="1E5BC0AC">
      <w:pPr>
        <w:rPr>
          <w:sz w:val="28"/>
          <w:szCs w:val="28"/>
        </w:rPr>
      </w:pPr>
    </w:p>
    <w:p w14:paraId="588874D2">
      <w:pPr>
        <w:rPr>
          <w:sz w:val="28"/>
          <w:szCs w:val="28"/>
        </w:rPr>
      </w:pPr>
    </w:p>
    <w:p w14:paraId="3B3D32A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УСТАВ</w:t>
      </w:r>
    </w:p>
    <w:p w14:paraId="075212AC">
      <w:pPr>
        <w:pStyle w:val="1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Муниципального бюджетного </w:t>
      </w:r>
    </w:p>
    <w:p w14:paraId="1C3DE4D2">
      <w:pPr>
        <w:pStyle w:val="1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культурно-спортивного учреждения «Юность»</w:t>
      </w:r>
    </w:p>
    <w:p w14:paraId="194A496D">
      <w:pPr>
        <w:rPr>
          <w:sz w:val="28"/>
          <w:szCs w:val="28"/>
        </w:rPr>
      </w:pPr>
    </w:p>
    <w:p w14:paraId="4F97CD14">
      <w:pPr>
        <w:rPr>
          <w:sz w:val="28"/>
          <w:szCs w:val="28"/>
        </w:rPr>
      </w:pPr>
    </w:p>
    <w:p w14:paraId="086D5F5D">
      <w:pPr>
        <w:rPr>
          <w:sz w:val="28"/>
          <w:szCs w:val="28"/>
        </w:rPr>
      </w:pPr>
    </w:p>
    <w:p w14:paraId="2FF5A0D8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66766F2C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5D98A4A4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3E5B5248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58A924D9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1070A2A1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313F59C6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133DBA4E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5DFDD650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6F98D5D8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42AD7E9F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3F55852C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760C3D18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2397A85F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66087F8C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0A152506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50197292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453BB370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7D6A5600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6AD71B25">
      <w:pPr>
        <w:pStyle w:val="10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14:paraId="3C04F769">
      <w:pPr>
        <w:ind w:left="142"/>
        <w:jc w:val="center"/>
        <w:rPr>
          <w:b/>
          <w:sz w:val="28"/>
          <w:szCs w:val="28"/>
        </w:rPr>
      </w:pPr>
    </w:p>
    <w:p w14:paraId="1D363F96">
      <w:pPr>
        <w:ind w:left="142"/>
        <w:jc w:val="center"/>
        <w:rPr>
          <w:b/>
          <w:sz w:val="28"/>
          <w:szCs w:val="28"/>
        </w:rPr>
      </w:pPr>
    </w:p>
    <w:p w14:paraId="5D1FC92F">
      <w:pPr>
        <w:ind w:left="142"/>
        <w:jc w:val="center"/>
        <w:rPr>
          <w:b/>
          <w:sz w:val="28"/>
          <w:szCs w:val="28"/>
        </w:rPr>
      </w:pPr>
    </w:p>
    <w:p w14:paraId="534C7897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положения.</w:t>
      </w:r>
    </w:p>
    <w:p w14:paraId="4CDEAB9E">
      <w:pPr>
        <w:jc w:val="center"/>
        <w:rPr>
          <w:b/>
          <w:sz w:val="28"/>
          <w:szCs w:val="28"/>
        </w:rPr>
      </w:pPr>
    </w:p>
    <w:p w14:paraId="6620095D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культурно-спортивное учреждение «Юность» (именуемое далее - бюджетное учреждение) является некоммерческой организацией.</w:t>
      </w:r>
    </w:p>
    <w:p w14:paraId="5694B73F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Полное официальное наименование бюджетного учреждения: </w:t>
      </w:r>
      <w:r>
        <w:rPr>
          <w:b/>
          <w:sz w:val="28"/>
          <w:szCs w:val="28"/>
        </w:rPr>
        <w:t>Муниципальное бюджетное культурно-спортивное учреждение «Юность»;</w:t>
      </w:r>
      <w:r>
        <w:rPr>
          <w:sz w:val="28"/>
          <w:szCs w:val="28"/>
        </w:rPr>
        <w:t xml:space="preserve"> сокращённое наименование бюджетного учреждения: </w:t>
      </w:r>
      <w:r>
        <w:rPr>
          <w:b/>
          <w:sz w:val="28"/>
          <w:szCs w:val="28"/>
        </w:rPr>
        <w:t>МБКСУ «Юность».</w:t>
      </w:r>
    </w:p>
    <w:p w14:paraId="61DA9C81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и собственником имущества бюджетного учреждения является муниципальное образование «Монастырщинский муниципальный округ» Смоленской области. Функции и полномочия Учредителя (собственника имущества) в отношении бюджетного учреждения от имени муниципального образования «Монастырщинский муниципальный округ» Смоленской области осуществляется органом местного самоуправления – Администрацией муниципального образования «Монастырщинский муниципальный округ» Смоленской области (далее – Учредитель).</w:t>
      </w:r>
    </w:p>
    <w:p w14:paraId="3482FF89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 находится в ведомственном подчинении Отдела культуры и спорта Администрации муниципального образования «Монастырщинский муниципальный округ» Смоленской области, на который возложены координация и регулирование деятельности в сфере культуры и спорта (далее – Отраслевой орган).</w:t>
      </w:r>
    </w:p>
    <w:p w14:paraId="3184388A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 является юридическим лицом, от своего имени может приобретать и осуществлять имущественные и личные неимущественные права, нести - обязанности, быть истцом и ответчиком в суде. Имеет обособленное имущество, самостоятельный баланс, печать с полным наименованием, гербовую печать со своим полным наименованием, штамп, бланки со своим наименованием, лицевые счета в Финансовом управлении Администрации муниципального образования «Монастырщинский муниципальный округ» Смоленской области и территориальном органе Федерального казначейства, другие реквизиты, необходимые для его деятельности.</w:t>
      </w:r>
    </w:p>
    <w:p w14:paraId="4D8E1A2B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культурно-спортивное учреждение «Юность» руководствуется в своей деятельности законодательством Российской Федерации, областными законами, нормативно-правовыми актами органов местного самоуправления, а также настоящим Уставом.</w:t>
      </w:r>
    </w:p>
    <w:p w14:paraId="0AB632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1.7. Бюджетное учреждение отвечает по своим обязательствам всем находящимся у него на праве оперативного управления имуществом как </w:t>
      </w:r>
      <w:r>
        <w:rPr>
          <w:color w:val="000000"/>
          <w:spacing w:val="-1"/>
          <w:sz w:val="28"/>
          <w:szCs w:val="28"/>
        </w:rPr>
        <w:t xml:space="preserve">закрепленным за ним собственником имущества, так и приобретенным за счет </w:t>
      </w:r>
      <w:r>
        <w:rPr>
          <w:color w:val="000000"/>
          <w:sz w:val="28"/>
          <w:szCs w:val="28"/>
        </w:rPr>
        <w:t xml:space="preserve">доходов, полученных от приносящей доход деятельности, за исключением особо ценного движимого имущества, закрепленного за бюджетным учреждением собственником этого имущества или приобретенного </w:t>
      </w:r>
      <w:r>
        <w:rPr>
          <w:color w:val="000000"/>
          <w:spacing w:val="-2"/>
          <w:sz w:val="28"/>
          <w:szCs w:val="28"/>
        </w:rPr>
        <w:t xml:space="preserve">бюджетным учреждением за счет выделенных собственником имущества </w:t>
      </w:r>
      <w:r>
        <w:rPr>
          <w:color w:val="000000"/>
          <w:sz w:val="28"/>
          <w:szCs w:val="28"/>
        </w:rPr>
        <w:t xml:space="preserve">средств, а также недвижимого имущества. Собственник имущества бюджетного учреждения не несет ответственности по обязательствам </w:t>
      </w:r>
      <w:r>
        <w:rPr>
          <w:color w:val="000000"/>
          <w:spacing w:val="-1"/>
          <w:sz w:val="28"/>
          <w:szCs w:val="28"/>
        </w:rPr>
        <w:t>бюджетного учреждения.</w:t>
      </w:r>
    </w:p>
    <w:p w14:paraId="408CF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Местонахождение бюджетного учреждения: ул. Набережная, д. 31-а, п. Монастырщина, Монастырщинский район, Смоленская область, 216130.</w:t>
      </w:r>
    </w:p>
    <w:p w14:paraId="3D7E9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Почтовый адрес бюджетного учреждения: ул. Набережная, дом 31-а, п. Монастырщина, Монастырщинский район, Смоленская область, 216130.</w:t>
      </w:r>
    </w:p>
    <w:p w14:paraId="62221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Взаимодействие бюджетного учреждения при осуществлении им бюджетных полномочий получателя бюджетных средств с главным распорядителем бюджетных средств, в ведении которого оно находится, осуществляется в соответствии с бюджетным кодексом Российской Федерации. </w:t>
      </w:r>
    </w:p>
    <w:p w14:paraId="45028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Бюджетное учреждение имеет гражданские права, соответствующие целям его деятельности, предусмотренным настоящим Уставом, и несет связанные с этой деятельностью обязательства. Бюджетное учреждение отвечает по своим обязательствам находящимися в его распоряжении денежными средствами.</w:t>
      </w:r>
    </w:p>
    <w:p w14:paraId="3376A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Бюджетное учреждение в пределах своей компетенции планирует свою деятельность и определяет направления ее развития исходя из целей и задач, предусмотренных ее Уставом, наличие творческих и хозяйственных ресурсов и перспектив творческо-производственного и социального развития бюджетного учреждения.</w:t>
      </w:r>
    </w:p>
    <w:p w14:paraId="3B62F4E9">
      <w:pPr>
        <w:suppressAutoHyphens/>
        <w:jc w:val="both"/>
        <w:rPr>
          <w:sz w:val="28"/>
          <w:szCs w:val="28"/>
        </w:rPr>
      </w:pPr>
    </w:p>
    <w:p w14:paraId="53FD7C80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Предметы, цели и виды деятельности бюджетного учреждения.</w:t>
      </w:r>
    </w:p>
    <w:p w14:paraId="449E452E">
      <w:pPr>
        <w:jc w:val="center"/>
        <w:rPr>
          <w:b/>
          <w:sz w:val="28"/>
          <w:szCs w:val="28"/>
        </w:rPr>
      </w:pPr>
    </w:p>
    <w:p w14:paraId="30BC1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Организация массовой культурно-спортивной работы среди населения муниципального округа.</w:t>
      </w:r>
    </w:p>
    <w:p w14:paraId="0E99D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Всемирное развитие физической культуры и спорта, удовлетворение потребностей населения и создание благоприятных условий для организации культурно–спортивного досуга жителей муниципального округа.</w:t>
      </w:r>
    </w:p>
    <w:p w14:paraId="26760A1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Расширение сферы культурно-спортивных услуг, предоставление услуг социально – культурного, просветительского и развлекательного характера, доступных для широких слоев населения.</w:t>
      </w:r>
    </w:p>
    <w:p w14:paraId="2AFD1DF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Содержание зданий, сооружений, спортивного инвентаря в соответствии с требованиями Министерства спорта Российской Федерации, и осуществление строгого контроля за соблюдением правил по охране труда, технике безопасности, противопожарной безопасности.</w:t>
      </w:r>
    </w:p>
    <w:p w14:paraId="7A025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Осуществление общего руководства административно-хозяйственной и экономической деятельностью учреждения.</w:t>
      </w:r>
    </w:p>
    <w:p w14:paraId="315AB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Организация учебно-спортивной работы, подготовка и проведение спортивно-массовых и зрелищных мероприятий.</w:t>
      </w:r>
    </w:p>
    <w:p w14:paraId="23E4D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Решение вопросов в пределах предоставленных прав по расходованию финансовых и материальных ресурсов.</w:t>
      </w:r>
    </w:p>
    <w:p w14:paraId="2777D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Обеспечение оснащения спортсооружений спортивно-техническим, инженерным оборудованием, звукоусиливающим оборудованием.</w:t>
      </w:r>
    </w:p>
    <w:p w14:paraId="273E7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Осуществление своевременного капитального и текущего ремонта зданий, сооружений и оборудования.</w:t>
      </w:r>
    </w:p>
    <w:p w14:paraId="4E4AF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Обеспечение спортсооружений квалифицированными кадрами, создание благоприятных условий для их труда, повышение их квалификации.</w:t>
      </w:r>
    </w:p>
    <w:p w14:paraId="3C43BF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Участие в организации мероприятий по укреплению и развитию материально-технической базы.</w:t>
      </w:r>
    </w:p>
    <w:p w14:paraId="62F7B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Осуществляет выполнение работ и оказание услуг, направленных на содержание и обслуживание зданий, используемых муниципальными бюджетными учреждениями культуры.</w:t>
      </w:r>
    </w:p>
    <w:p w14:paraId="32FDDC63">
      <w:pPr>
        <w:jc w:val="both"/>
        <w:rPr>
          <w:b/>
          <w:sz w:val="28"/>
          <w:szCs w:val="28"/>
        </w:rPr>
      </w:pPr>
    </w:p>
    <w:p w14:paraId="1C5CF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3.Организация деятельности и управление бюджетным учреждением.</w:t>
      </w:r>
    </w:p>
    <w:p w14:paraId="08D88AAF">
      <w:pPr>
        <w:jc w:val="both"/>
        <w:rPr>
          <w:b/>
          <w:sz w:val="28"/>
          <w:szCs w:val="28"/>
        </w:rPr>
      </w:pPr>
    </w:p>
    <w:p w14:paraId="3E17B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Отношения бюджетного учреждения с Учредителем регулируется нормативными и правовыми актами и настоящим Уставом.</w:t>
      </w:r>
    </w:p>
    <w:p w14:paraId="1DE80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Бюджетное учреждение самостоятельно планирует и осуществляет финансово-хозяйственную деятельность, не противоречащую федеральному, областному законодательству и настоящему Уставу.</w:t>
      </w:r>
    </w:p>
    <w:p w14:paraId="03372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Бюджетное учреждение не вправе отказываться от выполнения муниципального задания.</w:t>
      </w:r>
    </w:p>
    <w:p w14:paraId="620A4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объема субсидии, предоставленной на выполнение муниципального задания, в течение срока его выполнения, осуществляется только при соответствующем изменении муниципального задания.</w:t>
      </w:r>
    </w:p>
    <w:p w14:paraId="3DBA01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Бюджетное учреждение строит свои отношения с юридическими и физическими лицами во всех сферах деятельности на основе договоров, соглашений, контрактов (далее – договоры).</w:t>
      </w:r>
    </w:p>
    <w:p w14:paraId="3F53B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 свободно в выборе предмета, содержания и формы договоров любых других форм хозяйственных взаимоотношений, которые не противоречат федеральному и областному законодательству, нормативно-правовым актам Администрации муниципального образования «Монастырщинский муниципальный округ» Смоленской области, а также настоящему Уставу.</w:t>
      </w:r>
    </w:p>
    <w:p w14:paraId="7ADDD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Бюджетное учреждение в целях решения своих уставных задач имеет право:</w:t>
      </w:r>
    </w:p>
    <w:p w14:paraId="4A600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в уставном порядке от органов исполнительной власти и организаций информацию и материалы, необходимые для решения вопросов, входящих в компетенцию бюджетного учреждения;</w:t>
      </w:r>
    </w:p>
    <w:p w14:paraId="192FE8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приобретать или арендовать имущество, необходимое для своей деятельности, за счет средств, получаемых в установленном порядке;</w:t>
      </w:r>
    </w:p>
    <w:p w14:paraId="5A5072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осуществлять подбор и расстановку кадров, распределять должностные обязанности, за исключением случаев, предусмотренных законом;</w:t>
      </w:r>
    </w:p>
    <w:p w14:paraId="73BED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утверждать структуру и штаты бюджетного учреждения, устанавливать размеры надбавок, доплат, других выплат стимулирующего характера в пределах имеющихся финансовых средств;</w:t>
      </w:r>
    </w:p>
    <w:p w14:paraId="6C8DB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определять состав и объем сведений, составляющих служебную и (или) коммерческую тайну, а также порядок их защиты в соответствии с федеральным законодательством;</w:t>
      </w:r>
    </w:p>
    <w:p w14:paraId="5B3FA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Бюджетное учреждение обязано:</w:t>
      </w:r>
    </w:p>
    <w:p w14:paraId="35273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достоверную информацию о своей деятельности Учредителю и другим органам, уполномоченным на осуществление контроля и надзора в соответствии с федеральным и областным законодательством;</w:t>
      </w:r>
    </w:p>
    <w:p w14:paraId="2C141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оперативный учет результатов своей деятельности, вести статистическую отчетность в порядке и сроках, установленных федеральными, областными и нормативно-правовыми актами органами местного самоуправления;</w:t>
      </w:r>
    </w:p>
    <w:p w14:paraId="25E9B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работникам бюджетного учреждения надлежащие материальные и социально-бытовые условия, а также безопасные условия труда и нести ответственность в установленном порядке за ущерб, причиненный их жизни и здоровью;</w:t>
      </w:r>
    </w:p>
    <w:p w14:paraId="7F540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в установленном порядке подготовку, переподготовку и повышение квалификации работников бюджетного учреждения;</w:t>
      </w:r>
    </w:p>
    <w:p w14:paraId="0D88B6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социальное, медицинское и иные виды обязательного страхования работников бюджетного учреждения;</w:t>
      </w:r>
    </w:p>
    <w:p w14:paraId="6DCD8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своевременно и в полном объеме выплату работникам заработной платы;</w:t>
      </w:r>
    </w:p>
    <w:p w14:paraId="187376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сохранность, эффективное и целевое использование имущества, закрепленного на праве оперативного управления;</w:t>
      </w:r>
    </w:p>
    <w:p w14:paraId="35614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уплачивать налоги и сборы в порядке размеров, определяемых федеральным и областным законодательством.</w:t>
      </w:r>
    </w:p>
    <w:p w14:paraId="61712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Бюджетное учреждение несет ответственность в соответствии с федеральным законодательством за нарушение договорных, расчетных и налоговых обязательств, а равно других правил осуществления хозяйственной деятельности, установленных федеральным законодательством.</w:t>
      </w:r>
    </w:p>
    <w:p w14:paraId="3B739378">
      <w:pPr>
        <w:ind w:firstLine="709"/>
        <w:jc w:val="both"/>
        <w:rPr>
          <w:sz w:val="28"/>
          <w:szCs w:val="28"/>
        </w:rPr>
      </w:pPr>
    </w:p>
    <w:p w14:paraId="3A8DF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Имущество и финансовое обеспечение бюджетного учреждения.</w:t>
      </w:r>
    </w:p>
    <w:p w14:paraId="74C57EB3">
      <w:pPr>
        <w:jc w:val="center"/>
        <w:rPr>
          <w:b/>
          <w:sz w:val="28"/>
          <w:szCs w:val="28"/>
        </w:rPr>
      </w:pPr>
    </w:p>
    <w:p w14:paraId="0AD266BA">
      <w:pPr>
        <w:widowControl w:val="0"/>
        <w:shd w:val="clear" w:color="auto" w:fill="FFFFFF"/>
        <w:tabs>
          <w:tab w:val="left" w:pos="523"/>
          <w:tab w:val="left" w:pos="2828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4.1. Имущество бюджетного учреждения является муниципальной собственностью</w:t>
      </w:r>
      <w:r>
        <w:rPr>
          <w:spacing w:val="-2"/>
          <w:sz w:val="28"/>
          <w:szCs w:val="28"/>
        </w:rPr>
        <w:t xml:space="preserve"> муниципального образования «Монастырщинский муниципальный округ</w:t>
      </w:r>
      <w:r>
        <w:rPr>
          <w:sz w:val="28"/>
          <w:szCs w:val="28"/>
        </w:rPr>
        <w:t>» Смоленской области и может быть использовано только для осуществления видов деятельности бюджетного учреждения.</w:t>
      </w:r>
    </w:p>
    <w:p w14:paraId="10E7C59C">
      <w:pPr>
        <w:widowControl w:val="0"/>
        <w:shd w:val="clear" w:color="auto" w:fill="FFFFFF"/>
        <w:tabs>
          <w:tab w:val="left" w:pos="523"/>
          <w:tab w:val="left" w:pos="2828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4.2. Имущество бюджетного учреждения закрепляется за ним на праве </w:t>
      </w:r>
      <w:r>
        <w:rPr>
          <w:spacing w:val="-1"/>
          <w:sz w:val="28"/>
          <w:szCs w:val="28"/>
        </w:rPr>
        <w:t xml:space="preserve">оперативного управления в соответствии с Гражданским кодексом Российской </w:t>
      </w:r>
      <w:r>
        <w:rPr>
          <w:sz w:val="28"/>
          <w:szCs w:val="28"/>
        </w:rPr>
        <w:t>Федерации.</w:t>
      </w:r>
    </w:p>
    <w:p w14:paraId="4D93C955">
      <w:pPr>
        <w:pStyle w:val="7"/>
        <w:numPr>
          <w:ilvl w:val="1"/>
          <w:numId w:val="3"/>
        </w:numPr>
        <w:tabs>
          <w:tab w:val="left" w:pos="426"/>
        </w:tabs>
        <w:ind w:left="0" w:right="7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оперативного управления имуществом бюджетное учреждение обязуется:</w:t>
      </w:r>
    </w:p>
    <w:p w14:paraId="32ADCE8F">
      <w:pPr>
        <w:tabs>
          <w:tab w:val="left" w:pos="2828"/>
        </w:tabs>
        <w:overflowPunct w:val="0"/>
        <w:autoSpaceDE w:val="0"/>
        <w:ind w:right="7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имущества и содержать его в исправном состоянии;</w:t>
      </w:r>
    </w:p>
    <w:p w14:paraId="0AA2D3BF">
      <w:pPr>
        <w:tabs>
          <w:tab w:val="left" w:pos="2828"/>
        </w:tabs>
        <w:overflowPunct w:val="0"/>
        <w:autoSpaceDE w:val="0"/>
        <w:ind w:right="7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 использовать имущество для решения задач, предусмотренных настоящим Уставом и законодательством;</w:t>
      </w:r>
    </w:p>
    <w:p w14:paraId="727AEBB0">
      <w:pPr>
        <w:tabs>
          <w:tab w:val="left" w:pos="2828"/>
        </w:tabs>
        <w:overflowPunct w:val="0"/>
        <w:autoSpaceDE w:val="0"/>
        <w:ind w:right="7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капитальный и текущий ремонт имущества в пределах выделенных бюджетных ассигнований;</w:t>
      </w:r>
    </w:p>
    <w:p w14:paraId="1E785E7A">
      <w:pPr>
        <w:tabs>
          <w:tab w:val="left" w:pos="2828"/>
        </w:tabs>
        <w:overflowPunct w:val="0"/>
        <w:autoSpaceDE w:val="0"/>
        <w:ind w:right="7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допускать ухудшения технического состояния имущества, за исключением ухудшений, связанных с нормативным износом этого имущества в процессе эксплуатации. </w:t>
      </w:r>
    </w:p>
    <w:p w14:paraId="134C8B24">
      <w:pPr>
        <w:tabs>
          <w:tab w:val="left" w:pos="2828"/>
        </w:tabs>
        <w:overflowPunct w:val="0"/>
        <w:autoSpaceDE w:val="0"/>
        <w:ind w:right="75" w:firstLine="708"/>
        <w:jc w:val="both"/>
        <w:rPr>
          <w:rFonts w:eastAsia="Calibri"/>
          <w:spacing w:val="-6"/>
          <w:sz w:val="28"/>
          <w:szCs w:val="28"/>
        </w:rPr>
      </w:pPr>
      <w:r>
        <w:rPr>
          <w:sz w:val="28"/>
          <w:szCs w:val="28"/>
        </w:rPr>
        <w:t>4.4. Земельный участок, необходимый для выполнения бюджетным учреждением своих уставных задач, предоставляется ему на праве постоянного (бессрочного) пользования.</w:t>
      </w:r>
    </w:p>
    <w:p w14:paraId="2ECFDF67">
      <w:pPr>
        <w:pStyle w:val="7"/>
        <w:widowControl w:val="0"/>
        <w:numPr>
          <w:ilvl w:val="1"/>
          <w:numId w:val="4"/>
        </w:numPr>
        <w:shd w:val="clear" w:color="auto" w:fill="FFFFFF"/>
        <w:tabs>
          <w:tab w:val="left" w:pos="426"/>
          <w:tab w:val="left" w:pos="49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Финансовое обеспечение выполнения муниципального задания бюджетным учреждением осуществляется в виде субсидии из бюджета муниципального образования «Монастырщинский муниципальный округ» Смоленской области. </w:t>
      </w:r>
    </w:p>
    <w:p w14:paraId="6C02A8C5">
      <w:pPr>
        <w:pStyle w:val="7"/>
        <w:widowControl w:val="0"/>
        <w:numPr>
          <w:ilvl w:val="1"/>
          <w:numId w:val="4"/>
        </w:numPr>
        <w:shd w:val="clear" w:color="auto" w:fill="FFFFFF"/>
        <w:tabs>
          <w:tab w:val="left" w:pos="426"/>
          <w:tab w:val="left" w:pos="49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Финансовое обеспечение выполнения муниципального задания </w:t>
      </w:r>
      <w:r>
        <w:rPr>
          <w:spacing w:val="-1"/>
          <w:sz w:val="28"/>
          <w:szCs w:val="28"/>
        </w:rPr>
        <w:t xml:space="preserve">осуществляется с учетом расходов на содержание недвижимого имущества и </w:t>
      </w:r>
      <w:r>
        <w:rPr>
          <w:sz w:val="28"/>
          <w:szCs w:val="28"/>
        </w:rPr>
        <w:t>особо ценного движимого имущества, закрепленных за бюджетным учреждением Учредителем за счет средств, выделенных ему Учредителем на приобретение такого имущества, расходов на уплату налогов в качестве объекта налогообложения, по которым признается соответствующее имущество.</w:t>
      </w:r>
    </w:p>
    <w:p w14:paraId="381E960F">
      <w:pPr>
        <w:shd w:val="clear" w:color="auto" w:fill="FFFFFF"/>
        <w:tabs>
          <w:tab w:val="left" w:pos="2828"/>
        </w:tabs>
        <w:jc w:val="both"/>
      </w:pPr>
      <w:r>
        <w:rPr>
          <w:spacing w:val="-1"/>
          <w:sz w:val="28"/>
          <w:szCs w:val="28"/>
        </w:rPr>
        <w:t xml:space="preserve">В случае сдачи в аренду с согласия Учредителя недвижимого имущества и особо </w:t>
      </w:r>
      <w:r>
        <w:rPr>
          <w:sz w:val="28"/>
          <w:szCs w:val="28"/>
        </w:rPr>
        <w:t xml:space="preserve">ценного движимого имущества, закрепленного за бюджетным учреждением Учредителем или приобретенного бюджетным учреждением за счет средств, </w:t>
      </w:r>
      <w:r>
        <w:rPr>
          <w:spacing w:val="-1"/>
          <w:sz w:val="28"/>
          <w:szCs w:val="28"/>
        </w:rPr>
        <w:t xml:space="preserve">выделенных ему Учредителем на приобретение такого имущества, финансовое </w:t>
      </w:r>
      <w:r>
        <w:rPr>
          <w:sz w:val="28"/>
          <w:szCs w:val="28"/>
        </w:rPr>
        <w:t>обеспечение содержания такого имущества Учредителем, не осуществляется.</w:t>
      </w:r>
    </w:p>
    <w:p w14:paraId="5CE70430">
      <w:pPr>
        <w:pStyle w:val="7"/>
        <w:widowControl w:val="0"/>
        <w:numPr>
          <w:ilvl w:val="1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Бюджетное учреждение осуществляет операции с поступающими ему в соответствии с законодательством Российской Федерацией средствами через лицевые счета, открываемые в Финансовом управлении Администрации </w:t>
      </w:r>
      <w:r>
        <w:rPr>
          <w:spacing w:val="-1"/>
          <w:sz w:val="28"/>
          <w:szCs w:val="28"/>
        </w:rPr>
        <w:t xml:space="preserve">муниципального образования «Монастырщинский муниципальный округ» Смоленской области, в </w:t>
      </w:r>
      <w:r>
        <w:rPr>
          <w:sz w:val="28"/>
          <w:szCs w:val="28"/>
        </w:rPr>
        <w:t>соответствии с положениями Бюджетного кодекса Российской Федерации.</w:t>
      </w:r>
    </w:p>
    <w:p w14:paraId="38B8CC13">
      <w:pPr>
        <w:pStyle w:val="7"/>
        <w:numPr>
          <w:ilvl w:val="1"/>
          <w:numId w:val="4"/>
        </w:numPr>
        <w:shd w:val="clear" w:color="auto" w:fill="FFFFFF"/>
        <w:tabs>
          <w:tab w:val="left" w:pos="494"/>
          <w:tab w:val="left" w:pos="709"/>
        </w:tabs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>Бюджетное учреждение без согласия собственника не вправе распоряжаться особо ценным движимым имуществом, закрепленным за ним с</w:t>
      </w:r>
      <w:r>
        <w:rPr>
          <w:spacing w:val="-1"/>
          <w:sz w:val="28"/>
          <w:szCs w:val="28"/>
        </w:rPr>
        <w:t xml:space="preserve">обственником или приобретенным бюджетным учреждением за счет средств, </w:t>
      </w:r>
      <w:r>
        <w:rPr>
          <w:sz w:val="28"/>
          <w:szCs w:val="28"/>
        </w:rPr>
        <w:t>выделенных ему собственником на приобретение такого имущества, а также недвижимым имуществом.</w:t>
      </w:r>
    </w:p>
    <w:p w14:paraId="668A802A">
      <w:pPr>
        <w:shd w:val="clear" w:color="auto" w:fill="FFFFFF"/>
        <w:tabs>
          <w:tab w:val="left" w:pos="2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Бюджетное учреждение вправе осуществлять приносящие доходы </w:t>
      </w:r>
      <w:r>
        <w:rPr>
          <w:spacing w:val="-1"/>
          <w:sz w:val="28"/>
          <w:szCs w:val="28"/>
        </w:rPr>
        <w:t xml:space="preserve">деятельность лишь постольку, поскольку это служит достижению целей, ради которых оно создано, и соответствующую этим целям при условии, что такая деятельность указана в Уставе. Доходы, полученные от такой деятельности, и приобретенное за счет этих доходов имущество, поступает в самостоятельное </w:t>
      </w:r>
      <w:r>
        <w:rPr>
          <w:sz w:val="28"/>
          <w:szCs w:val="28"/>
        </w:rPr>
        <w:t>распоряжение бюджетного учреждения.</w:t>
      </w:r>
    </w:p>
    <w:p w14:paraId="1A3D019E">
      <w:pPr>
        <w:pStyle w:val="7"/>
        <w:numPr>
          <w:ilvl w:val="1"/>
          <w:numId w:val="4"/>
        </w:numPr>
        <w:shd w:val="clear" w:color="auto" w:fill="FFFFFF"/>
        <w:tabs>
          <w:tab w:val="left" w:pos="485"/>
          <w:tab w:val="left" w:pos="709"/>
        </w:tabs>
        <w:ind w:left="0" w:firstLine="709"/>
        <w:jc w:val="both"/>
        <w:rPr>
          <w:rFonts w:eastAsia="Calibri"/>
          <w:sz w:val="20"/>
          <w:szCs w:val="20"/>
        </w:rPr>
      </w:pPr>
      <w:r>
        <w:rPr>
          <w:spacing w:val="-1"/>
          <w:sz w:val="28"/>
          <w:szCs w:val="28"/>
        </w:rPr>
        <w:t xml:space="preserve">Крупная сделка может быть совершена бюджетным учреждением только с </w:t>
      </w:r>
      <w:r>
        <w:rPr>
          <w:sz w:val="28"/>
          <w:szCs w:val="28"/>
        </w:rPr>
        <w:t xml:space="preserve">предварительного согласия органа, осуществляющего функции и полномочия Учредителя бюджетного учреждения. </w:t>
      </w:r>
    </w:p>
    <w:p w14:paraId="62FEC2BB">
      <w:pPr>
        <w:shd w:val="clear" w:color="auto" w:fill="FFFFFF"/>
        <w:tabs>
          <w:tab w:val="left" w:pos="709"/>
          <w:tab w:val="left" w:pos="2828"/>
        </w:tabs>
        <w:ind w:firstLine="709"/>
        <w:jc w:val="both"/>
      </w:pPr>
      <w:r>
        <w:rPr>
          <w:sz w:val="28"/>
          <w:szCs w:val="28"/>
        </w:rPr>
        <w:t>Крупной сделкой признается сделка или несколько взаимосвязанных сделок, связанные с распоряжением денежными средствами, отчуждением иного имущества (которым в соответствии с федеральным законом бюджетное учреждение</w:t>
      </w:r>
      <w:r>
        <w:rPr>
          <w:spacing w:val="-1"/>
          <w:sz w:val="28"/>
          <w:szCs w:val="28"/>
        </w:rPr>
        <w:t xml:space="preserve"> вправе распоряжаться самостоятельно), а также с передачей такого имущества в пользование или в залог при условии, что цена такой сделки либо </w:t>
      </w:r>
      <w:r>
        <w:rPr>
          <w:sz w:val="28"/>
          <w:szCs w:val="28"/>
        </w:rPr>
        <w:t>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дату.</w:t>
      </w:r>
    </w:p>
    <w:p w14:paraId="4D71FBFF">
      <w:pPr>
        <w:shd w:val="clear" w:color="auto" w:fill="FFFFFF"/>
        <w:tabs>
          <w:tab w:val="left" w:pos="2828"/>
        </w:tabs>
        <w:ind w:firstLine="709"/>
        <w:jc w:val="both"/>
      </w:pPr>
      <w:r>
        <w:rPr>
          <w:spacing w:val="-2"/>
          <w:sz w:val="28"/>
          <w:szCs w:val="28"/>
        </w:rPr>
        <w:t xml:space="preserve">Крупная сделка, совершенная с нарушением указанных требований может </w:t>
      </w:r>
      <w:r>
        <w:rPr>
          <w:spacing w:val="-1"/>
          <w:sz w:val="28"/>
          <w:szCs w:val="28"/>
        </w:rPr>
        <w:t xml:space="preserve">быть признана недействительной по иску бюджетного учреждения или его </w:t>
      </w:r>
      <w:r>
        <w:rPr>
          <w:sz w:val="28"/>
          <w:szCs w:val="28"/>
        </w:rPr>
        <w:t>Учредителя, если будет доказано, что другая сторона в сделке знала или должна была знать об отсутствии предварительного согласия Учредителя бюджетного учреждения.</w:t>
      </w:r>
    </w:p>
    <w:p w14:paraId="518BF34A">
      <w:pPr>
        <w:shd w:val="clear" w:color="auto" w:fill="FFFFFF"/>
        <w:tabs>
          <w:tab w:val="left" w:pos="2828"/>
        </w:tabs>
        <w:ind w:firstLine="709"/>
        <w:jc w:val="both"/>
      </w:pPr>
      <w:r>
        <w:rPr>
          <w:spacing w:val="-1"/>
          <w:sz w:val="28"/>
          <w:szCs w:val="28"/>
        </w:rPr>
        <w:t xml:space="preserve">Руководитель бюджетного учреждения несет перед бюджетным учреждением ответственность в размере убытков, причиненных бюджетному учреждению в результате совершения крупной сделки с нарушением указанных требований, </w:t>
      </w:r>
      <w:r>
        <w:rPr>
          <w:sz w:val="28"/>
          <w:szCs w:val="28"/>
        </w:rPr>
        <w:t>не зависимо от того, была ли эта сделка признана не действительной.</w:t>
      </w:r>
    </w:p>
    <w:p w14:paraId="7D1F5FB3">
      <w:pPr>
        <w:pStyle w:val="7"/>
        <w:widowControl w:val="0"/>
        <w:numPr>
          <w:ilvl w:val="1"/>
          <w:numId w:val="4"/>
        </w:numPr>
        <w:shd w:val="clear" w:color="auto" w:fill="FFFFFF"/>
        <w:tabs>
          <w:tab w:val="left" w:pos="643"/>
          <w:tab w:val="left" w:pos="709"/>
        </w:tabs>
        <w:autoSpaceDE w:val="0"/>
        <w:autoSpaceDN w:val="0"/>
        <w:adjustRightInd w:val="0"/>
        <w:ind w:left="0"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Бюджетное учреждение не вправе размещать денежные средства на </w:t>
      </w:r>
      <w:r>
        <w:rPr>
          <w:spacing w:val="-1"/>
          <w:sz w:val="28"/>
          <w:szCs w:val="28"/>
        </w:rPr>
        <w:t xml:space="preserve">депозитах в кредитных организациях, а также совершать сделки с ценными </w:t>
      </w:r>
      <w:r>
        <w:rPr>
          <w:sz w:val="28"/>
          <w:szCs w:val="28"/>
        </w:rPr>
        <w:t>бумагами, если иное не предусмотрено федеральными законами.</w:t>
      </w:r>
    </w:p>
    <w:p w14:paraId="6E8D5A90">
      <w:pPr>
        <w:pStyle w:val="7"/>
        <w:widowControl w:val="0"/>
        <w:shd w:val="clear" w:color="auto" w:fill="FFFFFF"/>
        <w:tabs>
          <w:tab w:val="left" w:pos="142"/>
          <w:tab w:val="left" w:pos="2828"/>
        </w:tabs>
        <w:autoSpaceDE w:val="0"/>
        <w:autoSpaceDN w:val="0"/>
        <w:adjustRightInd w:val="0"/>
        <w:ind w:left="0" w:firstLine="709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4.11. В случае, если заинтересованное лицо имеет заинтересованность в сделке, стороной которой является или намеревается быть бюджетное учреждение, а также в случае иного противоречия интересов указанного лица и бюджетного </w:t>
      </w:r>
      <w:r>
        <w:rPr>
          <w:sz w:val="28"/>
          <w:szCs w:val="28"/>
        </w:rPr>
        <w:t>учреждения в отношении существующей или предполагаемой сделки, сделка должна быть одобрена органом, осуществляющим функции и полномочия Учредителя.</w:t>
      </w:r>
    </w:p>
    <w:p w14:paraId="5C34B368">
      <w:pPr>
        <w:pStyle w:val="7"/>
        <w:widowControl w:val="0"/>
        <w:numPr>
          <w:ilvl w:val="1"/>
          <w:numId w:val="5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Бюджетное финансирование бюджетного учреждения должно обеспечивать </w:t>
      </w:r>
      <w:r>
        <w:rPr>
          <w:sz w:val="28"/>
          <w:szCs w:val="28"/>
        </w:rPr>
        <w:t>выплату заработной платы с начислениями работников бюджетного учреждения</w:t>
      </w:r>
      <w:r>
        <w:rPr>
          <w:spacing w:val="-6"/>
          <w:sz w:val="28"/>
          <w:szCs w:val="28"/>
        </w:rPr>
        <w:t xml:space="preserve">. </w:t>
      </w:r>
    </w:p>
    <w:p w14:paraId="6A9CD069">
      <w:pPr>
        <w:suppressAutoHyphens/>
        <w:jc w:val="both"/>
        <w:rPr>
          <w:b/>
          <w:bCs/>
          <w:color w:val="000000"/>
          <w:sz w:val="28"/>
          <w:szCs w:val="28"/>
        </w:rPr>
      </w:pPr>
    </w:p>
    <w:p w14:paraId="39C3F1B7">
      <w:pPr>
        <w:suppressAutoHyphens/>
        <w:jc w:val="center"/>
        <w:rPr>
          <w:sz w:val="28"/>
        </w:rPr>
      </w:pPr>
      <w:r>
        <w:rPr>
          <w:b/>
          <w:bCs/>
          <w:color w:val="000000"/>
          <w:sz w:val="28"/>
          <w:szCs w:val="28"/>
        </w:rPr>
        <w:t>5. Информация о деятельности Бюджетного учреждения</w:t>
      </w:r>
    </w:p>
    <w:p w14:paraId="1556EF83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</w:p>
    <w:p w14:paraId="5E00683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5.1. Бюджетное учреждение обеспечивает открытость и доступность </w:t>
      </w:r>
      <w:r>
        <w:rPr>
          <w:color w:val="000000"/>
          <w:spacing w:val="-1"/>
          <w:sz w:val="28"/>
          <w:szCs w:val="28"/>
        </w:rPr>
        <w:t>следующих документов:</w:t>
      </w:r>
    </w:p>
    <w:p w14:paraId="029DB896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ind w:firstLine="709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>- учредительные документы, в том числе внесенные в них изменения;</w:t>
      </w:r>
    </w:p>
    <w:p w14:paraId="653069C6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свидетельство о государственной регистрации бюджетного учреждения;</w:t>
      </w:r>
    </w:p>
    <w:p w14:paraId="3B84B87A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- решение Учредителя о создании бюджетного учреждения;</w:t>
      </w:r>
    </w:p>
    <w:p w14:paraId="3F11B18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- решение Учредителя о назначении руководителя бюджетного учреждения;</w:t>
      </w:r>
    </w:p>
    <w:p w14:paraId="50A000B0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-план финансово-хозяйственной деятельности бюджетного учреждения,</w:t>
      </w:r>
      <w:r>
        <w:rPr>
          <w:color w:val="000000"/>
          <w:spacing w:val="1"/>
          <w:sz w:val="28"/>
          <w:szCs w:val="28"/>
        </w:rPr>
        <w:t xml:space="preserve"> составляемый и утверждаемый в порядке, определенным соответствующим </w:t>
      </w:r>
      <w:r>
        <w:rPr>
          <w:color w:val="000000"/>
          <w:spacing w:val="-1"/>
          <w:sz w:val="28"/>
          <w:szCs w:val="28"/>
        </w:rPr>
        <w:t xml:space="preserve">органом, составляющим функции и полномочия Учредителя, и в соответствии с </w:t>
      </w:r>
      <w:r>
        <w:rPr>
          <w:color w:val="000000"/>
          <w:sz w:val="28"/>
          <w:szCs w:val="28"/>
        </w:rPr>
        <w:t xml:space="preserve">требованиями, установленными Министерством финансов Российской </w:t>
      </w:r>
      <w:r>
        <w:rPr>
          <w:color w:val="000000"/>
          <w:spacing w:val="-4"/>
          <w:sz w:val="28"/>
          <w:szCs w:val="28"/>
        </w:rPr>
        <w:t>Федерации;</w:t>
      </w:r>
    </w:p>
    <w:p w14:paraId="61A13995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- годовая бухгалтерская отчетность бюджетного учреждения;</w:t>
      </w:r>
    </w:p>
    <w:p w14:paraId="276D0643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сведения о проведенных в отношении бюджетного учреждения </w:t>
      </w:r>
      <w:r>
        <w:rPr>
          <w:color w:val="000000"/>
          <w:spacing w:val="-1"/>
          <w:sz w:val="28"/>
          <w:szCs w:val="28"/>
        </w:rPr>
        <w:t>контрольных мероприятиях и их результатах;</w:t>
      </w:r>
    </w:p>
    <w:p w14:paraId="40BE4FA6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- муниципальное задание на оказание услуг (выполнение работ);</w:t>
      </w:r>
    </w:p>
    <w:p w14:paraId="528801BD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отчет о результатах своей деятельности и об использовании закрепленного </w:t>
      </w:r>
      <w:r>
        <w:rPr>
          <w:color w:val="000000"/>
          <w:spacing w:val="-2"/>
          <w:sz w:val="28"/>
          <w:szCs w:val="28"/>
        </w:rPr>
        <w:t xml:space="preserve">за ними муниципального имущества, составляемый и утверждаемый в порядке, </w:t>
      </w:r>
      <w:r>
        <w:rPr>
          <w:color w:val="000000"/>
          <w:sz w:val="28"/>
          <w:szCs w:val="28"/>
        </w:rPr>
        <w:t xml:space="preserve">определенном соответствующим органом, осуществляющим функции и </w:t>
      </w:r>
      <w:r>
        <w:rPr>
          <w:color w:val="000000"/>
          <w:spacing w:val="1"/>
          <w:sz w:val="28"/>
          <w:szCs w:val="28"/>
        </w:rPr>
        <w:t xml:space="preserve">полномочия Учредителя, и в соответствии с общими требованиями, </w:t>
      </w:r>
      <w:r>
        <w:rPr>
          <w:color w:val="000000"/>
          <w:sz w:val="28"/>
          <w:szCs w:val="28"/>
        </w:rPr>
        <w:t xml:space="preserve">установленными федеральным органом исполнительной власти, осуществляющим функции по выработке государственной политики и </w:t>
      </w:r>
      <w:r>
        <w:rPr>
          <w:color w:val="000000"/>
          <w:spacing w:val="-1"/>
          <w:sz w:val="28"/>
          <w:szCs w:val="28"/>
        </w:rPr>
        <w:t>нормативно-правовому регулированию в сфере бюджетной, налоговой, страховой, валютной, банковской деятельности.</w:t>
      </w:r>
    </w:p>
    <w:p w14:paraId="66D3BF0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5.2. Бюджетное учреждение обеспечивает открытость и доступность </w:t>
      </w:r>
      <w:r>
        <w:rPr>
          <w:color w:val="000000"/>
          <w:spacing w:val="-2"/>
          <w:sz w:val="28"/>
          <w:szCs w:val="28"/>
        </w:rPr>
        <w:t xml:space="preserve">документов, указанных в пункте 5.1. настоящего Устава, с учетом требований </w:t>
      </w:r>
      <w:r>
        <w:rPr>
          <w:color w:val="000000"/>
          <w:spacing w:val="-1"/>
          <w:sz w:val="28"/>
          <w:szCs w:val="28"/>
        </w:rPr>
        <w:t xml:space="preserve">законодательства Российской Федерации о защите государственной тайны. </w:t>
      </w:r>
    </w:p>
    <w:p w14:paraId="1E8BEE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Предоставление информации муниципальным учреждением, ее </w:t>
      </w:r>
      <w:r>
        <w:rPr>
          <w:color w:val="000000"/>
          <w:spacing w:val="1"/>
          <w:sz w:val="28"/>
          <w:szCs w:val="28"/>
        </w:rPr>
        <w:t xml:space="preserve">размещение на официальном сайте в сети «Интернет» и ведение указанного </w:t>
      </w:r>
      <w:r>
        <w:rPr>
          <w:color w:val="000000"/>
          <w:sz w:val="28"/>
          <w:szCs w:val="28"/>
        </w:rPr>
        <w:t>сайта осуществляются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14:paraId="49A5CECF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3C4B06B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Руководство и управление учреждением</w:t>
      </w:r>
    </w:p>
    <w:p w14:paraId="73E3932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059AE0E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Общее руководство деятельностью учреждения осуществляет Учредитель.</w:t>
      </w:r>
    </w:p>
    <w:p w14:paraId="3254C8A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Непосредственное управление деятельностью учреждения осуществляет директор, назначаемый на эту должность и освобождаемый от должности по решению Учредителя.</w:t>
      </w:r>
    </w:p>
    <w:p w14:paraId="0E19EC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 основании решения Учредителя о назначении на должность и от его имени отраслевым органом с директором учреждения заключается в письменной форме трудовой договор в соответствии с Трудовым кодексом Российской Федерации и типовым трудовым договором.</w:t>
      </w:r>
    </w:p>
    <w:p w14:paraId="0AE65DDE">
      <w:pPr>
        <w:pStyle w:val="16"/>
        <w:widowControl/>
        <w:spacing w:line="240" w:lineRule="auto"/>
        <w:ind w:firstLine="709"/>
        <w:jc w:val="both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>Изменения условий трудового договора допускаются только по соглашению сторон и оформляются в том же порядке, которые установлены для заключения трудового договора.</w:t>
      </w:r>
    </w:p>
    <w:p w14:paraId="439FF7EA">
      <w:pPr>
        <w:pStyle w:val="16"/>
        <w:widowControl/>
        <w:spacing w:line="240" w:lineRule="auto"/>
        <w:ind w:firstLine="709"/>
        <w:jc w:val="both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Прекращение (расторжение) трудового договора с директором бюджетного учреждения осуществляется по основаниям и в порядке, предусмотренном Трудовым </w:t>
      </w:r>
      <w:r>
        <w:rPr>
          <w:rStyle w:val="18"/>
          <w:sz w:val="28"/>
          <w:szCs w:val="28"/>
        </w:rPr>
        <w:t xml:space="preserve">кодексом </w:t>
      </w:r>
      <w:r>
        <w:rPr>
          <w:rStyle w:val="19"/>
          <w:sz w:val="28"/>
          <w:szCs w:val="28"/>
        </w:rPr>
        <w:t>Российской Федерации и трудовым договором, и оформляется распоряжением Учредителя об освобождении (увольнении) от должности.</w:t>
      </w:r>
    </w:p>
    <w:p w14:paraId="17974EC4">
      <w:pPr>
        <w:pStyle w:val="17"/>
        <w:widowControl/>
        <w:tabs>
          <w:tab w:val="left" w:pos="960"/>
          <w:tab w:val="left" w:pos="4862"/>
          <w:tab w:val="left" w:pos="6235"/>
        </w:tabs>
        <w:spacing w:line="240" w:lineRule="auto"/>
        <w:ind w:firstLine="709"/>
        <w:rPr>
          <w:rStyle w:val="15"/>
          <w:sz w:val="28"/>
          <w:szCs w:val="28"/>
        </w:rPr>
      </w:pPr>
      <w:r>
        <w:rPr>
          <w:rStyle w:val="19"/>
          <w:sz w:val="28"/>
          <w:szCs w:val="28"/>
        </w:rPr>
        <w:t>6.4.</w:t>
      </w:r>
      <w:r>
        <w:rPr>
          <w:rStyle w:val="19"/>
          <w:b/>
          <w:sz w:val="28"/>
          <w:szCs w:val="28"/>
        </w:rPr>
        <w:t xml:space="preserve"> </w:t>
      </w:r>
      <w:r>
        <w:rPr>
          <w:rStyle w:val="19"/>
          <w:sz w:val="28"/>
          <w:szCs w:val="28"/>
        </w:rPr>
        <w:t xml:space="preserve">Директор действует от имени </w:t>
      </w:r>
      <w:r>
        <w:rPr>
          <w:color w:val="000000"/>
          <w:sz w:val="28"/>
          <w:szCs w:val="28"/>
        </w:rPr>
        <w:t xml:space="preserve">бюджетного учреждения </w:t>
      </w:r>
      <w:r>
        <w:rPr>
          <w:rStyle w:val="19"/>
          <w:sz w:val="28"/>
          <w:szCs w:val="28"/>
        </w:rPr>
        <w:t>без доверенности, добросовестно и разумно представляет его интересы на территории Российской Федерации и за ее пределами.</w:t>
      </w:r>
    </w:p>
    <w:p w14:paraId="06E2558E">
      <w:pPr>
        <w:pStyle w:val="16"/>
        <w:widowControl/>
        <w:spacing w:line="240" w:lineRule="auto"/>
        <w:ind w:firstLine="709"/>
        <w:jc w:val="both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>Директор действует на принципе единоначалия по вопросам, отнесенным к его компетенции, и несет персональную ответственность за последствия своих действий (бездействия), связанных с руководством бюджетного учреждением, в соответствии с федеральными законами, иными нормативными правовыми актами Российской Федерации, областным законодательством, настоящим Уставом и заключенным с ним трудовым договором.</w:t>
      </w:r>
    </w:p>
    <w:p w14:paraId="06DA4B41">
      <w:pPr>
        <w:pStyle w:val="17"/>
        <w:widowControl/>
        <w:tabs>
          <w:tab w:val="left" w:pos="696"/>
        </w:tabs>
        <w:spacing w:line="240" w:lineRule="auto"/>
        <w:ind w:firstLine="709"/>
        <w:rPr>
          <w:sz w:val="28"/>
          <w:szCs w:val="28"/>
        </w:rPr>
      </w:pPr>
      <w:r>
        <w:rPr>
          <w:rStyle w:val="19"/>
          <w:sz w:val="28"/>
          <w:szCs w:val="28"/>
        </w:rPr>
        <w:t>6.5.</w:t>
      </w:r>
      <w:r>
        <w:rPr>
          <w:rStyle w:val="19"/>
          <w:sz w:val="28"/>
          <w:szCs w:val="28"/>
        </w:rPr>
        <w:tab/>
      </w:r>
      <w:r>
        <w:rPr>
          <w:rStyle w:val="19"/>
          <w:sz w:val="28"/>
          <w:szCs w:val="28"/>
        </w:rPr>
        <w:t>Директор:</w:t>
      </w:r>
      <w:r>
        <w:rPr>
          <w:sz w:val="28"/>
          <w:szCs w:val="28"/>
        </w:rPr>
        <w:t xml:space="preserve"> </w:t>
      </w:r>
    </w:p>
    <w:p w14:paraId="0348EB6E">
      <w:pPr>
        <w:pStyle w:val="17"/>
        <w:widowControl/>
        <w:tabs>
          <w:tab w:val="left" w:pos="696"/>
        </w:tabs>
        <w:spacing w:line="240" w:lineRule="auto"/>
        <w:ind w:firstLine="709"/>
        <w:rPr>
          <w:rStyle w:val="19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19"/>
          <w:sz w:val="28"/>
          <w:szCs w:val="28"/>
        </w:rPr>
        <w:t xml:space="preserve">планирует, организует и контролирует работу </w:t>
      </w:r>
      <w:r>
        <w:rPr>
          <w:color w:val="000000"/>
          <w:sz w:val="28"/>
          <w:szCs w:val="28"/>
        </w:rPr>
        <w:t>бюджетного учреждения</w:t>
      </w:r>
      <w:r>
        <w:rPr>
          <w:rStyle w:val="19"/>
          <w:sz w:val="28"/>
          <w:szCs w:val="28"/>
        </w:rPr>
        <w:t>;</w:t>
      </w:r>
    </w:p>
    <w:p w14:paraId="675D7772">
      <w:pPr>
        <w:pStyle w:val="17"/>
        <w:widowControl/>
        <w:tabs>
          <w:tab w:val="left" w:pos="667"/>
        </w:tabs>
        <w:spacing w:line="240" w:lineRule="auto"/>
        <w:ind w:firstLine="709"/>
        <w:rPr>
          <w:rStyle w:val="18"/>
          <w:sz w:val="28"/>
          <w:szCs w:val="28"/>
        </w:rPr>
      </w:pPr>
      <w:r>
        <w:rPr>
          <w:rStyle w:val="19"/>
          <w:sz w:val="28"/>
          <w:szCs w:val="28"/>
        </w:rPr>
        <w:t xml:space="preserve">- распоряжается имуществом </w:t>
      </w:r>
      <w:r>
        <w:rPr>
          <w:color w:val="000000"/>
          <w:sz w:val="28"/>
          <w:szCs w:val="28"/>
        </w:rPr>
        <w:t>бюджетного учреждения</w:t>
      </w:r>
      <w:r>
        <w:rPr>
          <w:rStyle w:val="19"/>
          <w:sz w:val="28"/>
          <w:szCs w:val="28"/>
        </w:rPr>
        <w:t xml:space="preserve"> в пределах, установленных федеральным и областным законодательством и настоящим Уставом, заключает от имени</w:t>
      </w:r>
      <w:r>
        <w:rPr>
          <w:color w:val="000000"/>
          <w:sz w:val="28"/>
          <w:szCs w:val="28"/>
        </w:rPr>
        <w:t xml:space="preserve"> бюджетного учреждения</w:t>
      </w:r>
      <w:r>
        <w:rPr>
          <w:rStyle w:val="19"/>
          <w:sz w:val="28"/>
          <w:szCs w:val="28"/>
        </w:rPr>
        <w:t xml:space="preserve"> </w:t>
      </w:r>
      <w:r>
        <w:rPr>
          <w:rStyle w:val="18"/>
          <w:sz w:val="28"/>
          <w:szCs w:val="28"/>
        </w:rPr>
        <w:t>договоры, выдает доверенности. Доверенности на получение или выдачу денег и других имущественных ценностей дополнительно подписываются главным бухгалтером;</w:t>
      </w:r>
    </w:p>
    <w:p w14:paraId="30E9DE39">
      <w:pPr>
        <w:pStyle w:val="17"/>
        <w:widowControl/>
        <w:tabs>
          <w:tab w:val="left" w:pos="696"/>
        </w:tabs>
        <w:spacing w:line="240" w:lineRule="auto"/>
        <w:ind w:firstLine="709"/>
        <w:rPr>
          <w:rStyle w:val="19"/>
          <w:sz w:val="28"/>
          <w:szCs w:val="28"/>
        </w:rPr>
      </w:pPr>
      <w:r>
        <w:rPr>
          <w:rStyle w:val="18"/>
          <w:sz w:val="28"/>
          <w:szCs w:val="28"/>
        </w:rPr>
        <w:t xml:space="preserve">- является распорядителем средств, открывает в учреждениях банков текущие и иные счета, подписывает финансовые и иные документы, касающиеся уставной деятельности </w:t>
      </w:r>
      <w:r>
        <w:rPr>
          <w:color w:val="000000"/>
          <w:sz w:val="28"/>
          <w:szCs w:val="28"/>
        </w:rPr>
        <w:t>бюджетного учреждения</w:t>
      </w:r>
      <w:r>
        <w:rPr>
          <w:rStyle w:val="19"/>
          <w:sz w:val="28"/>
          <w:szCs w:val="28"/>
        </w:rPr>
        <w:t>;</w:t>
      </w:r>
    </w:p>
    <w:p w14:paraId="03989FFE">
      <w:pPr>
        <w:pStyle w:val="17"/>
        <w:widowControl/>
        <w:tabs>
          <w:tab w:val="left" w:pos="682"/>
        </w:tabs>
        <w:spacing w:line="240" w:lineRule="auto"/>
        <w:ind w:firstLine="709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>- утверждает структуру и штаты</w:t>
      </w:r>
      <w:r>
        <w:rPr>
          <w:color w:val="000000"/>
          <w:sz w:val="28"/>
          <w:szCs w:val="28"/>
        </w:rPr>
        <w:t xml:space="preserve"> бюджетного учреждения</w:t>
      </w:r>
      <w:r>
        <w:rPr>
          <w:rStyle w:val="19"/>
          <w:sz w:val="28"/>
          <w:szCs w:val="28"/>
        </w:rPr>
        <w:t>,</w:t>
      </w:r>
      <w:r>
        <w:rPr>
          <w:rStyle w:val="18"/>
          <w:sz w:val="28"/>
          <w:szCs w:val="28"/>
        </w:rPr>
        <w:t xml:space="preserve"> устанавливает работникам размеры надбавок, доплат и других выплат стимулирующего характера;</w:t>
      </w:r>
    </w:p>
    <w:p w14:paraId="78FA0279">
      <w:pPr>
        <w:pStyle w:val="17"/>
        <w:widowControl/>
        <w:tabs>
          <w:tab w:val="left" w:pos="682"/>
        </w:tabs>
        <w:spacing w:line="240" w:lineRule="auto"/>
        <w:ind w:firstLine="709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 xml:space="preserve">- издает приказы, отдает распоряжения и указания, обязательные для исполнения всеми работниками </w:t>
      </w:r>
      <w:r>
        <w:rPr>
          <w:color w:val="000000"/>
          <w:sz w:val="28"/>
          <w:szCs w:val="28"/>
        </w:rPr>
        <w:t>бюджетного учреждения</w:t>
      </w:r>
      <w:r>
        <w:rPr>
          <w:rStyle w:val="19"/>
          <w:sz w:val="28"/>
          <w:szCs w:val="28"/>
        </w:rPr>
        <w:t>;</w:t>
      </w:r>
    </w:p>
    <w:p w14:paraId="0AE0B664">
      <w:pPr>
        <w:pStyle w:val="17"/>
        <w:widowControl/>
        <w:tabs>
          <w:tab w:val="left" w:pos="682"/>
        </w:tabs>
        <w:spacing w:line="240" w:lineRule="auto"/>
        <w:ind w:firstLine="709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>- осуществляет прием на работу работников</w:t>
      </w:r>
      <w:r>
        <w:rPr>
          <w:color w:val="000000"/>
          <w:sz w:val="28"/>
          <w:szCs w:val="28"/>
        </w:rPr>
        <w:t xml:space="preserve"> бюджетного учреждения,</w:t>
      </w:r>
      <w:r>
        <w:rPr>
          <w:rStyle w:val="18"/>
          <w:sz w:val="28"/>
          <w:szCs w:val="28"/>
        </w:rPr>
        <w:t xml:space="preserve"> заключает, изменяет и прекращает с ними трудовые договоры;</w:t>
      </w:r>
      <w:r>
        <w:rPr>
          <w:rStyle w:val="18"/>
          <w:sz w:val="28"/>
          <w:szCs w:val="28"/>
        </w:rPr>
        <w:tab/>
      </w:r>
    </w:p>
    <w:p w14:paraId="1A29AC67">
      <w:pPr>
        <w:pStyle w:val="17"/>
        <w:widowControl/>
        <w:tabs>
          <w:tab w:val="left" w:pos="682"/>
        </w:tabs>
        <w:spacing w:line="240" w:lineRule="auto"/>
        <w:ind w:firstLine="709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 xml:space="preserve">- утверждает правила внутреннего трудового распорядка, положения о структурных подразделениях </w:t>
      </w:r>
      <w:r>
        <w:rPr>
          <w:color w:val="000000"/>
          <w:sz w:val="28"/>
          <w:szCs w:val="28"/>
        </w:rPr>
        <w:t>бюджетного учреждения</w:t>
      </w:r>
      <w:r>
        <w:rPr>
          <w:rStyle w:val="19"/>
          <w:sz w:val="28"/>
          <w:szCs w:val="28"/>
        </w:rPr>
        <w:t>,</w:t>
      </w:r>
      <w:r>
        <w:rPr>
          <w:rStyle w:val="18"/>
          <w:sz w:val="28"/>
          <w:szCs w:val="28"/>
        </w:rPr>
        <w:t xml:space="preserve"> должностные инструкции работников бюджетного учреждения и другие локальные правовые акты;</w:t>
      </w:r>
    </w:p>
    <w:p w14:paraId="5726CC17">
      <w:pPr>
        <w:pStyle w:val="17"/>
        <w:widowControl/>
        <w:tabs>
          <w:tab w:val="left" w:pos="792"/>
        </w:tabs>
        <w:spacing w:line="240" w:lineRule="auto"/>
        <w:ind w:firstLine="709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 xml:space="preserve">- применяет к работникам </w:t>
      </w:r>
      <w:r>
        <w:rPr>
          <w:color w:val="000000"/>
          <w:sz w:val="28"/>
          <w:szCs w:val="28"/>
        </w:rPr>
        <w:t>бюджетного учреждения</w:t>
      </w:r>
      <w:r>
        <w:rPr>
          <w:rStyle w:val="18"/>
          <w:sz w:val="28"/>
          <w:szCs w:val="28"/>
        </w:rPr>
        <w:t xml:space="preserve"> меры поощрения и налагает на них дисциплинарные взыскания;</w:t>
      </w:r>
    </w:p>
    <w:p w14:paraId="18A8BDBB">
      <w:pPr>
        <w:pStyle w:val="17"/>
        <w:widowControl/>
        <w:tabs>
          <w:tab w:val="left" w:pos="677"/>
        </w:tabs>
        <w:spacing w:line="240" w:lineRule="auto"/>
        <w:ind w:firstLine="709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>- обеспечивает выполнение санитарно-гигиенических, противопожарных требований и иных требований по охране жизни и здоровья работников;</w:t>
      </w:r>
    </w:p>
    <w:p w14:paraId="19F41493">
      <w:pPr>
        <w:pStyle w:val="17"/>
        <w:widowControl/>
        <w:numPr>
          <w:ilvl w:val="0"/>
          <w:numId w:val="6"/>
        </w:numPr>
        <w:tabs>
          <w:tab w:val="left" w:pos="706"/>
        </w:tabs>
        <w:spacing w:line="240" w:lineRule="auto"/>
        <w:ind w:firstLine="709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>определяет состав и объем сведений, составляющих коммерческую тайну, и порядок их защиты;</w:t>
      </w:r>
    </w:p>
    <w:p w14:paraId="54142D27">
      <w:pPr>
        <w:pStyle w:val="17"/>
        <w:widowControl/>
        <w:numPr>
          <w:ilvl w:val="0"/>
          <w:numId w:val="6"/>
        </w:numPr>
        <w:tabs>
          <w:tab w:val="left" w:pos="706"/>
        </w:tabs>
        <w:spacing w:line="240" w:lineRule="auto"/>
        <w:ind w:firstLine="709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>осуществляет иные полномочия, соответствующие уставным задачам бюджетного учреждения и не противоречащие федеральному и областному законодательству.</w:t>
      </w:r>
    </w:p>
    <w:p w14:paraId="3A2DB061">
      <w:pPr>
        <w:pStyle w:val="17"/>
        <w:widowControl/>
        <w:tabs>
          <w:tab w:val="left" w:pos="989"/>
        </w:tabs>
        <w:spacing w:line="240" w:lineRule="auto"/>
        <w:ind w:firstLine="709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 xml:space="preserve">6.6. Трудовые отношения работников </w:t>
      </w:r>
      <w:r>
        <w:rPr>
          <w:rStyle w:val="18"/>
          <w:spacing w:val="50"/>
          <w:sz w:val="28"/>
          <w:szCs w:val="28"/>
        </w:rPr>
        <w:t xml:space="preserve">и </w:t>
      </w:r>
      <w:r>
        <w:rPr>
          <w:rStyle w:val="18"/>
          <w:sz w:val="28"/>
          <w:szCs w:val="28"/>
        </w:rPr>
        <w:t>директора</w:t>
      </w:r>
      <w:r>
        <w:rPr>
          <w:color w:val="000000"/>
          <w:sz w:val="28"/>
          <w:szCs w:val="28"/>
        </w:rPr>
        <w:t xml:space="preserve"> бюджетного учреждения</w:t>
      </w:r>
      <w:r>
        <w:rPr>
          <w:rStyle w:val="18"/>
          <w:sz w:val="28"/>
          <w:szCs w:val="28"/>
        </w:rPr>
        <w:t xml:space="preserve">, возникающие на основе трудового договора, регулируются законодательством о труде и коллективным договором. </w:t>
      </w:r>
    </w:p>
    <w:p w14:paraId="63B611E4">
      <w:pPr>
        <w:pStyle w:val="17"/>
        <w:widowControl/>
        <w:tabs>
          <w:tab w:val="left" w:pos="989"/>
        </w:tabs>
        <w:spacing w:line="240" w:lineRule="auto"/>
        <w:ind w:firstLine="709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>6.7. Директор</w:t>
      </w:r>
      <w:r>
        <w:rPr>
          <w:color w:val="000000"/>
          <w:sz w:val="28"/>
          <w:szCs w:val="28"/>
        </w:rPr>
        <w:t xml:space="preserve"> бюджетного учреждения</w:t>
      </w:r>
      <w:r>
        <w:rPr>
          <w:rStyle w:val="18"/>
          <w:sz w:val="28"/>
          <w:szCs w:val="28"/>
        </w:rPr>
        <w:t xml:space="preserve"> несет персональную ответственность за сохранность имущества, находящегося в оперативном управлении</w:t>
      </w:r>
      <w:r>
        <w:rPr>
          <w:color w:val="000000"/>
          <w:sz w:val="28"/>
          <w:szCs w:val="28"/>
        </w:rPr>
        <w:t xml:space="preserve"> бюджетного учреждения</w:t>
      </w:r>
      <w:r>
        <w:rPr>
          <w:rStyle w:val="18"/>
          <w:sz w:val="28"/>
          <w:szCs w:val="28"/>
        </w:rPr>
        <w:t>, правильную эксплуатацию и обоснованность расходов на его содержание, целевое использование бюджетных средств, а также за состояние учета, своевременность и полноту представления отчетности, в том числе бухгалтерской и статистической.</w:t>
      </w:r>
    </w:p>
    <w:p w14:paraId="335ADD13">
      <w:pPr>
        <w:pStyle w:val="17"/>
        <w:widowControl/>
        <w:tabs>
          <w:tab w:val="left" w:pos="989"/>
          <w:tab w:val="left" w:pos="1094"/>
        </w:tabs>
        <w:spacing w:line="240" w:lineRule="auto"/>
        <w:ind w:firstLine="709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 xml:space="preserve">6.8. Директор </w:t>
      </w:r>
      <w:r>
        <w:rPr>
          <w:color w:val="000000"/>
          <w:sz w:val="28"/>
          <w:szCs w:val="28"/>
        </w:rPr>
        <w:t>бюджетного учреждения</w:t>
      </w:r>
      <w:r>
        <w:rPr>
          <w:rStyle w:val="18"/>
          <w:sz w:val="28"/>
          <w:szCs w:val="28"/>
        </w:rPr>
        <w:t xml:space="preserve"> не вправе занимать оплачиваемые должности в других организациях, заниматься предпринимательской деятельностью (в том числе индивидуальной), кроме научной, творческой и преподавательской деятельности.</w:t>
      </w:r>
    </w:p>
    <w:p w14:paraId="56463650">
      <w:pPr>
        <w:pStyle w:val="17"/>
        <w:widowControl/>
        <w:tabs>
          <w:tab w:val="left" w:pos="989"/>
          <w:tab w:val="left" w:pos="1094"/>
        </w:tabs>
        <w:spacing w:line="240" w:lineRule="auto"/>
        <w:ind w:firstLine="709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>6.9. Должностные обязанности директора</w:t>
      </w:r>
      <w:r>
        <w:rPr>
          <w:color w:val="000000"/>
          <w:sz w:val="28"/>
          <w:szCs w:val="28"/>
        </w:rPr>
        <w:t xml:space="preserve"> бюджетного учреждения</w:t>
      </w:r>
      <w:r>
        <w:rPr>
          <w:rStyle w:val="18"/>
          <w:sz w:val="28"/>
          <w:szCs w:val="28"/>
        </w:rPr>
        <w:t xml:space="preserve"> не могут исполняться по совместительству.</w:t>
      </w:r>
    </w:p>
    <w:p w14:paraId="1BF0257E">
      <w:pPr>
        <w:shd w:val="clear" w:color="auto" w:fill="FFFFFF"/>
        <w:jc w:val="both"/>
        <w:rPr>
          <w:b/>
          <w:bCs/>
        </w:rPr>
      </w:pPr>
    </w:p>
    <w:p w14:paraId="5957CE9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Реорганизация, изменение типа, ликвидация бюджетного учреждения.</w:t>
      </w:r>
    </w:p>
    <w:p w14:paraId="766B6864">
      <w:pPr>
        <w:shd w:val="clear" w:color="auto" w:fill="FFFFFF"/>
        <w:jc w:val="center"/>
      </w:pPr>
    </w:p>
    <w:p w14:paraId="1B98CFFC">
      <w:pPr>
        <w:shd w:val="clear" w:color="auto" w:fill="FFFFFF"/>
        <w:ind w:firstLine="709"/>
        <w:jc w:val="both"/>
      </w:pPr>
      <w:r>
        <w:rPr>
          <w:spacing w:val="-2"/>
          <w:sz w:val="28"/>
          <w:szCs w:val="28"/>
        </w:rPr>
        <w:t xml:space="preserve">7.1. Бюджетное учреждение может быть реорганизовано в порядке, </w:t>
      </w:r>
      <w:r>
        <w:rPr>
          <w:sz w:val="28"/>
          <w:szCs w:val="28"/>
        </w:rPr>
        <w:t xml:space="preserve">предусмотренном Гражданским кодексом Российской Федерации, </w:t>
      </w:r>
      <w:r>
        <w:rPr>
          <w:spacing w:val="-2"/>
          <w:sz w:val="28"/>
          <w:szCs w:val="28"/>
        </w:rPr>
        <w:t xml:space="preserve">Федеральным законом «О некоммерческих организациях» и другими </w:t>
      </w:r>
      <w:r>
        <w:rPr>
          <w:sz w:val="28"/>
          <w:szCs w:val="28"/>
        </w:rPr>
        <w:t>федеральными законами.</w:t>
      </w:r>
    </w:p>
    <w:p w14:paraId="7F7A592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7.2. Принятие решения о реорганизации и проведении реорганизации бюджетного учреждения, если иное не установлено актом Правительства Российской Федерации, осуществляется в порядке, установленном Администрацией муниципального образования «Монастырщинский муниципальный округ» Смоленской области.</w:t>
      </w:r>
    </w:p>
    <w:p w14:paraId="53456E5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7.3. Изменение типа учреждения не является его реорганизацией.</w:t>
      </w:r>
    </w:p>
    <w:p w14:paraId="519094EA">
      <w:pPr>
        <w:shd w:val="clear" w:color="auto" w:fill="FFFFFF"/>
        <w:ind w:firstLine="709"/>
        <w:jc w:val="both"/>
      </w:pPr>
      <w:r>
        <w:rPr>
          <w:spacing w:val="-1"/>
          <w:sz w:val="28"/>
          <w:szCs w:val="28"/>
        </w:rPr>
        <w:t xml:space="preserve">При изменении типа бюджетного учреждения в его учредительные документы </w:t>
      </w:r>
      <w:r>
        <w:rPr>
          <w:sz w:val="28"/>
          <w:szCs w:val="28"/>
        </w:rPr>
        <w:t>вносятся соответствующие изменения.</w:t>
      </w:r>
    </w:p>
    <w:p w14:paraId="2BE0C38A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7.4. Принятие решения о ликвидации и проведении ликвидации бюджетного </w:t>
      </w:r>
      <w:r>
        <w:rPr>
          <w:sz w:val="28"/>
          <w:szCs w:val="28"/>
        </w:rPr>
        <w:t>учреждения осуществляются в порядке, установленном Администрацией муниципального образования «Монастырщинский муниципальный округ» Смоленской области.</w:t>
      </w:r>
    </w:p>
    <w:p w14:paraId="26BE836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7.5. Имущество бюджетного учреждения, оставшееся после удовлетворения </w:t>
      </w:r>
      <w:r>
        <w:rPr>
          <w:sz w:val="28"/>
          <w:szCs w:val="28"/>
        </w:rPr>
        <w:t>требований кредиторов, а также имущество, на которое в соответствии с федеральными законами не может быть обращено взыскание по обязательствам бюджетного учреждения, передается ликвидационной комиссией собственнику соответствующего имущества.</w:t>
      </w:r>
    </w:p>
    <w:p w14:paraId="0445D89B">
      <w:pPr>
        <w:shd w:val="clear" w:color="auto" w:fill="FFFFFF"/>
        <w:jc w:val="both"/>
        <w:rPr>
          <w:rFonts w:eastAsia="Calibri"/>
        </w:rPr>
      </w:pPr>
    </w:p>
    <w:p w14:paraId="7270BAA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Порядок внесения изменений в Устав бюджетного учреждения</w:t>
      </w:r>
    </w:p>
    <w:p w14:paraId="2E0D8D81">
      <w:pPr>
        <w:shd w:val="clear" w:color="auto" w:fill="FFFFFF"/>
        <w:ind w:firstLine="709"/>
        <w:jc w:val="center"/>
      </w:pPr>
    </w:p>
    <w:p w14:paraId="37CFF23B">
      <w:pPr>
        <w:ind w:firstLine="709"/>
        <w:jc w:val="both"/>
      </w:pPr>
      <w:r>
        <w:rPr>
          <w:spacing w:val="-2"/>
          <w:sz w:val="28"/>
          <w:szCs w:val="28"/>
        </w:rPr>
        <w:t xml:space="preserve">8.1. Изменения в Устав бюджетного учреждения </w:t>
      </w:r>
      <w:r>
        <w:rPr>
          <w:bCs/>
          <w:sz w:val="28"/>
          <w:szCs w:val="28"/>
        </w:rPr>
        <w:t>осуществляется в соответствии с законодательством Российской Федерации, областным законодательством, муниципальными правовыми актами.</w:t>
      </w:r>
    </w:p>
    <w:sectPr>
      <w:headerReference r:id="rId5" w:type="default"/>
      <w:pgSz w:w="11906" w:h="16838"/>
      <w:pgMar w:top="1134" w:right="567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ook Antiqua">
    <w:altName w:val="Segoe Print"/>
    <w:panose1 w:val="02040602050305030304"/>
    <w:charset w:val="CC"/>
    <w:family w:val="roman"/>
    <w:pitch w:val="default"/>
    <w:sig w:usb0="00000000" w:usb1="00000000" w:usb2="00000000" w:usb3="00000000" w:csb0="0000009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86467"/>
      <w:docPartObj>
        <w:docPartGallery w:val="AutoText"/>
      </w:docPartObj>
    </w:sdtPr>
    <w:sdtContent>
      <w:p w14:paraId="27FFE00C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8752CD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04224785"/>
    <w:multiLevelType w:val="multilevel"/>
    <w:tmpl w:val="04224785"/>
    <w:lvl w:ilvl="0" w:tentative="0">
      <w:start w:val="1"/>
      <w:numFmt w:val="decimal"/>
      <w:lvlText w:val="%1."/>
      <w:lvlJc w:val="left"/>
      <w:pPr>
        <w:ind w:left="1069" w:hanging="360"/>
      </w:pPr>
    </w:lvl>
    <w:lvl w:ilvl="1" w:tentative="0">
      <w:start w:val="1"/>
      <w:numFmt w:val="decimal"/>
      <w:isLgl/>
      <w:lvlText w:val="%1.%2."/>
      <w:lvlJc w:val="left"/>
      <w:pPr>
        <w:ind w:left="3272" w:hanging="720"/>
      </w:pPr>
      <w:rPr>
        <w:b w:val="0"/>
      </w:r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</w:lvl>
    <w:lvl w:ilvl="4" w:tentative="0">
      <w:start w:val="1"/>
      <w:numFmt w:val="decimal"/>
      <w:isLgl/>
      <w:lvlText w:val="%1.%2.%3.%4.%5."/>
      <w:lvlJc w:val="left"/>
      <w:pPr>
        <w:ind w:left="2149" w:hanging="1440"/>
      </w:p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2509" w:hanging="1800"/>
      </w:pPr>
    </w:lvl>
    <w:lvl w:ilvl="7" w:tentative="0">
      <w:start w:val="1"/>
      <w:numFmt w:val="decimal"/>
      <w:isLgl/>
      <w:lvlText w:val="%1.%2.%3.%4.%5.%6.%7.%8."/>
      <w:lvlJc w:val="left"/>
      <w:pPr>
        <w:ind w:left="2869" w:hanging="2160"/>
      </w:p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44B17387"/>
    <w:multiLevelType w:val="multilevel"/>
    <w:tmpl w:val="44B1738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87AED"/>
    <w:multiLevelType w:val="multilevel"/>
    <w:tmpl w:val="5C487AED"/>
    <w:lvl w:ilvl="0" w:tentative="0">
      <w:start w:val="4"/>
      <w:numFmt w:val="decimal"/>
      <w:lvlText w:val="%1."/>
      <w:lvlJc w:val="left"/>
      <w:pPr>
        <w:ind w:left="600" w:hanging="600"/>
      </w:pPr>
      <w:rPr>
        <w:rFonts w:eastAsia="Times New Roman"/>
      </w:rPr>
    </w:lvl>
    <w:lvl w:ilvl="1" w:tentative="0">
      <w:start w:val="12"/>
      <w:numFmt w:val="decimal"/>
      <w:lvlText w:val="%1.%2."/>
      <w:lvlJc w:val="left"/>
      <w:pPr>
        <w:ind w:left="1571" w:hanging="720"/>
      </w:pPr>
      <w:rPr>
        <w:rFonts w:eastAsia="Times New Roman"/>
      </w:rPr>
    </w:lvl>
    <w:lvl w:ilvl="2" w:tentative="0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 w:tentative="0">
      <w:start w:val="1"/>
      <w:numFmt w:val="decimal"/>
      <w:lvlText w:val="%1.%2.%3.%4."/>
      <w:lvlJc w:val="left"/>
      <w:pPr>
        <w:ind w:left="3633" w:hanging="1080"/>
      </w:pPr>
      <w:rPr>
        <w:rFonts w:eastAsia="Times New Roman"/>
      </w:rPr>
    </w:lvl>
    <w:lvl w:ilvl="4" w:tentative="0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 w:tentative="0">
      <w:start w:val="1"/>
      <w:numFmt w:val="decimal"/>
      <w:lvlText w:val="%1.%2.%3.%4.%5.%6."/>
      <w:lvlJc w:val="left"/>
      <w:pPr>
        <w:ind w:left="5695" w:hanging="1440"/>
      </w:pPr>
      <w:rPr>
        <w:rFonts w:eastAsia="Times New Roman"/>
      </w:rPr>
    </w:lvl>
    <w:lvl w:ilvl="6" w:tentative="0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 w:tentative="0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/>
      </w:rPr>
    </w:lvl>
    <w:lvl w:ilvl="8" w:tentative="0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4">
    <w:nsid w:val="63A6361C"/>
    <w:multiLevelType w:val="multilevel"/>
    <w:tmpl w:val="63A6361C"/>
    <w:lvl w:ilvl="0" w:tentative="0">
      <w:start w:val="4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 w:tentative="0">
      <w:start w:val="5"/>
      <w:numFmt w:val="decimal"/>
      <w:lvlText w:val="%1.%2."/>
      <w:lvlJc w:val="left"/>
      <w:pPr>
        <w:ind w:left="1571" w:hanging="720"/>
      </w:pPr>
      <w:rPr>
        <w:rFonts w:eastAsia="Times New Roman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 w:tentative="0">
      <w:start w:val="1"/>
      <w:numFmt w:val="decimal"/>
      <w:lvlText w:val="%1.%2.%3.%4."/>
      <w:lvlJc w:val="left"/>
      <w:pPr>
        <w:ind w:left="3207" w:hanging="1080"/>
      </w:pPr>
      <w:rPr>
        <w:rFonts w:eastAsia="Times New Roman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 w:tentative="0">
      <w:start w:val="1"/>
      <w:numFmt w:val="decimal"/>
      <w:lvlText w:val="%1.%2.%3.%4.%5.%6."/>
      <w:lvlJc w:val="left"/>
      <w:pPr>
        <w:ind w:left="4985" w:hanging="1440"/>
      </w:pPr>
      <w:rPr>
        <w:rFonts w:eastAsia="Times New Roman"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 w:tentative="0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/>
      </w:rPr>
    </w:lvl>
    <w:lvl w:ilvl="8" w:tentative="0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5">
    <w:nsid w:val="6A5D38A8"/>
    <w:multiLevelType w:val="multilevel"/>
    <w:tmpl w:val="6A5D38A8"/>
    <w:lvl w:ilvl="0" w:tentative="0">
      <w:start w:val="4"/>
      <w:numFmt w:val="decimal"/>
      <w:lvlText w:val="%1."/>
      <w:lvlJc w:val="left"/>
      <w:pPr>
        <w:ind w:left="450" w:hanging="450"/>
      </w:pPr>
    </w:lvl>
    <w:lvl w:ilvl="1" w:tentative="0">
      <w:start w:val="3"/>
      <w:numFmt w:val="decimal"/>
      <w:lvlText w:val="%1.%2."/>
      <w:lvlJc w:val="left"/>
      <w:pPr>
        <w:ind w:left="1429" w:hanging="720"/>
      </w:pPr>
    </w:lvl>
    <w:lvl w:ilvl="2" w:tentative="0">
      <w:start w:val="1"/>
      <w:numFmt w:val="decimal"/>
      <w:lvlText w:val="%1.%2.%3."/>
      <w:lvlJc w:val="left"/>
      <w:pPr>
        <w:ind w:left="2138" w:hanging="720"/>
      </w:pPr>
    </w:lvl>
    <w:lvl w:ilvl="3" w:tentative="0">
      <w:start w:val="1"/>
      <w:numFmt w:val="decimal"/>
      <w:lvlText w:val="%1.%2.%3.%4."/>
      <w:lvlJc w:val="left"/>
      <w:pPr>
        <w:ind w:left="3207" w:hanging="1080"/>
      </w:pPr>
    </w:lvl>
    <w:lvl w:ilvl="4" w:tentative="0">
      <w:start w:val="1"/>
      <w:numFmt w:val="decimal"/>
      <w:lvlText w:val="%1.%2.%3.%4.%5."/>
      <w:lvlJc w:val="left"/>
      <w:pPr>
        <w:ind w:left="3916" w:hanging="1080"/>
      </w:pPr>
    </w:lvl>
    <w:lvl w:ilvl="5" w:tentative="0">
      <w:start w:val="1"/>
      <w:numFmt w:val="decimal"/>
      <w:lvlText w:val="%1.%2.%3.%4.%5.%6."/>
      <w:lvlJc w:val="left"/>
      <w:pPr>
        <w:ind w:left="4985" w:hanging="1440"/>
      </w:pPr>
    </w:lvl>
    <w:lvl w:ilvl="6" w:tentative="0">
      <w:start w:val="1"/>
      <w:numFmt w:val="decimal"/>
      <w:lvlText w:val="%1.%2.%3.%4.%5.%6.%7."/>
      <w:lvlJc w:val="left"/>
      <w:pPr>
        <w:ind w:left="6054" w:hanging="1800"/>
      </w:pPr>
    </w:lvl>
    <w:lvl w:ilvl="7" w:tentative="0">
      <w:start w:val="1"/>
      <w:numFmt w:val="decimal"/>
      <w:lvlText w:val="%1.%2.%3.%4.%5.%6.%7.%8."/>
      <w:lvlJc w:val="left"/>
      <w:pPr>
        <w:ind w:left="6763" w:hanging="1800"/>
      </w:pPr>
    </w:lvl>
    <w:lvl w:ilvl="8" w:tentative="0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 w:tentative="1">
        <w:start w:val="0"/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hint="default" w:ascii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74052"/>
    <w:rsid w:val="00025215"/>
    <w:rsid w:val="000744EA"/>
    <w:rsid w:val="00094A45"/>
    <w:rsid w:val="000F5B88"/>
    <w:rsid w:val="00114C2B"/>
    <w:rsid w:val="00153265"/>
    <w:rsid w:val="00157410"/>
    <w:rsid w:val="001A67A3"/>
    <w:rsid w:val="001C0A3D"/>
    <w:rsid w:val="001C371E"/>
    <w:rsid w:val="001D4867"/>
    <w:rsid w:val="001E0C00"/>
    <w:rsid w:val="0024745E"/>
    <w:rsid w:val="002726B2"/>
    <w:rsid w:val="002830B1"/>
    <w:rsid w:val="002A5274"/>
    <w:rsid w:val="002B4566"/>
    <w:rsid w:val="00303074"/>
    <w:rsid w:val="00336A83"/>
    <w:rsid w:val="00373B6F"/>
    <w:rsid w:val="0038402A"/>
    <w:rsid w:val="00395B82"/>
    <w:rsid w:val="003E4EC4"/>
    <w:rsid w:val="00424387"/>
    <w:rsid w:val="0043105E"/>
    <w:rsid w:val="0049734A"/>
    <w:rsid w:val="004A6CAA"/>
    <w:rsid w:val="004E06D6"/>
    <w:rsid w:val="00513C21"/>
    <w:rsid w:val="005535A9"/>
    <w:rsid w:val="00560E85"/>
    <w:rsid w:val="005714DD"/>
    <w:rsid w:val="00574052"/>
    <w:rsid w:val="00584282"/>
    <w:rsid w:val="00605247"/>
    <w:rsid w:val="00664E91"/>
    <w:rsid w:val="00690DFA"/>
    <w:rsid w:val="006B5CA7"/>
    <w:rsid w:val="006C5ED2"/>
    <w:rsid w:val="006F403D"/>
    <w:rsid w:val="00711DD6"/>
    <w:rsid w:val="00752316"/>
    <w:rsid w:val="00771846"/>
    <w:rsid w:val="0079791C"/>
    <w:rsid w:val="007C0F5F"/>
    <w:rsid w:val="00866035"/>
    <w:rsid w:val="008748E6"/>
    <w:rsid w:val="008E379B"/>
    <w:rsid w:val="00930C26"/>
    <w:rsid w:val="00940354"/>
    <w:rsid w:val="00965214"/>
    <w:rsid w:val="009A26EA"/>
    <w:rsid w:val="009A4CEC"/>
    <w:rsid w:val="009D20B5"/>
    <w:rsid w:val="00A406AC"/>
    <w:rsid w:val="00A502F8"/>
    <w:rsid w:val="00AD400C"/>
    <w:rsid w:val="00AD4BD7"/>
    <w:rsid w:val="00AD529D"/>
    <w:rsid w:val="00B05B22"/>
    <w:rsid w:val="00B53744"/>
    <w:rsid w:val="00BC0F83"/>
    <w:rsid w:val="00BF1789"/>
    <w:rsid w:val="00C16E55"/>
    <w:rsid w:val="00C203C6"/>
    <w:rsid w:val="00C22A39"/>
    <w:rsid w:val="00C2401B"/>
    <w:rsid w:val="00C6357F"/>
    <w:rsid w:val="00C72B13"/>
    <w:rsid w:val="00C80554"/>
    <w:rsid w:val="00CC337E"/>
    <w:rsid w:val="00CD1175"/>
    <w:rsid w:val="00CE048E"/>
    <w:rsid w:val="00D0353E"/>
    <w:rsid w:val="00D1331D"/>
    <w:rsid w:val="00D14BB9"/>
    <w:rsid w:val="00DE0B78"/>
    <w:rsid w:val="00DF047B"/>
    <w:rsid w:val="00E177E6"/>
    <w:rsid w:val="00E229CC"/>
    <w:rsid w:val="00E52EA7"/>
    <w:rsid w:val="00E53684"/>
    <w:rsid w:val="00E704B1"/>
    <w:rsid w:val="00E85EC8"/>
    <w:rsid w:val="00E9035F"/>
    <w:rsid w:val="00EB5A9E"/>
    <w:rsid w:val="00F0756C"/>
    <w:rsid w:val="00F10EFD"/>
    <w:rsid w:val="00F57417"/>
    <w:rsid w:val="00F71BF5"/>
    <w:rsid w:val="00FA3797"/>
    <w:rsid w:val="5642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677"/>
        <w:tab w:val="right" w:pos="9355"/>
      </w:tabs>
    </w:pPr>
  </w:style>
  <w:style w:type="paragraph" w:customStyle="1" w:styleId="6">
    <w:name w:val="Нормальный (таблица)"/>
    <w:basedOn w:val="1"/>
    <w:next w:val="1"/>
    <w:uiPriority w:val="99"/>
    <w:pPr>
      <w:autoSpaceDE w:val="0"/>
      <w:autoSpaceDN w:val="0"/>
      <w:adjustRightInd w:val="0"/>
      <w:jc w:val="both"/>
    </w:pPr>
    <w:rPr>
      <w:rFonts w:ascii="Arial" w:hAnsi="Arial" w:eastAsia="Calibri" w:cs="Arial"/>
      <w:sz w:val="24"/>
      <w:szCs w:val="24"/>
    </w:rPr>
  </w:style>
  <w:style w:type="paragraph" w:styleId="7">
    <w:name w:val="List Paragraph"/>
    <w:basedOn w:val="1"/>
    <w:link w:val="8"/>
    <w:qFormat/>
    <w:uiPriority w:val="34"/>
    <w:pPr>
      <w:ind w:left="720"/>
      <w:contextualSpacing/>
    </w:pPr>
    <w:rPr>
      <w:sz w:val="24"/>
      <w:szCs w:val="24"/>
    </w:rPr>
  </w:style>
  <w:style w:type="character" w:customStyle="1" w:styleId="8">
    <w:name w:val="Абзац списка Знак"/>
    <w:link w:val="7"/>
    <w:locked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0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Верхний колонтитул Знак"/>
    <w:basedOn w:val="2"/>
    <w:link w:val="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"/>
    <w:basedOn w:val="2"/>
    <w:link w:val="5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4">
    <w:name w:val="Style3"/>
    <w:basedOn w:val="1"/>
    <w:uiPriority w:val="99"/>
    <w:pPr>
      <w:widowControl w:val="0"/>
      <w:autoSpaceDE w:val="0"/>
      <w:autoSpaceDN w:val="0"/>
      <w:adjustRightInd w:val="0"/>
      <w:spacing w:line="283" w:lineRule="exact"/>
      <w:ind w:firstLine="504"/>
      <w:jc w:val="both"/>
    </w:pPr>
    <w:rPr>
      <w:sz w:val="24"/>
      <w:szCs w:val="24"/>
    </w:rPr>
  </w:style>
  <w:style w:type="character" w:customStyle="1" w:styleId="15">
    <w:name w:val="Font Style12"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Style1"/>
    <w:basedOn w:val="1"/>
    <w:uiPriority w:val="99"/>
    <w:pPr>
      <w:widowControl w:val="0"/>
      <w:autoSpaceDE w:val="0"/>
      <w:autoSpaceDN w:val="0"/>
      <w:adjustRightInd w:val="0"/>
      <w:spacing w:line="276" w:lineRule="exact"/>
      <w:ind w:firstLine="542"/>
    </w:pPr>
    <w:rPr>
      <w:sz w:val="24"/>
      <w:szCs w:val="24"/>
    </w:rPr>
  </w:style>
  <w:style w:type="paragraph" w:customStyle="1" w:styleId="17">
    <w:name w:val="Style2"/>
    <w:basedOn w:val="1"/>
    <w:uiPriority w:val="99"/>
    <w:pPr>
      <w:widowControl w:val="0"/>
      <w:autoSpaceDE w:val="0"/>
      <w:autoSpaceDN w:val="0"/>
      <w:adjustRightInd w:val="0"/>
      <w:spacing w:line="274" w:lineRule="exact"/>
      <w:ind w:firstLine="542"/>
      <w:jc w:val="both"/>
    </w:pPr>
    <w:rPr>
      <w:sz w:val="24"/>
      <w:szCs w:val="24"/>
    </w:rPr>
  </w:style>
  <w:style w:type="character" w:customStyle="1" w:styleId="18">
    <w:name w:val="Font Style11"/>
    <w:uiPriority w:val="99"/>
    <w:rPr>
      <w:rFonts w:hint="default" w:ascii="Times New Roman" w:hAnsi="Times New Roman" w:cs="Times New Roman"/>
      <w:sz w:val="22"/>
      <w:szCs w:val="22"/>
    </w:rPr>
  </w:style>
  <w:style w:type="character" w:customStyle="1" w:styleId="19">
    <w:name w:val="Font Style13"/>
    <w:uiPriority w:val="99"/>
    <w:rPr>
      <w:rFonts w:hint="default"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Отдел образования</Company>
  <Pages>11</Pages>
  <Words>3550</Words>
  <Characters>20240</Characters>
  <Lines>168</Lines>
  <Paragraphs>47</Paragraphs>
  <TotalTime>445</TotalTime>
  <ScaleCrop>false</ScaleCrop>
  <LinksUpToDate>false</LinksUpToDate>
  <CharactersWithSpaces>23743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2025-01-13T09:11:00Z</dcterms:created>
  <dc:creator>Образование</dc:creator>
  <cp:lastModifiedBy>User</cp:lastModifiedBy>
  <cp:lastPrinted>2025-01-16T08:17:00Z</cp:lastPrinted>
  <dcterms:modified xsi:type="dcterms:W3CDTF">2025-02-26T06:16:05Z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5AECE9B8038C48E081C877A4F9C79ED7_12</vt:lpwstr>
  </property>
</Properties>
</file>