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30" w:rsidRPr="00F57130" w:rsidRDefault="000103BE" w:rsidP="000103BE">
      <w:pPr>
        <w:jc w:val="right"/>
        <w:rPr>
          <w:sz w:val="23"/>
        </w:rPr>
      </w:pPr>
      <w:r>
        <w:rPr>
          <w:sz w:val="23"/>
        </w:rPr>
        <w:t>Проект</w:t>
      </w:r>
    </w:p>
    <w:p w:rsidR="00F57130" w:rsidRPr="00F57130" w:rsidRDefault="00F57130" w:rsidP="00F57130">
      <w:pPr>
        <w:jc w:val="center"/>
        <w:rPr>
          <w:sz w:val="28"/>
          <w:szCs w:val="28"/>
        </w:rPr>
      </w:pPr>
    </w:p>
    <w:p w:rsidR="00B670D4" w:rsidRPr="00B670D4" w:rsidRDefault="00B670D4" w:rsidP="00B670D4">
      <w:pPr>
        <w:rPr>
          <w:sz w:val="28"/>
          <w:szCs w:val="28"/>
        </w:rPr>
      </w:pPr>
    </w:p>
    <w:p w:rsidR="00B670D4" w:rsidRPr="00B670D4" w:rsidRDefault="00B670D4" w:rsidP="00B670D4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  <w:r w:rsidRPr="00B670D4">
        <w:rPr>
          <w:b/>
          <w:bCs/>
          <w:caps/>
          <w:sz w:val="28"/>
          <w:szCs w:val="28"/>
        </w:rPr>
        <w:t>МУНИЦИПАЛЬНАЯ программа</w:t>
      </w:r>
    </w:p>
    <w:p w:rsidR="00B670D4" w:rsidRPr="000103BE" w:rsidRDefault="00B670D4" w:rsidP="00B670D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103BE">
        <w:rPr>
          <w:b/>
          <w:sz w:val="28"/>
          <w:szCs w:val="28"/>
        </w:rPr>
        <w:t>«Повышение эффективности управления муниципальным имуществом</w:t>
      </w:r>
    </w:p>
    <w:p w:rsidR="00B670D4" w:rsidRPr="000103BE" w:rsidRDefault="00B670D4" w:rsidP="00B670D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103BE">
        <w:rPr>
          <w:b/>
          <w:sz w:val="28"/>
          <w:szCs w:val="28"/>
        </w:rPr>
        <w:t xml:space="preserve">муниципального образования </w:t>
      </w:r>
      <w:r w:rsidR="005B20D5">
        <w:rPr>
          <w:b/>
          <w:sz w:val="28"/>
          <w:szCs w:val="28"/>
        </w:rPr>
        <w:t>«</w:t>
      </w:r>
      <w:proofErr w:type="spellStart"/>
      <w:r w:rsidR="005B20D5">
        <w:rPr>
          <w:b/>
          <w:sz w:val="28"/>
          <w:szCs w:val="28"/>
        </w:rPr>
        <w:t>Монастырщинский</w:t>
      </w:r>
      <w:proofErr w:type="spellEnd"/>
      <w:r w:rsidR="005B20D5">
        <w:rPr>
          <w:b/>
          <w:sz w:val="28"/>
          <w:szCs w:val="28"/>
        </w:rPr>
        <w:t xml:space="preserve"> муниципальный округ»</w:t>
      </w:r>
    </w:p>
    <w:p w:rsidR="00B670D4" w:rsidRPr="000103BE" w:rsidRDefault="00B670D4" w:rsidP="00B670D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103BE">
        <w:rPr>
          <w:b/>
          <w:sz w:val="28"/>
          <w:szCs w:val="28"/>
        </w:rPr>
        <w:t>Смоленской области»</w:t>
      </w:r>
    </w:p>
    <w:p w:rsidR="00B670D4" w:rsidRPr="000103BE" w:rsidRDefault="00B670D4" w:rsidP="00B670D4">
      <w:pPr>
        <w:jc w:val="center"/>
        <w:rPr>
          <w:b/>
          <w:caps/>
          <w:sz w:val="28"/>
          <w:szCs w:val="28"/>
        </w:rPr>
      </w:pPr>
    </w:p>
    <w:p w:rsidR="00B670D4" w:rsidRPr="00B670D4" w:rsidRDefault="00B670D4" w:rsidP="00B670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647C2" w:rsidRDefault="00B670D4" w:rsidP="00B670D4">
      <w:pPr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t xml:space="preserve">Паспорт </w:t>
      </w: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t>муниципальной программы</w:t>
      </w:r>
    </w:p>
    <w:p w:rsidR="00B670D4" w:rsidRPr="00B670D4" w:rsidRDefault="00B670D4" w:rsidP="00B670D4">
      <w:pPr>
        <w:jc w:val="center"/>
        <w:rPr>
          <w:sz w:val="28"/>
          <w:szCs w:val="28"/>
        </w:rPr>
      </w:pPr>
    </w:p>
    <w:p w:rsidR="00B670D4" w:rsidRPr="00B670D4" w:rsidRDefault="00B670D4" w:rsidP="000103BE">
      <w:pPr>
        <w:ind w:left="720"/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t>Основные положения</w:t>
      </w:r>
    </w:p>
    <w:p w:rsidR="00B670D4" w:rsidRPr="00B670D4" w:rsidRDefault="00B670D4" w:rsidP="00B670D4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11"/>
      </w:tblGrid>
      <w:tr w:rsidR="00B670D4" w:rsidRPr="00B670D4" w:rsidTr="00B670D4">
        <w:trPr>
          <w:cantSplit/>
          <w:trHeight w:val="706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0D4" w:rsidRPr="00B670D4" w:rsidRDefault="00B670D4" w:rsidP="00B670D4">
            <w:pPr>
              <w:spacing w:line="240" w:lineRule="atLeast"/>
              <w:jc w:val="both"/>
              <w:rPr>
                <w:rFonts w:eastAsia="Arial Unicode MS"/>
                <w:sz w:val="28"/>
                <w:szCs w:val="28"/>
              </w:rPr>
            </w:pPr>
            <w:r w:rsidRPr="00B670D4">
              <w:rPr>
                <w:rFonts w:eastAsia="Arial Unicode MS"/>
                <w:sz w:val="28"/>
                <w:szCs w:val="28"/>
              </w:rPr>
              <w:t xml:space="preserve">Отдел имущественных и земельных отношений Администрации муниципального образования </w:t>
            </w:r>
            <w:r w:rsidR="005B20D5">
              <w:rPr>
                <w:rFonts w:eastAsia="Arial Unicode MS"/>
                <w:sz w:val="28"/>
                <w:szCs w:val="28"/>
              </w:rPr>
              <w:t>«</w:t>
            </w:r>
            <w:proofErr w:type="spellStart"/>
            <w:r w:rsidR="005B20D5">
              <w:rPr>
                <w:rFonts w:eastAsia="Arial Unicode MS"/>
                <w:sz w:val="28"/>
                <w:szCs w:val="28"/>
              </w:rPr>
              <w:t>Монастырщинский</w:t>
            </w:r>
            <w:proofErr w:type="spellEnd"/>
            <w:r w:rsidR="005B20D5">
              <w:rPr>
                <w:rFonts w:eastAsia="Arial Unicode MS"/>
                <w:sz w:val="28"/>
                <w:szCs w:val="28"/>
              </w:rPr>
              <w:t xml:space="preserve"> муниципальный округ»</w:t>
            </w:r>
            <w:r w:rsidRPr="00B670D4">
              <w:rPr>
                <w:rFonts w:eastAsia="Arial Unicode MS"/>
                <w:sz w:val="28"/>
                <w:szCs w:val="28"/>
              </w:rPr>
              <w:t xml:space="preserve"> Смоленской области</w:t>
            </w:r>
          </w:p>
        </w:tc>
      </w:tr>
      <w:tr w:rsidR="00B670D4" w:rsidRPr="00B670D4" w:rsidTr="00B670D4">
        <w:trPr>
          <w:cantSplit/>
          <w:trHeight w:val="40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D4" w:rsidRPr="00B670D4" w:rsidRDefault="005B20D5" w:rsidP="007B2094">
            <w:pPr>
              <w:spacing w:line="240" w:lineRule="atLeast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2025 – 2027 годы</w:t>
            </w:r>
          </w:p>
        </w:tc>
      </w:tr>
      <w:tr w:rsidR="00B670D4" w:rsidRPr="00B670D4" w:rsidTr="00B670D4">
        <w:trPr>
          <w:cantSplit/>
          <w:trHeight w:val="725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D4" w:rsidRPr="00B670D4" w:rsidRDefault="00B670D4" w:rsidP="00B670D4">
            <w:pPr>
              <w:spacing w:line="240" w:lineRule="atLeast"/>
              <w:jc w:val="both"/>
              <w:rPr>
                <w:rFonts w:eastAsia="Arial Unicode MS"/>
                <w:sz w:val="28"/>
                <w:szCs w:val="28"/>
              </w:rPr>
            </w:pPr>
            <w:r w:rsidRPr="00B670D4">
              <w:rPr>
                <w:rFonts w:eastAsia="Arial Unicode MS"/>
                <w:sz w:val="28"/>
                <w:szCs w:val="28"/>
              </w:rPr>
              <w:t>Увеличение поступлений денежных сре</w:t>
            </w:r>
            <w:proofErr w:type="gramStart"/>
            <w:r w:rsidRPr="00B670D4">
              <w:rPr>
                <w:rFonts w:eastAsia="Arial Unicode MS"/>
                <w:sz w:val="28"/>
                <w:szCs w:val="28"/>
              </w:rPr>
              <w:t>дств в д</w:t>
            </w:r>
            <w:proofErr w:type="gramEnd"/>
            <w:r w:rsidRPr="00B670D4">
              <w:rPr>
                <w:rFonts w:eastAsia="Arial Unicode MS"/>
                <w:sz w:val="28"/>
                <w:szCs w:val="28"/>
              </w:rPr>
              <w:t xml:space="preserve">оходную часть бюджета муниципального образования </w:t>
            </w:r>
            <w:r w:rsidR="005B20D5">
              <w:rPr>
                <w:rFonts w:eastAsia="Arial Unicode MS"/>
                <w:sz w:val="28"/>
                <w:szCs w:val="28"/>
              </w:rPr>
              <w:t>«</w:t>
            </w:r>
            <w:proofErr w:type="spellStart"/>
            <w:r w:rsidR="005B20D5">
              <w:rPr>
                <w:rFonts w:eastAsia="Arial Unicode MS"/>
                <w:sz w:val="28"/>
                <w:szCs w:val="28"/>
              </w:rPr>
              <w:t>Монастырщинский</w:t>
            </w:r>
            <w:proofErr w:type="spellEnd"/>
            <w:r w:rsidR="005B20D5">
              <w:rPr>
                <w:rFonts w:eastAsia="Arial Unicode MS"/>
                <w:sz w:val="28"/>
                <w:szCs w:val="28"/>
              </w:rPr>
              <w:t xml:space="preserve"> муниципальный округ»</w:t>
            </w:r>
            <w:r w:rsidRPr="00B670D4">
              <w:rPr>
                <w:rFonts w:eastAsia="Arial Unicode MS"/>
                <w:sz w:val="28"/>
                <w:szCs w:val="28"/>
              </w:rPr>
              <w:t xml:space="preserve"> Смоленской области (далее – местный бюджет) на основе эффективного управления муниципальным имуществом муниципального образования </w:t>
            </w:r>
            <w:r w:rsidR="005B20D5">
              <w:rPr>
                <w:rFonts w:eastAsia="Arial Unicode MS"/>
                <w:sz w:val="28"/>
                <w:szCs w:val="28"/>
              </w:rPr>
              <w:t>«</w:t>
            </w:r>
            <w:proofErr w:type="spellStart"/>
            <w:r w:rsidR="005B20D5">
              <w:rPr>
                <w:rFonts w:eastAsia="Arial Unicode MS"/>
                <w:sz w:val="28"/>
                <w:szCs w:val="28"/>
              </w:rPr>
              <w:t>Монастырщинский</w:t>
            </w:r>
            <w:proofErr w:type="spellEnd"/>
            <w:r w:rsidR="005B20D5">
              <w:rPr>
                <w:rFonts w:eastAsia="Arial Unicode MS"/>
                <w:sz w:val="28"/>
                <w:szCs w:val="28"/>
              </w:rPr>
              <w:t xml:space="preserve"> муниципальный округ»</w:t>
            </w:r>
            <w:r w:rsidRPr="00B670D4">
              <w:rPr>
                <w:rFonts w:eastAsia="Arial Unicode MS"/>
                <w:sz w:val="28"/>
                <w:szCs w:val="28"/>
              </w:rPr>
              <w:t xml:space="preserve"> Смоленской области (далее – муниципальное имущество)</w:t>
            </w:r>
          </w:p>
        </w:tc>
      </w:tr>
      <w:tr w:rsidR="00B670D4" w:rsidRPr="00B670D4" w:rsidTr="00B670D4">
        <w:trPr>
          <w:cantSplit/>
          <w:trHeight w:val="67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D4" w:rsidRPr="00B670D4" w:rsidRDefault="00B670D4" w:rsidP="00B670D4">
            <w:pPr>
              <w:spacing w:line="240" w:lineRule="atLeast"/>
              <w:jc w:val="both"/>
              <w:rPr>
                <w:rFonts w:eastAsia="Arial Unicode MS"/>
                <w:sz w:val="28"/>
                <w:szCs w:val="28"/>
              </w:rPr>
            </w:pPr>
            <w:r w:rsidRPr="00B670D4">
              <w:rPr>
                <w:rFonts w:eastAsia="Arial Unicode MS"/>
                <w:sz w:val="28"/>
                <w:szCs w:val="28"/>
              </w:rPr>
              <w:lastRenderedPageBreak/>
              <w:t>Объемы финансового обеспечения за весь период реализации</w:t>
            </w:r>
            <w:r w:rsidRPr="00B670D4">
              <w:rPr>
                <w:sz w:val="28"/>
                <w:szCs w:val="28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общий о</w:t>
            </w:r>
            <w:r w:rsidR="005B20D5">
              <w:rPr>
                <w:sz w:val="28"/>
                <w:szCs w:val="28"/>
              </w:rPr>
              <w:t>бъем финансирования составляет 400</w:t>
            </w:r>
            <w:r w:rsidR="00B47E31">
              <w:rPr>
                <w:sz w:val="28"/>
                <w:szCs w:val="28"/>
              </w:rPr>
              <w:t>,0</w:t>
            </w:r>
            <w:r w:rsidRPr="00B670D4">
              <w:rPr>
                <w:sz w:val="28"/>
                <w:szCs w:val="28"/>
              </w:rPr>
              <w:t xml:space="preserve"> тыс. рублей, из них:</w:t>
            </w:r>
          </w:p>
          <w:p w:rsidR="00B670D4" w:rsidRPr="00B670D4" w:rsidRDefault="000103BE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B20D5">
              <w:rPr>
                <w:sz w:val="28"/>
                <w:szCs w:val="28"/>
              </w:rPr>
              <w:t>5 год – 3</w:t>
            </w:r>
            <w:r>
              <w:rPr>
                <w:sz w:val="28"/>
                <w:szCs w:val="28"/>
              </w:rPr>
              <w:t>0</w:t>
            </w:r>
            <w:r w:rsidR="00B670D4" w:rsidRPr="00B670D4">
              <w:rPr>
                <w:sz w:val="28"/>
                <w:szCs w:val="28"/>
              </w:rPr>
              <w:t>0</w:t>
            </w:r>
            <w:r w:rsidR="005B20D5">
              <w:rPr>
                <w:sz w:val="28"/>
                <w:szCs w:val="28"/>
              </w:rPr>
              <w:t>,0</w:t>
            </w:r>
            <w:r w:rsidR="00B670D4" w:rsidRPr="00B670D4">
              <w:rPr>
                <w:sz w:val="28"/>
                <w:szCs w:val="28"/>
              </w:rPr>
              <w:t xml:space="preserve"> тыс. рублей, из них:</w:t>
            </w:r>
          </w:p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средства федерального бюджета – 0</w:t>
            </w:r>
            <w:r w:rsidR="005B20D5">
              <w:rPr>
                <w:sz w:val="28"/>
                <w:szCs w:val="28"/>
              </w:rPr>
              <w:t>,0</w:t>
            </w:r>
            <w:r w:rsidRPr="00B670D4">
              <w:rPr>
                <w:sz w:val="28"/>
                <w:szCs w:val="28"/>
              </w:rPr>
              <w:t xml:space="preserve"> тыс. рублей;</w:t>
            </w:r>
          </w:p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средства областного бюджета – 0</w:t>
            </w:r>
            <w:r w:rsidR="005B20D5">
              <w:rPr>
                <w:sz w:val="28"/>
                <w:szCs w:val="28"/>
              </w:rPr>
              <w:t>,0</w:t>
            </w:r>
            <w:r w:rsidRPr="00B670D4">
              <w:rPr>
                <w:sz w:val="28"/>
                <w:szCs w:val="28"/>
              </w:rPr>
              <w:t xml:space="preserve"> тыс. рублей;</w:t>
            </w:r>
          </w:p>
          <w:p w:rsidR="00B670D4" w:rsidRPr="00B670D4" w:rsidRDefault="005B20D5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местных бюджетов – 3</w:t>
            </w:r>
            <w:r w:rsidR="000103BE">
              <w:rPr>
                <w:sz w:val="28"/>
                <w:szCs w:val="28"/>
              </w:rPr>
              <w:t>0</w:t>
            </w:r>
            <w:r w:rsidR="00B670D4" w:rsidRPr="00B670D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  <w:r w:rsidR="00B670D4" w:rsidRPr="00B670D4">
              <w:rPr>
                <w:sz w:val="28"/>
                <w:szCs w:val="28"/>
              </w:rPr>
              <w:t xml:space="preserve"> тыс. рублей;</w:t>
            </w:r>
          </w:p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средства внебюджетных источников – 0</w:t>
            </w:r>
            <w:r w:rsidR="005B20D5">
              <w:rPr>
                <w:sz w:val="28"/>
                <w:szCs w:val="28"/>
              </w:rPr>
              <w:t>,0</w:t>
            </w:r>
            <w:r w:rsidRPr="00B670D4">
              <w:rPr>
                <w:sz w:val="28"/>
                <w:szCs w:val="28"/>
              </w:rPr>
              <w:t xml:space="preserve"> тыс. рублей;</w:t>
            </w:r>
          </w:p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202</w:t>
            </w:r>
            <w:r w:rsidR="005B20D5">
              <w:rPr>
                <w:sz w:val="28"/>
                <w:szCs w:val="28"/>
              </w:rPr>
              <w:t>6</w:t>
            </w:r>
            <w:r w:rsidRPr="00B670D4">
              <w:rPr>
                <w:sz w:val="28"/>
                <w:szCs w:val="28"/>
              </w:rPr>
              <w:t xml:space="preserve"> год – </w:t>
            </w:r>
            <w:r w:rsidR="005B20D5">
              <w:rPr>
                <w:sz w:val="28"/>
                <w:szCs w:val="28"/>
              </w:rPr>
              <w:t>5</w:t>
            </w:r>
            <w:r w:rsidRPr="00B670D4">
              <w:rPr>
                <w:sz w:val="28"/>
                <w:szCs w:val="28"/>
              </w:rPr>
              <w:t>0</w:t>
            </w:r>
            <w:r w:rsidR="005B20D5">
              <w:rPr>
                <w:sz w:val="28"/>
                <w:szCs w:val="28"/>
              </w:rPr>
              <w:t>,0</w:t>
            </w:r>
            <w:r w:rsidRPr="00B670D4">
              <w:rPr>
                <w:sz w:val="28"/>
                <w:szCs w:val="28"/>
              </w:rPr>
              <w:t xml:space="preserve"> тыс. рублей, из них:</w:t>
            </w:r>
          </w:p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средства федерального бюджета – 0</w:t>
            </w:r>
            <w:r w:rsidR="005B20D5">
              <w:rPr>
                <w:sz w:val="28"/>
                <w:szCs w:val="28"/>
              </w:rPr>
              <w:t>,0</w:t>
            </w:r>
            <w:r w:rsidRPr="00B670D4">
              <w:rPr>
                <w:sz w:val="28"/>
                <w:szCs w:val="28"/>
              </w:rPr>
              <w:t xml:space="preserve"> тыс. рублей;</w:t>
            </w:r>
          </w:p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средства областного бюджета –0</w:t>
            </w:r>
            <w:r w:rsidR="005B20D5">
              <w:rPr>
                <w:sz w:val="28"/>
                <w:szCs w:val="28"/>
              </w:rPr>
              <w:t>,0</w:t>
            </w:r>
            <w:r w:rsidRPr="00B670D4">
              <w:rPr>
                <w:sz w:val="28"/>
                <w:szCs w:val="28"/>
              </w:rPr>
              <w:t xml:space="preserve"> тыс. рублей;</w:t>
            </w:r>
          </w:p>
          <w:p w:rsidR="00B670D4" w:rsidRP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 xml:space="preserve">средства местных бюджетов – </w:t>
            </w:r>
            <w:r w:rsidR="005B20D5">
              <w:rPr>
                <w:sz w:val="28"/>
                <w:szCs w:val="28"/>
              </w:rPr>
              <w:t>5</w:t>
            </w:r>
            <w:r w:rsidRPr="00B670D4">
              <w:rPr>
                <w:sz w:val="28"/>
                <w:szCs w:val="28"/>
              </w:rPr>
              <w:t>0</w:t>
            </w:r>
            <w:r w:rsidR="005B20D5">
              <w:rPr>
                <w:sz w:val="28"/>
                <w:szCs w:val="28"/>
              </w:rPr>
              <w:t>,0</w:t>
            </w:r>
            <w:r w:rsidRPr="00B670D4">
              <w:rPr>
                <w:sz w:val="28"/>
                <w:szCs w:val="28"/>
              </w:rPr>
              <w:t xml:space="preserve"> тыс. рублей;</w:t>
            </w:r>
          </w:p>
          <w:p w:rsidR="00B670D4" w:rsidRDefault="00B670D4" w:rsidP="00B670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670D4">
              <w:rPr>
                <w:sz w:val="28"/>
                <w:szCs w:val="28"/>
              </w:rPr>
              <w:t>средства внебюдже</w:t>
            </w:r>
            <w:r w:rsidR="00B47E31">
              <w:rPr>
                <w:sz w:val="28"/>
                <w:szCs w:val="28"/>
              </w:rPr>
              <w:t>тных источников – 0</w:t>
            </w:r>
            <w:r w:rsidR="005B20D5">
              <w:rPr>
                <w:sz w:val="28"/>
                <w:szCs w:val="28"/>
              </w:rPr>
              <w:t>,0</w:t>
            </w:r>
            <w:r w:rsidR="00B47E31">
              <w:rPr>
                <w:sz w:val="28"/>
                <w:szCs w:val="28"/>
              </w:rPr>
              <w:t xml:space="preserve"> тыс. рублей;</w:t>
            </w:r>
          </w:p>
          <w:p w:rsidR="00B47E31" w:rsidRPr="00B47E31" w:rsidRDefault="00B47E31" w:rsidP="00B47E31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B20D5">
              <w:rPr>
                <w:sz w:val="28"/>
                <w:szCs w:val="28"/>
              </w:rPr>
              <w:t>7</w:t>
            </w:r>
            <w:r w:rsidRPr="00B47E31">
              <w:rPr>
                <w:sz w:val="28"/>
                <w:szCs w:val="28"/>
              </w:rPr>
              <w:t xml:space="preserve"> год – </w:t>
            </w:r>
            <w:r w:rsidR="005B20D5">
              <w:rPr>
                <w:sz w:val="28"/>
                <w:szCs w:val="28"/>
              </w:rPr>
              <w:t>50,0</w:t>
            </w:r>
            <w:r w:rsidRPr="00B47E31">
              <w:rPr>
                <w:sz w:val="28"/>
                <w:szCs w:val="28"/>
              </w:rPr>
              <w:t xml:space="preserve"> тыс. рублей, из них:</w:t>
            </w:r>
          </w:p>
          <w:p w:rsidR="00B47E31" w:rsidRPr="00B47E31" w:rsidRDefault="00B47E31" w:rsidP="00B47E31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47E31">
              <w:rPr>
                <w:sz w:val="28"/>
                <w:szCs w:val="28"/>
              </w:rPr>
              <w:t>средства федерального бюджета – 0</w:t>
            </w:r>
            <w:r w:rsidR="005B20D5">
              <w:rPr>
                <w:sz w:val="28"/>
                <w:szCs w:val="28"/>
              </w:rPr>
              <w:t>,0</w:t>
            </w:r>
            <w:r w:rsidRPr="00B47E31">
              <w:rPr>
                <w:sz w:val="28"/>
                <w:szCs w:val="28"/>
              </w:rPr>
              <w:t xml:space="preserve"> тыс. рублей;</w:t>
            </w:r>
          </w:p>
          <w:p w:rsidR="00B47E31" w:rsidRPr="00B47E31" w:rsidRDefault="00B47E31" w:rsidP="00B47E31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47E31">
              <w:rPr>
                <w:sz w:val="28"/>
                <w:szCs w:val="28"/>
              </w:rPr>
              <w:t>средства областного бюджета –0</w:t>
            </w:r>
            <w:r w:rsidR="005B20D5">
              <w:rPr>
                <w:sz w:val="28"/>
                <w:szCs w:val="28"/>
              </w:rPr>
              <w:t>,0</w:t>
            </w:r>
            <w:r w:rsidRPr="00B47E31">
              <w:rPr>
                <w:sz w:val="28"/>
                <w:szCs w:val="28"/>
              </w:rPr>
              <w:t xml:space="preserve"> тыс. рублей;</w:t>
            </w:r>
          </w:p>
          <w:p w:rsidR="00B47E31" w:rsidRPr="00B47E31" w:rsidRDefault="00B47E31" w:rsidP="00B47E31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47E31">
              <w:rPr>
                <w:sz w:val="28"/>
                <w:szCs w:val="28"/>
              </w:rPr>
              <w:t xml:space="preserve">средства местных бюджетов – </w:t>
            </w:r>
            <w:r w:rsidR="005B20D5">
              <w:rPr>
                <w:sz w:val="28"/>
                <w:szCs w:val="28"/>
              </w:rPr>
              <w:t>5</w:t>
            </w:r>
            <w:r w:rsidRPr="00B47E31">
              <w:rPr>
                <w:sz w:val="28"/>
                <w:szCs w:val="28"/>
              </w:rPr>
              <w:t>0</w:t>
            </w:r>
            <w:r w:rsidR="005B20D5">
              <w:rPr>
                <w:sz w:val="28"/>
                <w:szCs w:val="28"/>
              </w:rPr>
              <w:t>,0</w:t>
            </w:r>
            <w:r w:rsidRPr="00B47E31">
              <w:rPr>
                <w:sz w:val="28"/>
                <w:szCs w:val="28"/>
              </w:rPr>
              <w:t xml:space="preserve"> тыс. рублей;</w:t>
            </w:r>
          </w:p>
          <w:p w:rsidR="00B47E31" w:rsidRPr="00B670D4" w:rsidRDefault="00B47E31" w:rsidP="00B47E31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47E31">
              <w:rPr>
                <w:sz w:val="28"/>
                <w:szCs w:val="28"/>
              </w:rPr>
              <w:t>средства внебюджетных источников – 0</w:t>
            </w:r>
            <w:r w:rsidR="005B20D5">
              <w:rPr>
                <w:sz w:val="28"/>
                <w:szCs w:val="28"/>
              </w:rPr>
              <w:t>,0</w:t>
            </w:r>
            <w:r w:rsidRPr="00B47E31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103BE" w:rsidRDefault="000103BE" w:rsidP="00B670D4">
      <w:pPr>
        <w:jc w:val="center"/>
        <w:rPr>
          <w:b/>
          <w:sz w:val="28"/>
          <w:szCs w:val="28"/>
        </w:rPr>
      </w:pP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t>Показатели муниципальной программы</w:t>
      </w: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</w:p>
    <w:tbl>
      <w:tblPr>
        <w:tblW w:w="4987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1472"/>
        <w:gridCol w:w="2357"/>
        <w:gridCol w:w="1707"/>
        <w:gridCol w:w="1447"/>
        <w:gridCol w:w="1447"/>
      </w:tblGrid>
      <w:tr w:rsidR="00B670D4" w:rsidRPr="00B670D4" w:rsidTr="00B670D4">
        <w:trPr>
          <w:tblHeader/>
          <w:jc w:val="center"/>
        </w:trPr>
        <w:tc>
          <w:tcPr>
            <w:tcW w:w="945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Базовое значение показателя</w:t>
            </w:r>
          </w:p>
          <w:p w:rsidR="00B670D4" w:rsidRPr="00B670D4" w:rsidRDefault="005B20D5" w:rsidP="005B2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___</w:t>
            </w:r>
            <w:r w:rsidR="00B670D4" w:rsidRPr="00B670D4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2213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Планируемое значение показателя </w:t>
            </w:r>
          </w:p>
        </w:tc>
      </w:tr>
      <w:tr w:rsidR="00B670D4" w:rsidRPr="00B670D4" w:rsidTr="00B670D4">
        <w:trPr>
          <w:trHeight w:val="448"/>
          <w:tblHeader/>
          <w:jc w:val="center"/>
        </w:trPr>
        <w:tc>
          <w:tcPr>
            <w:tcW w:w="945" w:type="pct"/>
            <w:vMerge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pct"/>
            <w:vMerge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pct"/>
            <w:vMerge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auto"/>
            <w:vAlign w:val="center"/>
          </w:tcPr>
          <w:p w:rsidR="00B670D4" w:rsidRPr="00B670D4" w:rsidRDefault="00B47E31" w:rsidP="001C04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</w:t>
            </w:r>
            <w:r w:rsidR="005B20D5">
              <w:rPr>
                <w:sz w:val="24"/>
                <w:szCs w:val="24"/>
              </w:rPr>
              <w:t>5</w:t>
            </w:r>
            <w:r w:rsidR="00B670D4" w:rsidRPr="00B670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B670D4" w:rsidRPr="00B670D4" w:rsidRDefault="00B47E31" w:rsidP="001C04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B20D5">
              <w:rPr>
                <w:sz w:val="24"/>
                <w:szCs w:val="24"/>
              </w:rPr>
              <w:t>6</w:t>
            </w:r>
            <w:r w:rsidR="00B670D4" w:rsidRPr="00B670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B670D4" w:rsidRPr="00B670D4" w:rsidRDefault="00B47E31" w:rsidP="005B2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B20D5">
              <w:rPr>
                <w:sz w:val="24"/>
                <w:szCs w:val="24"/>
              </w:rPr>
              <w:t>7</w:t>
            </w:r>
            <w:r w:rsidR="00B670D4" w:rsidRPr="00B670D4">
              <w:rPr>
                <w:sz w:val="24"/>
                <w:szCs w:val="24"/>
              </w:rPr>
              <w:t xml:space="preserve"> год</w:t>
            </w:r>
          </w:p>
        </w:tc>
      </w:tr>
      <w:tr w:rsidR="00B670D4" w:rsidRPr="00B670D4" w:rsidTr="00B670D4">
        <w:trPr>
          <w:trHeight w:val="282"/>
          <w:tblHeader/>
          <w:jc w:val="center"/>
        </w:trPr>
        <w:tc>
          <w:tcPr>
            <w:tcW w:w="945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6</w:t>
            </w:r>
          </w:p>
        </w:tc>
      </w:tr>
      <w:tr w:rsidR="00B670D4" w:rsidRPr="00B670D4" w:rsidTr="00B670D4">
        <w:trPr>
          <w:jc w:val="center"/>
        </w:trPr>
        <w:tc>
          <w:tcPr>
            <w:tcW w:w="945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Поступление неналоговых доходов местного бюджета, из них: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670D4" w:rsidRPr="00B670D4" w:rsidRDefault="005B20D5" w:rsidP="00B67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B670D4" w:rsidRPr="00C31A82" w:rsidRDefault="005B20D5" w:rsidP="00B67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3 540,3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B670D4" w:rsidRPr="009524F1" w:rsidRDefault="00FA2A1E" w:rsidP="00B67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3 571,3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B670D4" w:rsidRPr="009524F1" w:rsidRDefault="00FA2A1E" w:rsidP="00B67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3 714,1</w:t>
            </w:r>
          </w:p>
        </w:tc>
      </w:tr>
      <w:tr w:rsidR="001C04A7" w:rsidRPr="00B670D4" w:rsidTr="00B670D4">
        <w:trPr>
          <w:jc w:val="center"/>
        </w:trPr>
        <w:tc>
          <w:tcPr>
            <w:tcW w:w="945" w:type="pct"/>
            <w:shd w:val="clear" w:color="auto" w:fill="auto"/>
            <w:vAlign w:val="center"/>
          </w:tcPr>
          <w:p w:rsidR="001C04A7" w:rsidRPr="00B670D4" w:rsidRDefault="001C04A7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1C04A7" w:rsidRPr="00B670D4" w:rsidRDefault="001C04A7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C04A7" w:rsidRPr="00B47E31" w:rsidRDefault="001C04A7" w:rsidP="00AF500C">
            <w:pPr>
              <w:jc w:val="center"/>
              <w:rPr>
                <w:sz w:val="24"/>
                <w:szCs w:val="24"/>
              </w:rPr>
            </w:pPr>
            <w:r w:rsidRPr="00B47E31">
              <w:rPr>
                <w:sz w:val="24"/>
                <w:szCs w:val="24"/>
              </w:rPr>
              <w:t>Х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1C04A7" w:rsidRPr="00C31A82" w:rsidRDefault="001C04A7" w:rsidP="00B47E31">
            <w:pPr>
              <w:jc w:val="center"/>
              <w:rPr>
                <w:sz w:val="24"/>
                <w:szCs w:val="24"/>
              </w:rPr>
            </w:pPr>
            <w:r w:rsidRPr="00C31A82">
              <w:rPr>
                <w:sz w:val="24"/>
                <w:szCs w:val="24"/>
              </w:rPr>
              <w:t>Х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1C04A7" w:rsidRPr="009524F1" w:rsidRDefault="001C04A7" w:rsidP="00B47E31">
            <w:pPr>
              <w:jc w:val="center"/>
              <w:rPr>
                <w:sz w:val="24"/>
                <w:szCs w:val="24"/>
              </w:rPr>
            </w:pPr>
            <w:r w:rsidRPr="009524F1">
              <w:rPr>
                <w:sz w:val="24"/>
                <w:szCs w:val="24"/>
              </w:rPr>
              <w:t>Х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1C04A7" w:rsidRPr="009524F1" w:rsidRDefault="001C04A7" w:rsidP="00B47E31">
            <w:pPr>
              <w:jc w:val="center"/>
              <w:rPr>
                <w:sz w:val="24"/>
                <w:szCs w:val="24"/>
              </w:rPr>
            </w:pPr>
            <w:r w:rsidRPr="009524F1">
              <w:rPr>
                <w:sz w:val="24"/>
                <w:szCs w:val="24"/>
              </w:rPr>
              <w:t>Х</w:t>
            </w:r>
          </w:p>
        </w:tc>
      </w:tr>
      <w:tr w:rsidR="001C04A7" w:rsidRPr="00B670D4" w:rsidTr="00B670D4">
        <w:trPr>
          <w:jc w:val="center"/>
        </w:trPr>
        <w:tc>
          <w:tcPr>
            <w:tcW w:w="945" w:type="pct"/>
            <w:shd w:val="clear" w:color="auto" w:fill="auto"/>
            <w:vAlign w:val="center"/>
          </w:tcPr>
          <w:p w:rsidR="001C04A7" w:rsidRPr="00B670D4" w:rsidRDefault="001C04A7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арендная плата за земельные участки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1C04A7" w:rsidRPr="00B670D4" w:rsidRDefault="001C04A7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C04A7" w:rsidRPr="00B47E31" w:rsidRDefault="005B20D5" w:rsidP="00AF50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1C04A7" w:rsidRPr="00C31A82" w:rsidRDefault="00FA2A1E" w:rsidP="00B47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578,8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1C04A7" w:rsidRPr="009524F1" w:rsidRDefault="00FA2A1E" w:rsidP="00B67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1C04A7" w:rsidRPr="009524F1" w:rsidRDefault="00FA2A1E" w:rsidP="00B67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627,0</w:t>
            </w:r>
          </w:p>
        </w:tc>
      </w:tr>
      <w:tr w:rsidR="001C04A7" w:rsidRPr="00B670D4" w:rsidTr="00B670D4">
        <w:trPr>
          <w:jc w:val="center"/>
        </w:trPr>
        <w:tc>
          <w:tcPr>
            <w:tcW w:w="945" w:type="pct"/>
            <w:shd w:val="clear" w:color="auto" w:fill="auto"/>
            <w:vAlign w:val="center"/>
          </w:tcPr>
          <w:p w:rsidR="001C04A7" w:rsidRPr="00B670D4" w:rsidRDefault="001C04A7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доходы от реализации муниципального имущества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1C04A7" w:rsidRPr="00B670D4" w:rsidRDefault="001C04A7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C04A7" w:rsidRPr="00B47E31" w:rsidRDefault="001C04A7" w:rsidP="00AF500C">
            <w:pPr>
              <w:jc w:val="center"/>
              <w:rPr>
                <w:sz w:val="24"/>
                <w:szCs w:val="24"/>
              </w:rPr>
            </w:pPr>
            <w:r w:rsidRPr="00B47E31">
              <w:rPr>
                <w:sz w:val="24"/>
                <w:szCs w:val="24"/>
              </w:rPr>
              <w:t>Х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1C04A7" w:rsidRPr="00C31A82" w:rsidRDefault="001C04A7" w:rsidP="00B670D4">
            <w:pPr>
              <w:jc w:val="center"/>
              <w:rPr>
                <w:sz w:val="24"/>
                <w:szCs w:val="24"/>
              </w:rPr>
            </w:pPr>
            <w:r w:rsidRPr="00C31A82">
              <w:rPr>
                <w:sz w:val="24"/>
                <w:szCs w:val="24"/>
              </w:rPr>
              <w:t>Х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1C04A7" w:rsidRPr="009524F1" w:rsidRDefault="001C04A7" w:rsidP="00B670D4">
            <w:pPr>
              <w:jc w:val="center"/>
              <w:rPr>
                <w:sz w:val="24"/>
                <w:szCs w:val="24"/>
              </w:rPr>
            </w:pPr>
            <w:r w:rsidRPr="009524F1">
              <w:rPr>
                <w:sz w:val="24"/>
                <w:szCs w:val="24"/>
              </w:rPr>
              <w:t>Х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1C04A7" w:rsidRPr="009524F1" w:rsidRDefault="001C04A7" w:rsidP="00B670D4">
            <w:pPr>
              <w:jc w:val="center"/>
              <w:rPr>
                <w:sz w:val="24"/>
                <w:szCs w:val="24"/>
              </w:rPr>
            </w:pPr>
            <w:r w:rsidRPr="009524F1">
              <w:rPr>
                <w:sz w:val="24"/>
                <w:szCs w:val="24"/>
              </w:rPr>
              <w:t>Х</w:t>
            </w:r>
          </w:p>
        </w:tc>
      </w:tr>
      <w:tr w:rsidR="001C04A7" w:rsidRPr="00B670D4" w:rsidTr="00B670D4">
        <w:trPr>
          <w:jc w:val="center"/>
        </w:trPr>
        <w:tc>
          <w:tcPr>
            <w:tcW w:w="945" w:type="pct"/>
            <w:shd w:val="clear" w:color="auto" w:fill="auto"/>
            <w:vAlign w:val="center"/>
          </w:tcPr>
          <w:p w:rsidR="001C04A7" w:rsidRPr="00B670D4" w:rsidRDefault="001C04A7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арендная плата за пользование муниципальным имуществом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1C04A7" w:rsidRPr="00B670D4" w:rsidRDefault="001C04A7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C04A7" w:rsidRPr="00B47E31" w:rsidRDefault="005B20D5" w:rsidP="00AF50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1C04A7" w:rsidRPr="00C31A82" w:rsidRDefault="00FA2A1E" w:rsidP="00B47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656,7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1C04A7" w:rsidRPr="009524F1" w:rsidRDefault="00FA2A1E" w:rsidP="00B47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682,5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1C04A7" w:rsidRPr="009524F1" w:rsidRDefault="00FA2A1E" w:rsidP="00B47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709,7</w:t>
            </w:r>
          </w:p>
        </w:tc>
      </w:tr>
    </w:tbl>
    <w:p w:rsidR="00B670D4" w:rsidRPr="00B670D4" w:rsidRDefault="00B670D4" w:rsidP="00B670D4">
      <w:pPr>
        <w:jc w:val="center"/>
        <w:rPr>
          <w:sz w:val="28"/>
          <w:szCs w:val="28"/>
        </w:rPr>
      </w:pPr>
    </w:p>
    <w:p w:rsidR="00B670D4" w:rsidRPr="00B670D4" w:rsidRDefault="00B670D4" w:rsidP="00B670D4">
      <w:pPr>
        <w:jc w:val="center"/>
        <w:rPr>
          <w:sz w:val="28"/>
          <w:szCs w:val="28"/>
        </w:rPr>
      </w:pPr>
    </w:p>
    <w:p w:rsidR="00331FB0" w:rsidRDefault="00331FB0" w:rsidP="00B670D4">
      <w:pPr>
        <w:jc w:val="center"/>
        <w:rPr>
          <w:b/>
          <w:sz w:val="28"/>
          <w:szCs w:val="28"/>
        </w:rPr>
        <w:sectPr w:rsidR="00331FB0" w:rsidSect="00B670D4">
          <w:headerReference w:type="even" r:id="rId8"/>
          <w:head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lastRenderedPageBreak/>
        <w:t>Структура муниципальной программы</w:t>
      </w:r>
    </w:p>
    <w:p w:rsidR="00B670D4" w:rsidRPr="00B670D4" w:rsidRDefault="00B670D4" w:rsidP="00B670D4">
      <w:pPr>
        <w:ind w:firstLine="851"/>
        <w:rPr>
          <w:sz w:val="28"/>
          <w:szCs w:val="28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933"/>
        <w:gridCol w:w="3621"/>
        <w:gridCol w:w="5632"/>
      </w:tblGrid>
      <w:tr w:rsidR="00B670D4" w:rsidRPr="00B670D4" w:rsidTr="00B670D4">
        <w:trPr>
          <w:trHeight w:val="562"/>
        </w:trPr>
        <w:tc>
          <w:tcPr>
            <w:tcW w:w="383" w:type="pct"/>
            <w:shd w:val="clear" w:color="auto" w:fill="auto"/>
            <w:vAlign w:val="center"/>
            <w:hideMark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№ </w:t>
            </w:r>
            <w:proofErr w:type="gramStart"/>
            <w:r w:rsidRPr="00B670D4">
              <w:rPr>
                <w:sz w:val="24"/>
                <w:szCs w:val="24"/>
              </w:rPr>
              <w:t>п</w:t>
            </w:r>
            <w:proofErr w:type="gramEnd"/>
            <w:r w:rsidRPr="00B670D4">
              <w:rPr>
                <w:sz w:val="24"/>
                <w:szCs w:val="24"/>
              </w:rPr>
              <w:t>/п</w:t>
            </w:r>
          </w:p>
        </w:tc>
        <w:tc>
          <w:tcPr>
            <w:tcW w:w="1377" w:type="pct"/>
            <w:shd w:val="clear" w:color="auto" w:fill="auto"/>
            <w:vAlign w:val="center"/>
            <w:hideMark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Связь с показателями</w:t>
            </w:r>
          </w:p>
        </w:tc>
      </w:tr>
      <w:tr w:rsidR="00B670D4" w:rsidRPr="00B670D4" w:rsidTr="00B670D4">
        <w:trPr>
          <w:trHeight w:val="28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1. Региональный проект</w:t>
            </w:r>
          </w:p>
        </w:tc>
      </w:tr>
      <w:tr w:rsidR="00B670D4" w:rsidRPr="00B670D4" w:rsidTr="00B670D4">
        <w:trPr>
          <w:trHeight w:val="303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70D4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70D4">
              <w:rPr>
                <w:sz w:val="24"/>
                <w:szCs w:val="24"/>
              </w:rPr>
              <w:t>В рамках данной муниципальной программы региональный проект не реализуется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2. Ведомственный проект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2.1.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 рамках данной муниципальной программы региональный проект не реализуется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1C04A7" w:rsidP="001C0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B670D4" w:rsidRPr="00B670D4">
              <w:rPr>
                <w:sz w:val="24"/>
                <w:szCs w:val="24"/>
              </w:rPr>
              <w:t>Комплекс процессных мероприятий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«Совершенствование нормативно-правовой базы в сфере управления муниципальным имуществом»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3.1.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Отдел имущественных и земельных отношений Администрации муниципального образования </w:t>
            </w:r>
            <w:r w:rsidR="005B20D5">
              <w:rPr>
                <w:sz w:val="24"/>
                <w:szCs w:val="24"/>
              </w:rPr>
              <w:t>«</w:t>
            </w:r>
            <w:proofErr w:type="spellStart"/>
            <w:r w:rsidR="005B20D5">
              <w:rPr>
                <w:sz w:val="24"/>
                <w:szCs w:val="24"/>
              </w:rPr>
              <w:t>Монастырщинский</w:t>
            </w:r>
            <w:proofErr w:type="spellEnd"/>
            <w:r w:rsidR="005B20D5">
              <w:rPr>
                <w:sz w:val="24"/>
                <w:szCs w:val="24"/>
              </w:rPr>
              <w:t xml:space="preserve"> муниципальный округ»</w:t>
            </w:r>
            <w:r w:rsidRPr="00B670D4">
              <w:rPr>
                <w:sz w:val="24"/>
                <w:szCs w:val="24"/>
              </w:rPr>
              <w:t xml:space="preserve"> Смоленской области</w:t>
            </w:r>
          </w:p>
        </w:tc>
      </w:tr>
      <w:tr w:rsidR="00B670D4" w:rsidRPr="00B670D4" w:rsidTr="00B670D4">
        <w:trPr>
          <w:trHeight w:val="226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</w:t>
            </w:r>
            <w:r w:rsidRPr="00B670D4">
              <w:rPr>
                <w:sz w:val="24"/>
                <w:szCs w:val="24"/>
                <w:lang w:val="en-US"/>
              </w:rPr>
              <w:t>.1.</w:t>
            </w:r>
            <w:r w:rsidRPr="00B670D4">
              <w:rPr>
                <w:sz w:val="24"/>
                <w:szCs w:val="24"/>
              </w:rPr>
              <w:t>1.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поступлений денежных сре</w:t>
            </w:r>
            <w:proofErr w:type="gramStart"/>
            <w:r w:rsidRPr="00B670D4">
              <w:rPr>
                <w:sz w:val="24"/>
                <w:szCs w:val="24"/>
              </w:rPr>
              <w:t>дств в д</w:t>
            </w:r>
            <w:proofErr w:type="gramEnd"/>
            <w:r w:rsidRPr="00B670D4">
              <w:rPr>
                <w:sz w:val="24"/>
                <w:szCs w:val="24"/>
              </w:rPr>
              <w:t xml:space="preserve">оходную часть бюджета муниципального образования </w:t>
            </w:r>
            <w:r w:rsidR="005B20D5">
              <w:rPr>
                <w:sz w:val="24"/>
                <w:szCs w:val="24"/>
              </w:rPr>
              <w:t>«</w:t>
            </w:r>
            <w:proofErr w:type="spellStart"/>
            <w:r w:rsidR="005B20D5">
              <w:rPr>
                <w:sz w:val="24"/>
                <w:szCs w:val="24"/>
              </w:rPr>
              <w:t>Монастырщинский</w:t>
            </w:r>
            <w:proofErr w:type="spellEnd"/>
            <w:r w:rsidR="005B20D5">
              <w:rPr>
                <w:sz w:val="24"/>
                <w:szCs w:val="24"/>
              </w:rPr>
              <w:t xml:space="preserve"> муниципальный округ»</w:t>
            </w:r>
            <w:r w:rsidRPr="00B670D4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доходов от продажи земельных участков</w:t>
            </w:r>
          </w:p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арендная плата за земельные участки</w:t>
            </w:r>
          </w:p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доходов от реализации муниципального имущества</w:t>
            </w:r>
          </w:p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арендной платы за пользование муниципальным имуществом</w:t>
            </w:r>
          </w:p>
        </w:tc>
      </w:tr>
      <w:tr w:rsidR="00B670D4" w:rsidRPr="00B670D4" w:rsidTr="00B670D4">
        <w:trPr>
          <w:trHeight w:val="299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left="-846" w:firstLine="851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1C04A7" w:rsidRDefault="00B670D4" w:rsidP="001C04A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04A7">
              <w:rPr>
                <w:sz w:val="24"/>
                <w:szCs w:val="24"/>
              </w:rPr>
              <w:t>Комплекс процессных мероприятий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«Формирование, содержание и учет объектов муниципальной собственности»</w:t>
            </w:r>
          </w:p>
        </w:tc>
      </w:tr>
      <w:tr w:rsidR="00B670D4" w:rsidRPr="00B670D4" w:rsidTr="00B670D4">
        <w:trPr>
          <w:trHeight w:val="448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670D4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70D4">
              <w:rPr>
                <w:sz w:val="24"/>
                <w:szCs w:val="24"/>
              </w:rPr>
              <w:t xml:space="preserve">Отдел имущественных и земельных отношений Администрации муниципального образования </w:t>
            </w:r>
            <w:r w:rsidR="005B20D5">
              <w:rPr>
                <w:sz w:val="24"/>
                <w:szCs w:val="24"/>
              </w:rPr>
              <w:t>«</w:t>
            </w:r>
            <w:proofErr w:type="spellStart"/>
            <w:r w:rsidR="005B20D5">
              <w:rPr>
                <w:sz w:val="24"/>
                <w:szCs w:val="24"/>
              </w:rPr>
              <w:t>Монастырщинский</w:t>
            </w:r>
            <w:proofErr w:type="spellEnd"/>
            <w:r w:rsidR="005B20D5">
              <w:rPr>
                <w:sz w:val="24"/>
                <w:szCs w:val="24"/>
              </w:rPr>
              <w:t xml:space="preserve"> муниципальный округ»</w:t>
            </w:r>
            <w:r w:rsidRPr="00B670D4">
              <w:rPr>
                <w:sz w:val="24"/>
                <w:szCs w:val="24"/>
              </w:rPr>
              <w:t xml:space="preserve"> Смоленской области</w:t>
            </w:r>
          </w:p>
        </w:tc>
      </w:tr>
      <w:tr w:rsidR="00B670D4" w:rsidRPr="00B670D4" w:rsidTr="00B670D4">
        <w:trPr>
          <w:trHeight w:val="1129"/>
        </w:trPr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</w:t>
            </w:r>
            <w:r w:rsidRPr="00B670D4">
              <w:rPr>
                <w:sz w:val="24"/>
                <w:szCs w:val="24"/>
                <w:lang w:val="en-US"/>
              </w:rPr>
              <w:t>.</w:t>
            </w:r>
            <w:r w:rsidRPr="00B670D4">
              <w:rPr>
                <w:sz w:val="24"/>
                <w:szCs w:val="24"/>
              </w:rPr>
              <w:t>1.1.</w:t>
            </w:r>
          </w:p>
        </w:tc>
        <w:tc>
          <w:tcPr>
            <w:tcW w:w="1377" w:type="pct"/>
            <w:tcBorders>
              <w:bottom w:val="single" w:sz="4" w:space="0" w:color="auto"/>
            </w:tcBorders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1268" w:type="pct"/>
            <w:vMerge w:val="restar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Вовлечение неиспользуемого муниципального имущества в хозяйственный оборот, увеличение поступлений денежных сре</w:t>
            </w:r>
            <w:proofErr w:type="gramStart"/>
            <w:r w:rsidRPr="00B670D4">
              <w:rPr>
                <w:sz w:val="24"/>
                <w:szCs w:val="24"/>
              </w:rPr>
              <w:t>дств в д</w:t>
            </w:r>
            <w:proofErr w:type="gramEnd"/>
            <w:r w:rsidRPr="00B670D4">
              <w:rPr>
                <w:sz w:val="24"/>
                <w:szCs w:val="24"/>
              </w:rPr>
              <w:t xml:space="preserve">оходную часть бюджета муниципального </w:t>
            </w:r>
            <w:r w:rsidRPr="00B670D4">
              <w:rPr>
                <w:sz w:val="24"/>
                <w:szCs w:val="24"/>
              </w:rPr>
              <w:lastRenderedPageBreak/>
              <w:t xml:space="preserve">образования </w:t>
            </w:r>
            <w:r w:rsidR="005B20D5">
              <w:rPr>
                <w:sz w:val="24"/>
                <w:szCs w:val="24"/>
              </w:rPr>
              <w:t>«</w:t>
            </w:r>
            <w:proofErr w:type="spellStart"/>
            <w:r w:rsidR="005B20D5">
              <w:rPr>
                <w:sz w:val="24"/>
                <w:szCs w:val="24"/>
              </w:rPr>
              <w:t>Монастырщинский</w:t>
            </w:r>
            <w:proofErr w:type="spellEnd"/>
            <w:r w:rsidR="005B20D5">
              <w:rPr>
                <w:sz w:val="24"/>
                <w:szCs w:val="24"/>
              </w:rPr>
              <w:t xml:space="preserve"> муниципальный округ»</w:t>
            </w:r>
            <w:r w:rsidRPr="00B670D4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9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lastRenderedPageBreak/>
              <w:t>Увеличение доходов от продажи земельных участков</w:t>
            </w:r>
          </w:p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арендная плата за земельные участки</w:t>
            </w:r>
          </w:p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доходов от реализации муниципального имущества</w:t>
            </w:r>
          </w:p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Увеличение арендной платы за пользование </w:t>
            </w:r>
            <w:r w:rsidRPr="00B670D4">
              <w:rPr>
                <w:sz w:val="24"/>
                <w:szCs w:val="24"/>
              </w:rPr>
              <w:lastRenderedPageBreak/>
              <w:t>муниципальным имуществом</w:t>
            </w: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4.1.2.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Обслуживание и техническое сопровождение программно-</w:t>
            </w:r>
            <w:r w:rsidRPr="00B670D4">
              <w:rPr>
                <w:sz w:val="24"/>
                <w:szCs w:val="24"/>
              </w:rPr>
              <w:lastRenderedPageBreak/>
              <w:t>технического комплекса по ведению базы данных по муниципальному имуществу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  <w:vAlign w:val="center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lastRenderedPageBreak/>
              <w:t>4.1.3.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Содержание объектов муниципальной собственности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  <w:vAlign w:val="center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4.1.4.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Инвентаризация муниципального имущества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4.1.5.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7B46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Оформление прав собственности на бесхозяйное и выморочное имущество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4.1.6.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</w:t>
            </w:r>
          </w:p>
        </w:tc>
        <w:tc>
          <w:tcPr>
            <w:tcW w:w="4617" w:type="pct"/>
            <w:gridSpan w:val="3"/>
            <w:shd w:val="clear" w:color="auto" w:fill="auto"/>
            <w:vAlign w:val="center"/>
          </w:tcPr>
          <w:p w:rsidR="00B670D4" w:rsidRPr="001C04A7" w:rsidRDefault="00B670D4" w:rsidP="001C04A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04A7">
              <w:rPr>
                <w:sz w:val="24"/>
                <w:szCs w:val="24"/>
              </w:rPr>
              <w:t>Комплекс процессных мероприятий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«Повышение эффективности использования муниципального имущества»</w:t>
            </w: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5.1.</w:t>
            </w:r>
          </w:p>
        </w:tc>
        <w:tc>
          <w:tcPr>
            <w:tcW w:w="4617" w:type="pct"/>
            <w:gridSpan w:val="3"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Отдел имущественных и земельных отношений Администрации муниципального образования </w:t>
            </w:r>
            <w:r w:rsidR="005B20D5">
              <w:rPr>
                <w:sz w:val="24"/>
                <w:szCs w:val="24"/>
              </w:rPr>
              <w:t>«</w:t>
            </w:r>
            <w:proofErr w:type="spellStart"/>
            <w:r w:rsidR="005B20D5">
              <w:rPr>
                <w:sz w:val="24"/>
                <w:szCs w:val="24"/>
              </w:rPr>
              <w:t>Монастырщинский</w:t>
            </w:r>
            <w:proofErr w:type="spellEnd"/>
            <w:r w:rsidR="005B20D5">
              <w:rPr>
                <w:sz w:val="24"/>
                <w:szCs w:val="24"/>
              </w:rPr>
              <w:t xml:space="preserve"> муниципальный округ»</w:t>
            </w:r>
            <w:r w:rsidRPr="00B670D4">
              <w:rPr>
                <w:sz w:val="24"/>
                <w:szCs w:val="24"/>
              </w:rPr>
              <w:t xml:space="preserve"> Смоленской области</w:t>
            </w: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5.1.1.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Инвентаризация муниципального имущества на предмет выявления пустующих как объектов в целом, так и отдельных помещений в частности, для последующего предоставления их в аренду</w:t>
            </w:r>
          </w:p>
        </w:tc>
        <w:tc>
          <w:tcPr>
            <w:tcW w:w="1268" w:type="pct"/>
            <w:vMerge w:val="restar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Вовлечение неиспользуемого муниципального имущества в хозяйственный оборот, увеличение поступлений денежных сре</w:t>
            </w:r>
            <w:proofErr w:type="gramStart"/>
            <w:r w:rsidRPr="00B670D4">
              <w:rPr>
                <w:sz w:val="24"/>
                <w:szCs w:val="24"/>
              </w:rPr>
              <w:t>дств в д</w:t>
            </w:r>
            <w:proofErr w:type="gramEnd"/>
            <w:r w:rsidRPr="00B670D4">
              <w:rPr>
                <w:sz w:val="24"/>
                <w:szCs w:val="24"/>
              </w:rPr>
              <w:t xml:space="preserve">оходную часть бюджета муниципального образования </w:t>
            </w:r>
            <w:r w:rsidR="005B20D5">
              <w:rPr>
                <w:sz w:val="24"/>
                <w:szCs w:val="24"/>
              </w:rPr>
              <w:t>«</w:t>
            </w:r>
            <w:proofErr w:type="spellStart"/>
            <w:r w:rsidR="005B20D5">
              <w:rPr>
                <w:sz w:val="24"/>
                <w:szCs w:val="24"/>
              </w:rPr>
              <w:t>Монастырщинский</w:t>
            </w:r>
            <w:proofErr w:type="spellEnd"/>
            <w:r w:rsidR="005B20D5">
              <w:rPr>
                <w:sz w:val="24"/>
                <w:szCs w:val="24"/>
              </w:rPr>
              <w:t xml:space="preserve"> муниципальный округ»</w:t>
            </w:r>
            <w:r w:rsidRPr="00B670D4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972" w:type="pct"/>
            <w:vMerge w:val="restar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доходов от продажи земельных участков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арендная плата за земельные участки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доходов от реализации муниципального имущества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арендной платы за пользование муниципальным имуществом</w:t>
            </w: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5.1.2.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5.1.3.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Проведение технической инвентаризации недвижимого имущества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5.1.4.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5.1.5.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Организация и проведение торгов </w:t>
            </w:r>
            <w:r w:rsidRPr="00B670D4">
              <w:rPr>
                <w:sz w:val="24"/>
                <w:szCs w:val="24"/>
              </w:rPr>
              <w:lastRenderedPageBreak/>
              <w:t>по продаже объектов, находящихся в муниципальной собственности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lastRenderedPageBreak/>
              <w:t>5.1.6.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5.1.7.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Организация и проведение работы по выявлению неучтенных земельных участков на территории района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6.</w:t>
            </w:r>
          </w:p>
        </w:tc>
        <w:tc>
          <w:tcPr>
            <w:tcW w:w="4617" w:type="pct"/>
            <w:gridSpan w:val="3"/>
            <w:shd w:val="clear" w:color="auto" w:fill="auto"/>
          </w:tcPr>
          <w:p w:rsidR="00B670D4" w:rsidRPr="001C04A7" w:rsidRDefault="00B670D4" w:rsidP="001C04A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04A7">
              <w:rPr>
                <w:sz w:val="24"/>
                <w:szCs w:val="24"/>
              </w:rPr>
              <w:t>Комплекс процессных мероприятий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«Администрирование доходов, поступающих от распоряжения муниципальной собственностью»</w:t>
            </w: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6.1.</w:t>
            </w:r>
          </w:p>
        </w:tc>
        <w:tc>
          <w:tcPr>
            <w:tcW w:w="4617" w:type="pct"/>
            <w:gridSpan w:val="3"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Отдел имущественных и земельных отношений Администрации муниципального образования </w:t>
            </w:r>
            <w:r w:rsidR="005B20D5">
              <w:rPr>
                <w:sz w:val="24"/>
                <w:szCs w:val="24"/>
              </w:rPr>
              <w:t>«</w:t>
            </w:r>
            <w:proofErr w:type="spellStart"/>
            <w:r w:rsidR="005B20D5">
              <w:rPr>
                <w:sz w:val="24"/>
                <w:szCs w:val="24"/>
              </w:rPr>
              <w:t>Монастырщинский</w:t>
            </w:r>
            <w:proofErr w:type="spellEnd"/>
            <w:r w:rsidR="005B20D5">
              <w:rPr>
                <w:sz w:val="24"/>
                <w:szCs w:val="24"/>
              </w:rPr>
              <w:t xml:space="preserve"> муниципальный округ»</w:t>
            </w:r>
            <w:r w:rsidRPr="00B670D4">
              <w:rPr>
                <w:sz w:val="24"/>
                <w:szCs w:val="24"/>
              </w:rPr>
              <w:t xml:space="preserve"> Смоленской области</w:t>
            </w:r>
          </w:p>
        </w:tc>
      </w:tr>
      <w:tr w:rsidR="00B670D4" w:rsidRPr="00B670D4" w:rsidTr="00B670D4">
        <w:trPr>
          <w:trHeight w:val="828"/>
        </w:trPr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6.1.1.</w:t>
            </w:r>
          </w:p>
        </w:tc>
        <w:tc>
          <w:tcPr>
            <w:tcW w:w="1377" w:type="pct"/>
            <w:tcBorders>
              <w:bottom w:val="single" w:sz="4" w:space="0" w:color="auto"/>
            </w:tcBorders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Учет и контроль поступлений неналоговых платежей</w:t>
            </w:r>
          </w:p>
        </w:tc>
        <w:tc>
          <w:tcPr>
            <w:tcW w:w="126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Снижение задолженности по арендной плате за использование земельных участков и муниципального имущества</w:t>
            </w:r>
          </w:p>
        </w:tc>
        <w:tc>
          <w:tcPr>
            <w:tcW w:w="1972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доходов от продажи земельных участков</w:t>
            </w:r>
          </w:p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арендная плата за земельные участки</w:t>
            </w:r>
          </w:p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доходов от реализации муниципального имущества</w:t>
            </w:r>
          </w:p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арендной платы за пользование муниципальным имуществом</w:t>
            </w: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6.1.2.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Учет и контроль поступлений неналоговых платежей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851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7.</w:t>
            </w:r>
          </w:p>
        </w:tc>
        <w:tc>
          <w:tcPr>
            <w:tcW w:w="4617" w:type="pct"/>
            <w:gridSpan w:val="3"/>
            <w:shd w:val="clear" w:color="auto" w:fill="auto"/>
          </w:tcPr>
          <w:p w:rsidR="00B670D4" w:rsidRPr="001C04A7" w:rsidRDefault="00B670D4" w:rsidP="001C04A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04A7">
              <w:rPr>
                <w:sz w:val="24"/>
                <w:szCs w:val="24"/>
              </w:rPr>
              <w:t>Комплекс процессных мероприятий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«</w:t>
            </w:r>
            <w:proofErr w:type="gramStart"/>
            <w:r w:rsidRPr="00B670D4">
              <w:rPr>
                <w:bCs/>
                <w:sz w:val="24"/>
                <w:szCs w:val="24"/>
              </w:rPr>
              <w:t>Контроль за</w:t>
            </w:r>
            <w:proofErr w:type="gramEnd"/>
            <w:r w:rsidRPr="00B670D4">
              <w:rPr>
                <w:bCs/>
                <w:sz w:val="24"/>
                <w:szCs w:val="24"/>
              </w:rPr>
              <w:t xml:space="preserve"> использованием муниципального имущества</w:t>
            </w:r>
            <w:r w:rsidRPr="00B670D4">
              <w:rPr>
                <w:sz w:val="24"/>
                <w:szCs w:val="24"/>
              </w:rPr>
              <w:t>»</w:t>
            </w: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7.1.</w:t>
            </w:r>
          </w:p>
        </w:tc>
        <w:tc>
          <w:tcPr>
            <w:tcW w:w="4617" w:type="pct"/>
            <w:gridSpan w:val="3"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Отдел имущественных и земельных отношений Администрации муниципального образования </w:t>
            </w:r>
            <w:r w:rsidR="005B20D5">
              <w:rPr>
                <w:sz w:val="24"/>
                <w:szCs w:val="24"/>
              </w:rPr>
              <w:t>«</w:t>
            </w:r>
            <w:proofErr w:type="spellStart"/>
            <w:r w:rsidR="005B20D5">
              <w:rPr>
                <w:sz w:val="24"/>
                <w:szCs w:val="24"/>
              </w:rPr>
              <w:t>Монастырщинский</w:t>
            </w:r>
            <w:proofErr w:type="spellEnd"/>
            <w:r w:rsidR="005B20D5">
              <w:rPr>
                <w:sz w:val="24"/>
                <w:szCs w:val="24"/>
              </w:rPr>
              <w:t xml:space="preserve"> муниципальный округ»</w:t>
            </w:r>
            <w:r w:rsidRPr="00B670D4">
              <w:rPr>
                <w:sz w:val="24"/>
                <w:szCs w:val="24"/>
              </w:rPr>
              <w:t xml:space="preserve"> Смоленской области</w:t>
            </w: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7.1.1.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Проведение муниципального земельного контроля</w:t>
            </w:r>
          </w:p>
        </w:tc>
        <w:tc>
          <w:tcPr>
            <w:tcW w:w="1268" w:type="pct"/>
            <w:vMerge w:val="restart"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поступлений денежных сре</w:t>
            </w:r>
            <w:proofErr w:type="gramStart"/>
            <w:r w:rsidRPr="00B670D4">
              <w:rPr>
                <w:sz w:val="24"/>
                <w:szCs w:val="24"/>
              </w:rPr>
              <w:t>дств в д</w:t>
            </w:r>
            <w:proofErr w:type="gramEnd"/>
            <w:r w:rsidRPr="00B670D4">
              <w:rPr>
                <w:sz w:val="24"/>
                <w:szCs w:val="24"/>
              </w:rPr>
              <w:t xml:space="preserve">оходную часть бюджета муниципального образования </w:t>
            </w:r>
            <w:r w:rsidR="005B20D5">
              <w:rPr>
                <w:sz w:val="24"/>
                <w:szCs w:val="24"/>
              </w:rPr>
              <w:t>«</w:t>
            </w:r>
            <w:proofErr w:type="spellStart"/>
            <w:r w:rsidR="005B20D5">
              <w:rPr>
                <w:sz w:val="24"/>
                <w:szCs w:val="24"/>
              </w:rPr>
              <w:t>Монастырщинский</w:t>
            </w:r>
            <w:proofErr w:type="spellEnd"/>
            <w:r w:rsidR="005B20D5">
              <w:rPr>
                <w:sz w:val="24"/>
                <w:szCs w:val="24"/>
              </w:rPr>
              <w:t xml:space="preserve"> муниципальный округ»</w:t>
            </w:r>
            <w:r w:rsidRPr="00B670D4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972" w:type="pct"/>
            <w:vMerge w:val="restart"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доходов от продажи земельных участков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арендная плата за земельные участки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доходов от реализации муниципального имущества</w:t>
            </w:r>
          </w:p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Увеличение арендной платы за пользование муниципальным имуществом</w:t>
            </w:r>
          </w:p>
        </w:tc>
      </w:tr>
      <w:tr w:rsidR="00B670D4" w:rsidRPr="00B670D4" w:rsidTr="00B670D4">
        <w:trPr>
          <w:trHeight w:val="247"/>
        </w:trPr>
        <w:tc>
          <w:tcPr>
            <w:tcW w:w="383" w:type="pct"/>
            <w:shd w:val="clear" w:color="auto" w:fill="auto"/>
            <w:vAlign w:val="center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7.1.2.</w:t>
            </w:r>
          </w:p>
        </w:tc>
        <w:tc>
          <w:tcPr>
            <w:tcW w:w="1377" w:type="pct"/>
            <w:shd w:val="clear" w:color="auto" w:fill="auto"/>
          </w:tcPr>
          <w:p w:rsidR="00B670D4" w:rsidRPr="00B670D4" w:rsidRDefault="00B670D4" w:rsidP="00B670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B670D4">
              <w:rPr>
                <w:sz w:val="24"/>
                <w:szCs w:val="24"/>
              </w:rPr>
              <w:t>контроля за</w:t>
            </w:r>
            <w:proofErr w:type="gramEnd"/>
            <w:r w:rsidRPr="00B670D4">
              <w:rPr>
                <w:sz w:val="24"/>
                <w:szCs w:val="24"/>
              </w:rPr>
              <w:t xml:space="preserve"> целевым использованием муниципального имущества</w:t>
            </w:r>
          </w:p>
        </w:tc>
        <w:tc>
          <w:tcPr>
            <w:tcW w:w="1268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</w:p>
        </w:tc>
        <w:tc>
          <w:tcPr>
            <w:tcW w:w="1972" w:type="pct"/>
            <w:vMerge/>
            <w:shd w:val="clear" w:color="auto" w:fill="auto"/>
          </w:tcPr>
          <w:p w:rsidR="00B670D4" w:rsidRPr="00B670D4" w:rsidRDefault="00B670D4" w:rsidP="00B67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31FB0" w:rsidRDefault="00331FB0" w:rsidP="00B670D4">
      <w:pPr>
        <w:jc w:val="center"/>
        <w:sectPr w:rsidR="00331FB0" w:rsidSect="00331FB0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  <w:r w:rsidRPr="00B670D4"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B670D4" w:rsidRPr="00B670D4" w:rsidRDefault="00B670D4" w:rsidP="00B670D4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9"/>
        <w:gridCol w:w="1484"/>
        <w:gridCol w:w="1529"/>
        <w:gridCol w:w="1480"/>
        <w:gridCol w:w="1382"/>
      </w:tblGrid>
      <w:tr w:rsidR="00B670D4" w:rsidRPr="00B670D4" w:rsidTr="00FA2A1E">
        <w:trPr>
          <w:tblHeader/>
          <w:jc w:val="center"/>
        </w:trPr>
        <w:tc>
          <w:tcPr>
            <w:tcW w:w="2019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53" w:type="pct"/>
            <w:vMerge w:val="restar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Всего</w:t>
            </w:r>
          </w:p>
        </w:tc>
        <w:tc>
          <w:tcPr>
            <w:tcW w:w="2228" w:type="pct"/>
            <w:gridSpan w:val="3"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B670D4" w:rsidRPr="00B670D4" w:rsidTr="00FA2A1E">
        <w:trPr>
          <w:trHeight w:val="346"/>
          <w:tblHeader/>
          <w:jc w:val="center"/>
        </w:trPr>
        <w:tc>
          <w:tcPr>
            <w:tcW w:w="2019" w:type="pct"/>
            <w:vMerge/>
            <w:shd w:val="clear" w:color="auto" w:fill="auto"/>
            <w:vAlign w:val="center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pct"/>
            <w:vMerge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:rsidR="00B670D4" w:rsidRPr="00B670D4" w:rsidRDefault="00B670D4" w:rsidP="00FA2A1E">
            <w:pPr>
              <w:jc w:val="center"/>
              <w:rPr>
                <w:sz w:val="24"/>
                <w:szCs w:val="24"/>
                <w:lang w:val="en-US"/>
              </w:rPr>
            </w:pPr>
            <w:r w:rsidRPr="00B670D4">
              <w:rPr>
                <w:sz w:val="24"/>
                <w:szCs w:val="24"/>
              </w:rPr>
              <w:t>202</w:t>
            </w:r>
            <w:r w:rsidR="00FA2A1E">
              <w:rPr>
                <w:sz w:val="24"/>
                <w:szCs w:val="24"/>
              </w:rPr>
              <w:t>5</w:t>
            </w:r>
            <w:r w:rsidRPr="00B670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B670D4" w:rsidRPr="00B670D4" w:rsidRDefault="00B47E31" w:rsidP="00FA2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A2A1E">
              <w:rPr>
                <w:sz w:val="24"/>
                <w:szCs w:val="24"/>
              </w:rPr>
              <w:t>6</w:t>
            </w:r>
            <w:r w:rsidR="00B670D4" w:rsidRPr="00B670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B670D4" w:rsidRPr="00B670D4" w:rsidRDefault="00B47E31" w:rsidP="00FA2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A2A1E">
              <w:rPr>
                <w:sz w:val="24"/>
                <w:szCs w:val="24"/>
              </w:rPr>
              <w:t>7</w:t>
            </w:r>
            <w:r w:rsidR="00B670D4" w:rsidRPr="00B670D4">
              <w:rPr>
                <w:sz w:val="24"/>
                <w:szCs w:val="24"/>
              </w:rPr>
              <w:t xml:space="preserve"> год</w:t>
            </w:r>
          </w:p>
        </w:tc>
      </w:tr>
      <w:tr w:rsidR="00B670D4" w:rsidRPr="00B670D4" w:rsidTr="00FA2A1E">
        <w:trPr>
          <w:trHeight w:val="309"/>
          <w:tblHeader/>
          <w:jc w:val="center"/>
        </w:trPr>
        <w:tc>
          <w:tcPr>
            <w:tcW w:w="2019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3</w:t>
            </w:r>
          </w:p>
        </w:tc>
        <w:tc>
          <w:tcPr>
            <w:tcW w:w="751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4</w:t>
            </w:r>
          </w:p>
        </w:tc>
        <w:tc>
          <w:tcPr>
            <w:tcW w:w="701" w:type="pct"/>
            <w:shd w:val="clear" w:color="auto" w:fill="auto"/>
          </w:tcPr>
          <w:p w:rsidR="00B670D4" w:rsidRPr="00B670D4" w:rsidRDefault="00B670D4" w:rsidP="00B670D4">
            <w:pPr>
              <w:jc w:val="center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5</w:t>
            </w:r>
          </w:p>
        </w:tc>
      </w:tr>
      <w:tr w:rsidR="00B670D4" w:rsidRPr="00B670D4" w:rsidTr="00FA2A1E">
        <w:trPr>
          <w:trHeight w:val="433"/>
          <w:jc w:val="center"/>
        </w:trPr>
        <w:tc>
          <w:tcPr>
            <w:tcW w:w="2019" w:type="pct"/>
            <w:shd w:val="clear" w:color="auto" w:fill="auto"/>
            <w:vAlign w:val="center"/>
          </w:tcPr>
          <w:p w:rsidR="00B670D4" w:rsidRPr="00B670D4" w:rsidRDefault="00B670D4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 целом по муниципальной программе, в том числе: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B670D4" w:rsidRPr="00B670D4" w:rsidRDefault="00FA2A1E" w:rsidP="00B67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E4E92">
              <w:rPr>
                <w:sz w:val="24"/>
                <w:szCs w:val="24"/>
              </w:rPr>
              <w:t>0</w:t>
            </w:r>
            <w:r w:rsidR="00B670D4" w:rsidRPr="00B670D4">
              <w:rPr>
                <w:sz w:val="24"/>
                <w:szCs w:val="24"/>
              </w:rPr>
              <w:t>0,0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B670D4" w:rsidRPr="00B670D4" w:rsidRDefault="00FA2A1E" w:rsidP="00B67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1FB0">
              <w:rPr>
                <w:sz w:val="24"/>
                <w:szCs w:val="24"/>
              </w:rPr>
              <w:t>0</w:t>
            </w:r>
            <w:r w:rsidR="00B670D4" w:rsidRPr="00B670D4">
              <w:rPr>
                <w:sz w:val="24"/>
                <w:szCs w:val="24"/>
              </w:rPr>
              <w:t>0,0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B670D4" w:rsidRPr="00B670D4" w:rsidRDefault="00FA2A1E" w:rsidP="00331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670D4" w:rsidRPr="00B670D4">
              <w:rPr>
                <w:sz w:val="24"/>
                <w:szCs w:val="24"/>
              </w:rPr>
              <w:t>0,0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B670D4" w:rsidRPr="00B670D4" w:rsidRDefault="00FA2A1E" w:rsidP="00331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670D4" w:rsidRPr="00B670D4">
              <w:rPr>
                <w:sz w:val="24"/>
                <w:szCs w:val="24"/>
              </w:rPr>
              <w:t>0,</w:t>
            </w:r>
            <w:r w:rsidR="00D655DA">
              <w:rPr>
                <w:sz w:val="24"/>
                <w:szCs w:val="24"/>
              </w:rPr>
              <w:t>0</w:t>
            </w:r>
          </w:p>
        </w:tc>
      </w:tr>
      <w:tr w:rsidR="00FA2A1E" w:rsidRPr="00B670D4" w:rsidTr="00FA2A1E">
        <w:trPr>
          <w:jc w:val="center"/>
        </w:trPr>
        <w:tc>
          <w:tcPr>
            <w:tcW w:w="2019" w:type="pct"/>
            <w:shd w:val="clear" w:color="auto" w:fill="auto"/>
          </w:tcPr>
          <w:p w:rsidR="00FA2A1E" w:rsidRPr="00B670D4" w:rsidRDefault="00FA2A1E" w:rsidP="00B670D4">
            <w:pPr>
              <w:jc w:val="both"/>
              <w:rPr>
                <w:sz w:val="24"/>
                <w:szCs w:val="24"/>
              </w:rPr>
            </w:pPr>
            <w:bookmarkStart w:id="0" w:name="_GoBack" w:colFirst="1" w:colLast="4"/>
            <w:r w:rsidRPr="00B670D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53" w:type="pct"/>
            <w:shd w:val="clear" w:color="auto" w:fill="auto"/>
          </w:tcPr>
          <w:p w:rsidR="00FA2A1E" w:rsidRPr="00B670D4" w:rsidRDefault="00FA2A1E" w:rsidP="00FA2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76" w:type="pct"/>
            <w:shd w:val="clear" w:color="auto" w:fill="auto"/>
          </w:tcPr>
          <w:p w:rsidR="00FA2A1E" w:rsidRDefault="00FA2A1E" w:rsidP="00FA2A1E">
            <w:pPr>
              <w:jc w:val="center"/>
            </w:pPr>
            <w:r w:rsidRPr="006E2503">
              <w:rPr>
                <w:sz w:val="24"/>
                <w:szCs w:val="24"/>
              </w:rPr>
              <w:t>0,0</w:t>
            </w:r>
          </w:p>
        </w:tc>
        <w:tc>
          <w:tcPr>
            <w:tcW w:w="751" w:type="pct"/>
            <w:shd w:val="clear" w:color="auto" w:fill="auto"/>
          </w:tcPr>
          <w:p w:rsidR="00FA2A1E" w:rsidRDefault="00FA2A1E" w:rsidP="00FA2A1E">
            <w:pPr>
              <w:jc w:val="center"/>
            </w:pPr>
            <w:r w:rsidRPr="006E2503">
              <w:rPr>
                <w:sz w:val="24"/>
                <w:szCs w:val="24"/>
              </w:rPr>
              <w:t>0,0</w:t>
            </w:r>
          </w:p>
        </w:tc>
        <w:tc>
          <w:tcPr>
            <w:tcW w:w="701" w:type="pct"/>
            <w:shd w:val="clear" w:color="auto" w:fill="auto"/>
          </w:tcPr>
          <w:p w:rsidR="00FA2A1E" w:rsidRDefault="00FA2A1E" w:rsidP="00FA2A1E">
            <w:pPr>
              <w:jc w:val="center"/>
            </w:pPr>
            <w:r w:rsidRPr="006E2503">
              <w:rPr>
                <w:sz w:val="24"/>
                <w:szCs w:val="24"/>
              </w:rPr>
              <w:t>0,0</w:t>
            </w:r>
          </w:p>
        </w:tc>
      </w:tr>
      <w:tr w:rsidR="00FA2A1E" w:rsidRPr="00B670D4" w:rsidTr="00FA2A1E">
        <w:trPr>
          <w:jc w:val="center"/>
        </w:trPr>
        <w:tc>
          <w:tcPr>
            <w:tcW w:w="2019" w:type="pct"/>
            <w:shd w:val="clear" w:color="auto" w:fill="auto"/>
          </w:tcPr>
          <w:p w:rsidR="00FA2A1E" w:rsidRPr="00B670D4" w:rsidRDefault="00FA2A1E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53" w:type="pct"/>
            <w:shd w:val="clear" w:color="auto" w:fill="auto"/>
          </w:tcPr>
          <w:p w:rsidR="00FA2A1E" w:rsidRPr="00B670D4" w:rsidRDefault="00FA2A1E" w:rsidP="00FA2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76" w:type="pct"/>
            <w:shd w:val="clear" w:color="auto" w:fill="auto"/>
          </w:tcPr>
          <w:p w:rsidR="00FA2A1E" w:rsidRDefault="00FA2A1E" w:rsidP="00FA2A1E">
            <w:pPr>
              <w:jc w:val="center"/>
            </w:pPr>
            <w:r w:rsidRPr="006E2503">
              <w:rPr>
                <w:sz w:val="24"/>
                <w:szCs w:val="24"/>
              </w:rPr>
              <w:t>0,0</w:t>
            </w:r>
          </w:p>
        </w:tc>
        <w:tc>
          <w:tcPr>
            <w:tcW w:w="751" w:type="pct"/>
            <w:shd w:val="clear" w:color="auto" w:fill="auto"/>
          </w:tcPr>
          <w:p w:rsidR="00FA2A1E" w:rsidRDefault="00FA2A1E" w:rsidP="00FA2A1E">
            <w:pPr>
              <w:jc w:val="center"/>
            </w:pPr>
            <w:r w:rsidRPr="006E2503">
              <w:rPr>
                <w:sz w:val="24"/>
                <w:szCs w:val="24"/>
              </w:rPr>
              <w:t>0,0</w:t>
            </w:r>
          </w:p>
        </w:tc>
        <w:tc>
          <w:tcPr>
            <w:tcW w:w="701" w:type="pct"/>
            <w:shd w:val="clear" w:color="auto" w:fill="auto"/>
          </w:tcPr>
          <w:p w:rsidR="00FA2A1E" w:rsidRDefault="00FA2A1E" w:rsidP="00FA2A1E">
            <w:pPr>
              <w:jc w:val="center"/>
            </w:pPr>
            <w:r w:rsidRPr="006E2503">
              <w:rPr>
                <w:sz w:val="24"/>
                <w:szCs w:val="24"/>
              </w:rPr>
              <w:t>0,0</w:t>
            </w:r>
          </w:p>
        </w:tc>
      </w:tr>
      <w:tr w:rsidR="00FA2A1E" w:rsidRPr="00B670D4" w:rsidTr="00FA2A1E">
        <w:trPr>
          <w:jc w:val="center"/>
        </w:trPr>
        <w:tc>
          <w:tcPr>
            <w:tcW w:w="2019" w:type="pct"/>
            <w:shd w:val="clear" w:color="auto" w:fill="auto"/>
          </w:tcPr>
          <w:p w:rsidR="00FA2A1E" w:rsidRPr="00B670D4" w:rsidRDefault="00FA2A1E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FA2A1E" w:rsidRPr="00B670D4" w:rsidRDefault="00FA2A1E" w:rsidP="00FA2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70D4">
              <w:rPr>
                <w:sz w:val="24"/>
                <w:szCs w:val="24"/>
              </w:rPr>
              <w:t>0,0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FA2A1E" w:rsidRPr="00B670D4" w:rsidRDefault="00FA2A1E" w:rsidP="00FA2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B670D4">
              <w:rPr>
                <w:sz w:val="24"/>
                <w:szCs w:val="24"/>
              </w:rPr>
              <w:t>0,0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FA2A1E" w:rsidRPr="00B670D4" w:rsidRDefault="00FA2A1E" w:rsidP="00FA2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670D4">
              <w:rPr>
                <w:sz w:val="24"/>
                <w:szCs w:val="24"/>
              </w:rPr>
              <w:t>0,0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FA2A1E" w:rsidRPr="00B670D4" w:rsidRDefault="00FA2A1E" w:rsidP="00FA2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670D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</w:tr>
      <w:tr w:rsidR="00FA2A1E" w:rsidRPr="00B670D4" w:rsidTr="00FA2A1E">
        <w:trPr>
          <w:jc w:val="center"/>
        </w:trPr>
        <w:tc>
          <w:tcPr>
            <w:tcW w:w="2019" w:type="pct"/>
            <w:shd w:val="clear" w:color="auto" w:fill="auto"/>
          </w:tcPr>
          <w:p w:rsidR="00FA2A1E" w:rsidRPr="00B670D4" w:rsidRDefault="00FA2A1E" w:rsidP="00B670D4">
            <w:pPr>
              <w:jc w:val="both"/>
              <w:rPr>
                <w:sz w:val="24"/>
                <w:szCs w:val="24"/>
              </w:rPr>
            </w:pPr>
            <w:r w:rsidRPr="00B670D4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53" w:type="pct"/>
            <w:shd w:val="clear" w:color="auto" w:fill="auto"/>
          </w:tcPr>
          <w:p w:rsidR="00FA2A1E" w:rsidRPr="00B670D4" w:rsidRDefault="00FA2A1E" w:rsidP="00FA2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76" w:type="pct"/>
            <w:shd w:val="clear" w:color="auto" w:fill="auto"/>
          </w:tcPr>
          <w:p w:rsidR="00FA2A1E" w:rsidRDefault="00FA2A1E" w:rsidP="00FA2A1E">
            <w:pPr>
              <w:jc w:val="center"/>
            </w:pPr>
            <w:r w:rsidRPr="00AF6CFE">
              <w:rPr>
                <w:sz w:val="24"/>
                <w:szCs w:val="24"/>
              </w:rPr>
              <w:t>0,0</w:t>
            </w:r>
          </w:p>
        </w:tc>
        <w:tc>
          <w:tcPr>
            <w:tcW w:w="751" w:type="pct"/>
            <w:shd w:val="clear" w:color="auto" w:fill="auto"/>
          </w:tcPr>
          <w:p w:rsidR="00FA2A1E" w:rsidRDefault="00FA2A1E" w:rsidP="00FA2A1E">
            <w:pPr>
              <w:jc w:val="center"/>
            </w:pPr>
            <w:r w:rsidRPr="00AF6CFE">
              <w:rPr>
                <w:sz w:val="24"/>
                <w:szCs w:val="24"/>
              </w:rPr>
              <w:t>0,0</w:t>
            </w:r>
          </w:p>
        </w:tc>
        <w:tc>
          <w:tcPr>
            <w:tcW w:w="701" w:type="pct"/>
            <w:shd w:val="clear" w:color="auto" w:fill="auto"/>
          </w:tcPr>
          <w:p w:rsidR="00FA2A1E" w:rsidRDefault="00FA2A1E" w:rsidP="00FA2A1E">
            <w:pPr>
              <w:jc w:val="center"/>
            </w:pPr>
            <w:r w:rsidRPr="00AF6CFE">
              <w:rPr>
                <w:sz w:val="24"/>
                <w:szCs w:val="24"/>
              </w:rPr>
              <w:t>0,0</w:t>
            </w:r>
          </w:p>
        </w:tc>
      </w:tr>
      <w:bookmarkEnd w:id="0"/>
    </w:tbl>
    <w:p w:rsidR="00C110A2" w:rsidRDefault="00C110A2" w:rsidP="00C110A2">
      <w:pPr>
        <w:suppressAutoHyphens/>
        <w:ind w:left="6521" w:right="1700"/>
        <w:rPr>
          <w:b/>
          <w:sz w:val="28"/>
          <w:szCs w:val="28"/>
        </w:rPr>
        <w:sectPr w:rsidR="00C110A2" w:rsidSect="00C110A2">
          <w:headerReference w:type="even" r:id="rId10"/>
          <w:headerReference w:type="default" r:id="rId11"/>
          <w:pgSz w:w="11906" w:h="16838" w:code="9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B670D4" w:rsidRDefault="00B670D4" w:rsidP="00C110A2">
      <w:pPr>
        <w:suppressAutoHyphens/>
        <w:ind w:left="6521" w:right="1700"/>
        <w:rPr>
          <w:b/>
          <w:sz w:val="28"/>
          <w:szCs w:val="28"/>
        </w:rPr>
      </w:pPr>
    </w:p>
    <w:sectPr w:rsidR="00B670D4" w:rsidSect="00B670D4"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780" w:rsidRDefault="00873780" w:rsidP="00DA74AD">
      <w:r>
        <w:separator/>
      </w:r>
    </w:p>
  </w:endnote>
  <w:endnote w:type="continuationSeparator" w:id="0">
    <w:p w:rsidR="00873780" w:rsidRDefault="00873780" w:rsidP="00DA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780" w:rsidRDefault="00873780" w:rsidP="00DA74AD">
      <w:r>
        <w:separator/>
      </w:r>
    </w:p>
  </w:footnote>
  <w:footnote w:type="continuationSeparator" w:id="0">
    <w:p w:rsidR="00873780" w:rsidRDefault="00873780" w:rsidP="00DA7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E31" w:rsidRDefault="00B47E31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47E31" w:rsidRDefault="00B47E3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E31" w:rsidRDefault="00B47E31" w:rsidP="00B670D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A2A1E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E31" w:rsidRDefault="00B47E31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47E31" w:rsidRDefault="00B47E31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443950"/>
      <w:docPartObj>
        <w:docPartGallery w:val="Page Numbers (Top of Page)"/>
        <w:docPartUnique/>
      </w:docPartObj>
    </w:sdtPr>
    <w:sdtEndPr/>
    <w:sdtContent>
      <w:p w:rsidR="00B47E31" w:rsidRDefault="00B47E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FB0">
          <w:rPr>
            <w:noProof/>
          </w:rPr>
          <w:t>11</w:t>
        </w:r>
        <w:r>
          <w:fldChar w:fldCharType="end"/>
        </w:r>
      </w:p>
    </w:sdtContent>
  </w:sdt>
  <w:p w:rsidR="00B47E31" w:rsidRPr="005350C6" w:rsidRDefault="00B47E31" w:rsidP="00B670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71B"/>
    <w:multiLevelType w:val="multilevel"/>
    <w:tmpl w:val="4E4E9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4740A"/>
    <w:multiLevelType w:val="hybridMultilevel"/>
    <w:tmpl w:val="F8DEEC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C172D"/>
    <w:multiLevelType w:val="hybridMultilevel"/>
    <w:tmpl w:val="8E3864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E0ED4"/>
    <w:multiLevelType w:val="hybridMultilevel"/>
    <w:tmpl w:val="27F8A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45E41"/>
    <w:multiLevelType w:val="hybridMultilevel"/>
    <w:tmpl w:val="C8504BE2"/>
    <w:lvl w:ilvl="0" w:tplc="19B0C2CC">
      <w:start w:val="6"/>
      <w:numFmt w:val="decimal"/>
      <w:lvlText w:val="%1."/>
      <w:lvlJc w:val="left"/>
      <w:pPr>
        <w:ind w:left="142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A77F2E"/>
    <w:multiLevelType w:val="hybridMultilevel"/>
    <w:tmpl w:val="C2C6DAD6"/>
    <w:lvl w:ilvl="0" w:tplc="AD2CFD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E6B22"/>
    <w:multiLevelType w:val="hybridMultilevel"/>
    <w:tmpl w:val="23F2430E"/>
    <w:lvl w:ilvl="0" w:tplc="BA304F6A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D55190"/>
    <w:multiLevelType w:val="hybridMultilevel"/>
    <w:tmpl w:val="CDF6F8E6"/>
    <w:lvl w:ilvl="0" w:tplc="0CF68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E51ACF"/>
    <w:multiLevelType w:val="hybridMultilevel"/>
    <w:tmpl w:val="F98E53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5A43D6"/>
    <w:multiLevelType w:val="hybridMultilevel"/>
    <w:tmpl w:val="8C9486A0"/>
    <w:lvl w:ilvl="0" w:tplc="0CF68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3929A1"/>
    <w:multiLevelType w:val="hybridMultilevel"/>
    <w:tmpl w:val="A232E92E"/>
    <w:lvl w:ilvl="0" w:tplc="0CC8BC6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31DB7"/>
    <w:multiLevelType w:val="hybridMultilevel"/>
    <w:tmpl w:val="9FF2AB3E"/>
    <w:lvl w:ilvl="0" w:tplc="4904A2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2FD2E90"/>
    <w:multiLevelType w:val="hybridMultilevel"/>
    <w:tmpl w:val="FDB2338A"/>
    <w:lvl w:ilvl="0" w:tplc="70500D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3AD0918"/>
    <w:multiLevelType w:val="multilevel"/>
    <w:tmpl w:val="B1CC63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8286F36"/>
    <w:multiLevelType w:val="multilevel"/>
    <w:tmpl w:val="B1CC63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BC17C0F"/>
    <w:multiLevelType w:val="hybridMultilevel"/>
    <w:tmpl w:val="B40A5C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100CF"/>
    <w:multiLevelType w:val="hybridMultilevel"/>
    <w:tmpl w:val="5DE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36728"/>
    <w:multiLevelType w:val="hybridMultilevel"/>
    <w:tmpl w:val="4C801F8C"/>
    <w:lvl w:ilvl="0" w:tplc="0419000D">
      <w:start w:val="1"/>
      <w:numFmt w:val="bullet"/>
      <w:lvlText w:val=""/>
      <w:lvlJc w:val="left"/>
      <w:pPr>
        <w:ind w:left="33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20">
    <w:nsid w:val="54144B17"/>
    <w:multiLevelType w:val="hybridMultilevel"/>
    <w:tmpl w:val="71729D86"/>
    <w:lvl w:ilvl="0" w:tplc="859AE01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CBC61E1"/>
    <w:multiLevelType w:val="hybridMultilevel"/>
    <w:tmpl w:val="895E6970"/>
    <w:lvl w:ilvl="0" w:tplc="0CF68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411B1E"/>
    <w:multiLevelType w:val="hybridMultilevel"/>
    <w:tmpl w:val="02A26F8A"/>
    <w:lvl w:ilvl="0" w:tplc="70500D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C636B90"/>
    <w:multiLevelType w:val="hybridMultilevel"/>
    <w:tmpl w:val="895E6970"/>
    <w:lvl w:ilvl="0" w:tplc="0CF68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D0C2B7F"/>
    <w:multiLevelType w:val="hybridMultilevel"/>
    <w:tmpl w:val="C2C4941C"/>
    <w:lvl w:ilvl="0" w:tplc="376A30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9F1ACE"/>
    <w:multiLevelType w:val="hybridMultilevel"/>
    <w:tmpl w:val="03507604"/>
    <w:lvl w:ilvl="0" w:tplc="68143F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666498"/>
    <w:multiLevelType w:val="multilevel"/>
    <w:tmpl w:val="AE988B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8"/>
  </w:num>
  <w:num w:numId="2">
    <w:abstractNumId w:val="26"/>
  </w:num>
  <w:num w:numId="3">
    <w:abstractNumId w:val="23"/>
  </w:num>
  <w:num w:numId="4">
    <w:abstractNumId w:val="21"/>
  </w:num>
  <w:num w:numId="5">
    <w:abstractNumId w:val="11"/>
  </w:num>
  <w:num w:numId="6">
    <w:abstractNumId w:val="5"/>
  </w:num>
  <w:num w:numId="7">
    <w:abstractNumId w:val="9"/>
  </w:num>
  <w:num w:numId="8">
    <w:abstractNumId w:val="19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"/>
  </w:num>
  <w:num w:numId="12">
    <w:abstractNumId w:val="17"/>
  </w:num>
  <w:num w:numId="13">
    <w:abstractNumId w:val="7"/>
  </w:num>
  <w:num w:numId="14">
    <w:abstractNumId w:val="24"/>
  </w:num>
  <w:num w:numId="15">
    <w:abstractNumId w:val="6"/>
  </w:num>
  <w:num w:numId="16">
    <w:abstractNumId w:val="25"/>
  </w:num>
  <w:num w:numId="17">
    <w:abstractNumId w:val="12"/>
  </w:num>
  <w:num w:numId="18">
    <w:abstractNumId w:val="0"/>
  </w:num>
  <w:num w:numId="19">
    <w:abstractNumId w:val="20"/>
  </w:num>
  <w:num w:numId="20">
    <w:abstractNumId w:val="13"/>
  </w:num>
  <w:num w:numId="21">
    <w:abstractNumId w:val="22"/>
  </w:num>
  <w:num w:numId="22">
    <w:abstractNumId w:val="14"/>
  </w:num>
  <w:num w:numId="23">
    <w:abstractNumId w:val="4"/>
  </w:num>
  <w:num w:numId="24">
    <w:abstractNumId w:val="2"/>
  </w:num>
  <w:num w:numId="25">
    <w:abstractNumId w:val="1"/>
  </w:num>
  <w:num w:numId="26">
    <w:abstractNumId w:val="16"/>
  </w:num>
  <w:num w:numId="27">
    <w:abstractNumId w:val="1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405"/>
    <w:rsid w:val="000019A5"/>
    <w:rsid w:val="000035BD"/>
    <w:rsid w:val="00003726"/>
    <w:rsid w:val="0000572A"/>
    <w:rsid w:val="000077D3"/>
    <w:rsid w:val="000103BE"/>
    <w:rsid w:val="00014068"/>
    <w:rsid w:val="00014626"/>
    <w:rsid w:val="0001623E"/>
    <w:rsid w:val="000169FA"/>
    <w:rsid w:val="000217EA"/>
    <w:rsid w:val="000236B7"/>
    <w:rsid w:val="00024F8C"/>
    <w:rsid w:val="00027C8C"/>
    <w:rsid w:val="00030DCC"/>
    <w:rsid w:val="00034DCC"/>
    <w:rsid w:val="000350D6"/>
    <w:rsid w:val="00035D37"/>
    <w:rsid w:val="00035F92"/>
    <w:rsid w:val="0003684A"/>
    <w:rsid w:val="00036AC3"/>
    <w:rsid w:val="00041E49"/>
    <w:rsid w:val="00042A0C"/>
    <w:rsid w:val="00043572"/>
    <w:rsid w:val="00046AE7"/>
    <w:rsid w:val="00047C70"/>
    <w:rsid w:val="000508B0"/>
    <w:rsid w:val="000512AB"/>
    <w:rsid w:val="00051D7B"/>
    <w:rsid w:val="00052FF5"/>
    <w:rsid w:val="000530B3"/>
    <w:rsid w:val="00053A98"/>
    <w:rsid w:val="00054D8E"/>
    <w:rsid w:val="00055840"/>
    <w:rsid w:val="00055FF1"/>
    <w:rsid w:val="00056E3D"/>
    <w:rsid w:val="000610E1"/>
    <w:rsid w:val="0006379B"/>
    <w:rsid w:val="000637A3"/>
    <w:rsid w:val="00063ED4"/>
    <w:rsid w:val="000645DA"/>
    <w:rsid w:val="00066CFC"/>
    <w:rsid w:val="00067C66"/>
    <w:rsid w:val="0007065B"/>
    <w:rsid w:val="000715D2"/>
    <w:rsid w:val="000716D1"/>
    <w:rsid w:val="00072334"/>
    <w:rsid w:val="00072385"/>
    <w:rsid w:val="00074797"/>
    <w:rsid w:val="00074C1F"/>
    <w:rsid w:val="00075466"/>
    <w:rsid w:val="00075E76"/>
    <w:rsid w:val="00076974"/>
    <w:rsid w:val="0007781D"/>
    <w:rsid w:val="000801C2"/>
    <w:rsid w:val="00082DF7"/>
    <w:rsid w:val="000832E1"/>
    <w:rsid w:val="0008459C"/>
    <w:rsid w:val="00084BB2"/>
    <w:rsid w:val="00084C2B"/>
    <w:rsid w:val="00084E99"/>
    <w:rsid w:val="000861D5"/>
    <w:rsid w:val="0009287C"/>
    <w:rsid w:val="00093CB1"/>
    <w:rsid w:val="000941F2"/>
    <w:rsid w:val="000A031A"/>
    <w:rsid w:val="000A319D"/>
    <w:rsid w:val="000A61EC"/>
    <w:rsid w:val="000B0CA7"/>
    <w:rsid w:val="000B1C2E"/>
    <w:rsid w:val="000B272C"/>
    <w:rsid w:val="000B310F"/>
    <w:rsid w:val="000B3B78"/>
    <w:rsid w:val="000B6D02"/>
    <w:rsid w:val="000B774F"/>
    <w:rsid w:val="000C02CE"/>
    <w:rsid w:val="000C0B6D"/>
    <w:rsid w:val="000C19EF"/>
    <w:rsid w:val="000C1D24"/>
    <w:rsid w:val="000C3AC5"/>
    <w:rsid w:val="000C456C"/>
    <w:rsid w:val="000C52E4"/>
    <w:rsid w:val="000D0E2F"/>
    <w:rsid w:val="000D1A1A"/>
    <w:rsid w:val="000D1B59"/>
    <w:rsid w:val="000D1E4C"/>
    <w:rsid w:val="000D3D81"/>
    <w:rsid w:val="000D46C7"/>
    <w:rsid w:val="000D5FD0"/>
    <w:rsid w:val="000D6DF4"/>
    <w:rsid w:val="000E0069"/>
    <w:rsid w:val="000E0DA0"/>
    <w:rsid w:val="000E2901"/>
    <w:rsid w:val="000E3ED5"/>
    <w:rsid w:val="000E4C5A"/>
    <w:rsid w:val="000E6581"/>
    <w:rsid w:val="000E6735"/>
    <w:rsid w:val="000E6D66"/>
    <w:rsid w:val="000F0ED3"/>
    <w:rsid w:val="000F0EFD"/>
    <w:rsid w:val="000F2006"/>
    <w:rsid w:val="000F22B8"/>
    <w:rsid w:val="000F2405"/>
    <w:rsid w:val="000F7546"/>
    <w:rsid w:val="00100A19"/>
    <w:rsid w:val="0010103E"/>
    <w:rsid w:val="001059D8"/>
    <w:rsid w:val="00107E5A"/>
    <w:rsid w:val="00110718"/>
    <w:rsid w:val="00112C22"/>
    <w:rsid w:val="001144EA"/>
    <w:rsid w:val="00115467"/>
    <w:rsid w:val="00120DAA"/>
    <w:rsid w:val="001213BA"/>
    <w:rsid w:val="00123975"/>
    <w:rsid w:val="00123A8C"/>
    <w:rsid w:val="00124F6F"/>
    <w:rsid w:val="0012677E"/>
    <w:rsid w:val="00127338"/>
    <w:rsid w:val="0012745C"/>
    <w:rsid w:val="001302D1"/>
    <w:rsid w:val="001322BA"/>
    <w:rsid w:val="00132D4B"/>
    <w:rsid w:val="00133774"/>
    <w:rsid w:val="001339AD"/>
    <w:rsid w:val="0013548D"/>
    <w:rsid w:val="00135A42"/>
    <w:rsid w:val="001374D0"/>
    <w:rsid w:val="00137D9A"/>
    <w:rsid w:val="00141E62"/>
    <w:rsid w:val="00142F31"/>
    <w:rsid w:val="001435BF"/>
    <w:rsid w:val="00143FD7"/>
    <w:rsid w:val="001447BB"/>
    <w:rsid w:val="00145A62"/>
    <w:rsid w:val="001465B4"/>
    <w:rsid w:val="001506B0"/>
    <w:rsid w:val="001514A9"/>
    <w:rsid w:val="001522E5"/>
    <w:rsid w:val="00153622"/>
    <w:rsid w:val="00160ED7"/>
    <w:rsid w:val="00161F5D"/>
    <w:rsid w:val="00162516"/>
    <w:rsid w:val="001626F8"/>
    <w:rsid w:val="001655DD"/>
    <w:rsid w:val="00165E2C"/>
    <w:rsid w:val="001668E5"/>
    <w:rsid w:val="0017231A"/>
    <w:rsid w:val="00173648"/>
    <w:rsid w:val="001805D5"/>
    <w:rsid w:val="00180FFE"/>
    <w:rsid w:val="00181400"/>
    <w:rsid w:val="00182951"/>
    <w:rsid w:val="00182C2A"/>
    <w:rsid w:val="0018320C"/>
    <w:rsid w:val="00183296"/>
    <w:rsid w:val="001847F5"/>
    <w:rsid w:val="0018500E"/>
    <w:rsid w:val="00185888"/>
    <w:rsid w:val="00190F05"/>
    <w:rsid w:val="001917EE"/>
    <w:rsid w:val="001924DE"/>
    <w:rsid w:val="001960C5"/>
    <w:rsid w:val="0019627E"/>
    <w:rsid w:val="001A3129"/>
    <w:rsid w:val="001A3809"/>
    <w:rsid w:val="001A68AB"/>
    <w:rsid w:val="001A6975"/>
    <w:rsid w:val="001A6FEF"/>
    <w:rsid w:val="001B2413"/>
    <w:rsid w:val="001B2D52"/>
    <w:rsid w:val="001B2FA4"/>
    <w:rsid w:val="001B3CD8"/>
    <w:rsid w:val="001B4895"/>
    <w:rsid w:val="001B6333"/>
    <w:rsid w:val="001B78BA"/>
    <w:rsid w:val="001C04A7"/>
    <w:rsid w:val="001C1621"/>
    <w:rsid w:val="001C1D64"/>
    <w:rsid w:val="001C3038"/>
    <w:rsid w:val="001C45C3"/>
    <w:rsid w:val="001C744B"/>
    <w:rsid w:val="001C7476"/>
    <w:rsid w:val="001D08C7"/>
    <w:rsid w:val="001D1530"/>
    <w:rsid w:val="001D1DB9"/>
    <w:rsid w:val="001D333E"/>
    <w:rsid w:val="001D384A"/>
    <w:rsid w:val="001D3F92"/>
    <w:rsid w:val="001D4417"/>
    <w:rsid w:val="001D78C9"/>
    <w:rsid w:val="001E4E9E"/>
    <w:rsid w:val="001E532C"/>
    <w:rsid w:val="001E5683"/>
    <w:rsid w:val="001E579E"/>
    <w:rsid w:val="001E6164"/>
    <w:rsid w:val="001E635D"/>
    <w:rsid w:val="001F01E2"/>
    <w:rsid w:val="001F139D"/>
    <w:rsid w:val="001F1799"/>
    <w:rsid w:val="001F218A"/>
    <w:rsid w:val="001F2879"/>
    <w:rsid w:val="001F4125"/>
    <w:rsid w:val="001F5CF2"/>
    <w:rsid w:val="00200C02"/>
    <w:rsid w:val="002012FE"/>
    <w:rsid w:val="00202121"/>
    <w:rsid w:val="00207E79"/>
    <w:rsid w:val="002103D5"/>
    <w:rsid w:val="00210991"/>
    <w:rsid w:val="00210F81"/>
    <w:rsid w:val="002143B8"/>
    <w:rsid w:val="00214618"/>
    <w:rsid w:val="00214E6F"/>
    <w:rsid w:val="002151AC"/>
    <w:rsid w:val="00220FDF"/>
    <w:rsid w:val="0022513F"/>
    <w:rsid w:val="00226D88"/>
    <w:rsid w:val="00231818"/>
    <w:rsid w:val="00231C28"/>
    <w:rsid w:val="00232412"/>
    <w:rsid w:val="002327C1"/>
    <w:rsid w:val="00232B37"/>
    <w:rsid w:val="00232F1D"/>
    <w:rsid w:val="0023499E"/>
    <w:rsid w:val="00234C95"/>
    <w:rsid w:val="002435C3"/>
    <w:rsid w:val="00245C04"/>
    <w:rsid w:val="00246891"/>
    <w:rsid w:val="00247611"/>
    <w:rsid w:val="00247BCC"/>
    <w:rsid w:val="00252FB4"/>
    <w:rsid w:val="002543C0"/>
    <w:rsid w:val="00256E53"/>
    <w:rsid w:val="002573C1"/>
    <w:rsid w:val="002578E3"/>
    <w:rsid w:val="00261800"/>
    <w:rsid w:val="0026282B"/>
    <w:rsid w:val="0026408D"/>
    <w:rsid w:val="00265B75"/>
    <w:rsid w:val="00266C52"/>
    <w:rsid w:val="002672D3"/>
    <w:rsid w:val="00267341"/>
    <w:rsid w:val="002702AB"/>
    <w:rsid w:val="002726E7"/>
    <w:rsid w:val="002751DF"/>
    <w:rsid w:val="0027560B"/>
    <w:rsid w:val="00275FF7"/>
    <w:rsid w:val="0027621E"/>
    <w:rsid w:val="00276531"/>
    <w:rsid w:val="002777A2"/>
    <w:rsid w:val="00280121"/>
    <w:rsid w:val="002804A5"/>
    <w:rsid w:val="002804B5"/>
    <w:rsid w:val="002858B3"/>
    <w:rsid w:val="0028786A"/>
    <w:rsid w:val="00291531"/>
    <w:rsid w:val="00292D73"/>
    <w:rsid w:val="00293DDA"/>
    <w:rsid w:val="002959F5"/>
    <w:rsid w:val="002962D6"/>
    <w:rsid w:val="00296EC5"/>
    <w:rsid w:val="00297D62"/>
    <w:rsid w:val="002A3489"/>
    <w:rsid w:val="002A34F5"/>
    <w:rsid w:val="002A5441"/>
    <w:rsid w:val="002A5A22"/>
    <w:rsid w:val="002A5F73"/>
    <w:rsid w:val="002A5FF1"/>
    <w:rsid w:val="002B2456"/>
    <w:rsid w:val="002B5773"/>
    <w:rsid w:val="002B7E0F"/>
    <w:rsid w:val="002C183E"/>
    <w:rsid w:val="002C1F68"/>
    <w:rsid w:val="002C22CE"/>
    <w:rsid w:val="002C38CA"/>
    <w:rsid w:val="002C50FD"/>
    <w:rsid w:val="002C6161"/>
    <w:rsid w:val="002C6AA1"/>
    <w:rsid w:val="002C6B12"/>
    <w:rsid w:val="002D0485"/>
    <w:rsid w:val="002D2C48"/>
    <w:rsid w:val="002D5833"/>
    <w:rsid w:val="002D703D"/>
    <w:rsid w:val="002D7441"/>
    <w:rsid w:val="002D7964"/>
    <w:rsid w:val="002E0F80"/>
    <w:rsid w:val="002E25F3"/>
    <w:rsid w:val="002E5C58"/>
    <w:rsid w:val="002F1970"/>
    <w:rsid w:val="002F2DD0"/>
    <w:rsid w:val="002F2E94"/>
    <w:rsid w:val="002F38A8"/>
    <w:rsid w:val="002F3A36"/>
    <w:rsid w:val="002F653E"/>
    <w:rsid w:val="002F6D3D"/>
    <w:rsid w:val="003011EA"/>
    <w:rsid w:val="00303340"/>
    <w:rsid w:val="00304D36"/>
    <w:rsid w:val="00305549"/>
    <w:rsid w:val="003060AB"/>
    <w:rsid w:val="00306128"/>
    <w:rsid w:val="00310D1F"/>
    <w:rsid w:val="0031402C"/>
    <w:rsid w:val="003150EB"/>
    <w:rsid w:val="0031650A"/>
    <w:rsid w:val="00317873"/>
    <w:rsid w:val="00321991"/>
    <w:rsid w:val="00322C09"/>
    <w:rsid w:val="00330169"/>
    <w:rsid w:val="00331FB0"/>
    <w:rsid w:val="00333BDA"/>
    <w:rsid w:val="00334A1D"/>
    <w:rsid w:val="00334DC4"/>
    <w:rsid w:val="0033602D"/>
    <w:rsid w:val="00336744"/>
    <w:rsid w:val="00337978"/>
    <w:rsid w:val="00337A32"/>
    <w:rsid w:val="00342813"/>
    <w:rsid w:val="00342BF0"/>
    <w:rsid w:val="0034627D"/>
    <w:rsid w:val="00346892"/>
    <w:rsid w:val="0035062C"/>
    <w:rsid w:val="00352DCB"/>
    <w:rsid w:val="003536A6"/>
    <w:rsid w:val="00353788"/>
    <w:rsid w:val="00353E4C"/>
    <w:rsid w:val="00354080"/>
    <w:rsid w:val="00354912"/>
    <w:rsid w:val="003646A4"/>
    <w:rsid w:val="003647C2"/>
    <w:rsid w:val="003654F4"/>
    <w:rsid w:val="00365600"/>
    <w:rsid w:val="00365A3F"/>
    <w:rsid w:val="003667D3"/>
    <w:rsid w:val="00366CE2"/>
    <w:rsid w:val="00367304"/>
    <w:rsid w:val="00370831"/>
    <w:rsid w:val="0037291D"/>
    <w:rsid w:val="00373091"/>
    <w:rsid w:val="00375B54"/>
    <w:rsid w:val="00380537"/>
    <w:rsid w:val="0038160F"/>
    <w:rsid w:val="00381814"/>
    <w:rsid w:val="00381976"/>
    <w:rsid w:val="00383440"/>
    <w:rsid w:val="00384152"/>
    <w:rsid w:val="00385700"/>
    <w:rsid w:val="003861F7"/>
    <w:rsid w:val="00392F02"/>
    <w:rsid w:val="00395C0B"/>
    <w:rsid w:val="00397E1F"/>
    <w:rsid w:val="003A042A"/>
    <w:rsid w:val="003A12B2"/>
    <w:rsid w:val="003A17B9"/>
    <w:rsid w:val="003A4292"/>
    <w:rsid w:val="003A5202"/>
    <w:rsid w:val="003A6A33"/>
    <w:rsid w:val="003A7714"/>
    <w:rsid w:val="003A7AFF"/>
    <w:rsid w:val="003B563E"/>
    <w:rsid w:val="003B5FF8"/>
    <w:rsid w:val="003B65A2"/>
    <w:rsid w:val="003B728D"/>
    <w:rsid w:val="003C177E"/>
    <w:rsid w:val="003C1B55"/>
    <w:rsid w:val="003C2657"/>
    <w:rsid w:val="003C28E1"/>
    <w:rsid w:val="003C2E60"/>
    <w:rsid w:val="003C487F"/>
    <w:rsid w:val="003C4935"/>
    <w:rsid w:val="003C5E5B"/>
    <w:rsid w:val="003D0080"/>
    <w:rsid w:val="003D08EC"/>
    <w:rsid w:val="003D11DA"/>
    <w:rsid w:val="003D2384"/>
    <w:rsid w:val="003D2A86"/>
    <w:rsid w:val="003D2B66"/>
    <w:rsid w:val="003E0087"/>
    <w:rsid w:val="003E00BA"/>
    <w:rsid w:val="003E1189"/>
    <w:rsid w:val="003E4E92"/>
    <w:rsid w:val="003E54C2"/>
    <w:rsid w:val="003E5B2A"/>
    <w:rsid w:val="003E5C9A"/>
    <w:rsid w:val="003E62BD"/>
    <w:rsid w:val="003E6E61"/>
    <w:rsid w:val="003F16AD"/>
    <w:rsid w:val="003F3C3C"/>
    <w:rsid w:val="003F4D42"/>
    <w:rsid w:val="003F6C06"/>
    <w:rsid w:val="003F6D0B"/>
    <w:rsid w:val="003F720A"/>
    <w:rsid w:val="003F7C2D"/>
    <w:rsid w:val="004016B1"/>
    <w:rsid w:val="00402BF7"/>
    <w:rsid w:val="0040497D"/>
    <w:rsid w:val="00404A1E"/>
    <w:rsid w:val="00404AC9"/>
    <w:rsid w:val="00405DBF"/>
    <w:rsid w:val="0040636E"/>
    <w:rsid w:val="0040723E"/>
    <w:rsid w:val="00411A56"/>
    <w:rsid w:val="0041214A"/>
    <w:rsid w:val="00414130"/>
    <w:rsid w:val="00415CE1"/>
    <w:rsid w:val="00415FD3"/>
    <w:rsid w:val="00416BB5"/>
    <w:rsid w:val="00417D4F"/>
    <w:rsid w:val="00420EC1"/>
    <w:rsid w:val="0042316D"/>
    <w:rsid w:val="004249B9"/>
    <w:rsid w:val="00424D34"/>
    <w:rsid w:val="00427401"/>
    <w:rsid w:val="0042781E"/>
    <w:rsid w:val="0043005C"/>
    <w:rsid w:val="00433D35"/>
    <w:rsid w:val="0043433E"/>
    <w:rsid w:val="00434C2F"/>
    <w:rsid w:val="00435EBF"/>
    <w:rsid w:val="004375CC"/>
    <w:rsid w:val="004405B5"/>
    <w:rsid w:val="0044124F"/>
    <w:rsid w:val="00441707"/>
    <w:rsid w:val="0044207A"/>
    <w:rsid w:val="004433ED"/>
    <w:rsid w:val="0044371D"/>
    <w:rsid w:val="004440DF"/>
    <w:rsid w:val="00444302"/>
    <w:rsid w:val="004514AA"/>
    <w:rsid w:val="00452C7D"/>
    <w:rsid w:val="00453F53"/>
    <w:rsid w:val="00454E56"/>
    <w:rsid w:val="004566B5"/>
    <w:rsid w:val="004569EE"/>
    <w:rsid w:val="0046019F"/>
    <w:rsid w:val="004606BA"/>
    <w:rsid w:val="00464AA3"/>
    <w:rsid w:val="00470C74"/>
    <w:rsid w:val="004748FA"/>
    <w:rsid w:val="00474C44"/>
    <w:rsid w:val="0047780C"/>
    <w:rsid w:val="004779EA"/>
    <w:rsid w:val="00477BC9"/>
    <w:rsid w:val="004847CB"/>
    <w:rsid w:val="00486CF1"/>
    <w:rsid w:val="0048763C"/>
    <w:rsid w:val="00490272"/>
    <w:rsid w:val="0049051E"/>
    <w:rsid w:val="00492C12"/>
    <w:rsid w:val="00494957"/>
    <w:rsid w:val="004A0E5E"/>
    <w:rsid w:val="004A0FF5"/>
    <w:rsid w:val="004A1323"/>
    <w:rsid w:val="004A1A22"/>
    <w:rsid w:val="004A27C0"/>
    <w:rsid w:val="004A5006"/>
    <w:rsid w:val="004A5B92"/>
    <w:rsid w:val="004A616A"/>
    <w:rsid w:val="004A7050"/>
    <w:rsid w:val="004A7B2A"/>
    <w:rsid w:val="004B235D"/>
    <w:rsid w:val="004B3C7E"/>
    <w:rsid w:val="004B41F8"/>
    <w:rsid w:val="004B7B65"/>
    <w:rsid w:val="004C0DA1"/>
    <w:rsid w:val="004C2D0A"/>
    <w:rsid w:val="004C33FE"/>
    <w:rsid w:val="004C56B0"/>
    <w:rsid w:val="004C57A9"/>
    <w:rsid w:val="004C725F"/>
    <w:rsid w:val="004C7ED4"/>
    <w:rsid w:val="004D20A7"/>
    <w:rsid w:val="004D34EA"/>
    <w:rsid w:val="004D395E"/>
    <w:rsid w:val="004D3D1D"/>
    <w:rsid w:val="004D4BDB"/>
    <w:rsid w:val="004D5F21"/>
    <w:rsid w:val="004D5FBE"/>
    <w:rsid w:val="004D7276"/>
    <w:rsid w:val="004E1699"/>
    <w:rsid w:val="004E1D23"/>
    <w:rsid w:val="004E1D51"/>
    <w:rsid w:val="004E3C97"/>
    <w:rsid w:val="004E43B1"/>
    <w:rsid w:val="004E4CE8"/>
    <w:rsid w:val="004E56AB"/>
    <w:rsid w:val="004E5E87"/>
    <w:rsid w:val="004F50B9"/>
    <w:rsid w:val="004F71B6"/>
    <w:rsid w:val="004F75A6"/>
    <w:rsid w:val="004F7AB3"/>
    <w:rsid w:val="004F7EBE"/>
    <w:rsid w:val="0050155D"/>
    <w:rsid w:val="00501E95"/>
    <w:rsid w:val="0050281B"/>
    <w:rsid w:val="005028CA"/>
    <w:rsid w:val="00504BFD"/>
    <w:rsid w:val="0050548A"/>
    <w:rsid w:val="005108E3"/>
    <w:rsid w:val="00512CD9"/>
    <w:rsid w:val="00513142"/>
    <w:rsid w:val="005131BA"/>
    <w:rsid w:val="00514E37"/>
    <w:rsid w:val="00515EF6"/>
    <w:rsid w:val="00521725"/>
    <w:rsid w:val="005217C2"/>
    <w:rsid w:val="005219C7"/>
    <w:rsid w:val="0052300E"/>
    <w:rsid w:val="00523C66"/>
    <w:rsid w:val="0052774F"/>
    <w:rsid w:val="00527B64"/>
    <w:rsid w:val="00530C73"/>
    <w:rsid w:val="0053182A"/>
    <w:rsid w:val="00531EC0"/>
    <w:rsid w:val="0053340F"/>
    <w:rsid w:val="0053400E"/>
    <w:rsid w:val="00534A85"/>
    <w:rsid w:val="00534CA9"/>
    <w:rsid w:val="0053554B"/>
    <w:rsid w:val="0053582F"/>
    <w:rsid w:val="00535E41"/>
    <w:rsid w:val="0053745D"/>
    <w:rsid w:val="00541691"/>
    <w:rsid w:val="005471E0"/>
    <w:rsid w:val="00547B7C"/>
    <w:rsid w:val="00547C96"/>
    <w:rsid w:val="0055068B"/>
    <w:rsid w:val="00551832"/>
    <w:rsid w:val="00552796"/>
    <w:rsid w:val="00555DC3"/>
    <w:rsid w:val="005574D7"/>
    <w:rsid w:val="005575DD"/>
    <w:rsid w:val="00557F5F"/>
    <w:rsid w:val="00562F0B"/>
    <w:rsid w:val="00562FC4"/>
    <w:rsid w:val="005652BD"/>
    <w:rsid w:val="00565EF0"/>
    <w:rsid w:val="00566269"/>
    <w:rsid w:val="00571F7B"/>
    <w:rsid w:val="005767C7"/>
    <w:rsid w:val="00581AB7"/>
    <w:rsid w:val="0058296D"/>
    <w:rsid w:val="005841A2"/>
    <w:rsid w:val="00591425"/>
    <w:rsid w:val="00592EB6"/>
    <w:rsid w:val="00594C86"/>
    <w:rsid w:val="00597157"/>
    <w:rsid w:val="005A1A20"/>
    <w:rsid w:val="005A23C1"/>
    <w:rsid w:val="005A3523"/>
    <w:rsid w:val="005A5B96"/>
    <w:rsid w:val="005A7F2C"/>
    <w:rsid w:val="005B03DC"/>
    <w:rsid w:val="005B0B77"/>
    <w:rsid w:val="005B20D5"/>
    <w:rsid w:val="005B4F56"/>
    <w:rsid w:val="005B631B"/>
    <w:rsid w:val="005B67E2"/>
    <w:rsid w:val="005B7B5D"/>
    <w:rsid w:val="005C0BFA"/>
    <w:rsid w:val="005C14B1"/>
    <w:rsid w:val="005C363F"/>
    <w:rsid w:val="005C6563"/>
    <w:rsid w:val="005C6A0D"/>
    <w:rsid w:val="005D0404"/>
    <w:rsid w:val="005D1713"/>
    <w:rsid w:val="005D22AF"/>
    <w:rsid w:val="005D2C14"/>
    <w:rsid w:val="005D2D5F"/>
    <w:rsid w:val="005D3116"/>
    <w:rsid w:val="005D3D54"/>
    <w:rsid w:val="005D43BB"/>
    <w:rsid w:val="005D6493"/>
    <w:rsid w:val="005D6BA3"/>
    <w:rsid w:val="005D7FDB"/>
    <w:rsid w:val="005E0F36"/>
    <w:rsid w:val="005E11FE"/>
    <w:rsid w:val="005E2303"/>
    <w:rsid w:val="005E2B14"/>
    <w:rsid w:val="005E3729"/>
    <w:rsid w:val="005E3F40"/>
    <w:rsid w:val="005E4220"/>
    <w:rsid w:val="005E45E5"/>
    <w:rsid w:val="005E47E7"/>
    <w:rsid w:val="005E4BAA"/>
    <w:rsid w:val="005E56D8"/>
    <w:rsid w:val="005E6BA1"/>
    <w:rsid w:val="005F0219"/>
    <w:rsid w:val="005F0D28"/>
    <w:rsid w:val="005F241B"/>
    <w:rsid w:val="005F290A"/>
    <w:rsid w:val="005F3461"/>
    <w:rsid w:val="005F4276"/>
    <w:rsid w:val="005F53FD"/>
    <w:rsid w:val="00600B2F"/>
    <w:rsid w:val="006028EE"/>
    <w:rsid w:val="00604501"/>
    <w:rsid w:val="006047B4"/>
    <w:rsid w:val="006051EF"/>
    <w:rsid w:val="00606934"/>
    <w:rsid w:val="0060790D"/>
    <w:rsid w:val="006111EF"/>
    <w:rsid w:val="00611AB6"/>
    <w:rsid w:val="00612391"/>
    <w:rsid w:val="00615589"/>
    <w:rsid w:val="00615EB3"/>
    <w:rsid w:val="0061624D"/>
    <w:rsid w:val="006220CB"/>
    <w:rsid w:val="00622A65"/>
    <w:rsid w:val="00624281"/>
    <w:rsid w:val="00625941"/>
    <w:rsid w:val="00626FDE"/>
    <w:rsid w:val="00630C05"/>
    <w:rsid w:val="006318BF"/>
    <w:rsid w:val="0063302D"/>
    <w:rsid w:val="0063423B"/>
    <w:rsid w:val="0063570D"/>
    <w:rsid w:val="00636151"/>
    <w:rsid w:val="006369D8"/>
    <w:rsid w:val="00636BFD"/>
    <w:rsid w:val="006405C4"/>
    <w:rsid w:val="0064093E"/>
    <w:rsid w:val="00640EFC"/>
    <w:rsid w:val="00645526"/>
    <w:rsid w:val="00646D93"/>
    <w:rsid w:val="00647576"/>
    <w:rsid w:val="00647F08"/>
    <w:rsid w:val="006504B7"/>
    <w:rsid w:val="006508A2"/>
    <w:rsid w:val="00652197"/>
    <w:rsid w:val="00654F7E"/>
    <w:rsid w:val="006558C0"/>
    <w:rsid w:val="0065647B"/>
    <w:rsid w:val="0065698A"/>
    <w:rsid w:val="0066440E"/>
    <w:rsid w:val="00664DB8"/>
    <w:rsid w:val="00665A5D"/>
    <w:rsid w:val="00666C5C"/>
    <w:rsid w:val="00666DF8"/>
    <w:rsid w:val="00671232"/>
    <w:rsid w:val="006715A8"/>
    <w:rsid w:val="006730D1"/>
    <w:rsid w:val="00674CB2"/>
    <w:rsid w:val="00676F80"/>
    <w:rsid w:val="006776B8"/>
    <w:rsid w:val="006803AB"/>
    <w:rsid w:val="00680454"/>
    <w:rsid w:val="00681614"/>
    <w:rsid w:val="00683F12"/>
    <w:rsid w:val="006863C1"/>
    <w:rsid w:val="006865CF"/>
    <w:rsid w:val="00686B4A"/>
    <w:rsid w:val="00687941"/>
    <w:rsid w:val="00687E8B"/>
    <w:rsid w:val="00691151"/>
    <w:rsid w:val="006926FC"/>
    <w:rsid w:val="006934FB"/>
    <w:rsid w:val="00696CC6"/>
    <w:rsid w:val="00696E97"/>
    <w:rsid w:val="006A1740"/>
    <w:rsid w:val="006A2144"/>
    <w:rsid w:val="006A3820"/>
    <w:rsid w:val="006A6E9B"/>
    <w:rsid w:val="006A6F09"/>
    <w:rsid w:val="006A751D"/>
    <w:rsid w:val="006A78C5"/>
    <w:rsid w:val="006B01B0"/>
    <w:rsid w:val="006B060F"/>
    <w:rsid w:val="006B2B94"/>
    <w:rsid w:val="006B38F0"/>
    <w:rsid w:val="006B5495"/>
    <w:rsid w:val="006B782E"/>
    <w:rsid w:val="006C1110"/>
    <w:rsid w:val="006C31C5"/>
    <w:rsid w:val="006C43CC"/>
    <w:rsid w:val="006C60B3"/>
    <w:rsid w:val="006D128D"/>
    <w:rsid w:val="006D216E"/>
    <w:rsid w:val="006D2304"/>
    <w:rsid w:val="006D262C"/>
    <w:rsid w:val="006D37A2"/>
    <w:rsid w:val="006D4573"/>
    <w:rsid w:val="006D5806"/>
    <w:rsid w:val="006D6C0F"/>
    <w:rsid w:val="006D72DA"/>
    <w:rsid w:val="006D74FA"/>
    <w:rsid w:val="006E1E77"/>
    <w:rsid w:val="006E2DBB"/>
    <w:rsid w:val="006E7114"/>
    <w:rsid w:val="006F0C76"/>
    <w:rsid w:val="006F1518"/>
    <w:rsid w:val="006F15E1"/>
    <w:rsid w:val="006F1841"/>
    <w:rsid w:val="006F43BF"/>
    <w:rsid w:val="006F4773"/>
    <w:rsid w:val="006F5850"/>
    <w:rsid w:val="006F5C9F"/>
    <w:rsid w:val="006F5E57"/>
    <w:rsid w:val="006F5FBA"/>
    <w:rsid w:val="00700532"/>
    <w:rsid w:val="0070314E"/>
    <w:rsid w:val="00703BE9"/>
    <w:rsid w:val="00704BA1"/>
    <w:rsid w:val="00713EA0"/>
    <w:rsid w:val="00717A27"/>
    <w:rsid w:val="007201FF"/>
    <w:rsid w:val="007211A1"/>
    <w:rsid w:val="007216F6"/>
    <w:rsid w:val="0072199C"/>
    <w:rsid w:val="007238B9"/>
    <w:rsid w:val="00724441"/>
    <w:rsid w:val="00724E91"/>
    <w:rsid w:val="00726AB7"/>
    <w:rsid w:val="0072772F"/>
    <w:rsid w:val="00730DD4"/>
    <w:rsid w:val="0073169A"/>
    <w:rsid w:val="007323AF"/>
    <w:rsid w:val="0073283E"/>
    <w:rsid w:val="00732A83"/>
    <w:rsid w:val="0073399E"/>
    <w:rsid w:val="007353B8"/>
    <w:rsid w:val="00736F14"/>
    <w:rsid w:val="007419D0"/>
    <w:rsid w:val="007424F6"/>
    <w:rsid w:val="00742FEE"/>
    <w:rsid w:val="00744CAE"/>
    <w:rsid w:val="007504A7"/>
    <w:rsid w:val="00751B9E"/>
    <w:rsid w:val="00752101"/>
    <w:rsid w:val="00753D38"/>
    <w:rsid w:val="0075457D"/>
    <w:rsid w:val="00755923"/>
    <w:rsid w:val="00755B63"/>
    <w:rsid w:val="00755C44"/>
    <w:rsid w:val="00755D6A"/>
    <w:rsid w:val="0076030D"/>
    <w:rsid w:val="00761A4D"/>
    <w:rsid w:val="00765D67"/>
    <w:rsid w:val="00767678"/>
    <w:rsid w:val="0077137A"/>
    <w:rsid w:val="00775E71"/>
    <w:rsid w:val="00776D1F"/>
    <w:rsid w:val="007833C9"/>
    <w:rsid w:val="00786333"/>
    <w:rsid w:val="00786D5F"/>
    <w:rsid w:val="007931CC"/>
    <w:rsid w:val="00793354"/>
    <w:rsid w:val="007A2CEC"/>
    <w:rsid w:val="007A4E7E"/>
    <w:rsid w:val="007A557D"/>
    <w:rsid w:val="007A582B"/>
    <w:rsid w:val="007A5E9D"/>
    <w:rsid w:val="007A7505"/>
    <w:rsid w:val="007B2094"/>
    <w:rsid w:val="007B464F"/>
    <w:rsid w:val="007B570E"/>
    <w:rsid w:val="007B6A66"/>
    <w:rsid w:val="007B6D9B"/>
    <w:rsid w:val="007B7400"/>
    <w:rsid w:val="007C01F1"/>
    <w:rsid w:val="007C0582"/>
    <w:rsid w:val="007C1D3D"/>
    <w:rsid w:val="007C24C3"/>
    <w:rsid w:val="007C33D1"/>
    <w:rsid w:val="007C4C35"/>
    <w:rsid w:val="007C73D3"/>
    <w:rsid w:val="007D0669"/>
    <w:rsid w:val="007D06AB"/>
    <w:rsid w:val="007D13C5"/>
    <w:rsid w:val="007D1F3E"/>
    <w:rsid w:val="007D216C"/>
    <w:rsid w:val="007D3259"/>
    <w:rsid w:val="007D571A"/>
    <w:rsid w:val="007D59F6"/>
    <w:rsid w:val="007E0A14"/>
    <w:rsid w:val="007E0C2C"/>
    <w:rsid w:val="007E223D"/>
    <w:rsid w:val="007E29C4"/>
    <w:rsid w:val="007E3608"/>
    <w:rsid w:val="007E380D"/>
    <w:rsid w:val="007E6017"/>
    <w:rsid w:val="007E68D6"/>
    <w:rsid w:val="007E71DE"/>
    <w:rsid w:val="007E7203"/>
    <w:rsid w:val="007F031F"/>
    <w:rsid w:val="007F153F"/>
    <w:rsid w:val="007F173B"/>
    <w:rsid w:val="007F226C"/>
    <w:rsid w:val="007F2844"/>
    <w:rsid w:val="007F6209"/>
    <w:rsid w:val="007F7F6E"/>
    <w:rsid w:val="00800BE4"/>
    <w:rsid w:val="00800E57"/>
    <w:rsid w:val="0080234B"/>
    <w:rsid w:val="00802CAD"/>
    <w:rsid w:val="00803CDD"/>
    <w:rsid w:val="008047F1"/>
    <w:rsid w:val="00807A6B"/>
    <w:rsid w:val="00813D9F"/>
    <w:rsid w:val="00813F46"/>
    <w:rsid w:val="0081481F"/>
    <w:rsid w:val="0081675F"/>
    <w:rsid w:val="00816B3E"/>
    <w:rsid w:val="008174ED"/>
    <w:rsid w:val="00824B49"/>
    <w:rsid w:val="00824C74"/>
    <w:rsid w:val="00827B2F"/>
    <w:rsid w:val="008307F9"/>
    <w:rsid w:val="0083107D"/>
    <w:rsid w:val="00833CD4"/>
    <w:rsid w:val="00835114"/>
    <w:rsid w:val="00841C12"/>
    <w:rsid w:val="00846E85"/>
    <w:rsid w:val="00851302"/>
    <w:rsid w:val="008546E6"/>
    <w:rsid w:val="00855353"/>
    <w:rsid w:val="0085695E"/>
    <w:rsid w:val="00856D1C"/>
    <w:rsid w:val="008575CE"/>
    <w:rsid w:val="008614A6"/>
    <w:rsid w:val="00861DD6"/>
    <w:rsid w:val="00862342"/>
    <w:rsid w:val="00862DB5"/>
    <w:rsid w:val="008639F5"/>
    <w:rsid w:val="00863B63"/>
    <w:rsid w:val="00863DAC"/>
    <w:rsid w:val="00866C3B"/>
    <w:rsid w:val="00872471"/>
    <w:rsid w:val="00873780"/>
    <w:rsid w:val="008753A2"/>
    <w:rsid w:val="00880AE5"/>
    <w:rsid w:val="008811FA"/>
    <w:rsid w:val="00881FF6"/>
    <w:rsid w:val="00882899"/>
    <w:rsid w:val="00883439"/>
    <w:rsid w:val="00883A79"/>
    <w:rsid w:val="00883D2F"/>
    <w:rsid w:val="00884E66"/>
    <w:rsid w:val="00886614"/>
    <w:rsid w:val="00887F31"/>
    <w:rsid w:val="00894FD2"/>
    <w:rsid w:val="00895B61"/>
    <w:rsid w:val="008969E3"/>
    <w:rsid w:val="0089726B"/>
    <w:rsid w:val="008A03B4"/>
    <w:rsid w:val="008A0A10"/>
    <w:rsid w:val="008A1617"/>
    <w:rsid w:val="008A2F3D"/>
    <w:rsid w:val="008A3FE2"/>
    <w:rsid w:val="008A60DF"/>
    <w:rsid w:val="008A650B"/>
    <w:rsid w:val="008B0C2D"/>
    <w:rsid w:val="008B153E"/>
    <w:rsid w:val="008B2C41"/>
    <w:rsid w:val="008B30FF"/>
    <w:rsid w:val="008B3C8A"/>
    <w:rsid w:val="008B4B32"/>
    <w:rsid w:val="008B4CDC"/>
    <w:rsid w:val="008B65E6"/>
    <w:rsid w:val="008B6E3E"/>
    <w:rsid w:val="008C054E"/>
    <w:rsid w:val="008C2880"/>
    <w:rsid w:val="008C4BBF"/>
    <w:rsid w:val="008C5048"/>
    <w:rsid w:val="008C7B7D"/>
    <w:rsid w:val="008D0A2C"/>
    <w:rsid w:val="008D13AA"/>
    <w:rsid w:val="008D2A79"/>
    <w:rsid w:val="008D3979"/>
    <w:rsid w:val="008D526C"/>
    <w:rsid w:val="008D6015"/>
    <w:rsid w:val="008E096A"/>
    <w:rsid w:val="008E159A"/>
    <w:rsid w:val="008E37EA"/>
    <w:rsid w:val="008E39A9"/>
    <w:rsid w:val="008E3D69"/>
    <w:rsid w:val="008E4A84"/>
    <w:rsid w:val="008E7590"/>
    <w:rsid w:val="008F081C"/>
    <w:rsid w:val="008F25E9"/>
    <w:rsid w:val="008F7CB8"/>
    <w:rsid w:val="00900011"/>
    <w:rsid w:val="00900B55"/>
    <w:rsid w:val="009014FB"/>
    <w:rsid w:val="00901799"/>
    <w:rsid w:val="00902D2E"/>
    <w:rsid w:val="009033C8"/>
    <w:rsid w:val="00903568"/>
    <w:rsid w:val="00905448"/>
    <w:rsid w:val="0090575B"/>
    <w:rsid w:val="009077BC"/>
    <w:rsid w:val="00910DCE"/>
    <w:rsid w:val="0091118F"/>
    <w:rsid w:val="009118E6"/>
    <w:rsid w:val="00911D8C"/>
    <w:rsid w:val="00912D48"/>
    <w:rsid w:val="00913E0E"/>
    <w:rsid w:val="0092047C"/>
    <w:rsid w:val="0092081B"/>
    <w:rsid w:val="00921085"/>
    <w:rsid w:val="00924A47"/>
    <w:rsid w:val="00925706"/>
    <w:rsid w:val="00925867"/>
    <w:rsid w:val="00927459"/>
    <w:rsid w:val="00927789"/>
    <w:rsid w:val="009306C0"/>
    <w:rsid w:val="009306F8"/>
    <w:rsid w:val="00931BAF"/>
    <w:rsid w:val="00933CFC"/>
    <w:rsid w:val="00933D1B"/>
    <w:rsid w:val="00936839"/>
    <w:rsid w:val="00936E82"/>
    <w:rsid w:val="0093753B"/>
    <w:rsid w:val="00940802"/>
    <w:rsid w:val="00943584"/>
    <w:rsid w:val="0094396E"/>
    <w:rsid w:val="00943D00"/>
    <w:rsid w:val="0094762C"/>
    <w:rsid w:val="00947F43"/>
    <w:rsid w:val="00950F3F"/>
    <w:rsid w:val="00951FFD"/>
    <w:rsid w:val="009524F1"/>
    <w:rsid w:val="009527EF"/>
    <w:rsid w:val="009539EF"/>
    <w:rsid w:val="00956F75"/>
    <w:rsid w:val="00957059"/>
    <w:rsid w:val="00957310"/>
    <w:rsid w:val="00960DC7"/>
    <w:rsid w:val="0096178C"/>
    <w:rsid w:val="00964CEE"/>
    <w:rsid w:val="00965E70"/>
    <w:rsid w:val="00970FAF"/>
    <w:rsid w:val="009730AA"/>
    <w:rsid w:val="0097372C"/>
    <w:rsid w:val="0097422C"/>
    <w:rsid w:val="0097768D"/>
    <w:rsid w:val="00983F68"/>
    <w:rsid w:val="0098525E"/>
    <w:rsid w:val="00987C23"/>
    <w:rsid w:val="00992820"/>
    <w:rsid w:val="00995424"/>
    <w:rsid w:val="00997D53"/>
    <w:rsid w:val="009A0164"/>
    <w:rsid w:val="009A1A2F"/>
    <w:rsid w:val="009A24F1"/>
    <w:rsid w:val="009A3E50"/>
    <w:rsid w:val="009A41E1"/>
    <w:rsid w:val="009A43E7"/>
    <w:rsid w:val="009A4540"/>
    <w:rsid w:val="009A5D01"/>
    <w:rsid w:val="009A63F2"/>
    <w:rsid w:val="009B12DE"/>
    <w:rsid w:val="009B130B"/>
    <w:rsid w:val="009B4441"/>
    <w:rsid w:val="009B59CE"/>
    <w:rsid w:val="009B6575"/>
    <w:rsid w:val="009B6B67"/>
    <w:rsid w:val="009B6D24"/>
    <w:rsid w:val="009B6FCA"/>
    <w:rsid w:val="009C0B40"/>
    <w:rsid w:val="009C1753"/>
    <w:rsid w:val="009C2047"/>
    <w:rsid w:val="009C276B"/>
    <w:rsid w:val="009C2BC7"/>
    <w:rsid w:val="009C31EE"/>
    <w:rsid w:val="009C5E03"/>
    <w:rsid w:val="009C6054"/>
    <w:rsid w:val="009C612C"/>
    <w:rsid w:val="009C6B26"/>
    <w:rsid w:val="009C7D0B"/>
    <w:rsid w:val="009D08B8"/>
    <w:rsid w:val="009D1013"/>
    <w:rsid w:val="009D21EA"/>
    <w:rsid w:val="009D27A5"/>
    <w:rsid w:val="009D3871"/>
    <w:rsid w:val="009D5897"/>
    <w:rsid w:val="009D67F8"/>
    <w:rsid w:val="009E0107"/>
    <w:rsid w:val="009E0A8D"/>
    <w:rsid w:val="009E29FE"/>
    <w:rsid w:val="009E6C67"/>
    <w:rsid w:val="009E79D2"/>
    <w:rsid w:val="009F114D"/>
    <w:rsid w:val="009F121A"/>
    <w:rsid w:val="009F1380"/>
    <w:rsid w:val="009F1FFC"/>
    <w:rsid w:val="009F20CE"/>
    <w:rsid w:val="009F4327"/>
    <w:rsid w:val="009F4519"/>
    <w:rsid w:val="009F6E6C"/>
    <w:rsid w:val="009F7633"/>
    <w:rsid w:val="00A04952"/>
    <w:rsid w:val="00A10AC9"/>
    <w:rsid w:val="00A1189A"/>
    <w:rsid w:val="00A1413A"/>
    <w:rsid w:val="00A144C3"/>
    <w:rsid w:val="00A160AC"/>
    <w:rsid w:val="00A17411"/>
    <w:rsid w:val="00A25793"/>
    <w:rsid w:val="00A270D3"/>
    <w:rsid w:val="00A272D9"/>
    <w:rsid w:val="00A3001A"/>
    <w:rsid w:val="00A301D4"/>
    <w:rsid w:val="00A3120E"/>
    <w:rsid w:val="00A35E79"/>
    <w:rsid w:val="00A36294"/>
    <w:rsid w:val="00A373D1"/>
    <w:rsid w:val="00A404FC"/>
    <w:rsid w:val="00A44EBC"/>
    <w:rsid w:val="00A44F73"/>
    <w:rsid w:val="00A46790"/>
    <w:rsid w:val="00A47518"/>
    <w:rsid w:val="00A50299"/>
    <w:rsid w:val="00A510AF"/>
    <w:rsid w:val="00A5193F"/>
    <w:rsid w:val="00A52EFB"/>
    <w:rsid w:val="00A54EA2"/>
    <w:rsid w:val="00A55704"/>
    <w:rsid w:val="00A563BB"/>
    <w:rsid w:val="00A61FC5"/>
    <w:rsid w:val="00A63D95"/>
    <w:rsid w:val="00A65ABD"/>
    <w:rsid w:val="00A66950"/>
    <w:rsid w:val="00A71B4A"/>
    <w:rsid w:val="00A81176"/>
    <w:rsid w:val="00A83B86"/>
    <w:rsid w:val="00A851FF"/>
    <w:rsid w:val="00A854E7"/>
    <w:rsid w:val="00A863F2"/>
    <w:rsid w:val="00A867F2"/>
    <w:rsid w:val="00A86FA0"/>
    <w:rsid w:val="00A87EC3"/>
    <w:rsid w:val="00A90213"/>
    <w:rsid w:val="00A90EAB"/>
    <w:rsid w:val="00A911F9"/>
    <w:rsid w:val="00A9319A"/>
    <w:rsid w:val="00A9343E"/>
    <w:rsid w:val="00A9358B"/>
    <w:rsid w:val="00A95D98"/>
    <w:rsid w:val="00A96EDC"/>
    <w:rsid w:val="00AA0896"/>
    <w:rsid w:val="00AA2EA1"/>
    <w:rsid w:val="00AA313C"/>
    <w:rsid w:val="00AA68E1"/>
    <w:rsid w:val="00AB140D"/>
    <w:rsid w:val="00AB2843"/>
    <w:rsid w:val="00AB3D0A"/>
    <w:rsid w:val="00AB44ED"/>
    <w:rsid w:val="00AB5102"/>
    <w:rsid w:val="00AB6726"/>
    <w:rsid w:val="00AB7B05"/>
    <w:rsid w:val="00AC02D9"/>
    <w:rsid w:val="00AC053A"/>
    <w:rsid w:val="00AC07A6"/>
    <w:rsid w:val="00AC07EF"/>
    <w:rsid w:val="00AC084C"/>
    <w:rsid w:val="00AC16A0"/>
    <w:rsid w:val="00AC2462"/>
    <w:rsid w:val="00AC3002"/>
    <w:rsid w:val="00AC3084"/>
    <w:rsid w:val="00AC418B"/>
    <w:rsid w:val="00AC67BB"/>
    <w:rsid w:val="00AD00A1"/>
    <w:rsid w:val="00AD024E"/>
    <w:rsid w:val="00AD0DA2"/>
    <w:rsid w:val="00AD2223"/>
    <w:rsid w:val="00AD5C56"/>
    <w:rsid w:val="00AE1176"/>
    <w:rsid w:val="00AE26EC"/>
    <w:rsid w:val="00AE30B2"/>
    <w:rsid w:val="00AE3D6C"/>
    <w:rsid w:val="00AE466B"/>
    <w:rsid w:val="00AE473D"/>
    <w:rsid w:val="00AE4B48"/>
    <w:rsid w:val="00AE58F7"/>
    <w:rsid w:val="00AE6C3E"/>
    <w:rsid w:val="00AE6D9E"/>
    <w:rsid w:val="00AF35B8"/>
    <w:rsid w:val="00AF3D47"/>
    <w:rsid w:val="00AF4162"/>
    <w:rsid w:val="00B00D0C"/>
    <w:rsid w:val="00B02360"/>
    <w:rsid w:val="00B02BAF"/>
    <w:rsid w:val="00B0371D"/>
    <w:rsid w:val="00B051A4"/>
    <w:rsid w:val="00B067B7"/>
    <w:rsid w:val="00B072E5"/>
    <w:rsid w:val="00B13351"/>
    <w:rsid w:val="00B145D0"/>
    <w:rsid w:val="00B14AA2"/>
    <w:rsid w:val="00B151EB"/>
    <w:rsid w:val="00B203D1"/>
    <w:rsid w:val="00B20A65"/>
    <w:rsid w:val="00B21743"/>
    <w:rsid w:val="00B21B46"/>
    <w:rsid w:val="00B22C49"/>
    <w:rsid w:val="00B25639"/>
    <w:rsid w:val="00B26BD6"/>
    <w:rsid w:val="00B27520"/>
    <w:rsid w:val="00B303D2"/>
    <w:rsid w:val="00B3095F"/>
    <w:rsid w:val="00B31633"/>
    <w:rsid w:val="00B323F3"/>
    <w:rsid w:val="00B32DFB"/>
    <w:rsid w:val="00B33F45"/>
    <w:rsid w:val="00B3400E"/>
    <w:rsid w:val="00B365FD"/>
    <w:rsid w:val="00B3688C"/>
    <w:rsid w:val="00B37028"/>
    <w:rsid w:val="00B370BF"/>
    <w:rsid w:val="00B37738"/>
    <w:rsid w:val="00B37E09"/>
    <w:rsid w:val="00B401C7"/>
    <w:rsid w:val="00B41BC2"/>
    <w:rsid w:val="00B4516A"/>
    <w:rsid w:val="00B479AA"/>
    <w:rsid w:val="00B47BC3"/>
    <w:rsid w:val="00B47E31"/>
    <w:rsid w:val="00B53031"/>
    <w:rsid w:val="00B53D09"/>
    <w:rsid w:val="00B55325"/>
    <w:rsid w:val="00B55E9B"/>
    <w:rsid w:val="00B57747"/>
    <w:rsid w:val="00B61799"/>
    <w:rsid w:val="00B6237E"/>
    <w:rsid w:val="00B62CEE"/>
    <w:rsid w:val="00B64B3F"/>
    <w:rsid w:val="00B65DEF"/>
    <w:rsid w:val="00B6671C"/>
    <w:rsid w:val="00B670D4"/>
    <w:rsid w:val="00B671FB"/>
    <w:rsid w:val="00B67616"/>
    <w:rsid w:val="00B7087B"/>
    <w:rsid w:val="00B71D4D"/>
    <w:rsid w:val="00B72BB9"/>
    <w:rsid w:val="00B74728"/>
    <w:rsid w:val="00B768B1"/>
    <w:rsid w:val="00B8100E"/>
    <w:rsid w:val="00B837FF"/>
    <w:rsid w:val="00B85483"/>
    <w:rsid w:val="00B87107"/>
    <w:rsid w:val="00B87962"/>
    <w:rsid w:val="00B91394"/>
    <w:rsid w:val="00B91D2C"/>
    <w:rsid w:val="00B91EF7"/>
    <w:rsid w:val="00B92FBF"/>
    <w:rsid w:val="00B94B12"/>
    <w:rsid w:val="00B94FD7"/>
    <w:rsid w:val="00B95AE8"/>
    <w:rsid w:val="00BA045D"/>
    <w:rsid w:val="00BA059E"/>
    <w:rsid w:val="00BA0786"/>
    <w:rsid w:val="00BA0E65"/>
    <w:rsid w:val="00BA516B"/>
    <w:rsid w:val="00BA5E53"/>
    <w:rsid w:val="00BA747D"/>
    <w:rsid w:val="00BB4B34"/>
    <w:rsid w:val="00BB710D"/>
    <w:rsid w:val="00BB7EF1"/>
    <w:rsid w:val="00BC0887"/>
    <w:rsid w:val="00BC0D97"/>
    <w:rsid w:val="00BC1CF5"/>
    <w:rsid w:val="00BC3C7A"/>
    <w:rsid w:val="00BC4C39"/>
    <w:rsid w:val="00BD06E9"/>
    <w:rsid w:val="00BD0B20"/>
    <w:rsid w:val="00BD15ED"/>
    <w:rsid w:val="00BD2AD3"/>
    <w:rsid w:val="00BD3A1E"/>
    <w:rsid w:val="00BD3C6C"/>
    <w:rsid w:val="00BD42D0"/>
    <w:rsid w:val="00BD68AE"/>
    <w:rsid w:val="00BD6FC5"/>
    <w:rsid w:val="00BD78EE"/>
    <w:rsid w:val="00BE14FA"/>
    <w:rsid w:val="00BE17A9"/>
    <w:rsid w:val="00BE1A6B"/>
    <w:rsid w:val="00BE1CC9"/>
    <w:rsid w:val="00BE2127"/>
    <w:rsid w:val="00BE5FA7"/>
    <w:rsid w:val="00BF30D5"/>
    <w:rsid w:val="00BF6403"/>
    <w:rsid w:val="00BF68F3"/>
    <w:rsid w:val="00BF692B"/>
    <w:rsid w:val="00BF6D9F"/>
    <w:rsid w:val="00C0062C"/>
    <w:rsid w:val="00C02A2C"/>
    <w:rsid w:val="00C04F64"/>
    <w:rsid w:val="00C06A0C"/>
    <w:rsid w:val="00C10ADC"/>
    <w:rsid w:val="00C110A2"/>
    <w:rsid w:val="00C120F9"/>
    <w:rsid w:val="00C12401"/>
    <w:rsid w:val="00C12CE9"/>
    <w:rsid w:val="00C13977"/>
    <w:rsid w:val="00C13F66"/>
    <w:rsid w:val="00C14428"/>
    <w:rsid w:val="00C1518C"/>
    <w:rsid w:val="00C1627B"/>
    <w:rsid w:val="00C16768"/>
    <w:rsid w:val="00C170D2"/>
    <w:rsid w:val="00C201A7"/>
    <w:rsid w:val="00C20E94"/>
    <w:rsid w:val="00C21F40"/>
    <w:rsid w:val="00C21F67"/>
    <w:rsid w:val="00C22514"/>
    <w:rsid w:val="00C22BEC"/>
    <w:rsid w:val="00C23AE5"/>
    <w:rsid w:val="00C26F28"/>
    <w:rsid w:val="00C2719F"/>
    <w:rsid w:val="00C279D7"/>
    <w:rsid w:val="00C31A82"/>
    <w:rsid w:val="00C32FB8"/>
    <w:rsid w:val="00C34AA8"/>
    <w:rsid w:val="00C4183C"/>
    <w:rsid w:val="00C4260C"/>
    <w:rsid w:val="00C42819"/>
    <w:rsid w:val="00C446B6"/>
    <w:rsid w:val="00C45F81"/>
    <w:rsid w:val="00C5323E"/>
    <w:rsid w:val="00C53A3E"/>
    <w:rsid w:val="00C55744"/>
    <w:rsid w:val="00C55AA5"/>
    <w:rsid w:val="00C56290"/>
    <w:rsid w:val="00C56E4F"/>
    <w:rsid w:val="00C60302"/>
    <w:rsid w:val="00C61A6B"/>
    <w:rsid w:val="00C61EFF"/>
    <w:rsid w:val="00C62218"/>
    <w:rsid w:val="00C6292B"/>
    <w:rsid w:val="00C6414D"/>
    <w:rsid w:val="00C6632E"/>
    <w:rsid w:val="00C67E68"/>
    <w:rsid w:val="00C74D84"/>
    <w:rsid w:val="00C75B38"/>
    <w:rsid w:val="00C75E47"/>
    <w:rsid w:val="00C75E80"/>
    <w:rsid w:val="00C75FB0"/>
    <w:rsid w:val="00C77A15"/>
    <w:rsid w:val="00C81F15"/>
    <w:rsid w:val="00C86B51"/>
    <w:rsid w:val="00C86F22"/>
    <w:rsid w:val="00C919C8"/>
    <w:rsid w:val="00C91BE6"/>
    <w:rsid w:val="00C9445B"/>
    <w:rsid w:val="00C94B34"/>
    <w:rsid w:val="00C95519"/>
    <w:rsid w:val="00C96A4C"/>
    <w:rsid w:val="00CA0F4C"/>
    <w:rsid w:val="00CA18A8"/>
    <w:rsid w:val="00CA292E"/>
    <w:rsid w:val="00CA356D"/>
    <w:rsid w:val="00CA3B94"/>
    <w:rsid w:val="00CA50A5"/>
    <w:rsid w:val="00CA5803"/>
    <w:rsid w:val="00CA6778"/>
    <w:rsid w:val="00CA7860"/>
    <w:rsid w:val="00CB00A7"/>
    <w:rsid w:val="00CB0C32"/>
    <w:rsid w:val="00CB0EA3"/>
    <w:rsid w:val="00CB54CD"/>
    <w:rsid w:val="00CC2609"/>
    <w:rsid w:val="00CC37D0"/>
    <w:rsid w:val="00CC59DD"/>
    <w:rsid w:val="00CC6B6D"/>
    <w:rsid w:val="00CD2719"/>
    <w:rsid w:val="00CD2CA4"/>
    <w:rsid w:val="00CD2DFD"/>
    <w:rsid w:val="00CD35F9"/>
    <w:rsid w:val="00CD3D74"/>
    <w:rsid w:val="00CD4790"/>
    <w:rsid w:val="00CD53F6"/>
    <w:rsid w:val="00CD6E98"/>
    <w:rsid w:val="00CD737B"/>
    <w:rsid w:val="00CE0BC1"/>
    <w:rsid w:val="00CE2813"/>
    <w:rsid w:val="00CE2CF5"/>
    <w:rsid w:val="00CE3205"/>
    <w:rsid w:val="00CE3251"/>
    <w:rsid w:val="00CE3331"/>
    <w:rsid w:val="00CE624C"/>
    <w:rsid w:val="00CE68F7"/>
    <w:rsid w:val="00CE7055"/>
    <w:rsid w:val="00CE74B7"/>
    <w:rsid w:val="00CE7A96"/>
    <w:rsid w:val="00CF1BC4"/>
    <w:rsid w:val="00CF30ED"/>
    <w:rsid w:val="00CF31A0"/>
    <w:rsid w:val="00CF3C6D"/>
    <w:rsid w:val="00CF4F5E"/>
    <w:rsid w:val="00CF55FB"/>
    <w:rsid w:val="00D03D03"/>
    <w:rsid w:val="00D0645B"/>
    <w:rsid w:val="00D06E14"/>
    <w:rsid w:val="00D072B2"/>
    <w:rsid w:val="00D11B37"/>
    <w:rsid w:val="00D1215D"/>
    <w:rsid w:val="00D164E1"/>
    <w:rsid w:val="00D16BC2"/>
    <w:rsid w:val="00D2024F"/>
    <w:rsid w:val="00D20CE2"/>
    <w:rsid w:val="00D21C58"/>
    <w:rsid w:val="00D22AFF"/>
    <w:rsid w:val="00D2431E"/>
    <w:rsid w:val="00D244EA"/>
    <w:rsid w:val="00D25B06"/>
    <w:rsid w:val="00D26D7B"/>
    <w:rsid w:val="00D27ABA"/>
    <w:rsid w:val="00D30203"/>
    <w:rsid w:val="00D30680"/>
    <w:rsid w:val="00D3183B"/>
    <w:rsid w:val="00D33664"/>
    <w:rsid w:val="00D339A8"/>
    <w:rsid w:val="00D33A1F"/>
    <w:rsid w:val="00D33E45"/>
    <w:rsid w:val="00D349B4"/>
    <w:rsid w:val="00D36B64"/>
    <w:rsid w:val="00D36F60"/>
    <w:rsid w:val="00D4000B"/>
    <w:rsid w:val="00D403BF"/>
    <w:rsid w:val="00D40A24"/>
    <w:rsid w:val="00D411BC"/>
    <w:rsid w:val="00D416CB"/>
    <w:rsid w:val="00D424C6"/>
    <w:rsid w:val="00D4263E"/>
    <w:rsid w:val="00D42AEA"/>
    <w:rsid w:val="00D4704F"/>
    <w:rsid w:val="00D472DB"/>
    <w:rsid w:val="00D47653"/>
    <w:rsid w:val="00D476CC"/>
    <w:rsid w:val="00D521D8"/>
    <w:rsid w:val="00D529DD"/>
    <w:rsid w:val="00D53467"/>
    <w:rsid w:val="00D5429F"/>
    <w:rsid w:val="00D56CE6"/>
    <w:rsid w:val="00D60740"/>
    <w:rsid w:val="00D6112B"/>
    <w:rsid w:val="00D655DA"/>
    <w:rsid w:val="00D661CC"/>
    <w:rsid w:val="00D6630D"/>
    <w:rsid w:val="00D6682B"/>
    <w:rsid w:val="00D66896"/>
    <w:rsid w:val="00D71B14"/>
    <w:rsid w:val="00D71B8C"/>
    <w:rsid w:val="00D72948"/>
    <w:rsid w:val="00D73F92"/>
    <w:rsid w:val="00D74058"/>
    <w:rsid w:val="00D74070"/>
    <w:rsid w:val="00D758E2"/>
    <w:rsid w:val="00D77329"/>
    <w:rsid w:val="00D807E2"/>
    <w:rsid w:val="00D82DD4"/>
    <w:rsid w:val="00D86EE6"/>
    <w:rsid w:val="00D87037"/>
    <w:rsid w:val="00D8773F"/>
    <w:rsid w:val="00D905F6"/>
    <w:rsid w:val="00D907DF"/>
    <w:rsid w:val="00D91F67"/>
    <w:rsid w:val="00D92CB7"/>
    <w:rsid w:val="00D930F2"/>
    <w:rsid w:val="00D96060"/>
    <w:rsid w:val="00DA10C4"/>
    <w:rsid w:val="00DA27F6"/>
    <w:rsid w:val="00DA35A7"/>
    <w:rsid w:val="00DA46EB"/>
    <w:rsid w:val="00DA4FA7"/>
    <w:rsid w:val="00DA671C"/>
    <w:rsid w:val="00DA74AD"/>
    <w:rsid w:val="00DB0AF4"/>
    <w:rsid w:val="00DB29C5"/>
    <w:rsid w:val="00DB463D"/>
    <w:rsid w:val="00DB5E6F"/>
    <w:rsid w:val="00DB6FDC"/>
    <w:rsid w:val="00DB7482"/>
    <w:rsid w:val="00DB7BB3"/>
    <w:rsid w:val="00DC01D3"/>
    <w:rsid w:val="00DC0905"/>
    <w:rsid w:val="00DC0BBD"/>
    <w:rsid w:val="00DC2028"/>
    <w:rsid w:val="00DC20E4"/>
    <w:rsid w:val="00DC29EB"/>
    <w:rsid w:val="00DC2D33"/>
    <w:rsid w:val="00DC5012"/>
    <w:rsid w:val="00DC5C32"/>
    <w:rsid w:val="00DC763C"/>
    <w:rsid w:val="00DC79F1"/>
    <w:rsid w:val="00DD18A2"/>
    <w:rsid w:val="00DD1C69"/>
    <w:rsid w:val="00DD3131"/>
    <w:rsid w:val="00DD3E92"/>
    <w:rsid w:val="00DD513C"/>
    <w:rsid w:val="00DD5B92"/>
    <w:rsid w:val="00DD5C79"/>
    <w:rsid w:val="00DE0414"/>
    <w:rsid w:val="00DE093C"/>
    <w:rsid w:val="00DE5CEB"/>
    <w:rsid w:val="00DE6342"/>
    <w:rsid w:val="00DE690E"/>
    <w:rsid w:val="00DE7BB6"/>
    <w:rsid w:val="00DF0A39"/>
    <w:rsid w:val="00DF319F"/>
    <w:rsid w:val="00DF3D34"/>
    <w:rsid w:val="00DF4A35"/>
    <w:rsid w:val="00DF67CD"/>
    <w:rsid w:val="00E01163"/>
    <w:rsid w:val="00E02D29"/>
    <w:rsid w:val="00E05CBE"/>
    <w:rsid w:val="00E06509"/>
    <w:rsid w:val="00E065D1"/>
    <w:rsid w:val="00E06BA3"/>
    <w:rsid w:val="00E06BD8"/>
    <w:rsid w:val="00E11842"/>
    <w:rsid w:val="00E1256B"/>
    <w:rsid w:val="00E1420A"/>
    <w:rsid w:val="00E14440"/>
    <w:rsid w:val="00E14C4F"/>
    <w:rsid w:val="00E14C77"/>
    <w:rsid w:val="00E15C6E"/>
    <w:rsid w:val="00E16DF9"/>
    <w:rsid w:val="00E2040A"/>
    <w:rsid w:val="00E20614"/>
    <w:rsid w:val="00E2089E"/>
    <w:rsid w:val="00E2232E"/>
    <w:rsid w:val="00E27C6C"/>
    <w:rsid w:val="00E317B0"/>
    <w:rsid w:val="00E31AA3"/>
    <w:rsid w:val="00E32179"/>
    <w:rsid w:val="00E32193"/>
    <w:rsid w:val="00E3280B"/>
    <w:rsid w:val="00E34079"/>
    <w:rsid w:val="00E36451"/>
    <w:rsid w:val="00E36A8C"/>
    <w:rsid w:val="00E36C6B"/>
    <w:rsid w:val="00E4078B"/>
    <w:rsid w:val="00E41F2A"/>
    <w:rsid w:val="00E43D36"/>
    <w:rsid w:val="00E462E3"/>
    <w:rsid w:val="00E466A7"/>
    <w:rsid w:val="00E475DE"/>
    <w:rsid w:val="00E47837"/>
    <w:rsid w:val="00E47FC6"/>
    <w:rsid w:val="00E50A69"/>
    <w:rsid w:val="00E53C21"/>
    <w:rsid w:val="00E57892"/>
    <w:rsid w:val="00E61C42"/>
    <w:rsid w:val="00E639AF"/>
    <w:rsid w:val="00E65E49"/>
    <w:rsid w:val="00E66E8D"/>
    <w:rsid w:val="00E706A4"/>
    <w:rsid w:val="00E711D5"/>
    <w:rsid w:val="00E716BE"/>
    <w:rsid w:val="00E73F07"/>
    <w:rsid w:val="00E73F8C"/>
    <w:rsid w:val="00E77CFC"/>
    <w:rsid w:val="00E77F77"/>
    <w:rsid w:val="00E81BCB"/>
    <w:rsid w:val="00E82FDE"/>
    <w:rsid w:val="00E861A7"/>
    <w:rsid w:val="00E86298"/>
    <w:rsid w:val="00E874FF"/>
    <w:rsid w:val="00E90146"/>
    <w:rsid w:val="00E9399E"/>
    <w:rsid w:val="00E94363"/>
    <w:rsid w:val="00E97060"/>
    <w:rsid w:val="00E97489"/>
    <w:rsid w:val="00EA0751"/>
    <w:rsid w:val="00EA0AA6"/>
    <w:rsid w:val="00EA134E"/>
    <w:rsid w:val="00EA256E"/>
    <w:rsid w:val="00EA341B"/>
    <w:rsid w:val="00EA4549"/>
    <w:rsid w:val="00EA5207"/>
    <w:rsid w:val="00EA5709"/>
    <w:rsid w:val="00EA6A2D"/>
    <w:rsid w:val="00EB33BB"/>
    <w:rsid w:val="00EB3590"/>
    <w:rsid w:val="00EB5EB9"/>
    <w:rsid w:val="00EC1C59"/>
    <w:rsid w:val="00EC6880"/>
    <w:rsid w:val="00EC74EB"/>
    <w:rsid w:val="00EC7C2D"/>
    <w:rsid w:val="00ED16F9"/>
    <w:rsid w:val="00ED364C"/>
    <w:rsid w:val="00ED3854"/>
    <w:rsid w:val="00ED43D8"/>
    <w:rsid w:val="00EE05B1"/>
    <w:rsid w:val="00EE125B"/>
    <w:rsid w:val="00EE35F4"/>
    <w:rsid w:val="00EE5726"/>
    <w:rsid w:val="00EE5890"/>
    <w:rsid w:val="00EF07E7"/>
    <w:rsid w:val="00EF1700"/>
    <w:rsid w:val="00EF3A32"/>
    <w:rsid w:val="00EF3FF2"/>
    <w:rsid w:val="00EF480D"/>
    <w:rsid w:val="00EF6295"/>
    <w:rsid w:val="00EF63F3"/>
    <w:rsid w:val="00EF6B90"/>
    <w:rsid w:val="00F02043"/>
    <w:rsid w:val="00F02AE8"/>
    <w:rsid w:val="00F02EFA"/>
    <w:rsid w:val="00F03013"/>
    <w:rsid w:val="00F0637C"/>
    <w:rsid w:val="00F06798"/>
    <w:rsid w:val="00F12DBE"/>
    <w:rsid w:val="00F140F2"/>
    <w:rsid w:val="00F14265"/>
    <w:rsid w:val="00F145B0"/>
    <w:rsid w:val="00F1703A"/>
    <w:rsid w:val="00F17701"/>
    <w:rsid w:val="00F20206"/>
    <w:rsid w:val="00F204B8"/>
    <w:rsid w:val="00F2725C"/>
    <w:rsid w:val="00F2776C"/>
    <w:rsid w:val="00F3020A"/>
    <w:rsid w:val="00F35741"/>
    <w:rsid w:val="00F36431"/>
    <w:rsid w:val="00F365DD"/>
    <w:rsid w:val="00F37EAB"/>
    <w:rsid w:val="00F41BB2"/>
    <w:rsid w:val="00F420A4"/>
    <w:rsid w:val="00F4347C"/>
    <w:rsid w:val="00F43761"/>
    <w:rsid w:val="00F44BD4"/>
    <w:rsid w:val="00F51DC6"/>
    <w:rsid w:val="00F52613"/>
    <w:rsid w:val="00F5263B"/>
    <w:rsid w:val="00F53E5A"/>
    <w:rsid w:val="00F566D9"/>
    <w:rsid w:val="00F57130"/>
    <w:rsid w:val="00F57A8A"/>
    <w:rsid w:val="00F57B0C"/>
    <w:rsid w:val="00F60D2B"/>
    <w:rsid w:val="00F61D88"/>
    <w:rsid w:val="00F6266D"/>
    <w:rsid w:val="00F6526E"/>
    <w:rsid w:val="00F66990"/>
    <w:rsid w:val="00F70EA0"/>
    <w:rsid w:val="00F7341E"/>
    <w:rsid w:val="00F75444"/>
    <w:rsid w:val="00F756CA"/>
    <w:rsid w:val="00F83721"/>
    <w:rsid w:val="00F84AE3"/>
    <w:rsid w:val="00F85A30"/>
    <w:rsid w:val="00F87FE5"/>
    <w:rsid w:val="00F927BC"/>
    <w:rsid w:val="00F963B0"/>
    <w:rsid w:val="00FA0C4D"/>
    <w:rsid w:val="00FA23D6"/>
    <w:rsid w:val="00FA2A1E"/>
    <w:rsid w:val="00FA2FB0"/>
    <w:rsid w:val="00FA7B7F"/>
    <w:rsid w:val="00FB089C"/>
    <w:rsid w:val="00FB092B"/>
    <w:rsid w:val="00FB1306"/>
    <w:rsid w:val="00FB184F"/>
    <w:rsid w:val="00FB2957"/>
    <w:rsid w:val="00FB2AF1"/>
    <w:rsid w:val="00FB2C44"/>
    <w:rsid w:val="00FB596D"/>
    <w:rsid w:val="00FB602D"/>
    <w:rsid w:val="00FB7434"/>
    <w:rsid w:val="00FB780D"/>
    <w:rsid w:val="00FC02C4"/>
    <w:rsid w:val="00FC0349"/>
    <w:rsid w:val="00FC0ADE"/>
    <w:rsid w:val="00FC2166"/>
    <w:rsid w:val="00FC47D0"/>
    <w:rsid w:val="00FC50A5"/>
    <w:rsid w:val="00FC5DCE"/>
    <w:rsid w:val="00FC658F"/>
    <w:rsid w:val="00FC7374"/>
    <w:rsid w:val="00FD013D"/>
    <w:rsid w:val="00FD01C1"/>
    <w:rsid w:val="00FD0546"/>
    <w:rsid w:val="00FD0D6C"/>
    <w:rsid w:val="00FD1173"/>
    <w:rsid w:val="00FD26E6"/>
    <w:rsid w:val="00FD3164"/>
    <w:rsid w:val="00FD39C5"/>
    <w:rsid w:val="00FD5C7E"/>
    <w:rsid w:val="00FD7D87"/>
    <w:rsid w:val="00FE1560"/>
    <w:rsid w:val="00FE51AC"/>
    <w:rsid w:val="00FE5D40"/>
    <w:rsid w:val="00FE68FC"/>
    <w:rsid w:val="00FE6FD1"/>
    <w:rsid w:val="00FF1ECE"/>
    <w:rsid w:val="00FF2165"/>
    <w:rsid w:val="00FF2541"/>
    <w:rsid w:val="00FF2CF1"/>
    <w:rsid w:val="00FF507E"/>
    <w:rsid w:val="00FF5E78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2405"/>
    <w:pPr>
      <w:keepNext/>
      <w:jc w:val="center"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F2405"/>
    <w:pPr>
      <w:keepNext/>
      <w:jc w:val="center"/>
      <w:outlineLvl w:val="1"/>
    </w:pPr>
    <w:rPr>
      <w:rFonts w:ascii="Times New Roman CYR" w:hAnsi="Times New Roman CYR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713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405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F2405"/>
    <w:rPr>
      <w:rFonts w:ascii="Times New Roman CYR" w:eastAsia="Times New Roman" w:hAnsi="Times New Roman CYR" w:cs="Times New Roman"/>
      <w:sz w:val="32"/>
      <w:szCs w:val="20"/>
      <w:lang w:eastAsia="ru-RU"/>
    </w:rPr>
  </w:style>
  <w:style w:type="paragraph" w:customStyle="1" w:styleId="ConsPlusTitle">
    <w:name w:val="ConsPlusTitle"/>
    <w:rsid w:val="000F24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3CDD"/>
    <w:pPr>
      <w:ind w:left="720"/>
      <w:contextualSpacing/>
    </w:pPr>
  </w:style>
  <w:style w:type="paragraph" w:styleId="a4">
    <w:name w:val="Balloon Text"/>
    <w:basedOn w:val="a"/>
    <w:link w:val="a5"/>
    <w:unhideWhenUsed/>
    <w:rsid w:val="009928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92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5713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rmal">
    <w:name w:val="ConsPlusNormal"/>
    <w:rsid w:val="005230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523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A74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74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A74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74AD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B670D4"/>
  </w:style>
  <w:style w:type="character" w:styleId="ab">
    <w:name w:val="page number"/>
    <w:basedOn w:val="a0"/>
    <w:rsid w:val="00B670D4"/>
  </w:style>
  <w:style w:type="paragraph" w:styleId="ac">
    <w:name w:val="Body Text"/>
    <w:basedOn w:val="a"/>
    <w:link w:val="ad"/>
    <w:rsid w:val="00B670D4"/>
    <w:rPr>
      <w:sz w:val="28"/>
    </w:rPr>
  </w:style>
  <w:style w:type="character" w:customStyle="1" w:styleId="ad">
    <w:name w:val="Основной текст Знак"/>
    <w:basedOn w:val="a0"/>
    <w:link w:val="ac"/>
    <w:rsid w:val="00B67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70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70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B670D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70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semiHidden/>
    <w:rsid w:val="00B670D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B670D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customStyle="1" w:styleId="12">
    <w:name w:val="Сетка таблицы1"/>
    <w:basedOn w:val="a1"/>
    <w:next w:val="a6"/>
    <w:rsid w:val="00B67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unhideWhenUsed/>
    <w:rsid w:val="00B670D4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B67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B670D4"/>
    <w:pPr>
      <w:suppressAutoHyphens/>
      <w:spacing w:before="280" w:after="280"/>
    </w:pPr>
    <w:rPr>
      <w:sz w:val="24"/>
      <w:szCs w:val="24"/>
      <w:lang w:eastAsia="ar-SA"/>
    </w:rPr>
  </w:style>
  <w:style w:type="character" w:customStyle="1" w:styleId="gen">
    <w:name w:val="gen"/>
    <w:basedOn w:val="a0"/>
    <w:rsid w:val="00B670D4"/>
  </w:style>
  <w:style w:type="paragraph" w:customStyle="1" w:styleId="ConsTitle">
    <w:name w:val="ConsTitle"/>
    <w:rsid w:val="00B67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7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BUDGETNIK-2</cp:lastModifiedBy>
  <cp:revision>65</cp:revision>
  <cp:lastPrinted>2020-02-20T12:18:00Z</cp:lastPrinted>
  <dcterms:created xsi:type="dcterms:W3CDTF">2012-12-24T11:09:00Z</dcterms:created>
  <dcterms:modified xsi:type="dcterms:W3CDTF">2024-11-12T16:07:00Z</dcterms:modified>
</cp:coreProperties>
</file>