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AE04FF" w:rsidRPr="00E82652" w:rsidTr="00421AB7">
        <w:tc>
          <w:tcPr>
            <w:tcW w:w="3379" w:type="dxa"/>
          </w:tcPr>
          <w:p w:rsidR="00AE04FF" w:rsidRPr="00E82652" w:rsidRDefault="00AE04FF" w:rsidP="00421AB7">
            <w:pPr>
              <w:jc w:val="center"/>
              <w:rPr>
                <w:b/>
                <w:bCs/>
                <w:sz w:val="32"/>
                <w:szCs w:val="32"/>
                <w:lang w:val="en-US"/>
              </w:rPr>
            </w:pPr>
            <w:r>
              <w:tab/>
            </w:r>
          </w:p>
        </w:tc>
        <w:tc>
          <w:tcPr>
            <w:tcW w:w="3379" w:type="dxa"/>
          </w:tcPr>
          <w:p w:rsidR="00AE04FF" w:rsidRPr="00E06CF7" w:rsidRDefault="00AE04FF" w:rsidP="00421AB7">
            <w:pPr>
              <w:jc w:val="center"/>
              <w:rPr>
                <w:b/>
                <w:bCs/>
                <w:sz w:val="32"/>
                <w:szCs w:val="32"/>
                <w:lang w:val="en-US"/>
              </w:rPr>
            </w:pPr>
            <w:r w:rsidRPr="00E06CF7">
              <w:rPr>
                <w:noProof/>
                <w:sz w:val="32"/>
                <w:szCs w:val="32"/>
              </w:rPr>
              <w:drawing>
                <wp:inline distT="0" distB="0" distL="0" distR="0" wp14:anchorId="15EBBC2A" wp14:editId="0F9E4677">
                  <wp:extent cx="69850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AE04FF" w:rsidRPr="00FD4949" w:rsidRDefault="00AE04FF" w:rsidP="00421AB7">
            <w:pPr>
              <w:ind w:left="-567"/>
              <w:jc w:val="center"/>
              <w:rPr>
                <w:lang w:val="en-US"/>
              </w:rPr>
            </w:pPr>
          </w:p>
          <w:p w:rsidR="00AE04FF" w:rsidRDefault="00AE04FF" w:rsidP="00421AB7">
            <w:pPr>
              <w:jc w:val="right"/>
              <w:rPr>
                <w:bCs/>
                <w:sz w:val="28"/>
                <w:szCs w:val="28"/>
              </w:rPr>
            </w:pPr>
          </w:p>
          <w:p w:rsidR="00AE04FF" w:rsidRDefault="00AE04FF" w:rsidP="00421AB7">
            <w:pPr>
              <w:jc w:val="right"/>
              <w:rPr>
                <w:bCs/>
                <w:sz w:val="28"/>
                <w:szCs w:val="28"/>
              </w:rPr>
            </w:pPr>
          </w:p>
          <w:p w:rsidR="00AE04FF" w:rsidRPr="00FF5DE3" w:rsidRDefault="00AE04FF" w:rsidP="00421AB7">
            <w:pPr>
              <w:jc w:val="right"/>
              <w:rPr>
                <w:bCs/>
                <w:sz w:val="28"/>
                <w:szCs w:val="28"/>
              </w:rPr>
            </w:pPr>
          </w:p>
        </w:tc>
      </w:tr>
    </w:tbl>
    <w:p w:rsidR="00AE04FF" w:rsidRPr="007B3D6B" w:rsidRDefault="00AE04FF" w:rsidP="00AE04FF">
      <w:pPr>
        <w:ind w:left="-567"/>
        <w:jc w:val="center"/>
        <w:rPr>
          <w:b/>
          <w:bCs/>
          <w:sz w:val="28"/>
          <w:szCs w:val="28"/>
        </w:rPr>
      </w:pPr>
      <w:r w:rsidRPr="007B3D6B">
        <w:rPr>
          <w:b/>
          <w:bCs/>
          <w:sz w:val="28"/>
          <w:szCs w:val="28"/>
          <w:lang w:val="en-US"/>
        </w:rPr>
        <w:t>C</w:t>
      </w:r>
      <w:r w:rsidRPr="007B3D6B">
        <w:rPr>
          <w:b/>
          <w:bCs/>
          <w:sz w:val="28"/>
          <w:szCs w:val="28"/>
        </w:rPr>
        <w:t>МОЛЕНСКАЯ ОБЛАСТЬ</w:t>
      </w:r>
    </w:p>
    <w:p w:rsidR="00AE04FF" w:rsidRPr="007B3D6B" w:rsidRDefault="00AE04FF" w:rsidP="00AE04FF">
      <w:pPr>
        <w:ind w:left="-567"/>
        <w:jc w:val="center"/>
        <w:rPr>
          <w:bCs/>
          <w:sz w:val="28"/>
          <w:szCs w:val="28"/>
        </w:rPr>
      </w:pPr>
      <w:r w:rsidRPr="007B3D6B">
        <w:rPr>
          <w:b/>
          <w:sz w:val="28"/>
          <w:szCs w:val="28"/>
        </w:rPr>
        <w:t xml:space="preserve">МОНАСТЫРЩИНСКИЙ </w:t>
      </w:r>
      <w:r w:rsidR="00E5005C">
        <w:rPr>
          <w:b/>
          <w:sz w:val="28"/>
          <w:szCs w:val="28"/>
        </w:rPr>
        <w:t>ОКРУЖНОЙ</w:t>
      </w:r>
      <w:r w:rsidRPr="007B3D6B">
        <w:rPr>
          <w:b/>
          <w:sz w:val="28"/>
          <w:szCs w:val="28"/>
        </w:rPr>
        <w:t xml:space="preserve"> СОВЕТ ДЕПУТАТОВ </w:t>
      </w:r>
    </w:p>
    <w:p w:rsidR="00AE04FF" w:rsidRPr="007B3D6B" w:rsidRDefault="00AE04FF" w:rsidP="00AE04FF">
      <w:pPr>
        <w:jc w:val="center"/>
        <w:rPr>
          <w:b/>
          <w:sz w:val="28"/>
          <w:szCs w:val="28"/>
        </w:rPr>
      </w:pPr>
    </w:p>
    <w:p w:rsidR="00AE04FF" w:rsidRDefault="00AE04FF" w:rsidP="00AE04FF">
      <w:pPr>
        <w:jc w:val="center"/>
        <w:rPr>
          <w:b/>
          <w:bCs/>
          <w:sz w:val="28"/>
          <w:szCs w:val="28"/>
        </w:rPr>
      </w:pPr>
      <w:proofErr w:type="gramStart"/>
      <w:r w:rsidRPr="007B3D6B">
        <w:rPr>
          <w:b/>
          <w:bCs/>
          <w:sz w:val="28"/>
          <w:szCs w:val="28"/>
        </w:rPr>
        <w:t>Р</w:t>
      </w:r>
      <w:proofErr w:type="gramEnd"/>
      <w:r w:rsidR="007A0826">
        <w:rPr>
          <w:b/>
          <w:bCs/>
          <w:sz w:val="28"/>
          <w:szCs w:val="28"/>
        </w:rPr>
        <w:t xml:space="preserve"> </w:t>
      </w:r>
      <w:r w:rsidRPr="007B3D6B">
        <w:rPr>
          <w:b/>
          <w:bCs/>
          <w:sz w:val="28"/>
          <w:szCs w:val="28"/>
        </w:rPr>
        <w:t>Е</w:t>
      </w:r>
      <w:r w:rsidR="007A0826">
        <w:rPr>
          <w:b/>
          <w:bCs/>
          <w:sz w:val="28"/>
          <w:szCs w:val="28"/>
        </w:rPr>
        <w:t xml:space="preserve"> </w:t>
      </w:r>
      <w:r w:rsidRPr="007B3D6B">
        <w:rPr>
          <w:b/>
          <w:bCs/>
          <w:sz w:val="28"/>
          <w:szCs w:val="28"/>
        </w:rPr>
        <w:t>Ш</w:t>
      </w:r>
      <w:r w:rsidR="007A0826">
        <w:rPr>
          <w:b/>
          <w:bCs/>
          <w:sz w:val="28"/>
          <w:szCs w:val="28"/>
        </w:rPr>
        <w:t xml:space="preserve"> </w:t>
      </w:r>
      <w:r w:rsidRPr="007B3D6B">
        <w:rPr>
          <w:b/>
          <w:bCs/>
          <w:sz w:val="28"/>
          <w:szCs w:val="28"/>
        </w:rPr>
        <w:t>Е</w:t>
      </w:r>
      <w:r w:rsidR="007A0826">
        <w:rPr>
          <w:b/>
          <w:bCs/>
          <w:sz w:val="28"/>
          <w:szCs w:val="28"/>
        </w:rPr>
        <w:t xml:space="preserve"> </w:t>
      </w:r>
      <w:r w:rsidRPr="007B3D6B">
        <w:rPr>
          <w:b/>
          <w:bCs/>
          <w:sz w:val="28"/>
          <w:szCs w:val="28"/>
        </w:rPr>
        <w:t>Н</w:t>
      </w:r>
      <w:r w:rsidR="007A0826">
        <w:rPr>
          <w:b/>
          <w:bCs/>
          <w:sz w:val="28"/>
          <w:szCs w:val="28"/>
        </w:rPr>
        <w:t xml:space="preserve"> </w:t>
      </w:r>
      <w:r w:rsidRPr="007B3D6B">
        <w:rPr>
          <w:b/>
          <w:bCs/>
          <w:sz w:val="28"/>
          <w:szCs w:val="28"/>
        </w:rPr>
        <w:t>И</w:t>
      </w:r>
      <w:r w:rsidR="007A0826">
        <w:rPr>
          <w:b/>
          <w:bCs/>
          <w:sz w:val="28"/>
          <w:szCs w:val="28"/>
        </w:rPr>
        <w:t xml:space="preserve"> </w:t>
      </w:r>
      <w:r w:rsidRPr="007B3D6B">
        <w:rPr>
          <w:b/>
          <w:bCs/>
          <w:sz w:val="28"/>
          <w:szCs w:val="28"/>
        </w:rPr>
        <w:t>Е</w:t>
      </w:r>
    </w:p>
    <w:p w:rsidR="007A0826" w:rsidRPr="007B3D6B" w:rsidRDefault="007A0826" w:rsidP="00AE04FF">
      <w:pPr>
        <w:jc w:val="center"/>
        <w:rPr>
          <w:sz w:val="28"/>
          <w:szCs w:val="28"/>
        </w:rPr>
      </w:pPr>
    </w:p>
    <w:p w:rsidR="00AE04FF" w:rsidRDefault="00AE04FF" w:rsidP="00AE04FF">
      <w:pPr>
        <w:rPr>
          <w:b/>
          <w:sz w:val="28"/>
          <w:szCs w:val="28"/>
        </w:rPr>
      </w:pPr>
      <w:r w:rsidRPr="00FD4949">
        <w:rPr>
          <w:b/>
          <w:sz w:val="28"/>
          <w:szCs w:val="28"/>
        </w:rPr>
        <w:t xml:space="preserve">от </w:t>
      </w:r>
      <w:r w:rsidR="001945CB">
        <w:rPr>
          <w:b/>
          <w:sz w:val="28"/>
          <w:szCs w:val="28"/>
        </w:rPr>
        <w:t>27 ноября 2024 года</w:t>
      </w:r>
      <w:r>
        <w:rPr>
          <w:b/>
          <w:sz w:val="28"/>
          <w:szCs w:val="28"/>
        </w:rPr>
        <w:t xml:space="preserve">                          </w:t>
      </w:r>
      <w:r w:rsidRPr="00FD4949">
        <w:rPr>
          <w:b/>
          <w:sz w:val="28"/>
          <w:szCs w:val="28"/>
        </w:rPr>
        <w:t xml:space="preserve">                                                </w:t>
      </w:r>
      <w:r w:rsidR="00A33E8A">
        <w:rPr>
          <w:b/>
          <w:sz w:val="28"/>
          <w:szCs w:val="28"/>
        </w:rPr>
        <w:t xml:space="preserve"> </w:t>
      </w:r>
      <w:r>
        <w:rPr>
          <w:b/>
          <w:sz w:val="28"/>
          <w:szCs w:val="28"/>
        </w:rPr>
        <w:t xml:space="preserve">   </w:t>
      </w:r>
      <w:r w:rsidR="00A33E8A">
        <w:rPr>
          <w:b/>
          <w:sz w:val="28"/>
          <w:szCs w:val="28"/>
        </w:rPr>
        <w:t xml:space="preserve">     </w:t>
      </w:r>
      <w:r w:rsidR="007A0826">
        <w:rPr>
          <w:b/>
          <w:sz w:val="28"/>
          <w:szCs w:val="28"/>
        </w:rPr>
        <w:t xml:space="preserve">    </w:t>
      </w:r>
      <w:r>
        <w:rPr>
          <w:b/>
          <w:sz w:val="28"/>
          <w:szCs w:val="28"/>
        </w:rPr>
        <w:t xml:space="preserve">  </w:t>
      </w:r>
      <w:r w:rsidR="001945CB">
        <w:rPr>
          <w:b/>
          <w:sz w:val="28"/>
          <w:szCs w:val="28"/>
        </w:rPr>
        <w:t xml:space="preserve">       </w:t>
      </w:r>
      <w:r w:rsidRPr="00FD4949">
        <w:rPr>
          <w:b/>
          <w:sz w:val="28"/>
          <w:szCs w:val="28"/>
        </w:rPr>
        <w:t>№</w:t>
      </w:r>
      <w:r>
        <w:rPr>
          <w:b/>
          <w:sz w:val="28"/>
          <w:szCs w:val="28"/>
        </w:rPr>
        <w:t xml:space="preserve"> </w:t>
      </w:r>
      <w:r w:rsidR="001945CB">
        <w:rPr>
          <w:b/>
          <w:sz w:val="28"/>
          <w:szCs w:val="28"/>
        </w:rPr>
        <w:t>63</w:t>
      </w:r>
    </w:p>
    <w:p w:rsidR="001945CB" w:rsidRPr="00FD4949" w:rsidRDefault="001945CB" w:rsidP="00AE04FF">
      <w:pPr>
        <w:rPr>
          <w:b/>
        </w:rPr>
      </w:pPr>
    </w:p>
    <w:p w:rsidR="00AE04FF" w:rsidRPr="00A41B34" w:rsidRDefault="00AE04FF" w:rsidP="00AE04FF">
      <w:pPr>
        <w:pStyle w:val="Style6"/>
        <w:widowControl/>
        <w:spacing w:before="94" w:line="310" w:lineRule="exact"/>
        <w:ind w:right="4960"/>
        <w:rPr>
          <w:rFonts w:ascii="Times New Roman" w:hAnsi="Times New Roman" w:cs="Times New Roman"/>
          <w:sz w:val="28"/>
          <w:szCs w:val="28"/>
        </w:rPr>
      </w:pPr>
      <w:r w:rsidRPr="00A41B34">
        <w:rPr>
          <w:rStyle w:val="FontStyle58"/>
          <w:sz w:val="28"/>
          <w:szCs w:val="28"/>
        </w:rPr>
        <w:t xml:space="preserve">Об </w:t>
      </w:r>
      <w:proofErr w:type="gramStart"/>
      <w:r w:rsidRPr="00A41B34">
        <w:rPr>
          <w:rStyle w:val="FontStyle58"/>
          <w:sz w:val="28"/>
          <w:szCs w:val="28"/>
        </w:rPr>
        <w:t>итогах</w:t>
      </w:r>
      <w:proofErr w:type="gramEnd"/>
      <w:r w:rsidRPr="00A41B34">
        <w:rPr>
          <w:rStyle w:val="FontStyle58"/>
          <w:sz w:val="28"/>
          <w:szCs w:val="28"/>
        </w:rPr>
        <w:t xml:space="preserve"> социально-экономического развития муниципального образования «Монастырщинский район» Смоленской области за 9 месяцев 202</w:t>
      </w:r>
      <w:r w:rsidR="00AA47C6">
        <w:rPr>
          <w:rStyle w:val="FontStyle58"/>
          <w:sz w:val="28"/>
          <w:szCs w:val="28"/>
        </w:rPr>
        <w:t>4</w:t>
      </w:r>
      <w:r w:rsidRPr="00A41B34">
        <w:rPr>
          <w:rStyle w:val="FontStyle58"/>
          <w:sz w:val="28"/>
          <w:szCs w:val="28"/>
        </w:rPr>
        <w:t xml:space="preserve"> года</w:t>
      </w:r>
      <w:r w:rsidRPr="00A41B34">
        <w:rPr>
          <w:rFonts w:ascii="Times New Roman" w:hAnsi="Times New Roman" w:cs="Times New Roman"/>
          <w:sz w:val="28"/>
          <w:szCs w:val="28"/>
        </w:rPr>
        <w:t xml:space="preserve"> и ожидаемых итогах социально</w:t>
      </w:r>
      <w:r w:rsidR="005C66B3">
        <w:rPr>
          <w:rFonts w:ascii="Times New Roman" w:hAnsi="Times New Roman" w:cs="Times New Roman"/>
          <w:sz w:val="28"/>
          <w:szCs w:val="28"/>
        </w:rPr>
        <w:t>-</w:t>
      </w:r>
      <w:r w:rsidRPr="00A41B34">
        <w:rPr>
          <w:rFonts w:ascii="Times New Roman" w:hAnsi="Times New Roman" w:cs="Times New Roman"/>
          <w:sz w:val="28"/>
          <w:szCs w:val="28"/>
        </w:rPr>
        <w:t>экономического развития муниципального образования «Монастырщинский район» Смоленской области за 202</w:t>
      </w:r>
      <w:r w:rsidR="00AA47C6">
        <w:rPr>
          <w:rFonts w:ascii="Times New Roman" w:hAnsi="Times New Roman" w:cs="Times New Roman"/>
          <w:sz w:val="28"/>
          <w:szCs w:val="28"/>
        </w:rPr>
        <w:t>4</w:t>
      </w:r>
      <w:r w:rsidRPr="00A41B34">
        <w:rPr>
          <w:rFonts w:ascii="Times New Roman" w:hAnsi="Times New Roman" w:cs="Times New Roman"/>
          <w:sz w:val="28"/>
          <w:szCs w:val="28"/>
        </w:rPr>
        <w:t xml:space="preserve"> год</w:t>
      </w:r>
    </w:p>
    <w:p w:rsidR="00AE04FF" w:rsidRDefault="00AE04FF" w:rsidP="00AE04FF">
      <w:pPr>
        <w:pStyle w:val="a9"/>
        <w:ind w:left="5103" w:hanging="5103"/>
        <w:rPr>
          <w:sz w:val="28"/>
          <w:szCs w:val="28"/>
        </w:rPr>
      </w:pPr>
    </w:p>
    <w:p w:rsidR="00AE04FF" w:rsidRPr="00BA5AEA" w:rsidRDefault="00AE04FF" w:rsidP="00AE04FF">
      <w:pPr>
        <w:pStyle w:val="Style6"/>
        <w:widowControl/>
        <w:spacing w:before="94" w:line="310" w:lineRule="exact"/>
        <w:ind w:right="-1" w:firstLine="709"/>
        <w:rPr>
          <w:rFonts w:ascii="Times New Roman" w:hAnsi="Times New Roman" w:cs="Times New Roman"/>
          <w:b/>
          <w:bCs/>
          <w:spacing w:val="3"/>
          <w:sz w:val="28"/>
          <w:szCs w:val="28"/>
        </w:rPr>
      </w:pPr>
      <w:r w:rsidRPr="00BA5AEA">
        <w:rPr>
          <w:rFonts w:ascii="Times New Roman" w:hAnsi="Times New Roman" w:cs="Times New Roman"/>
          <w:sz w:val="28"/>
          <w:szCs w:val="28"/>
        </w:rPr>
        <w:t xml:space="preserve">Заслушав и обсудив информацию </w:t>
      </w:r>
      <w:r w:rsidR="00507BB4">
        <w:rPr>
          <w:rFonts w:ascii="Times New Roman" w:hAnsi="Times New Roman" w:cs="Times New Roman"/>
          <w:sz w:val="28"/>
          <w:szCs w:val="28"/>
        </w:rPr>
        <w:t xml:space="preserve">Администрации </w:t>
      </w:r>
      <w:r w:rsidR="00507BB4" w:rsidRPr="00BA5AEA">
        <w:rPr>
          <w:rFonts w:ascii="Times New Roman" w:hAnsi="Times New Roman" w:cs="Times New Roman"/>
          <w:sz w:val="28"/>
          <w:szCs w:val="28"/>
        </w:rPr>
        <w:t xml:space="preserve">муниципального образования «Монастырщинский район» Смоленской </w:t>
      </w:r>
      <w:r w:rsidR="00507BB4" w:rsidRPr="00507BB4">
        <w:rPr>
          <w:rFonts w:ascii="Times New Roman" w:hAnsi="Times New Roman" w:cs="Times New Roman"/>
          <w:sz w:val="28"/>
          <w:szCs w:val="28"/>
        </w:rPr>
        <w:t xml:space="preserve">области </w:t>
      </w:r>
      <w:r w:rsidR="007A0826">
        <w:rPr>
          <w:rFonts w:ascii="Times New Roman" w:hAnsi="Times New Roman" w:cs="Times New Roman"/>
          <w:sz w:val="28"/>
          <w:szCs w:val="28"/>
        </w:rPr>
        <w:t>«О</w:t>
      </w:r>
      <w:r w:rsidRPr="00507BB4">
        <w:rPr>
          <w:rFonts w:ascii="Times New Roman" w:hAnsi="Times New Roman" w:cs="Times New Roman"/>
          <w:sz w:val="28"/>
          <w:szCs w:val="28"/>
        </w:rPr>
        <w:t xml:space="preserve">б </w:t>
      </w:r>
      <w:proofErr w:type="gramStart"/>
      <w:r w:rsidRPr="00BA5AEA">
        <w:rPr>
          <w:rFonts w:ascii="Times New Roman" w:hAnsi="Times New Roman" w:cs="Times New Roman"/>
          <w:sz w:val="28"/>
          <w:szCs w:val="28"/>
        </w:rPr>
        <w:t>итогах</w:t>
      </w:r>
      <w:proofErr w:type="gramEnd"/>
      <w:r w:rsidRPr="00BA5AEA">
        <w:rPr>
          <w:rFonts w:ascii="Times New Roman" w:hAnsi="Times New Roman" w:cs="Times New Roman"/>
          <w:sz w:val="28"/>
          <w:szCs w:val="28"/>
        </w:rPr>
        <w:t xml:space="preserve">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2</w:t>
      </w:r>
      <w:r w:rsidR="00AA47C6">
        <w:rPr>
          <w:rFonts w:ascii="Times New Roman" w:hAnsi="Times New Roman" w:cs="Times New Roman"/>
          <w:sz w:val="28"/>
          <w:szCs w:val="28"/>
        </w:rPr>
        <w:t>4</w:t>
      </w:r>
      <w:r>
        <w:rPr>
          <w:rFonts w:ascii="Times New Roman" w:hAnsi="Times New Roman" w:cs="Times New Roman"/>
          <w:sz w:val="28"/>
          <w:szCs w:val="28"/>
        </w:rPr>
        <w:t xml:space="preserve"> </w:t>
      </w:r>
      <w:r w:rsidRPr="00BA5AEA">
        <w:rPr>
          <w:rFonts w:ascii="Times New Roman" w:hAnsi="Times New Roman" w:cs="Times New Roman"/>
          <w:sz w:val="28"/>
          <w:szCs w:val="28"/>
        </w:rPr>
        <w:t>года и ожидаемых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AA47C6">
        <w:rPr>
          <w:rFonts w:ascii="Times New Roman" w:hAnsi="Times New Roman" w:cs="Times New Roman"/>
          <w:sz w:val="28"/>
          <w:szCs w:val="28"/>
        </w:rPr>
        <w:t>4</w:t>
      </w:r>
      <w:r w:rsidR="007A0826">
        <w:rPr>
          <w:rFonts w:ascii="Times New Roman" w:hAnsi="Times New Roman" w:cs="Times New Roman"/>
          <w:sz w:val="28"/>
          <w:szCs w:val="28"/>
        </w:rPr>
        <w:t xml:space="preserve"> </w:t>
      </w:r>
      <w:r w:rsidRPr="00BA5AEA">
        <w:rPr>
          <w:rFonts w:ascii="Times New Roman" w:hAnsi="Times New Roman" w:cs="Times New Roman"/>
          <w:sz w:val="28"/>
          <w:szCs w:val="28"/>
        </w:rPr>
        <w:t>год</w:t>
      </w:r>
      <w:r w:rsidR="007A0826">
        <w:rPr>
          <w:rFonts w:ascii="Times New Roman" w:hAnsi="Times New Roman" w:cs="Times New Roman"/>
          <w:sz w:val="28"/>
          <w:szCs w:val="28"/>
        </w:rPr>
        <w:t>»</w:t>
      </w:r>
      <w:r w:rsidRPr="00BA5AEA">
        <w:rPr>
          <w:rFonts w:ascii="Times New Roman" w:hAnsi="Times New Roman" w:cs="Times New Roman"/>
          <w:sz w:val="28"/>
          <w:szCs w:val="28"/>
        </w:rPr>
        <w:t xml:space="preserve">, </w:t>
      </w:r>
      <w:r w:rsidRPr="00BA5AEA">
        <w:rPr>
          <w:rFonts w:ascii="Times New Roman" w:hAnsi="Times New Roman" w:cs="Times New Roman"/>
          <w:spacing w:val="5"/>
          <w:sz w:val="28"/>
          <w:szCs w:val="28"/>
        </w:rPr>
        <w:t xml:space="preserve">Монастырщинский </w:t>
      </w:r>
      <w:r w:rsidR="00780A01">
        <w:rPr>
          <w:rFonts w:ascii="Times New Roman" w:hAnsi="Times New Roman" w:cs="Times New Roman"/>
          <w:spacing w:val="5"/>
          <w:sz w:val="28"/>
          <w:szCs w:val="28"/>
        </w:rPr>
        <w:t>окружной</w:t>
      </w:r>
      <w:r w:rsidRPr="00BA5AEA">
        <w:rPr>
          <w:rFonts w:ascii="Times New Roman" w:hAnsi="Times New Roman" w:cs="Times New Roman"/>
          <w:spacing w:val="5"/>
          <w:sz w:val="28"/>
          <w:szCs w:val="28"/>
        </w:rPr>
        <w:t xml:space="preserve"> Совет депутатов</w:t>
      </w:r>
    </w:p>
    <w:p w:rsidR="00AE04FF" w:rsidRPr="00BA5AEA" w:rsidRDefault="00AE04FF" w:rsidP="00AE04FF">
      <w:pPr>
        <w:pStyle w:val="a9"/>
        <w:ind w:firstLine="709"/>
        <w:rPr>
          <w:b/>
          <w:bCs/>
          <w:spacing w:val="3"/>
          <w:sz w:val="28"/>
          <w:szCs w:val="28"/>
        </w:rPr>
      </w:pPr>
    </w:p>
    <w:p w:rsidR="00AE04FF" w:rsidRDefault="00AE04FF" w:rsidP="00AE04FF">
      <w:pPr>
        <w:pStyle w:val="a9"/>
        <w:ind w:firstLine="709"/>
        <w:rPr>
          <w:b/>
          <w:bCs/>
          <w:spacing w:val="3"/>
          <w:sz w:val="28"/>
          <w:szCs w:val="28"/>
        </w:rPr>
      </w:pPr>
      <w:r>
        <w:rPr>
          <w:b/>
          <w:bCs/>
          <w:spacing w:val="3"/>
          <w:sz w:val="28"/>
          <w:szCs w:val="28"/>
        </w:rPr>
        <w:t>РЕШИЛ:</w:t>
      </w:r>
    </w:p>
    <w:p w:rsidR="00AE04FF" w:rsidRDefault="00AE04FF" w:rsidP="00AE04FF">
      <w:pPr>
        <w:pStyle w:val="a9"/>
        <w:ind w:firstLine="709"/>
        <w:rPr>
          <w:b/>
          <w:bCs/>
          <w:spacing w:val="3"/>
          <w:sz w:val="28"/>
          <w:szCs w:val="28"/>
        </w:rPr>
      </w:pPr>
    </w:p>
    <w:p w:rsidR="00AE04FF" w:rsidRPr="00BA5AEA" w:rsidRDefault="00AE04FF" w:rsidP="00AE04FF">
      <w:pPr>
        <w:pStyle w:val="Style6"/>
        <w:widowControl/>
        <w:spacing w:before="94" w:line="310" w:lineRule="exact"/>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1. </w:t>
      </w:r>
      <w:r w:rsidRPr="00BA5AEA">
        <w:rPr>
          <w:rFonts w:ascii="Times New Roman" w:hAnsi="Times New Roman" w:cs="Times New Roman"/>
          <w:bCs/>
          <w:spacing w:val="3"/>
          <w:sz w:val="28"/>
          <w:szCs w:val="28"/>
        </w:rPr>
        <w:t>Информацию о</w:t>
      </w:r>
      <w:r w:rsidRPr="00BA5AEA">
        <w:rPr>
          <w:rFonts w:ascii="Times New Roman" w:hAnsi="Times New Roman" w:cs="Times New Roman"/>
          <w:sz w:val="28"/>
          <w:szCs w:val="28"/>
        </w:rPr>
        <w:t xml:space="preserve">б </w:t>
      </w:r>
      <w:proofErr w:type="gramStart"/>
      <w:r w:rsidRPr="00BA5AEA">
        <w:rPr>
          <w:rFonts w:ascii="Times New Roman" w:hAnsi="Times New Roman" w:cs="Times New Roman"/>
          <w:sz w:val="28"/>
          <w:szCs w:val="28"/>
        </w:rPr>
        <w:t>итогах</w:t>
      </w:r>
      <w:proofErr w:type="gramEnd"/>
      <w:r w:rsidRPr="00BA5AEA">
        <w:rPr>
          <w:rFonts w:ascii="Times New Roman" w:hAnsi="Times New Roman" w:cs="Times New Roman"/>
          <w:sz w:val="28"/>
          <w:szCs w:val="28"/>
        </w:rPr>
        <w:t xml:space="preserve">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2</w:t>
      </w:r>
      <w:r w:rsidR="00AA47C6">
        <w:rPr>
          <w:rFonts w:ascii="Times New Roman" w:hAnsi="Times New Roman" w:cs="Times New Roman"/>
          <w:sz w:val="28"/>
          <w:szCs w:val="28"/>
        </w:rPr>
        <w:t>4</w:t>
      </w:r>
      <w:r w:rsidR="00841BFD">
        <w:rPr>
          <w:rFonts w:ascii="Times New Roman" w:hAnsi="Times New Roman" w:cs="Times New Roman"/>
          <w:sz w:val="28"/>
          <w:szCs w:val="28"/>
        </w:rPr>
        <w:t xml:space="preserve"> </w:t>
      </w:r>
      <w:r w:rsidRPr="00BA5AEA">
        <w:rPr>
          <w:rFonts w:ascii="Times New Roman" w:hAnsi="Times New Roman" w:cs="Times New Roman"/>
          <w:sz w:val="28"/>
          <w:szCs w:val="28"/>
        </w:rPr>
        <w:t>года и ожидаемых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AA47C6">
        <w:rPr>
          <w:rFonts w:ascii="Times New Roman" w:hAnsi="Times New Roman" w:cs="Times New Roman"/>
          <w:sz w:val="28"/>
          <w:szCs w:val="28"/>
        </w:rPr>
        <w:t xml:space="preserve">4 </w:t>
      </w:r>
      <w:r w:rsidRPr="00BA5AEA">
        <w:rPr>
          <w:rFonts w:ascii="Times New Roman" w:hAnsi="Times New Roman" w:cs="Times New Roman"/>
          <w:sz w:val="28"/>
          <w:szCs w:val="28"/>
        </w:rPr>
        <w:t xml:space="preserve">год </w:t>
      </w:r>
      <w:r w:rsidRPr="00BA5AEA">
        <w:rPr>
          <w:rFonts w:ascii="Times New Roman" w:hAnsi="Times New Roman" w:cs="Times New Roman"/>
          <w:bCs/>
          <w:spacing w:val="3"/>
          <w:sz w:val="28"/>
          <w:szCs w:val="28"/>
        </w:rPr>
        <w:t>принять к сведению (прилагается).</w:t>
      </w:r>
    </w:p>
    <w:p w:rsidR="00AE04FF" w:rsidRDefault="00AE04FF" w:rsidP="00AE04FF">
      <w:pPr>
        <w:pStyle w:val="a9"/>
        <w:tabs>
          <w:tab w:val="left" w:pos="426"/>
        </w:tabs>
        <w:ind w:firstLine="709"/>
        <w:jc w:val="both"/>
        <w:rPr>
          <w:sz w:val="28"/>
          <w:szCs w:val="28"/>
        </w:rPr>
      </w:pPr>
      <w:r>
        <w:rPr>
          <w:sz w:val="28"/>
          <w:szCs w:val="28"/>
        </w:rPr>
        <w:t>2. </w:t>
      </w:r>
      <w:r>
        <w:rPr>
          <w:bCs/>
          <w:spacing w:val="3"/>
          <w:sz w:val="28"/>
          <w:szCs w:val="28"/>
        </w:rPr>
        <w:t>Настоящее решение вступает в силу с</w:t>
      </w:r>
      <w:r w:rsidR="007A0826">
        <w:rPr>
          <w:bCs/>
          <w:spacing w:val="3"/>
          <w:sz w:val="28"/>
          <w:szCs w:val="28"/>
        </w:rPr>
        <w:t xml:space="preserve">о дня </w:t>
      </w:r>
      <w:r>
        <w:rPr>
          <w:bCs/>
          <w:spacing w:val="3"/>
          <w:sz w:val="28"/>
          <w:szCs w:val="28"/>
        </w:rPr>
        <w:t>подписания.</w:t>
      </w:r>
    </w:p>
    <w:p w:rsidR="00AE04FF" w:rsidRDefault="00AE04FF" w:rsidP="00AE04FF">
      <w:pPr>
        <w:pStyle w:val="a9"/>
        <w:ind w:firstLine="708"/>
        <w:rPr>
          <w:spacing w:val="-11"/>
          <w:sz w:val="28"/>
          <w:szCs w:val="28"/>
        </w:rPr>
      </w:pPr>
    </w:p>
    <w:tbl>
      <w:tblPr>
        <w:tblStyle w:val="af"/>
        <w:tblW w:w="10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6"/>
        <w:gridCol w:w="5247"/>
      </w:tblGrid>
      <w:tr w:rsidR="003A07E9" w:rsidTr="002E466E">
        <w:trPr>
          <w:trHeight w:val="1091"/>
        </w:trPr>
        <w:tc>
          <w:tcPr>
            <w:tcW w:w="5246" w:type="dxa"/>
          </w:tcPr>
          <w:p w:rsidR="001945CB" w:rsidRDefault="001945CB">
            <w:pPr>
              <w:pStyle w:val="ConsPlusNormal"/>
              <w:widowControl/>
              <w:ind w:firstLine="0"/>
              <w:rPr>
                <w:rFonts w:ascii="Times New Roman" w:hAnsi="Times New Roman" w:cs="Times New Roman"/>
                <w:sz w:val="28"/>
                <w:szCs w:val="28"/>
              </w:rPr>
            </w:pPr>
          </w:p>
          <w:p w:rsidR="008D1276" w:rsidRDefault="003A07E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w:t>
            </w:r>
            <w:r w:rsidR="008A47E4">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 «Монастырщинский район»</w:t>
            </w:r>
          </w:p>
          <w:p w:rsidR="003A07E9" w:rsidRPr="008D1276" w:rsidRDefault="003A07E9" w:rsidP="008D1276">
            <w:pPr>
              <w:pStyle w:val="ConsPlusNormal"/>
              <w:widowControl/>
              <w:ind w:firstLine="0"/>
            </w:pPr>
            <w:r>
              <w:rPr>
                <w:rFonts w:ascii="Times New Roman" w:hAnsi="Times New Roman" w:cs="Times New Roman"/>
                <w:sz w:val="28"/>
                <w:szCs w:val="28"/>
              </w:rPr>
              <w:t>Смоленской области</w:t>
            </w:r>
          </w:p>
        </w:tc>
        <w:tc>
          <w:tcPr>
            <w:tcW w:w="5247" w:type="dxa"/>
          </w:tcPr>
          <w:p w:rsidR="001945CB" w:rsidRDefault="007A082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3A07E9" w:rsidRDefault="001945C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Председатель</w:t>
            </w:r>
          </w:p>
          <w:p w:rsidR="003A07E9" w:rsidRDefault="007A082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 xml:space="preserve">Монастырщинского </w:t>
            </w:r>
            <w:r w:rsidR="00E5005C">
              <w:rPr>
                <w:rFonts w:ascii="Times New Roman" w:hAnsi="Times New Roman" w:cs="Times New Roman"/>
                <w:sz w:val="28"/>
                <w:szCs w:val="28"/>
              </w:rPr>
              <w:t>окружн</w:t>
            </w:r>
            <w:r w:rsidR="003A07E9">
              <w:rPr>
                <w:rFonts w:ascii="Times New Roman" w:hAnsi="Times New Roman" w:cs="Times New Roman"/>
                <w:sz w:val="28"/>
                <w:szCs w:val="28"/>
              </w:rPr>
              <w:t>ого</w:t>
            </w:r>
          </w:p>
          <w:p w:rsidR="003A07E9" w:rsidRDefault="007A082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Совета депутатов</w:t>
            </w:r>
          </w:p>
        </w:tc>
      </w:tr>
    </w:tbl>
    <w:tbl>
      <w:tblPr>
        <w:tblW w:w="0" w:type="auto"/>
        <w:tblLook w:val="04A0" w:firstRow="1" w:lastRow="0" w:firstColumn="1" w:lastColumn="0" w:noHBand="0" w:noVBand="1"/>
      </w:tblPr>
      <w:tblGrid>
        <w:gridCol w:w="5018"/>
        <w:gridCol w:w="5296"/>
      </w:tblGrid>
      <w:tr w:rsidR="008D1276" w:rsidTr="007A0826">
        <w:tc>
          <w:tcPr>
            <w:tcW w:w="5018" w:type="dxa"/>
            <w:hideMark/>
          </w:tcPr>
          <w:p w:rsidR="008D1276" w:rsidRDefault="007A0826" w:rsidP="007A0826">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A47E4">
              <w:rPr>
                <w:rFonts w:ascii="Times New Roman" w:hAnsi="Times New Roman" w:cs="Times New Roman"/>
                <w:b/>
                <w:sz w:val="28"/>
                <w:szCs w:val="28"/>
              </w:rPr>
              <w:t>В.Б. Титов</w:t>
            </w:r>
          </w:p>
        </w:tc>
        <w:tc>
          <w:tcPr>
            <w:tcW w:w="5296" w:type="dxa"/>
            <w:hideMark/>
          </w:tcPr>
          <w:p w:rsidR="008D1276" w:rsidRDefault="007A0826" w:rsidP="007A0826">
            <w:pPr>
              <w:pStyle w:val="ConsPlusNormal"/>
              <w:widowControl/>
              <w:ind w:right="-478" w:firstLine="0"/>
              <w:rPr>
                <w:rFonts w:ascii="Times New Roman" w:hAnsi="Times New Roman" w:cs="Times New Roman"/>
                <w:b/>
                <w:sz w:val="28"/>
                <w:szCs w:val="28"/>
              </w:rPr>
            </w:pPr>
            <w:r>
              <w:rPr>
                <w:rFonts w:ascii="Times New Roman" w:hAnsi="Times New Roman" w:cs="Times New Roman"/>
                <w:b/>
                <w:sz w:val="28"/>
                <w:szCs w:val="28"/>
              </w:rPr>
              <w:t xml:space="preserve">                                         </w:t>
            </w:r>
            <w:r w:rsidR="008D1276">
              <w:rPr>
                <w:rFonts w:ascii="Times New Roman" w:hAnsi="Times New Roman" w:cs="Times New Roman"/>
                <w:b/>
                <w:sz w:val="28"/>
                <w:szCs w:val="28"/>
              </w:rPr>
              <w:t>П.А. Счастливый</w:t>
            </w:r>
          </w:p>
        </w:tc>
      </w:tr>
    </w:tbl>
    <w:p w:rsidR="00AE04FF" w:rsidRDefault="00AE04FF" w:rsidP="00AE04FF">
      <w:pPr>
        <w:ind w:right="20"/>
        <w:jc w:val="right"/>
        <w:rPr>
          <w:sz w:val="24"/>
          <w:szCs w:val="24"/>
        </w:rPr>
      </w:pPr>
    </w:p>
    <w:p w:rsidR="008D1276" w:rsidRDefault="008D1276" w:rsidP="00AE04FF">
      <w:pPr>
        <w:ind w:right="20"/>
        <w:jc w:val="right"/>
        <w:rPr>
          <w:sz w:val="24"/>
          <w:szCs w:val="24"/>
        </w:rPr>
      </w:pPr>
    </w:p>
    <w:p w:rsidR="008D1276" w:rsidRPr="004F18ED" w:rsidRDefault="008D1276" w:rsidP="00AE04FF">
      <w:pPr>
        <w:ind w:right="20"/>
        <w:jc w:val="right"/>
        <w:rPr>
          <w:sz w:val="24"/>
          <w:szCs w:val="24"/>
        </w:rPr>
      </w:pPr>
    </w:p>
    <w:p w:rsidR="00E55D31" w:rsidRDefault="00E55D31" w:rsidP="00AE04FF">
      <w:pPr>
        <w:ind w:right="20"/>
        <w:jc w:val="center"/>
        <w:rPr>
          <w:sz w:val="24"/>
          <w:szCs w:val="24"/>
        </w:rPr>
      </w:pPr>
    </w:p>
    <w:p w:rsidR="00E55D31" w:rsidRDefault="00E55D31" w:rsidP="00AE04FF">
      <w:pPr>
        <w:ind w:right="20"/>
        <w:jc w:val="center"/>
        <w:rPr>
          <w:sz w:val="24"/>
          <w:szCs w:val="24"/>
        </w:rPr>
      </w:pPr>
    </w:p>
    <w:tbl>
      <w:tblPr>
        <w:tblW w:w="0" w:type="auto"/>
        <w:tblInd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8"/>
      </w:tblGrid>
      <w:tr w:rsidR="00E20DAE" w:rsidTr="00CB1E16">
        <w:trPr>
          <w:trHeight w:val="1559"/>
        </w:trPr>
        <w:tc>
          <w:tcPr>
            <w:tcW w:w="3858" w:type="dxa"/>
            <w:tcBorders>
              <w:top w:val="nil"/>
              <w:left w:val="nil"/>
              <w:bottom w:val="nil"/>
              <w:right w:val="nil"/>
            </w:tcBorders>
          </w:tcPr>
          <w:p w:rsidR="00E20DAE" w:rsidRPr="00E20DAE" w:rsidRDefault="00E20DAE" w:rsidP="007A0826">
            <w:pPr>
              <w:ind w:left="184"/>
              <w:jc w:val="right"/>
              <w:rPr>
                <w:sz w:val="24"/>
                <w:szCs w:val="24"/>
              </w:rPr>
            </w:pPr>
            <w:r w:rsidRPr="00E20DAE">
              <w:rPr>
                <w:sz w:val="24"/>
                <w:szCs w:val="24"/>
              </w:rPr>
              <w:t xml:space="preserve">Приложение </w:t>
            </w:r>
          </w:p>
          <w:p w:rsidR="00E20DAE" w:rsidRPr="00E20DAE" w:rsidRDefault="00E20DAE" w:rsidP="007A0826">
            <w:pPr>
              <w:ind w:left="184"/>
              <w:jc w:val="right"/>
              <w:rPr>
                <w:sz w:val="24"/>
                <w:szCs w:val="24"/>
              </w:rPr>
            </w:pPr>
            <w:r w:rsidRPr="00E20DAE">
              <w:rPr>
                <w:sz w:val="24"/>
                <w:szCs w:val="24"/>
              </w:rPr>
              <w:t>к</w:t>
            </w:r>
            <w:r w:rsidRPr="00EC7D8F">
              <w:rPr>
                <w:sz w:val="24"/>
                <w:szCs w:val="24"/>
              </w:rPr>
              <w:t xml:space="preserve"> решению </w:t>
            </w:r>
            <w:r>
              <w:rPr>
                <w:sz w:val="24"/>
                <w:szCs w:val="24"/>
              </w:rPr>
              <w:t>Монастырщинского</w:t>
            </w:r>
          </w:p>
          <w:p w:rsidR="00E20DAE" w:rsidRDefault="00AA47C6" w:rsidP="007A0826">
            <w:pPr>
              <w:ind w:left="184"/>
              <w:jc w:val="right"/>
              <w:rPr>
                <w:b/>
                <w:sz w:val="28"/>
                <w:szCs w:val="28"/>
              </w:rPr>
            </w:pPr>
            <w:r>
              <w:rPr>
                <w:sz w:val="24"/>
                <w:szCs w:val="24"/>
              </w:rPr>
              <w:t>окружного</w:t>
            </w:r>
            <w:r w:rsidR="00E20DAE">
              <w:rPr>
                <w:sz w:val="24"/>
                <w:szCs w:val="24"/>
              </w:rPr>
              <w:t xml:space="preserve"> Совета депутатов</w:t>
            </w:r>
          </w:p>
          <w:p w:rsidR="00E20DAE" w:rsidRDefault="007A0826" w:rsidP="007A0826">
            <w:pPr>
              <w:ind w:left="184"/>
              <w:jc w:val="right"/>
              <w:rPr>
                <w:b/>
                <w:sz w:val="28"/>
                <w:szCs w:val="28"/>
              </w:rPr>
            </w:pPr>
            <w:r>
              <w:rPr>
                <w:sz w:val="24"/>
                <w:szCs w:val="24"/>
              </w:rPr>
              <w:t xml:space="preserve">от </w:t>
            </w:r>
            <w:r w:rsidR="001945CB">
              <w:rPr>
                <w:sz w:val="24"/>
                <w:szCs w:val="24"/>
              </w:rPr>
              <w:t xml:space="preserve">27.11.2024г. </w:t>
            </w:r>
            <w:r>
              <w:rPr>
                <w:sz w:val="24"/>
                <w:szCs w:val="24"/>
              </w:rPr>
              <w:t xml:space="preserve"> </w:t>
            </w:r>
            <w:r w:rsidR="00E20DAE" w:rsidRPr="00EC7D8F">
              <w:rPr>
                <w:sz w:val="24"/>
                <w:szCs w:val="24"/>
              </w:rPr>
              <w:t>№</w:t>
            </w:r>
            <w:r w:rsidR="001945CB">
              <w:rPr>
                <w:sz w:val="24"/>
                <w:szCs w:val="24"/>
              </w:rPr>
              <w:t>63</w:t>
            </w:r>
          </w:p>
          <w:p w:rsidR="00E20DAE" w:rsidRDefault="00E20DAE" w:rsidP="007A0826">
            <w:pPr>
              <w:jc w:val="right"/>
              <w:rPr>
                <w:b/>
                <w:sz w:val="28"/>
                <w:szCs w:val="28"/>
              </w:rPr>
            </w:pPr>
          </w:p>
          <w:p w:rsidR="00E20DAE" w:rsidRDefault="00E20DAE" w:rsidP="00E20DAE">
            <w:pPr>
              <w:jc w:val="center"/>
              <w:rPr>
                <w:b/>
                <w:sz w:val="28"/>
                <w:szCs w:val="28"/>
              </w:rPr>
            </w:pPr>
          </w:p>
        </w:tc>
      </w:tr>
    </w:tbl>
    <w:p w:rsidR="00E5005C" w:rsidRDefault="00E5005C" w:rsidP="00E5005C">
      <w:pPr>
        <w:jc w:val="center"/>
        <w:rPr>
          <w:b/>
          <w:sz w:val="28"/>
          <w:szCs w:val="28"/>
        </w:rPr>
      </w:pPr>
      <w:r w:rsidRPr="00495397">
        <w:rPr>
          <w:b/>
          <w:sz w:val="28"/>
          <w:szCs w:val="28"/>
        </w:rPr>
        <w:t xml:space="preserve">Итоги социально-экономического развития </w:t>
      </w:r>
    </w:p>
    <w:p w:rsidR="007A0826" w:rsidRDefault="00E5005C" w:rsidP="00E5005C">
      <w:pPr>
        <w:jc w:val="center"/>
        <w:rPr>
          <w:b/>
          <w:sz w:val="28"/>
          <w:szCs w:val="28"/>
        </w:rPr>
      </w:pPr>
      <w:r w:rsidRPr="00495397">
        <w:rPr>
          <w:b/>
          <w:sz w:val="28"/>
          <w:szCs w:val="28"/>
        </w:rPr>
        <w:t>муниципального образования</w:t>
      </w:r>
      <w:r>
        <w:rPr>
          <w:b/>
          <w:sz w:val="28"/>
          <w:szCs w:val="28"/>
        </w:rPr>
        <w:t xml:space="preserve"> </w:t>
      </w:r>
      <w:r w:rsidRPr="00495397">
        <w:rPr>
          <w:b/>
          <w:sz w:val="28"/>
          <w:szCs w:val="28"/>
        </w:rPr>
        <w:t>«Монастырщинский район» Смоленской области за 9 месяцев 20</w:t>
      </w:r>
      <w:r>
        <w:rPr>
          <w:b/>
          <w:sz w:val="28"/>
          <w:szCs w:val="28"/>
        </w:rPr>
        <w:t>24</w:t>
      </w:r>
      <w:r w:rsidRPr="00495397">
        <w:rPr>
          <w:b/>
          <w:sz w:val="28"/>
          <w:szCs w:val="28"/>
        </w:rPr>
        <w:t xml:space="preserve"> года и ожидаемые итоги со</w:t>
      </w:r>
      <w:r>
        <w:rPr>
          <w:b/>
          <w:sz w:val="28"/>
          <w:szCs w:val="28"/>
        </w:rPr>
        <w:t xml:space="preserve">циально-экономического развития </w:t>
      </w:r>
      <w:r w:rsidRPr="00495397">
        <w:rPr>
          <w:b/>
          <w:sz w:val="28"/>
          <w:szCs w:val="28"/>
        </w:rPr>
        <w:t>муниципального образования «Монастырщинский район»</w:t>
      </w:r>
    </w:p>
    <w:p w:rsidR="00E5005C" w:rsidRDefault="00E5005C" w:rsidP="00E5005C">
      <w:pPr>
        <w:jc w:val="center"/>
        <w:rPr>
          <w:b/>
          <w:sz w:val="28"/>
          <w:szCs w:val="28"/>
        </w:rPr>
      </w:pPr>
      <w:r w:rsidRPr="00495397">
        <w:rPr>
          <w:b/>
          <w:sz w:val="28"/>
          <w:szCs w:val="28"/>
        </w:rPr>
        <w:t xml:space="preserve"> Смоленской области за 20</w:t>
      </w:r>
      <w:r>
        <w:rPr>
          <w:b/>
          <w:sz w:val="28"/>
          <w:szCs w:val="28"/>
        </w:rPr>
        <w:t xml:space="preserve">24 </w:t>
      </w:r>
      <w:r w:rsidRPr="00495397">
        <w:rPr>
          <w:b/>
          <w:sz w:val="28"/>
          <w:szCs w:val="28"/>
        </w:rPr>
        <w:t>год</w:t>
      </w:r>
      <w:r>
        <w:rPr>
          <w:b/>
          <w:sz w:val="28"/>
          <w:szCs w:val="28"/>
        </w:rPr>
        <w:t xml:space="preserve"> </w:t>
      </w:r>
    </w:p>
    <w:p w:rsidR="007A0826" w:rsidRPr="00495397" w:rsidRDefault="007A0826" w:rsidP="00E5005C">
      <w:pPr>
        <w:jc w:val="center"/>
        <w:rPr>
          <w:b/>
          <w:sz w:val="28"/>
          <w:szCs w:val="28"/>
        </w:rPr>
      </w:pPr>
    </w:p>
    <w:p w:rsidR="00E5005C" w:rsidRDefault="00E5005C" w:rsidP="00E5005C">
      <w:pPr>
        <w:tabs>
          <w:tab w:val="left" w:pos="10206"/>
        </w:tabs>
        <w:spacing w:before="5"/>
        <w:ind w:firstLine="709"/>
        <w:jc w:val="both"/>
        <w:rPr>
          <w:bCs/>
          <w:spacing w:val="2"/>
          <w:sz w:val="28"/>
          <w:szCs w:val="28"/>
        </w:rPr>
      </w:pPr>
      <w:proofErr w:type="gramStart"/>
      <w:r>
        <w:rPr>
          <w:bCs/>
          <w:spacing w:val="2"/>
          <w:sz w:val="28"/>
          <w:szCs w:val="28"/>
        </w:rPr>
        <w:t xml:space="preserve">Деятельность Администрации муниципального образования </w:t>
      </w:r>
      <w:r>
        <w:rPr>
          <w:bCs/>
          <w:color w:val="323232"/>
          <w:spacing w:val="2"/>
          <w:sz w:val="28"/>
          <w:szCs w:val="28"/>
        </w:rPr>
        <w:t>«Монастырщинский район» Смоленской области</w:t>
      </w:r>
      <w:r>
        <w:rPr>
          <w:bCs/>
          <w:spacing w:val="2"/>
          <w:sz w:val="28"/>
          <w:szCs w:val="28"/>
        </w:rPr>
        <w:t xml:space="preserve"> в 2024 году осуществлялась в соответствии с полномочиями, определенными Федеральным законом </w:t>
      </w:r>
      <w:r>
        <w:rPr>
          <w:rStyle w:val="extended-textshort"/>
          <w:bCs/>
          <w:sz w:val="28"/>
          <w:szCs w:val="28"/>
        </w:rPr>
        <w:t>от</w:t>
      </w:r>
      <w:r>
        <w:rPr>
          <w:rStyle w:val="extended-textshort"/>
          <w:sz w:val="28"/>
          <w:szCs w:val="28"/>
        </w:rPr>
        <w:t xml:space="preserve"> 06.10.</w:t>
      </w:r>
      <w:r>
        <w:rPr>
          <w:rStyle w:val="extended-textshort"/>
          <w:bCs/>
          <w:sz w:val="28"/>
          <w:szCs w:val="28"/>
        </w:rPr>
        <w:t>2003</w:t>
      </w:r>
      <w:r w:rsidR="008F6B8D">
        <w:rPr>
          <w:bCs/>
          <w:spacing w:val="2"/>
          <w:sz w:val="28"/>
          <w:szCs w:val="28"/>
        </w:rPr>
        <w:t xml:space="preserve"> №</w:t>
      </w:r>
      <w:r>
        <w:rPr>
          <w:bCs/>
          <w:spacing w:val="2"/>
          <w:sz w:val="28"/>
          <w:szCs w:val="28"/>
        </w:rPr>
        <w:t>131 - ФЗ «Об общих принципах организации местного самоуправления в Российской Федерации», была направлена на обеспечение комплексного социально-экономического развития муниципального образования «Монастырщинский район» Смоленской области, реализации единой политики в области социальной сферы, финансов, укрепление экономического потенциала района.</w:t>
      </w:r>
      <w:proofErr w:type="gramEnd"/>
    </w:p>
    <w:p w:rsidR="00E5005C" w:rsidRDefault="00E5005C" w:rsidP="00E5005C">
      <w:pPr>
        <w:shd w:val="clear" w:color="auto" w:fill="FFFFFF"/>
        <w:tabs>
          <w:tab w:val="left" w:pos="3600"/>
        </w:tabs>
        <w:ind w:right="36" w:firstLine="706"/>
        <w:jc w:val="center"/>
        <w:rPr>
          <w:b/>
          <w:bCs/>
          <w:iCs/>
          <w:color w:val="000000"/>
          <w:spacing w:val="3"/>
          <w:sz w:val="29"/>
          <w:szCs w:val="29"/>
        </w:rPr>
      </w:pPr>
    </w:p>
    <w:p w:rsidR="00E5005C" w:rsidRPr="008F5D13" w:rsidRDefault="00E5005C" w:rsidP="00E5005C">
      <w:pPr>
        <w:shd w:val="clear" w:color="auto" w:fill="FFFFFF"/>
        <w:tabs>
          <w:tab w:val="left" w:pos="3600"/>
        </w:tabs>
        <w:ind w:right="36" w:firstLine="706"/>
        <w:jc w:val="center"/>
        <w:rPr>
          <w:b/>
          <w:bCs/>
          <w:iCs/>
          <w:color w:val="000000"/>
          <w:spacing w:val="3"/>
          <w:sz w:val="29"/>
          <w:szCs w:val="29"/>
        </w:rPr>
      </w:pPr>
      <w:r w:rsidRPr="00880EDA">
        <w:rPr>
          <w:b/>
          <w:bCs/>
          <w:iCs/>
          <w:color w:val="000000"/>
          <w:spacing w:val="3"/>
          <w:sz w:val="29"/>
          <w:szCs w:val="29"/>
        </w:rPr>
        <w:t>М</w:t>
      </w:r>
      <w:r w:rsidRPr="008F5D13">
        <w:rPr>
          <w:b/>
          <w:bCs/>
          <w:iCs/>
          <w:color w:val="000000"/>
          <w:spacing w:val="3"/>
          <w:sz w:val="29"/>
          <w:szCs w:val="29"/>
        </w:rPr>
        <w:t>алое и среднее предпринимательство</w:t>
      </w:r>
    </w:p>
    <w:p w:rsidR="00CB1E16" w:rsidRDefault="00CB1E16" w:rsidP="00E5005C">
      <w:pPr>
        <w:shd w:val="clear" w:color="auto" w:fill="FFFFFF"/>
        <w:ind w:firstLine="706"/>
        <w:jc w:val="both"/>
        <w:rPr>
          <w:sz w:val="28"/>
          <w:szCs w:val="28"/>
        </w:rPr>
      </w:pPr>
    </w:p>
    <w:p w:rsidR="00E5005C" w:rsidRPr="00162601" w:rsidRDefault="00E5005C" w:rsidP="00E5005C">
      <w:pPr>
        <w:shd w:val="clear" w:color="auto" w:fill="FFFFFF"/>
        <w:ind w:firstLine="706"/>
        <w:jc w:val="both"/>
        <w:rPr>
          <w:sz w:val="28"/>
          <w:szCs w:val="28"/>
        </w:rPr>
      </w:pPr>
      <w:r w:rsidRPr="00162601">
        <w:rPr>
          <w:sz w:val="28"/>
          <w:szCs w:val="28"/>
        </w:rPr>
        <w:t>На территории муниципального образования «</w:t>
      </w:r>
      <w:r w:rsidRPr="00507BB4">
        <w:rPr>
          <w:sz w:val="28"/>
          <w:szCs w:val="28"/>
        </w:rPr>
        <w:t>Монастырщинский район» Смоленской области по состоянию на 01.10.202</w:t>
      </w:r>
      <w:r>
        <w:rPr>
          <w:sz w:val="28"/>
          <w:szCs w:val="28"/>
        </w:rPr>
        <w:t>4</w:t>
      </w:r>
      <w:r w:rsidRPr="00507BB4">
        <w:rPr>
          <w:sz w:val="28"/>
          <w:szCs w:val="28"/>
        </w:rPr>
        <w:t xml:space="preserve"> года зарегистрировано 1</w:t>
      </w:r>
      <w:r>
        <w:rPr>
          <w:sz w:val="28"/>
          <w:szCs w:val="28"/>
        </w:rPr>
        <w:t>87</w:t>
      </w:r>
      <w:r w:rsidRPr="00507BB4">
        <w:rPr>
          <w:sz w:val="28"/>
          <w:szCs w:val="28"/>
        </w:rPr>
        <w:t xml:space="preserve"> субъект</w:t>
      </w:r>
      <w:r>
        <w:rPr>
          <w:sz w:val="28"/>
          <w:szCs w:val="28"/>
        </w:rPr>
        <w:t>ов</w:t>
      </w:r>
      <w:r w:rsidRPr="00507BB4">
        <w:rPr>
          <w:sz w:val="28"/>
          <w:szCs w:val="28"/>
        </w:rPr>
        <w:t xml:space="preserve"> малого и среднего предпринимательства. </w:t>
      </w:r>
      <w:r w:rsidRPr="00507BB4">
        <w:rPr>
          <w:sz w:val="28"/>
          <w:szCs w:val="28"/>
          <w:lang w:val="x-none"/>
        </w:rPr>
        <w:t xml:space="preserve">Из них </w:t>
      </w:r>
      <w:r>
        <w:rPr>
          <w:sz w:val="28"/>
          <w:szCs w:val="28"/>
        </w:rPr>
        <w:t>162</w:t>
      </w:r>
      <w:r w:rsidRPr="00507BB4">
        <w:rPr>
          <w:sz w:val="28"/>
          <w:szCs w:val="28"/>
          <w:lang w:val="x-none"/>
        </w:rPr>
        <w:t xml:space="preserve"> субъект</w:t>
      </w:r>
      <w:r>
        <w:rPr>
          <w:sz w:val="28"/>
          <w:szCs w:val="28"/>
        </w:rPr>
        <w:t>а</w:t>
      </w:r>
      <w:r w:rsidRPr="00507BB4">
        <w:rPr>
          <w:sz w:val="28"/>
          <w:szCs w:val="28"/>
          <w:lang w:val="x-none"/>
        </w:rPr>
        <w:t xml:space="preserve"> </w:t>
      </w:r>
      <w:r w:rsidRPr="00162601">
        <w:rPr>
          <w:sz w:val="28"/>
          <w:szCs w:val="28"/>
          <w:lang w:val="x-none"/>
        </w:rPr>
        <w:t xml:space="preserve">зарегистрированы в качестве </w:t>
      </w:r>
      <w:r w:rsidRPr="00162601">
        <w:rPr>
          <w:sz w:val="28"/>
          <w:szCs w:val="28"/>
        </w:rPr>
        <w:t xml:space="preserve">индивидуальных </w:t>
      </w:r>
      <w:r w:rsidRPr="00162601">
        <w:rPr>
          <w:sz w:val="28"/>
          <w:szCs w:val="28"/>
          <w:lang w:val="x-none"/>
        </w:rPr>
        <w:t>предпринимателе</w:t>
      </w:r>
      <w:r w:rsidRPr="00162601">
        <w:rPr>
          <w:sz w:val="28"/>
          <w:szCs w:val="28"/>
        </w:rPr>
        <w:t>й</w:t>
      </w:r>
      <w:r w:rsidRPr="00162601">
        <w:rPr>
          <w:sz w:val="28"/>
          <w:szCs w:val="28"/>
          <w:lang w:val="x-none"/>
        </w:rPr>
        <w:t xml:space="preserve">, </w:t>
      </w:r>
      <w:r>
        <w:rPr>
          <w:sz w:val="28"/>
          <w:szCs w:val="28"/>
        </w:rPr>
        <w:t>25</w:t>
      </w:r>
      <w:r w:rsidRPr="00162601">
        <w:rPr>
          <w:sz w:val="28"/>
          <w:szCs w:val="28"/>
          <w:lang w:val="x-none"/>
        </w:rPr>
        <w:t xml:space="preserve"> </w:t>
      </w:r>
      <w:r w:rsidRPr="007454E4">
        <w:rPr>
          <w:sz w:val="28"/>
          <w:szCs w:val="28"/>
        </w:rPr>
        <w:t>-</w:t>
      </w:r>
      <w:r>
        <w:rPr>
          <w:sz w:val="28"/>
          <w:szCs w:val="28"/>
        </w:rPr>
        <w:t xml:space="preserve"> </w:t>
      </w:r>
      <w:r w:rsidRPr="00162601">
        <w:rPr>
          <w:sz w:val="28"/>
          <w:szCs w:val="28"/>
          <w:lang w:val="x-none"/>
        </w:rPr>
        <w:t>юридических лиц</w:t>
      </w:r>
      <w:r w:rsidRPr="00162601">
        <w:rPr>
          <w:sz w:val="28"/>
          <w:szCs w:val="28"/>
        </w:rPr>
        <w:t xml:space="preserve">. Среднесписочная численность работников малых и средних предприятий составляет </w:t>
      </w:r>
      <w:r>
        <w:rPr>
          <w:sz w:val="28"/>
          <w:szCs w:val="28"/>
        </w:rPr>
        <w:t>180</w:t>
      </w:r>
      <w:r w:rsidRPr="00162601">
        <w:rPr>
          <w:sz w:val="28"/>
          <w:szCs w:val="28"/>
        </w:rPr>
        <w:t xml:space="preserve"> человек. </w:t>
      </w:r>
    </w:p>
    <w:p w:rsidR="00E5005C" w:rsidRPr="00162601" w:rsidRDefault="00E5005C" w:rsidP="00E5005C">
      <w:pPr>
        <w:widowControl/>
        <w:autoSpaceDE/>
        <w:autoSpaceDN/>
        <w:adjustRightInd/>
        <w:ind w:firstLine="708"/>
        <w:jc w:val="both"/>
        <w:rPr>
          <w:sz w:val="28"/>
          <w:szCs w:val="28"/>
        </w:rPr>
      </w:pPr>
      <w:r w:rsidRPr="00162601">
        <w:rPr>
          <w:sz w:val="28"/>
          <w:szCs w:val="28"/>
        </w:rPr>
        <w:t xml:space="preserve">Структура производства промышленной продукции представлена в районе направлением: производство и транспортировка </w:t>
      </w:r>
      <w:proofErr w:type="spellStart"/>
      <w:r w:rsidRPr="00162601">
        <w:rPr>
          <w:sz w:val="28"/>
          <w:szCs w:val="28"/>
        </w:rPr>
        <w:t>теплоэнергии</w:t>
      </w:r>
      <w:proofErr w:type="spellEnd"/>
      <w:r w:rsidRPr="00162601">
        <w:rPr>
          <w:sz w:val="28"/>
          <w:szCs w:val="28"/>
        </w:rPr>
        <w:t xml:space="preserve">. </w:t>
      </w:r>
    </w:p>
    <w:p w:rsidR="00E5005C" w:rsidRPr="009D4B1A" w:rsidRDefault="00E5005C" w:rsidP="00E5005C">
      <w:pPr>
        <w:widowControl/>
        <w:shd w:val="clear" w:color="auto" w:fill="FFFFFF"/>
        <w:tabs>
          <w:tab w:val="left" w:pos="9781"/>
        </w:tabs>
        <w:autoSpaceDE/>
        <w:autoSpaceDN/>
        <w:adjustRightInd/>
        <w:spacing w:before="5"/>
        <w:ind w:firstLine="709"/>
        <w:jc w:val="both"/>
        <w:rPr>
          <w:color w:val="000000"/>
          <w:spacing w:val="3"/>
          <w:sz w:val="28"/>
          <w:szCs w:val="28"/>
        </w:rPr>
      </w:pPr>
      <w:r w:rsidRPr="00162601">
        <w:rPr>
          <w:spacing w:val="6"/>
          <w:sz w:val="28"/>
          <w:szCs w:val="28"/>
        </w:rPr>
        <w:t xml:space="preserve">На территории района оказывают услуги по распиловке </w:t>
      </w:r>
      <w:r w:rsidRPr="009D4B1A">
        <w:rPr>
          <w:color w:val="000000"/>
          <w:spacing w:val="6"/>
          <w:sz w:val="28"/>
          <w:szCs w:val="28"/>
        </w:rPr>
        <w:t xml:space="preserve">и обработке </w:t>
      </w:r>
      <w:r w:rsidRPr="009D4B1A">
        <w:rPr>
          <w:color w:val="000000"/>
          <w:spacing w:val="3"/>
          <w:sz w:val="28"/>
          <w:szCs w:val="28"/>
        </w:rPr>
        <w:t xml:space="preserve">древесины </w:t>
      </w:r>
      <w:r>
        <w:rPr>
          <w:color w:val="000000"/>
          <w:spacing w:val="3"/>
          <w:sz w:val="28"/>
          <w:szCs w:val="28"/>
        </w:rPr>
        <w:t>4</w:t>
      </w:r>
      <w:r w:rsidRPr="009D4B1A">
        <w:rPr>
          <w:color w:val="000000"/>
          <w:spacing w:val="3"/>
          <w:sz w:val="28"/>
          <w:szCs w:val="28"/>
        </w:rPr>
        <w:t xml:space="preserve"> пилорамы индивидуальных предпринимателей.</w:t>
      </w:r>
    </w:p>
    <w:p w:rsidR="00E5005C" w:rsidRPr="009D4B1A" w:rsidRDefault="00E5005C" w:rsidP="00E5005C">
      <w:pPr>
        <w:shd w:val="clear" w:color="auto" w:fill="FFFFFF"/>
        <w:ind w:right="14" w:firstLine="708"/>
        <w:jc w:val="both"/>
        <w:rPr>
          <w:spacing w:val="3"/>
          <w:sz w:val="28"/>
          <w:szCs w:val="28"/>
        </w:rPr>
      </w:pPr>
      <w:r w:rsidRPr="009D4B1A">
        <w:rPr>
          <w:spacing w:val="3"/>
          <w:sz w:val="28"/>
          <w:szCs w:val="28"/>
        </w:rPr>
        <w:t>За 9 месяцев 202</w:t>
      </w:r>
      <w:r>
        <w:rPr>
          <w:spacing w:val="3"/>
          <w:sz w:val="28"/>
          <w:szCs w:val="28"/>
        </w:rPr>
        <w:t>4</w:t>
      </w:r>
      <w:r w:rsidRPr="009D4B1A">
        <w:rPr>
          <w:spacing w:val="3"/>
          <w:sz w:val="28"/>
          <w:szCs w:val="28"/>
        </w:rPr>
        <w:t xml:space="preserve"> года в рамках реализации муниципальной программы</w:t>
      </w:r>
      <w:r w:rsidRPr="009D4B1A">
        <w:rPr>
          <w:b/>
          <w:spacing w:val="3"/>
          <w:sz w:val="28"/>
          <w:szCs w:val="28"/>
        </w:rPr>
        <w:t xml:space="preserve"> «</w:t>
      </w:r>
      <w:r w:rsidRPr="009D4B1A">
        <w:rPr>
          <w:spacing w:val="3"/>
          <w:sz w:val="28"/>
          <w:szCs w:val="28"/>
        </w:rPr>
        <w:t>Создание благоприятного предпринимательского климата на территории муниципального образования «Монастырщинский район» Смоленской области» проведены следующие мероприятия:</w:t>
      </w:r>
    </w:p>
    <w:p w:rsidR="00E5005C" w:rsidRDefault="00E5005C" w:rsidP="00E5005C">
      <w:pPr>
        <w:shd w:val="clear" w:color="auto" w:fill="FFFFFF"/>
        <w:ind w:firstLine="709"/>
        <w:jc w:val="both"/>
        <w:rPr>
          <w:sz w:val="28"/>
          <w:szCs w:val="28"/>
        </w:rPr>
      </w:pPr>
      <w:r>
        <w:rPr>
          <w:sz w:val="28"/>
          <w:szCs w:val="28"/>
        </w:rPr>
        <w:t xml:space="preserve">- </w:t>
      </w:r>
      <w:r w:rsidRPr="00202382">
        <w:rPr>
          <w:sz w:val="28"/>
          <w:szCs w:val="28"/>
        </w:rPr>
        <w:t>освещение деятельности малого бизнеса, его успехов в районной газете,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w:t>
      </w:r>
      <w:r>
        <w:rPr>
          <w:sz w:val="28"/>
          <w:szCs w:val="28"/>
        </w:rPr>
        <w:t>;</w:t>
      </w:r>
    </w:p>
    <w:p w:rsidR="00E5005C" w:rsidRDefault="00E5005C" w:rsidP="00E5005C">
      <w:pPr>
        <w:shd w:val="clear" w:color="auto" w:fill="FFFFFF"/>
        <w:ind w:firstLine="709"/>
        <w:jc w:val="both"/>
        <w:rPr>
          <w:sz w:val="28"/>
          <w:szCs w:val="28"/>
        </w:rPr>
      </w:pPr>
      <w:r>
        <w:rPr>
          <w:sz w:val="28"/>
          <w:szCs w:val="28"/>
        </w:rPr>
        <w:t xml:space="preserve">- </w:t>
      </w:r>
      <w:r w:rsidR="007D3224">
        <w:rPr>
          <w:sz w:val="28"/>
          <w:szCs w:val="28"/>
        </w:rPr>
        <w:t xml:space="preserve">проведена работа по вовлечению граждан в предпринимательскую деятельность в рамках </w:t>
      </w:r>
      <w:proofErr w:type="spellStart"/>
      <w:r w:rsidR="007D3224">
        <w:rPr>
          <w:sz w:val="28"/>
          <w:szCs w:val="28"/>
        </w:rPr>
        <w:t>грантовой</w:t>
      </w:r>
      <w:proofErr w:type="spellEnd"/>
      <w:r w:rsidR="007D3224">
        <w:rPr>
          <w:sz w:val="28"/>
          <w:szCs w:val="28"/>
        </w:rPr>
        <w:t xml:space="preserve"> программы «Первый старт»;</w:t>
      </w:r>
    </w:p>
    <w:p w:rsidR="00E5005C" w:rsidRPr="00507BB4" w:rsidRDefault="00E5005C" w:rsidP="00E5005C">
      <w:pPr>
        <w:shd w:val="clear" w:color="auto" w:fill="FFFFFF"/>
        <w:ind w:firstLine="709"/>
        <w:jc w:val="both"/>
        <w:rPr>
          <w:sz w:val="28"/>
          <w:szCs w:val="28"/>
        </w:rPr>
      </w:pPr>
      <w:r>
        <w:rPr>
          <w:sz w:val="28"/>
          <w:szCs w:val="28"/>
        </w:rPr>
        <w:t xml:space="preserve">- </w:t>
      </w:r>
      <w:r w:rsidRPr="0062561D">
        <w:rPr>
          <w:sz w:val="28"/>
          <w:szCs w:val="28"/>
        </w:rPr>
        <w:t>совместно с акционерным обществом «</w:t>
      </w:r>
      <w:proofErr w:type="spellStart"/>
      <w:r w:rsidRPr="0062561D">
        <w:rPr>
          <w:sz w:val="28"/>
          <w:szCs w:val="28"/>
        </w:rPr>
        <w:t>Россельхозбанк</w:t>
      </w:r>
      <w:proofErr w:type="spellEnd"/>
      <w:r w:rsidRPr="0062561D">
        <w:rPr>
          <w:sz w:val="28"/>
          <w:szCs w:val="28"/>
        </w:rPr>
        <w:t xml:space="preserve">» и </w:t>
      </w:r>
      <w:proofErr w:type="spellStart"/>
      <w:r w:rsidRPr="0062561D">
        <w:rPr>
          <w:sz w:val="28"/>
          <w:szCs w:val="28"/>
        </w:rPr>
        <w:t>микрокредитной</w:t>
      </w:r>
      <w:proofErr w:type="spellEnd"/>
      <w:r w:rsidRPr="0062561D">
        <w:rPr>
          <w:sz w:val="28"/>
          <w:szCs w:val="28"/>
        </w:rPr>
        <w:t xml:space="preserve"> </w:t>
      </w:r>
      <w:r w:rsidRPr="0062561D">
        <w:rPr>
          <w:sz w:val="28"/>
          <w:szCs w:val="28"/>
        </w:rPr>
        <w:lastRenderedPageBreak/>
        <w:t xml:space="preserve">компанией «Смоленский областной фонд поддержки предпринимательства» для индивидуальных предпринимателей, крестьянских (фермерских) хозяйств и сельскохозяйственных потребительских кооперативов </w:t>
      </w:r>
      <w:r>
        <w:rPr>
          <w:sz w:val="28"/>
          <w:szCs w:val="28"/>
        </w:rPr>
        <w:t xml:space="preserve">проведен семинар-совещание </w:t>
      </w:r>
      <w:r w:rsidRPr="0062561D">
        <w:rPr>
          <w:sz w:val="28"/>
          <w:szCs w:val="28"/>
        </w:rPr>
        <w:t xml:space="preserve">на тему: «Механизмы государственной поддержки </w:t>
      </w:r>
      <w:proofErr w:type="spellStart"/>
      <w:r w:rsidRPr="0062561D">
        <w:rPr>
          <w:sz w:val="28"/>
          <w:szCs w:val="28"/>
        </w:rPr>
        <w:t>сельхозтоваропроизводителей</w:t>
      </w:r>
      <w:proofErr w:type="spellEnd"/>
      <w:r w:rsidRPr="0062561D">
        <w:rPr>
          <w:sz w:val="28"/>
          <w:szCs w:val="28"/>
        </w:rPr>
        <w:t>: субсидии, льготное кр</w:t>
      </w:r>
      <w:r>
        <w:rPr>
          <w:sz w:val="28"/>
          <w:szCs w:val="28"/>
        </w:rPr>
        <w:t xml:space="preserve">едитование, </w:t>
      </w:r>
      <w:proofErr w:type="spellStart"/>
      <w:r>
        <w:rPr>
          <w:sz w:val="28"/>
          <w:szCs w:val="28"/>
        </w:rPr>
        <w:t>грантовая</w:t>
      </w:r>
      <w:proofErr w:type="spellEnd"/>
      <w:r>
        <w:rPr>
          <w:sz w:val="28"/>
          <w:szCs w:val="28"/>
        </w:rPr>
        <w:t xml:space="preserve"> поддержка»; </w:t>
      </w:r>
    </w:p>
    <w:p w:rsidR="00E5005C" w:rsidRPr="009D4B1A" w:rsidRDefault="00E5005C" w:rsidP="00E5005C">
      <w:pPr>
        <w:shd w:val="clear" w:color="auto" w:fill="FFFFFF"/>
        <w:ind w:firstLine="709"/>
        <w:jc w:val="both"/>
        <w:rPr>
          <w:spacing w:val="3"/>
          <w:sz w:val="28"/>
          <w:szCs w:val="28"/>
        </w:rPr>
      </w:pPr>
      <w:r w:rsidRPr="009D4B1A">
        <w:rPr>
          <w:spacing w:val="3"/>
          <w:sz w:val="28"/>
          <w:szCs w:val="28"/>
        </w:rPr>
        <w:t>- участие в сельскохозяйственных районных и областных ярмарках.</w:t>
      </w:r>
    </w:p>
    <w:p w:rsidR="00E5005C" w:rsidRPr="009D4B1A" w:rsidRDefault="00E5005C" w:rsidP="00E5005C">
      <w:pPr>
        <w:shd w:val="clear" w:color="auto" w:fill="FFFFFF"/>
        <w:ind w:right="14" w:firstLine="708"/>
        <w:jc w:val="both"/>
        <w:rPr>
          <w:spacing w:val="3"/>
          <w:sz w:val="28"/>
          <w:szCs w:val="28"/>
        </w:rPr>
      </w:pPr>
      <w:r w:rsidRPr="009D4B1A">
        <w:rPr>
          <w:spacing w:val="3"/>
          <w:sz w:val="28"/>
          <w:szCs w:val="28"/>
        </w:rPr>
        <w:t>На официальном сайте Администрации муниципального образования «Монастырщинский район» Смоленской области постоянно размещается и обновляется информация об изменениях в правовых документах в сфере малого и среднего предпринимательства, о проводимых мероприятиях.</w:t>
      </w:r>
    </w:p>
    <w:p w:rsidR="00E5005C" w:rsidRPr="009D4B1A" w:rsidRDefault="00E5005C" w:rsidP="00E5005C">
      <w:pPr>
        <w:shd w:val="clear" w:color="auto" w:fill="FFFFFF"/>
        <w:jc w:val="both"/>
        <w:rPr>
          <w:sz w:val="28"/>
          <w:szCs w:val="28"/>
        </w:rPr>
      </w:pPr>
    </w:p>
    <w:p w:rsidR="00E5005C" w:rsidRPr="00BD5C71" w:rsidRDefault="00E5005C" w:rsidP="00E5005C">
      <w:pPr>
        <w:shd w:val="clear" w:color="auto" w:fill="FFFFFF"/>
        <w:spacing w:before="22"/>
        <w:jc w:val="center"/>
        <w:rPr>
          <w:b/>
          <w:spacing w:val="9"/>
          <w:sz w:val="28"/>
          <w:szCs w:val="28"/>
        </w:rPr>
      </w:pPr>
      <w:r w:rsidRPr="009D4B1A">
        <w:rPr>
          <w:b/>
          <w:spacing w:val="9"/>
          <w:sz w:val="28"/>
          <w:szCs w:val="28"/>
        </w:rPr>
        <w:t>Сельское</w:t>
      </w:r>
      <w:r w:rsidRPr="00BD5C71">
        <w:rPr>
          <w:b/>
          <w:spacing w:val="9"/>
          <w:sz w:val="28"/>
          <w:szCs w:val="28"/>
        </w:rPr>
        <w:t xml:space="preserve"> хозяйство</w:t>
      </w:r>
    </w:p>
    <w:p w:rsidR="00E5005C" w:rsidRPr="004C20BD" w:rsidRDefault="00E5005C" w:rsidP="00E5005C">
      <w:pPr>
        <w:widowControl/>
        <w:autoSpaceDE/>
        <w:autoSpaceDN/>
        <w:adjustRightInd/>
        <w:spacing w:before="100" w:beforeAutospacing="1"/>
        <w:ind w:firstLine="720"/>
        <w:jc w:val="both"/>
        <w:rPr>
          <w:rFonts w:eastAsia="Calibri"/>
          <w:b/>
          <w:sz w:val="32"/>
          <w:szCs w:val="32"/>
          <w:lang w:eastAsia="en-US"/>
        </w:rPr>
      </w:pPr>
      <w:r w:rsidRPr="004C20BD">
        <w:rPr>
          <w:rFonts w:eastAsia="Calibri"/>
          <w:sz w:val="28"/>
          <w:szCs w:val="28"/>
          <w:lang w:eastAsia="en-US"/>
        </w:rPr>
        <w:t>В Монастырщинском районе производством сельскохозяйственной продукции в 20</w:t>
      </w:r>
      <w:r>
        <w:rPr>
          <w:rFonts w:eastAsia="Calibri"/>
          <w:sz w:val="28"/>
          <w:szCs w:val="28"/>
          <w:lang w:eastAsia="en-US"/>
        </w:rPr>
        <w:t>24</w:t>
      </w:r>
      <w:r w:rsidRPr="004C20BD">
        <w:rPr>
          <w:rFonts w:eastAsia="Calibri"/>
          <w:sz w:val="28"/>
          <w:szCs w:val="28"/>
          <w:lang w:eastAsia="en-US"/>
        </w:rPr>
        <w:t xml:space="preserve"> году занимались 1</w:t>
      </w:r>
      <w:r>
        <w:rPr>
          <w:rFonts w:eastAsia="Calibri"/>
          <w:sz w:val="28"/>
          <w:szCs w:val="28"/>
          <w:lang w:eastAsia="en-US"/>
        </w:rPr>
        <w:t>3</w:t>
      </w:r>
      <w:r w:rsidRPr="004C20BD">
        <w:rPr>
          <w:rFonts w:eastAsia="Calibri"/>
          <w:sz w:val="28"/>
          <w:szCs w:val="28"/>
          <w:lang w:eastAsia="en-US"/>
        </w:rPr>
        <w:t xml:space="preserve"> сельхозпредприятий, </w:t>
      </w:r>
      <w:r>
        <w:rPr>
          <w:rFonts w:eastAsia="Calibri"/>
          <w:sz w:val="28"/>
          <w:szCs w:val="28"/>
          <w:lang w:eastAsia="en-US"/>
        </w:rPr>
        <w:t>7</w:t>
      </w:r>
      <w:r w:rsidRPr="004C20BD">
        <w:rPr>
          <w:rFonts w:eastAsia="Calibri"/>
          <w:sz w:val="28"/>
          <w:szCs w:val="28"/>
          <w:lang w:eastAsia="en-US"/>
        </w:rPr>
        <w:t xml:space="preserve"> крестьянских (фермерских) хозяйств и личные подсобные хозяйства граждан.</w:t>
      </w:r>
    </w:p>
    <w:p w:rsidR="00E5005C" w:rsidRDefault="00E5005C" w:rsidP="00E5005C">
      <w:pPr>
        <w:ind w:right="20"/>
        <w:rPr>
          <w:rFonts w:eastAsia="Calibri"/>
          <w:b/>
          <w:i/>
          <w:sz w:val="28"/>
          <w:szCs w:val="28"/>
          <w:lang w:eastAsia="en-US"/>
        </w:rPr>
      </w:pPr>
    </w:p>
    <w:p w:rsidR="00E5005C" w:rsidRPr="00EC7D8F" w:rsidRDefault="00E5005C" w:rsidP="00CB1E16">
      <w:pPr>
        <w:ind w:right="20" w:firstLine="567"/>
        <w:rPr>
          <w:sz w:val="24"/>
          <w:szCs w:val="24"/>
        </w:rPr>
      </w:pPr>
      <w:r w:rsidRPr="00BD5C71">
        <w:rPr>
          <w:rFonts w:eastAsia="Calibri"/>
          <w:b/>
          <w:i/>
          <w:sz w:val="28"/>
          <w:szCs w:val="28"/>
          <w:lang w:eastAsia="en-US"/>
        </w:rPr>
        <w:t>Растениеводство</w:t>
      </w:r>
      <w:r>
        <w:rPr>
          <w:sz w:val="24"/>
          <w:szCs w:val="24"/>
        </w:rPr>
        <w:t xml:space="preserve">                                                                                 </w:t>
      </w:r>
    </w:p>
    <w:p w:rsidR="00E5005C" w:rsidRDefault="00E5005C" w:rsidP="00E5005C">
      <w:pPr>
        <w:ind w:firstLine="567"/>
        <w:jc w:val="both"/>
        <w:rPr>
          <w:sz w:val="28"/>
          <w:szCs w:val="28"/>
        </w:rPr>
      </w:pPr>
      <w:r>
        <w:rPr>
          <w:sz w:val="28"/>
          <w:szCs w:val="28"/>
        </w:rPr>
        <w:t xml:space="preserve">Хозяйствами всех категорий </w:t>
      </w:r>
      <w:r w:rsidRPr="008A7FD5">
        <w:rPr>
          <w:sz w:val="28"/>
          <w:szCs w:val="28"/>
        </w:rPr>
        <w:t>произведено (тонн):</w:t>
      </w:r>
    </w:p>
    <w:p w:rsidR="00E5005C" w:rsidRPr="008A7FD5" w:rsidRDefault="00E5005C" w:rsidP="00E5005C">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481"/>
        <w:gridCol w:w="1969"/>
        <w:gridCol w:w="2851"/>
      </w:tblGrid>
      <w:tr w:rsidR="00E5005C" w:rsidRPr="008A7FD5" w:rsidTr="006C52AD">
        <w:tc>
          <w:tcPr>
            <w:tcW w:w="3872" w:type="dxa"/>
            <w:tcBorders>
              <w:top w:val="single" w:sz="4" w:space="0" w:color="000000"/>
              <w:left w:val="single" w:sz="4" w:space="0" w:color="000000"/>
              <w:bottom w:val="single" w:sz="4" w:space="0" w:color="000000"/>
              <w:right w:val="single" w:sz="4" w:space="0" w:color="auto"/>
            </w:tcBorders>
          </w:tcPr>
          <w:p w:rsidR="00E5005C" w:rsidRPr="008A7FD5" w:rsidRDefault="00E5005C" w:rsidP="006C52AD">
            <w:pPr>
              <w:jc w:val="center"/>
              <w:rPr>
                <w:sz w:val="28"/>
                <w:szCs w:val="28"/>
              </w:rPr>
            </w:pPr>
          </w:p>
        </w:tc>
        <w:tc>
          <w:tcPr>
            <w:tcW w:w="1481" w:type="dxa"/>
            <w:tcBorders>
              <w:top w:val="single" w:sz="4" w:space="0" w:color="000000"/>
              <w:left w:val="single" w:sz="4" w:space="0" w:color="000000"/>
              <w:bottom w:val="single" w:sz="4" w:space="0" w:color="000000"/>
              <w:right w:val="single" w:sz="4" w:space="0" w:color="auto"/>
            </w:tcBorders>
            <w:vAlign w:val="center"/>
            <w:hideMark/>
          </w:tcPr>
          <w:p w:rsidR="00E5005C" w:rsidRPr="007A0826" w:rsidRDefault="00E5005C" w:rsidP="006C52AD">
            <w:pPr>
              <w:jc w:val="center"/>
              <w:rPr>
                <w:b/>
                <w:sz w:val="24"/>
                <w:szCs w:val="24"/>
              </w:rPr>
            </w:pPr>
            <w:r w:rsidRPr="007A0826">
              <w:rPr>
                <w:b/>
                <w:sz w:val="24"/>
                <w:szCs w:val="24"/>
              </w:rPr>
              <w:t>2023 год</w:t>
            </w:r>
          </w:p>
        </w:tc>
        <w:tc>
          <w:tcPr>
            <w:tcW w:w="1969" w:type="dxa"/>
            <w:tcBorders>
              <w:top w:val="single" w:sz="4" w:space="0" w:color="000000"/>
              <w:left w:val="single" w:sz="4" w:space="0" w:color="000000"/>
              <w:bottom w:val="single" w:sz="4" w:space="0" w:color="000000"/>
              <w:right w:val="single" w:sz="4" w:space="0" w:color="auto"/>
            </w:tcBorders>
            <w:vAlign w:val="center"/>
          </w:tcPr>
          <w:p w:rsidR="00E5005C" w:rsidRPr="007A0826" w:rsidRDefault="00E5005C" w:rsidP="006C52AD">
            <w:pPr>
              <w:jc w:val="center"/>
              <w:rPr>
                <w:b/>
                <w:sz w:val="24"/>
                <w:szCs w:val="24"/>
              </w:rPr>
            </w:pPr>
            <w:r w:rsidRPr="007A0826">
              <w:rPr>
                <w:b/>
                <w:sz w:val="24"/>
                <w:szCs w:val="24"/>
              </w:rPr>
              <w:t>2024 год</w:t>
            </w:r>
          </w:p>
        </w:tc>
        <w:tc>
          <w:tcPr>
            <w:tcW w:w="2851" w:type="dxa"/>
            <w:tcBorders>
              <w:top w:val="single" w:sz="4" w:space="0" w:color="000000"/>
              <w:left w:val="single" w:sz="4" w:space="0" w:color="auto"/>
              <w:bottom w:val="single" w:sz="4" w:space="0" w:color="000000"/>
              <w:right w:val="single" w:sz="4" w:space="0" w:color="000000"/>
            </w:tcBorders>
            <w:vAlign w:val="center"/>
            <w:hideMark/>
          </w:tcPr>
          <w:p w:rsidR="00E5005C" w:rsidRPr="007A0826" w:rsidRDefault="00E5005C" w:rsidP="006C52AD">
            <w:pPr>
              <w:jc w:val="center"/>
              <w:rPr>
                <w:b/>
                <w:sz w:val="24"/>
                <w:szCs w:val="24"/>
              </w:rPr>
            </w:pPr>
            <w:r w:rsidRPr="007A0826">
              <w:rPr>
                <w:b/>
                <w:sz w:val="24"/>
                <w:szCs w:val="24"/>
              </w:rPr>
              <w:t>в % к 2023 году</w:t>
            </w:r>
          </w:p>
        </w:tc>
      </w:tr>
      <w:tr w:rsidR="00E5005C" w:rsidRPr="008A7FD5" w:rsidTr="006C52AD">
        <w:tc>
          <w:tcPr>
            <w:tcW w:w="3872" w:type="dxa"/>
            <w:tcBorders>
              <w:top w:val="single" w:sz="4" w:space="0" w:color="000000"/>
              <w:left w:val="single" w:sz="4" w:space="0" w:color="000000"/>
              <w:bottom w:val="single" w:sz="4" w:space="0" w:color="000000"/>
              <w:right w:val="single" w:sz="4" w:space="0" w:color="auto"/>
            </w:tcBorders>
            <w:hideMark/>
          </w:tcPr>
          <w:p w:rsidR="00E5005C" w:rsidRPr="008A7FD5" w:rsidRDefault="00E5005C" w:rsidP="006C52AD">
            <w:pPr>
              <w:jc w:val="both"/>
              <w:rPr>
                <w:sz w:val="28"/>
                <w:szCs w:val="28"/>
              </w:rPr>
            </w:pPr>
            <w:r w:rsidRPr="008A7FD5">
              <w:rPr>
                <w:sz w:val="28"/>
                <w:szCs w:val="28"/>
              </w:rPr>
              <w:t>Зерна в бункерном весе,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E5005C" w:rsidRPr="008A7FD5" w:rsidRDefault="00E5005C" w:rsidP="006C52AD">
            <w:pPr>
              <w:jc w:val="center"/>
              <w:rPr>
                <w:sz w:val="28"/>
                <w:szCs w:val="28"/>
              </w:rPr>
            </w:pPr>
            <w:r>
              <w:rPr>
                <w:sz w:val="28"/>
                <w:szCs w:val="28"/>
              </w:rPr>
              <w:t>18281,9</w:t>
            </w:r>
          </w:p>
        </w:tc>
        <w:tc>
          <w:tcPr>
            <w:tcW w:w="1969" w:type="dxa"/>
            <w:tcBorders>
              <w:top w:val="single" w:sz="4" w:space="0" w:color="000000"/>
              <w:left w:val="single" w:sz="4" w:space="0" w:color="000000"/>
              <w:bottom w:val="single" w:sz="4" w:space="0" w:color="000000"/>
              <w:right w:val="single" w:sz="4" w:space="0" w:color="auto"/>
            </w:tcBorders>
            <w:vAlign w:val="center"/>
          </w:tcPr>
          <w:p w:rsidR="00E5005C" w:rsidRPr="008A7FD5" w:rsidRDefault="00E5005C" w:rsidP="006C52AD">
            <w:pPr>
              <w:jc w:val="center"/>
              <w:rPr>
                <w:sz w:val="28"/>
                <w:szCs w:val="28"/>
              </w:rPr>
            </w:pPr>
            <w:r>
              <w:rPr>
                <w:sz w:val="28"/>
                <w:szCs w:val="28"/>
              </w:rPr>
              <w:t>9264,2</w:t>
            </w:r>
          </w:p>
        </w:tc>
        <w:tc>
          <w:tcPr>
            <w:tcW w:w="2851" w:type="dxa"/>
            <w:tcBorders>
              <w:top w:val="single" w:sz="4" w:space="0" w:color="000000"/>
              <w:left w:val="single" w:sz="4" w:space="0" w:color="auto"/>
              <w:bottom w:val="single" w:sz="4" w:space="0" w:color="000000"/>
              <w:right w:val="single" w:sz="4" w:space="0" w:color="000000"/>
            </w:tcBorders>
            <w:vAlign w:val="center"/>
          </w:tcPr>
          <w:p w:rsidR="00E5005C" w:rsidRPr="008A7FD5" w:rsidRDefault="00E5005C" w:rsidP="006C52AD">
            <w:pPr>
              <w:jc w:val="center"/>
              <w:rPr>
                <w:sz w:val="28"/>
                <w:szCs w:val="28"/>
              </w:rPr>
            </w:pPr>
            <w:r>
              <w:rPr>
                <w:sz w:val="28"/>
                <w:szCs w:val="28"/>
              </w:rPr>
              <w:t>50,7</w:t>
            </w:r>
          </w:p>
        </w:tc>
      </w:tr>
      <w:tr w:rsidR="00E5005C" w:rsidRPr="008A7FD5" w:rsidTr="006C52AD">
        <w:trPr>
          <w:trHeight w:val="164"/>
        </w:trPr>
        <w:tc>
          <w:tcPr>
            <w:tcW w:w="3872" w:type="dxa"/>
            <w:tcBorders>
              <w:top w:val="single" w:sz="4" w:space="0" w:color="000000"/>
              <w:left w:val="single" w:sz="4" w:space="0" w:color="000000"/>
              <w:bottom w:val="single" w:sz="4" w:space="0" w:color="000000"/>
              <w:right w:val="single" w:sz="4" w:space="0" w:color="auto"/>
            </w:tcBorders>
            <w:hideMark/>
          </w:tcPr>
          <w:p w:rsidR="00E5005C" w:rsidRPr="008A7FD5" w:rsidRDefault="00E5005C" w:rsidP="006C52AD">
            <w:pPr>
              <w:tabs>
                <w:tab w:val="left" w:pos="5995"/>
                <w:tab w:val="left" w:pos="7626"/>
              </w:tabs>
              <w:jc w:val="both"/>
              <w:rPr>
                <w:sz w:val="28"/>
                <w:szCs w:val="28"/>
              </w:rPr>
            </w:pPr>
            <w:r w:rsidRPr="008A7FD5">
              <w:rPr>
                <w:sz w:val="28"/>
                <w:szCs w:val="28"/>
              </w:rPr>
              <w:t>Картофеля,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E5005C" w:rsidRPr="008A7FD5" w:rsidRDefault="00E5005C" w:rsidP="006C52AD">
            <w:pPr>
              <w:tabs>
                <w:tab w:val="left" w:pos="5995"/>
                <w:tab w:val="left" w:pos="7626"/>
              </w:tabs>
              <w:jc w:val="center"/>
              <w:rPr>
                <w:sz w:val="28"/>
                <w:szCs w:val="28"/>
              </w:rPr>
            </w:pPr>
            <w:r>
              <w:rPr>
                <w:sz w:val="28"/>
                <w:szCs w:val="28"/>
              </w:rPr>
              <w:t>4439,3</w:t>
            </w:r>
          </w:p>
        </w:tc>
        <w:tc>
          <w:tcPr>
            <w:tcW w:w="1969" w:type="dxa"/>
            <w:tcBorders>
              <w:top w:val="single" w:sz="4" w:space="0" w:color="000000"/>
              <w:left w:val="single" w:sz="4" w:space="0" w:color="000000"/>
              <w:bottom w:val="single" w:sz="4" w:space="0" w:color="000000"/>
              <w:right w:val="single" w:sz="4" w:space="0" w:color="auto"/>
            </w:tcBorders>
            <w:vAlign w:val="center"/>
          </w:tcPr>
          <w:p w:rsidR="00E5005C" w:rsidRPr="008A7FD5" w:rsidRDefault="00E5005C" w:rsidP="006C52AD">
            <w:pPr>
              <w:tabs>
                <w:tab w:val="left" w:pos="5995"/>
                <w:tab w:val="left" w:pos="7626"/>
              </w:tabs>
              <w:jc w:val="center"/>
              <w:rPr>
                <w:sz w:val="28"/>
                <w:szCs w:val="28"/>
              </w:rPr>
            </w:pPr>
            <w:r>
              <w:rPr>
                <w:sz w:val="28"/>
                <w:szCs w:val="28"/>
              </w:rPr>
              <w:t>4196,4</w:t>
            </w:r>
          </w:p>
        </w:tc>
        <w:tc>
          <w:tcPr>
            <w:tcW w:w="2851" w:type="dxa"/>
            <w:tcBorders>
              <w:top w:val="single" w:sz="4" w:space="0" w:color="000000"/>
              <w:left w:val="single" w:sz="4" w:space="0" w:color="auto"/>
              <w:bottom w:val="single" w:sz="4" w:space="0" w:color="000000"/>
              <w:right w:val="single" w:sz="4" w:space="0" w:color="000000"/>
            </w:tcBorders>
            <w:vAlign w:val="center"/>
          </w:tcPr>
          <w:p w:rsidR="00E5005C" w:rsidRPr="008A7FD5" w:rsidRDefault="00E5005C" w:rsidP="006C52AD">
            <w:pPr>
              <w:tabs>
                <w:tab w:val="left" w:pos="5995"/>
                <w:tab w:val="left" w:pos="7626"/>
              </w:tabs>
              <w:jc w:val="center"/>
              <w:rPr>
                <w:sz w:val="28"/>
                <w:szCs w:val="28"/>
              </w:rPr>
            </w:pPr>
            <w:r>
              <w:rPr>
                <w:sz w:val="28"/>
                <w:szCs w:val="28"/>
              </w:rPr>
              <w:t>93,6</w:t>
            </w:r>
          </w:p>
        </w:tc>
      </w:tr>
      <w:tr w:rsidR="00E5005C" w:rsidRPr="008A7FD5" w:rsidTr="007A0826">
        <w:trPr>
          <w:trHeight w:val="485"/>
        </w:trPr>
        <w:tc>
          <w:tcPr>
            <w:tcW w:w="3872" w:type="dxa"/>
            <w:tcBorders>
              <w:top w:val="single" w:sz="4" w:space="0" w:color="000000"/>
              <w:left w:val="single" w:sz="4" w:space="0" w:color="000000"/>
              <w:bottom w:val="single" w:sz="4" w:space="0" w:color="000000"/>
              <w:right w:val="single" w:sz="4" w:space="0" w:color="auto"/>
            </w:tcBorders>
            <w:hideMark/>
          </w:tcPr>
          <w:p w:rsidR="00E5005C" w:rsidRPr="008A7FD5" w:rsidRDefault="00E5005C" w:rsidP="006C52AD">
            <w:pPr>
              <w:tabs>
                <w:tab w:val="left" w:pos="5995"/>
                <w:tab w:val="left" w:pos="7701"/>
              </w:tabs>
              <w:jc w:val="both"/>
              <w:rPr>
                <w:sz w:val="28"/>
                <w:szCs w:val="28"/>
              </w:rPr>
            </w:pPr>
            <w:r w:rsidRPr="008A7FD5">
              <w:rPr>
                <w:sz w:val="28"/>
                <w:szCs w:val="28"/>
              </w:rPr>
              <w:t>Овощей,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E5005C" w:rsidRPr="008A7FD5" w:rsidRDefault="00E5005C" w:rsidP="006C52AD">
            <w:pPr>
              <w:tabs>
                <w:tab w:val="left" w:pos="5995"/>
                <w:tab w:val="left" w:pos="7701"/>
              </w:tabs>
              <w:jc w:val="center"/>
              <w:rPr>
                <w:sz w:val="28"/>
                <w:szCs w:val="28"/>
              </w:rPr>
            </w:pPr>
            <w:r>
              <w:rPr>
                <w:sz w:val="28"/>
                <w:szCs w:val="28"/>
              </w:rPr>
              <w:t>521,8</w:t>
            </w:r>
          </w:p>
        </w:tc>
        <w:tc>
          <w:tcPr>
            <w:tcW w:w="1969" w:type="dxa"/>
            <w:tcBorders>
              <w:top w:val="single" w:sz="4" w:space="0" w:color="000000"/>
              <w:left w:val="single" w:sz="4" w:space="0" w:color="000000"/>
              <w:bottom w:val="single" w:sz="4" w:space="0" w:color="000000"/>
              <w:right w:val="single" w:sz="4" w:space="0" w:color="auto"/>
            </w:tcBorders>
            <w:vAlign w:val="center"/>
          </w:tcPr>
          <w:p w:rsidR="00E5005C" w:rsidRPr="008A7FD5" w:rsidRDefault="00E5005C" w:rsidP="006C52AD">
            <w:pPr>
              <w:tabs>
                <w:tab w:val="left" w:pos="5995"/>
                <w:tab w:val="left" w:pos="7701"/>
              </w:tabs>
              <w:jc w:val="center"/>
              <w:rPr>
                <w:sz w:val="28"/>
                <w:szCs w:val="28"/>
              </w:rPr>
            </w:pPr>
            <w:r>
              <w:rPr>
                <w:sz w:val="28"/>
                <w:szCs w:val="28"/>
              </w:rPr>
              <w:t>506,4</w:t>
            </w:r>
          </w:p>
        </w:tc>
        <w:tc>
          <w:tcPr>
            <w:tcW w:w="2851" w:type="dxa"/>
            <w:tcBorders>
              <w:top w:val="single" w:sz="4" w:space="0" w:color="000000"/>
              <w:left w:val="single" w:sz="4" w:space="0" w:color="auto"/>
              <w:bottom w:val="single" w:sz="4" w:space="0" w:color="000000"/>
              <w:right w:val="single" w:sz="4" w:space="0" w:color="000000"/>
            </w:tcBorders>
            <w:vAlign w:val="center"/>
          </w:tcPr>
          <w:p w:rsidR="00E5005C" w:rsidRPr="008A7FD5" w:rsidRDefault="00E5005C" w:rsidP="006C52AD">
            <w:pPr>
              <w:tabs>
                <w:tab w:val="left" w:pos="5995"/>
                <w:tab w:val="left" w:pos="7701"/>
              </w:tabs>
              <w:jc w:val="center"/>
              <w:rPr>
                <w:sz w:val="28"/>
                <w:szCs w:val="28"/>
              </w:rPr>
            </w:pPr>
            <w:r>
              <w:rPr>
                <w:sz w:val="28"/>
                <w:szCs w:val="28"/>
              </w:rPr>
              <w:t>97,1</w:t>
            </w:r>
          </w:p>
        </w:tc>
      </w:tr>
      <w:tr w:rsidR="00E5005C" w:rsidRPr="008A7FD5" w:rsidTr="006C52AD">
        <w:tc>
          <w:tcPr>
            <w:tcW w:w="3872" w:type="dxa"/>
            <w:tcBorders>
              <w:top w:val="single" w:sz="4" w:space="0" w:color="000000"/>
              <w:left w:val="single" w:sz="4" w:space="0" w:color="000000"/>
              <w:bottom w:val="single" w:sz="4" w:space="0" w:color="000000"/>
              <w:right w:val="single" w:sz="4" w:space="0" w:color="auto"/>
            </w:tcBorders>
          </w:tcPr>
          <w:p w:rsidR="00E5005C" w:rsidRPr="008A7FD5" w:rsidRDefault="00E5005C" w:rsidP="006C52AD">
            <w:pPr>
              <w:tabs>
                <w:tab w:val="left" w:pos="5995"/>
                <w:tab w:val="left" w:pos="7701"/>
              </w:tabs>
              <w:jc w:val="both"/>
              <w:rPr>
                <w:sz w:val="28"/>
                <w:szCs w:val="28"/>
              </w:rPr>
            </w:pPr>
            <w:r>
              <w:rPr>
                <w:sz w:val="28"/>
                <w:szCs w:val="28"/>
              </w:rPr>
              <w:t>Рапс,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E5005C" w:rsidRDefault="00E5005C" w:rsidP="006C52AD">
            <w:pPr>
              <w:tabs>
                <w:tab w:val="left" w:pos="5995"/>
                <w:tab w:val="left" w:pos="7701"/>
              </w:tabs>
              <w:jc w:val="center"/>
              <w:rPr>
                <w:sz w:val="28"/>
                <w:szCs w:val="28"/>
              </w:rPr>
            </w:pPr>
            <w:r>
              <w:rPr>
                <w:sz w:val="28"/>
                <w:szCs w:val="28"/>
              </w:rPr>
              <w:t>780,0</w:t>
            </w:r>
          </w:p>
        </w:tc>
        <w:tc>
          <w:tcPr>
            <w:tcW w:w="1969" w:type="dxa"/>
            <w:tcBorders>
              <w:top w:val="single" w:sz="4" w:space="0" w:color="000000"/>
              <w:left w:val="single" w:sz="4" w:space="0" w:color="000000"/>
              <w:bottom w:val="single" w:sz="4" w:space="0" w:color="000000"/>
              <w:right w:val="single" w:sz="4" w:space="0" w:color="auto"/>
            </w:tcBorders>
            <w:vAlign w:val="center"/>
          </w:tcPr>
          <w:p w:rsidR="00E5005C" w:rsidRPr="008A7FD5" w:rsidRDefault="00E5005C" w:rsidP="006C52AD">
            <w:pPr>
              <w:tabs>
                <w:tab w:val="left" w:pos="5995"/>
                <w:tab w:val="left" w:pos="7701"/>
              </w:tabs>
              <w:jc w:val="center"/>
              <w:rPr>
                <w:sz w:val="28"/>
                <w:szCs w:val="28"/>
              </w:rPr>
            </w:pPr>
            <w:r>
              <w:rPr>
                <w:sz w:val="28"/>
                <w:szCs w:val="28"/>
              </w:rPr>
              <w:t>5952,9</w:t>
            </w:r>
          </w:p>
        </w:tc>
        <w:tc>
          <w:tcPr>
            <w:tcW w:w="2851" w:type="dxa"/>
            <w:tcBorders>
              <w:top w:val="single" w:sz="4" w:space="0" w:color="000000"/>
              <w:left w:val="single" w:sz="4" w:space="0" w:color="auto"/>
              <w:bottom w:val="single" w:sz="4" w:space="0" w:color="000000"/>
              <w:right w:val="single" w:sz="4" w:space="0" w:color="000000"/>
            </w:tcBorders>
            <w:vAlign w:val="center"/>
          </w:tcPr>
          <w:p w:rsidR="00E5005C" w:rsidRDefault="00E5005C" w:rsidP="006C52AD">
            <w:pPr>
              <w:tabs>
                <w:tab w:val="left" w:pos="5995"/>
                <w:tab w:val="left" w:pos="7701"/>
              </w:tabs>
              <w:jc w:val="center"/>
              <w:rPr>
                <w:sz w:val="28"/>
                <w:szCs w:val="28"/>
              </w:rPr>
            </w:pPr>
            <w:r>
              <w:rPr>
                <w:sz w:val="28"/>
                <w:szCs w:val="28"/>
              </w:rPr>
              <w:t>В 76,3 раза</w:t>
            </w:r>
          </w:p>
        </w:tc>
      </w:tr>
    </w:tbl>
    <w:p w:rsidR="00E5005C" w:rsidRDefault="00E5005C" w:rsidP="00E5005C">
      <w:pPr>
        <w:widowControl/>
        <w:autoSpaceDE/>
        <w:autoSpaceDN/>
        <w:adjustRightInd/>
        <w:ind w:firstLine="567"/>
        <w:jc w:val="both"/>
        <w:rPr>
          <w:rFonts w:eastAsia="Calibri"/>
          <w:sz w:val="28"/>
          <w:szCs w:val="28"/>
          <w:lang w:eastAsia="en-US"/>
        </w:rPr>
      </w:pPr>
    </w:p>
    <w:p w:rsidR="00E5005C" w:rsidRPr="006D7203" w:rsidRDefault="00E5005C" w:rsidP="00E5005C">
      <w:pPr>
        <w:widowControl/>
        <w:autoSpaceDE/>
        <w:autoSpaceDN/>
        <w:adjustRightInd/>
        <w:ind w:firstLine="567"/>
        <w:jc w:val="both"/>
        <w:rPr>
          <w:rFonts w:eastAsia="Calibri"/>
          <w:sz w:val="28"/>
          <w:szCs w:val="28"/>
          <w:lang w:eastAsia="en-US"/>
        </w:rPr>
      </w:pPr>
      <w:proofErr w:type="gramStart"/>
      <w:r w:rsidRPr="006D7203">
        <w:rPr>
          <w:rFonts w:eastAsia="Calibri"/>
          <w:sz w:val="28"/>
          <w:szCs w:val="28"/>
          <w:lang w:eastAsia="en-US"/>
        </w:rPr>
        <w:t>В сельскохозяйственных предприятиях за 9 месяцев 2024 года произведено 8045,7 тонн зерна или 86,8 % к общему производству зерна по району, а к уровню прошлого года производство составляет 48,2 %, в крестьянских (фермерских) хозяйствах 1065 тонн (73,8 % к уровню прошлого года) и в личных подсобных хозяйствах граждан 153,5 тонны (95,2 % к уровню прошлого года).</w:t>
      </w:r>
      <w:proofErr w:type="gramEnd"/>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Из общего производства картофеля 1392,0 тонны произведено в крестьянских (фермерских) хозяйствах (93 % к уровню прошлого года),  2823,9 тонны в личных подсобных хозяйствах граждан, что составляет 67,3% к общему производству картофеля по району и 96,7% к уровню прошлого года.</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В личных подсобных хозяйствах граждан произведено 506,4 тонны овощей, что составляет 97,0 % к уровню прошлого года.</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Ожидаемое производство овощей за год составит 509,7 тонн (97,1 % к уровню прошлого года). </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Ожидаемое производство картофеля за год составит 5567,0 тонн (93,0% к уровню прошлого года). </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Уменьшение производства зерна произошло за счет сокращения посевных площадей, занятых под зерновыми культурами. </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lastRenderedPageBreak/>
        <w:t>Увеличены площади под посевами рапса, валовой сбор которого составил 595,9 тонны, что больше уровня предыдущего года в 76,3 раза. Урожайность рапса составила 23 ц/га (больше на 11 ц/га уровня 2023 года).</w:t>
      </w:r>
    </w:p>
    <w:p w:rsidR="00E5005C" w:rsidRPr="006D7203" w:rsidRDefault="00E5005C" w:rsidP="00E5005C">
      <w:pPr>
        <w:widowControl/>
        <w:autoSpaceDE/>
        <w:autoSpaceDN/>
        <w:adjustRightInd/>
        <w:ind w:firstLine="567"/>
        <w:jc w:val="both"/>
        <w:rPr>
          <w:rFonts w:eastAsia="Calibri"/>
          <w:sz w:val="28"/>
          <w:szCs w:val="28"/>
          <w:lang w:eastAsia="en-US"/>
        </w:rPr>
      </w:pPr>
    </w:p>
    <w:p w:rsidR="00CB1E16" w:rsidRDefault="00CB1E16" w:rsidP="00E5005C">
      <w:pPr>
        <w:widowControl/>
        <w:autoSpaceDE/>
        <w:autoSpaceDN/>
        <w:adjustRightInd/>
        <w:ind w:firstLine="567"/>
        <w:jc w:val="both"/>
        <w:rPr>
          <w:rFonts w:eastAsia="Calibri"/>
          <w:b/>
          <w:i/>
          <w:sz w:val="28"/>
          <w:szCs w:val="28"/>
          <w:lang w:eastAsia="en-US"/>
        </w:rPr>
      </w:pPr>
    </w:p>
    <w:p w:rsidR="00E5005C" w:rsidRPr="006D7203" w:rsidRDefault="00E5005C" w:rsidP="00E5005C">
      <w:pPr>
        <w:widowControl/>
        <w:autoSpaceDE/>
        <w:autoSpaceDN/>
        <w:adjustRightInd/>
        <w:ind w:firstLine="567"/>
        <w:jc w:val="both"/>
        <w:rPr>
          <w:rFonts w:eastAsia="Calibri"/>
          <w:b/>
          <w:i/>
          <w:sz w:val="28"/>
          <w:szCs w:val="28"/>
          <w:lang w:eastAsia="en-US"/>
        </w:rPr>
      </w:pPr>
      <w:r w:rsidRPr="006D7203">
        <w:rPr>
          <w:rFonts w:eastAsia="Calibri"/>
          <w:b/>
          <w:i/>
          <w:sz w:val="28"/>
          <w:szCs w:val="28"/>
          <w:lang w:eastAsia="en-US"/>
        </w:rPr>
        <w:t>Животноводство</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На 1 октября 2024 года во всех категориях хозяйств имелось крупного рогатого скота 7587 голов, в том числе коров 3593 головы, 630 голов свиней, 321 голова овец и коз. Поголовье КРС уменьшилось к уровню прошлого года на 4009 голов, коров уменьшилось на 1986 голов, поголовье свиней уменьшилось на 35 голов, овец и коз уменьшилось на 21 голову. Поголовье КРС уменьшилось в сельскохозяйственных организациях на 3935 голов  и составило 7051 голову, в 2023 году было 10986 голов. В крестьянских (фермерских) хозяйствах 198 голов. В хозяйствах населения имеется 338 голов КРС, в 2023 году было 374 головы. Поголовье коров сократилось в сельскохозяйственных организациях на 1975 голов и составило 3190 голов (в 2023 году было 5165 голов), в </w:t>
      </w:r>
      <w:proofErr w:type="gramStart"/>
      <w:r w:rsidRPr="006D7203">
        <w:rPr>
          <w:rFonts w:eastAsia="Calibri"/>
          <w:sz w:val="28"/>
          <w:szCs w:val="28"/>
          <w:lang w:eastAsia="en-US"/>
        </w:rPr>
        <w:t>К(</w:t>
      </w:r>
      <w:proofErr w:type="gramEnd"/>
      <w:r w:rsidRPr="006D7203">
        <w:rPr>
          <w:rFonts w:eastAsia="Calibri"/>
          <w:sz w:val="28"/>
          <w:szCs w:val="28"/>
          <w:lang w:eastAsia="en-US"/>
        </w:rPr>
        <w:t xml:space="preserve">Ф)Х поголовье увеличилось на 17 голов и составило 110 голов (в 2023 году было 93 головы), в хозяйствах населения поголовье коров сократилось на 28 голов и составило 293 головы. Уменьшение поголовья КРС и коров в сельскохозяйственных организациях произошло за счёт ООО «Брянская мясная компания», где поголовье КРС сократилось на 3331 голову и составило 4225 голов, поголовье коров уменьшилось на 1750 голов и составило 1364 головы. </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В хозяйствах всех категорий валовой надой молока уменьшился на 1354,6 тонны и составил 6564,6 тонны, из них в хозяйствах населения надоено 1346,1 тонна, что составляет 91,7 % к уровню предыдущего года (минус 122,2 тонны).</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В </w:t>
      </w:r>
      <w:proofErr w:type="gramStart"/>
      <w:r w:rsidRPr="006D7203">
        <w:rPr>
          <w:rFonts w:eastAsia="Calibri"/>
          <w:sz w:val="28"/>
          <w:szCs w:val="28"/>
          <w:lang w:eastAsia="en-US"/>
        </w:rPr>
        <w:t>К(</w:t>
      </w:r>
      <w:proofErr w:type="gramEnd"/>
      <w:r w:rsidRPr="006D7203">
        <w:rPr>
          <w:rFonts w:eastAsia="Calibri"/>
          <w:sz w:val="28"/>
          <w:szCs w:val="28"/>
          <w:lang w:eastAsia="en-US"/>
        </w:rPr>
        <w:t>Ф)Х валовой надой молока увеличился на 38,5 тонны и составил 331,8 тонны. В сельхозпредприятиях надоено молока 4886,7 тонны, что составляет 79,4 % к уровню прошлого года, на 1 корову надоено 3067 кг, что меньше на 160 кг уровня прошлого года, получено телят на 100 коров 65 голов.</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Произведено скота на убой всеми категориями хозяйств 1243,7 тонны, что составляет 195,8 % к уровню прошлого года, в том числе в сельскохозяйственных организациях произведено 934,2 тонны, что в 3,1 раза больше уровня прошлого года, в хозяйствах населения произведено 298,8 тонны, что составляет 92,7 % к уровню прошлого года, в </w:t>
      </w:r>
      <w:proofErr w:type="gramStart"/>
      <w:r w:rsidRPr="006D7203">
        <w:rPr>
          <w:rFonts w:eastAsia="Calibri"/>
          <w:sz w:val="28"/>
          <w:szCs w:val="28"/>
          <w:lang w:eastAsia="en-US"/>
        </w:rPr>
        <w:t>К(</w:t>
      </w:r>
      <w:proofErr w:type="gramEnd"/>
      <w:r w:rsidRPr="006D7203">
        <w:rPr>
          <w:rFonts w:eastAsia="Calibri"/>
          <w:sz w:val="28"/>
          <w:szCs w:val="28"/>
          <w:lang w:eastAsia="en-US"/>
        </w:rPr>
        <w:t xml:space="preserve">Ф)Х произведено 10,8 тонн, что составляет 80,8 % к уровню прошлого года. </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Получено яиц 1540 тыс. штук, что составляет 100,1 % к уровню 2023 года, из них в хозяйствах населения 1540 тыс. штук. </w:t>
      </w:r>
    </w:p>
    <w:p w:rsidR="00E5005C"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 xml:space="preserve">Всеми категориями хозяйств в 2024 году планируется произвести молока 8510 тонн (84,2 % к уровню прошлого года), в т. ч. по сельхозпредприятиям в 2024 году будет произведено 6420 тонн, что составит 80 % к уровню прошлого года. Планируется произвести скота на убой 1810 тонн (102,7 % к уровню прошлого года), в т. ч. по сельхозпредприятиям в 2024 году будет произведено 1380 тонн (106,5 % к уровню прошлого года) </w:t>
      </w:r>
    </w:p>
    <w:p w:rsidR="007A0826" w:rsidRPr="006D7203" w:rsidRDefault="007A0826" w:rsidP="00E5005C">
      <w:pPr>
        <w:widowControl/>
        <w:autoSpaceDE/>
        <w:autoSpaceDN/>
        <w:adjustRightInd/>
        <w:ind w:firstLine="567"/>
        <w:jc w:val="both"/>
        <w:rPr>
          <w:rFonts w:eastAsia="Calibri"/>
          <w:sz w:val="28"/>
          <w:szCs w:val="28"/>
          <w:lang w:eastAsia="en-US"/>
        </w:rPr>
      </w:pPr>
    </w:p>
    <w:p w:rsidR="007A0826"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Финансовые показатели</w:t>
      </w:r>
      <w:r w:rsidR="007A0826">
        <w:rPr>
          <w:rFonts w:eastAsia="Calibri"/>
          <w:sz w:val="28"/>
          <w:szCs w:val="28"/>
          <w:lang w:eastAsia="en-US"/>
        </w:rPr>
        <w:t>:</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lastRenderedPageBreak/>
        <w:t>Объём реализации продукции и услуг по сельхозпредприятиям за 9 месяцев 2024 года составил 159,6 млн. рублей (102,4 % к уровню прошлого года). По итогам 2024 года ожидается увеличение данного показателя до 231,8 млн. рублей.</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Получено чистой прибыли 19 млн. рублей, против 25 млн. рублей в прошлом году.</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Уровень рентабельности сельскохозяйственного производства составил 15,1 % (в 2023 году 18,1 %).</w:t>
      </w:r>
    </w:p>
    <w:p w:rsidR="00E5005C" w:rsidRPr="006D7203" w:rsidRDefault="00E5005C" w:rsidP="00E5005C">
      <w:pPr>
        <w:widowControl/>
        <w:autoSpaceDE/>
        <w:autoSpaceDN/>
        <w:adjustRightInd/>
        <w:ind w:firstLine="567"/>
        <w:jc w:val="both"/>
        <w:rPr>
          <w:rFonts w:eastAsia="Calibri"/>
          <w:sz w:val="28"/>
          <w:szCs w:val="28"/>
          <w:lang w:eastAsia="en-US"/>
        </w:rPr>
      </w:pPr>
      <w:r w:rsidRPr="006D7203">
        <w:rPr>
          <w:rFonts w:eastAsia="Calibri"/>
          <w:sz w:val="28"/>
          <w:szCs w:val="28"/>
          <w:lang w:eastAsia="en-US"/>
        </w:rPr>
        <w:t>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получена государственная поддержка в сумме 10,2 млн. рублей, что меньше уровня соответствующего периода прошлого года, на 15,8 млн. рублей. В том числе государственная поддержка сельхозпредприятиям составила 2,9 млн. рублей, грант «</w:t>
      </w:r>
      <w:proofErr w:type="spellStart"/>
      <w:r w:rsidRPr="006D7203">
        <w:rPr>
          <w:rFonts w:eastAsia="Calibri"/>
          <w:sz w:val="28"/>
          <w:szCs w:val="28"/>
          <w:lang w:eastAsia="en-US"/>
        </w:rPr>
        <w:t>Агростартап</w:t>
      </w:r>
      <w:proofErr w:type="spellEnd"/>
      <w:r w:rsidRPr="006D7203">
        <w:rPr>
          <w:rFonts w:eastAsia="Calibri"/>
          <w:sz w:val="28"/>
          <w:szCs w:val="28"/>
          <w:lang w:eastAsia="en-US"/>
        </w:rPr>
        <w:t xml:space="preserve">» </w:t>
      </w:r>
      <w:proofErr w:type="gramStart"/>
      <w:r w:rsidRPr="006D7203">
        <w:rPr>
          <w:rFonts w:eastAsia="Calibri"/>
          <w:sz w:val="28"/>
          <w:szCs w:val="28"/>
          <w:lang w:eastAsia="en-US"/>
        </w:rPr>
        <w:t>К(</w:t>
      </w:r>
      <w:proofErr w:type="gramEnd"/>
      <w:r w:rsidRPr="006D7203">
        <w:rPr>
          <w:rFonts w:eastAsia="Calibri"/>
          <w:sz w:val="28"/>
          <w:szCs w:val="28"/>
          <w:lang w:eastAsia="en-US"/>
        </w:rPr>
        <w:t xml:space="preserve">Ф)Х или ИП на их создание и (или) развитие </w:t>
      </w:r>
      <w:r>
        <w:rPr>
          <w:sz w:val="28"/>
          <w:szCs w:val="28"/>
        </w:rPr>
        <w:t xml:space="preserve">– </w:t>
      </w:r>
      <w:r w:rsidRPr="006D7203">
        <w:rPr>
          <w:rFonts w:eastAsia="Calibri"/>
          <w:sz w:val="28"/>
          <w:szCs w:val="28"/>
          <w:lang w:eastAsia="en-US"/>
        </w:rPr>
        <w:t>5 млн. рублей, комплексное развитие сельских территорий – 2,3 млн. рублей.</w:t>
      </w:r>
    </w:p>
    <w:p w:rsidR="00E5005C" w:rsidRPr="004C20BD" w:rsidRDefault="00E5005C" w:rsidP="00E5005C">
      <w:pPr>
        <w:widowControl/>
        <w:autoSpaceDE/>
        <w:autoSpaceDN/>
        <w:adjustRightInd/>
        <w:ind w:firstLine="567"/>
        <w:jc w:val="both"/>
        <w:rPr>
          <w:rFonts w:eastAsia="Calibri"/>
          <w:sz w:val="28"/>
          <w:szCs w:val="28"/>
          <w:lang w:eastAsia="en-US"/>
        </w:rPr>
      </w:pPr>
    </w:p>
    <w:p w:rsidR="00E5005C" w:rsidRPr="00746AC5" w:rsidRDefault="00E5005C" w:rsidP="00E5005C">
      <w:pPr>
        <w:widowControl/>
        <w:autoSpaceDE/>
        <w:autoSpaceDN/>
        <w:adjustRightInd/>
        <w:ind w:left="-567" w:firstLine="567"/>
        <w:jc w:val="center"/>
        <w:rPr>
          <w:b/>
          <w:sz w:val="28"/>
          <w:szCs w:val="28"/>
        </w:rPr>
      </w:pPr>
      <w:r w:rsidRPr="00746AC5">
        <w:rPr>
          <w:b/>
          <w:color w:val="000000"/>
          <w:sz w:val="28"/>
          <w:szCs w:val="28"/>
        </w:rPr>
        <w:t>Торговля и</w:t>
      </w:r>
      <w:r w:rsidRPr="00746AC5">
        <w:rPr>
          <w:b/>
          <w:sz w:val="28"/>
          <w:szCs w:val="28"/>
        </w:rPr>
        <w:t xml:space="preserve"> услуги</w:t>
      </w:r>
    </w:p>
    <w:p w:rsidR="00E5005C" w:rsidRDefault="00E5005C" w:rsidP="00E5005C">
      <w:pPr>
        <w:widowControl/>
        <w:autoSpaceDE/>
        <w:autoSpaceDN/>
        <w:adjustRightInd/>
        <w:ind w:firstLine="720"/>
        <w:jc w:val="both"/>
        <w:rPr>
          <w:color w:val="000000"/>
          <w:sz w:val="28"/>
          <w:szCs w:val="28"/>
        </w:rPr>
      </w:pPr>
    </w:p>
    <w:p w:rsidR="00E5005C" w:rsidRPr="00694BC9" w:rsidRDefault="00E5005C" w:rsidP="00E5005C">
      <w:pPr>
        <w:widowControl/>
        <w:autoSpaceDE/>
        <w:autoSpaceDN/>
        <w:adjustRightInd/>
        <w:ind w:firstLine="720"/>
        <w:jc w:val="both"/>
        <w:rPr>
          <w:color w:val="000000"/>
          <w:sz w:val="28"/>
          <w:szCs w:val="28"/>
        </w:rPr>
      </w:pPr>
      <w:r w:rsidRPr="00694BC9">
        <w:rPr>
          <w:color w:val="000000"/>
          <w:sz w:val="28"/>
          <w:szCs w:val="28"/>
        </w:rPr>
        <w:t>Потребительский рынок муниципального образования «Монастырщинский район»</w:t>
      </w:r>
      <w:r>
        <w:rPr>
          <w:color w:val="000000"/>
          <w:sz w:val="28"/>
          <w:szCs w:val="28"/>
        </w:rPr>
        <w:t xml:space="preserve"> Смоленской области</w:t>
      </w:r>
      <w:r w:rsidRPr="00694BC9">
        <w:rPr>
          <w:color w:val="000000"/>
          <w:sz w:val="28"/>
          <w:szCs w:val="28"/>
        </w:rPr>
        <w:t xml:space="preserve"> представлен розничной торговлей, общественным питанием и различными видами платных услуг</w:t>
      </w:r>
      <w:r>
        <w:rPr>
          <w:color w:val="000000"/>
          <w:sz w:val="28"/>
          <w:szCs w:val="28"/>
        </w:rPr>
        <w:t>,</w:t>
      </w:r>
      <w:r w:rsidRPr="00694BC9">
        <w:rPr>
          <w:color w:val="000000"/>
          <w:sz w:val="28"/>
          <w:szCs w:val="28"/>
        </w:rPr>
        <w:t xml:space="preserve"> предоставляемых населению.</w:t>
      </w:r>
    </w:p>
    <w:p w:rsidR="00E5005C" w:rsidRPr="00611196" w:rsidRDefault="00E5005C" w:rsidP="00E5005C">
      <w:pPr>
        <w:widowControl/>
        <w:autoSpaceDE/>
        <w:autoSpaceDN/>
        <w:adjustRightInd/>
        <w:ind w:firstLine="720"/>
        <w:jc w:val="both"/>
        <w:rPr>
          <w:color w:val="000000"/>
          <w:sz w:val="28"/>
          <w:szCs w:val="28"/>
        </w:rPr>
      </w:pPr>
      <w:r w:rsidRPr="00611196">
        <w:rPr>
          <w:color w:val="000000"/>
          <w:sz w:val="28"/>
          <w:szCs w:val="28"/>
        </w:rPr>
        <w:t xml:space="preserve">Оборот розничной торговли </w:t>
      </w:r>
      <w:r>
        <w:rPr>
          <w:color w:val="000000"/>
          <w:sz w:val="28"/>
          <w:szCs w:val="28"/>
        </w:rPr>
        <w:t xml:space="preserve">по </w:t>
      </w:r>
      <w:r w:rsidRPr="00611196">
        <w:rPr>
          <w:color w:val="000000"/>
          <w:sz w:val="28"/>
          <w:szCs w:val="28"/>
        </w:rPr>
        <w:t>организаци</w:t>
      </w:r>
      <w:r>
        <w:rPr>
          <w:color w:val="000000"/>
          <w:sz w:val="28"/>
          <w:szCs w:val="28"/>
        </w:rPr>
        <w:t>ям</w:t>
      </w:r>
      <w:r w:rsidR="007D3224">
        <w:rPr>
          <w:color w:val="000000"/>
          <w:sz w:val="28"/>
          <w:szCs w:val="28"/>
        </w:rPr>
        <w:t>,</w:t>
      </w:r>
      <w:r w:rsidR="00123995">
        <w:rPr>
          <w:color w:val="000000"/>
          <w:sz w:val="28"/>
          <w:szCs w:val="28"/>
        </w:rPr>
        <w:t xml:space="preserve"> </w:t>
      </w:r>
      <w:r w:rsidR="007D3224">
        <w:rPr>
          <w:color w:val="000000"/>
          <w:sz w:val="28"/>
          <w:szCs w:val="28"/>
        </w:rPr>
        <w:t xml:space="preserve">не относящимся </w:t>
      </w:r>
      <w:r w:rsidR="00123995">
        <w:rPr>
          <w:color w:val="000000"/>
          <w:sz w:val="28"/>
          <w:szCs w:val="28"/>
        </w:rPr>
        <w:t>к субъектам МСП,</w:t>
      </w:r>
      <w:r w:rsidRPr="00611196">
        <w:rPr>
          <w:color w:val="000000"/>
          <w:sz w:val="28"/>
          <w:szCs w:val="28"/>
        </w:rPr>
        <w:t xml:space="preserve"> </w:t>
      </w:r>
      <w:r>
        <w:rPr>
          <w:color w:val="000000"/>
          <w:sz w:val="28"/>
          <w:szCs w:val="28"/>
        </w:rPr>
        <w:t xml:space="preserve">за 9 месяцев 2024 года </w:t>
      </w:r>
      <w:r w:rsidRPr="00611196">
        <w:rPr>
          <w:bCs/>
          <w:color w:val="000000"/>
          <w:sz w:val="28"/>
          <w:szCs w:val="28"/>
        </w:rPr>
        <w:t>состави</w:t>
      </w:r>
      <w:r>
        <w:rPr>
          <w:bCs/>
          <w:color w:val="000000"/>
          <w:sz w:val="28"/>
          <w:szCs w:val="28"/>
        </w:rPr>
        <w:t xml:space="preserve">л </w:t>
      </w:r>
      <w:r w:rsidR="007D3224">
        <w:rPr>
          <w:bCs/>
          <w:color w:val="000000"/>
          <w:sz w:val="28"/>
          <w:szCs w:val="28"/>
        </w:rPr>
        <w:t>391,7</w:t>
      </w:r>
      <w:r>
        <w:rPr>
          <w:bCs/>
          <w:color w:val="000000"/>
          <w:sz w:val="28"/>
          <w:szCs w:val="28"/>
        </w:rPr>
        <w:t xml:space="preserve"> </w:t>
      </w:r>
      <w:r>
        <w:rPr>
          <w:color w:val="000000"/>
          <w:sz w:val="28"/>
          <w:szCs w:val="28"/>
        </w:rPr>
        <w:t>млн.</w:t>
      </w:r>
      <w:r w:rsidRPr="00611196">
        <w:rPr>
          <w:color w:val="000000"/>
          <w:sz w:val="28"/>
          <w:szCs w:val="28"/>
        </w:rPr>
        <w:t xml:space="preserve"> руб</w:t>
      </w:r>
      <w:r>
        <w:rPr>
          <w:color w:val="000000"/>
          <w:sz w:val="28"/>
          <w:szCs w:val="28"/>
        </w:rPr>
        <w:t>лей или 120,</w:t>
      </w:r>
      <w:r w:rsidR="007D3224">
        <w:rPr>
          <w:color w:val="000000"/>
          <w:sz w:val="28"/>
          <w:szCs w:val="28"/>
        </w:rPr>
        <w:t>1</w:t>
      </w:r>
      <w:r>
        <w:rPr>
          <w:color w:val="000000"/>
          <w:sz w:val="28"/>
          <w:szCs w:val="28"/>
        </w:rPr>
        <w:t xml:space="preserve"> </w:t>
      </w:r>
      <w:r w:rsidRPr="00611196">
        <w:rPr>
          <w:color w:val="000000"/>
          <w:sz w:val="28"/>
          <w:szCs w:val="28"/>
        </w:rPr>
        <w:t xml:space="preserve">% к </w:t>
      </w:r>
      <w:r>
        <w:rPr>
          <w:color w:val="000000"/>
          <w:sz w:val="28"/>
          <w:szCs w:val="28"/>
        </w:rPr>
        <w:t xml:space="preserve">уровню </w:t>
      </w:r>
      <w:r w:rsidRPr="00611196">
        <w:rPr>
          <w:color w:val="000000"/>
          <w:sz w:val="28"/>
          <w:szCs w:val="28"/>
        </w:rPr>
        <w:t>предыдуще</w:t>
      </w:r>
      <w:r>
        <w:rPr>
          <w:color w:val="000000"/>
          <w:sz w:val="28"/>
          <w:szCs w:val="28"/>
        </w:rPr>
        <w:t xml:space="preserve">го </w:t>
      </w:r>
      <w:r w:rsidRPr="00611196">
        <w:rPr>
          <w:color w:val="000000"/>
          <w:sz w:val="28"/>
          <w:szCs w:val="28"/>
        </w:rPr>
        <w:t>год</w:t>
      </w:r>
      <w:r>
        <w:rPr>
          <w:color w:val="000000"/>
          <w:sz w:val="28"/>
          <w:szCs w:val="28"/>
        </w:rPr>
        <w:t>а,</w:t>
      </w:r>
      <w:r>
        <w:rPr>
          <w:bCs/>
          <w:color w:val="000000"/>
          <w:sz w:val="28"/>
          <w:szCs w:val="28"/>
        </w:rPr>
        <w:t xml:space="preserve"> ожидаемый</w:t>
      </w:r>
      <w:r w:rsidRPr="00611196">
        <w:rPr>
          <w:bCs/>
          <w:color w:val="000000"/>
          <w:sz w:val="28"/>
          <w:szCs w:val="28"/>
        </w:rPr>
        <w:t xml:space="preserve"> </w:t>
      </w:r>
      <w:r>
        <w:rPr>
          <w:color w:val="000000"/>
          <w:sz w:val="28"/>
          <w:szCs w:val="28"/>
        </w:rPr>
        <w:t>о</w:t>
      </w:r>
      <w:r w:rsidRPr="00611196">
        <w:rPr>
          <w:color w:val="000000"/>
          <w:sz w:val="28"/>
          <w:szCs w:val="28"/>
        </w:rPr>
        <w:t xml:space="preserve">борот розничной торговли </w:t>
      </w:r>
      <w:r w:rsidRPr="00611196">
        <w:rPr>
          <w:bCs/>
          <w:color w:val="000000"/>
          <w:sz w:val="28"/>
          <w:szCs w:val="28"/>
        </w:rPr>
        <w:t>за</w:t>
      </w:r>
      <w:r w:rsidRPr="00611196">
        <w:rPr>
          <w:color w:val="000000"/>
          <w:sz w:val="28"/>
          <w:szCs w:val="28"/>
        </w:rPr>
        <w:t xml:space="preserve"> 20</w:t>
      </w:r>
      <w:r>
        <w:rPr>
          <w:color w:val="000000"/>
          <w:sz w:val="28"/>
          <w:szCs w:val="28"/>
        </w:rPr>
        <w:t>2</w:t>
      </w:r>
      <w:r w:rsidR="00123995">
        <w:rPr>
          <w:color w:val="000000"/>
          <w:sz w:val="28"/>
          <w:szCs w:val="28"/>
        </w:rPr>
        <w:t>4</w:t>
      </w:r>
      <w:r w:rsidRPr="00611196">
        <w:rPr>
          <w:color w:val="000000"/>
          <w:sz w:val="28"/>
          <w:szCs w:val="28"/>
        </w:rPr>
        <w:t xml:space="preserve"> год</w:t>
      </w:r>
      <w:r>
        <w:rPr>
          <w:color w:val="000000"/>
          <w:sz w:val="28"/>
          <w:szCs w:val="28"/>
        </w:rPr>
        <w:t xml:space="preserve"> </w:t>
      </w:r>
      <w:r w:rsidR="00123995">
        <w:rPr>
          <w:sz w:val="28"/>
          <w:szCs w:val="28"/>
        </w:rPr>
        <w:t>522,3</w:t>
      </w:r>
      <w:r w:rsidRPr="00C734D5">
        <w:rPr>
          <w:sz w:val="28"/>
          <w:szCs w:val="28"/>
        </w:rPr>
        <w:t xml:space="preserve"> млн. рублей или </w:t>
      </w:r>
      <w:r w:rsidR="00123995">
        <w:rPr>
          <w:sz w:val="28"/>
          <w:szCs w:val="28"/>
        </w:rPr>
        <w:t>114,2</w:t>
      </w:r>
      <w:r w:rsidRPr="00C734D5">
        <w:rPr>
          <w:sz w:val="28"/>
          <w:szCs w:val="28"/>
        </w:rPr>
        <w:t xml:space="preserve"> % к </w:t>
      </w:r>
      <w:r w:rsidRPr="00611196">
        <w:rPr>
          <w:color w:val="000000"/>
          <w:sz w:val="28"/>
          <w:szCs w:val="28"/>
        </w:rPr>
        <w:t>предыдущему году.</w:t>
      </w:r>
    </w:p>
    <w:p w:rsidR="00E5005C" w:rsidRPr="00611196" w:rsidRDefault="00E5005C" w:rsidP="00E5005C">
      <w:pPr>
        <w:widowControl/>
        <w:autoSpaceDE/>
        <w:autoSpaceDN/>
        <w:adjustRightInd/>
        <w:ind w:firstLine="720"/>
        <w:jc w:val="both"/>
        <w:rPr>
          <w:color w:val="000000"/>
          <w:sz w:val="28"/>
          <w:szCs w:val="28"/>
        </w:rPr>
      </w:pPr>
      <w:r w:rsidRPr="00611196">
        <w:rPr>
          <w:color w:val="000000"/>
          <w:sz w:val="28"/>
          <w:szCs w:val="28"/>
        </w:rPr>
        <w:t xml:space="preserve">Объем </w:t>
      </w:r>
      <w:proofErr w:type="gramStart"/>
      <w:r w:rsidRPr="00611196">
        <w:rPr>
          <w:color w:val="000000"/>
          <w:sz w:val="28"/>
          <w:szCs w:val="28"/>
        </w:rPr>
        <w:t>платных услуг, оказанных населению в Монастырщинском районе через все каналы реализации</w:t>
      </w:r>
      <w:r>
        <w:rPr>
          <w:color w:val="000000"/>
          <w:sz w:val="28"/>
          <w:szCs w:val="28"/>
        </w:rPr>
        <w:t xml:space="preserve"> за 9 месяцев 2024 года </w:t>
      </w:r>
      <w:r w:rsidRPr="00611196">
        <w:rPr>
          <w:bCs/>
          <w:color w:val="000000"/>
          <w:sz w:val="28"/>
          <w:szCs w:val="28"/>
        </w:rPr>
        <w:t>состави</w:t>
      </w:r>
      <w:r>
        <w:rPr>
          <w:bCs/>
          <w:color w:val="000000"/>
          <w:sz w:val="28"/>
          <w:szCs w:val="28"/>
        </w:rPr>
        <w:t>л</w:t>
      </w:r>
      <w:proofErr w:type="gramEnd"/>
      <w:r>
        <w:rPr>
          <w:bCs/>
          <w:color w:val="000000"/>
          <w:sz w:val="28"/>
          <w:szCs w:val="28"/>
        </w:rPr>
        <w:t xml:space="preserve"> </w:t>
      </w:r>
      <w:r w:rsidR="00123995">
        <w:rPr>
          <w:bCs/>
          <w:color w:val="000000"/>
          <w:sz w:val="28"/>
          <w:szCs w:val="28"/>
        </w:rPr>
        <w:t>23,6</w:t>
      </w:r>
      <w:r>
        <w:rPr>
          <w:bCs/>
          <w:color w:val="000000"/>
          <w:sz w:val="28"/>
          <w:szCs w:val="28"/>
        </w:rPr>
        <w:t xml:space="preserve"> </w:t>
      </w:r>
      <w:r>
        <w:rPr>
          <w:color w:val="000000"/>
          <w:sz w:val="28"/>
          <w:szCs w:val="28"/>
        </w:rPr>
        <w:t>млн.</w:t>
      </w:r>
      <w:r w:rsidRPr="00611196">
        <w:rPr>
          <w:color w:val="000000"/>
          <w:sz w:val="28"/>
          <w:szCs w:val="28"/>
        </w:rPr>
        <w:t xml:space="preserve"> руб</w:t>
      </w:r>
      <w:r>
        <w:rPr>
          <w:color w:val="000000"/>
          <w:sz w:val="28"/>
          <w:szCs w:val="28"/>
        </w:rPr>
        <w:t xml:space="preserve">лей или </w:t>
      </w:r>
      <w:r w:rsidR="00123995">
        <w:rPr>
          <w:color w:val="000000"/>
          <w:sz w:val="28"/>
          <w:szCs w:val="28"/>
        </w:rPr>
        <w:t>10</w:t>
      </w:r>
      <w:r>
        <w:rPr>
          <w:color w:val="000000"/>
          <w:sz w:val="28"/>
          <w:szCs w:val="28"/>
        </w:rPr>
        <w:t xml:space="preserve">2,3 </w:t>
      </w:r>
      <w:r w:rsidRPr="00611196">
        <w:rPr>
          <w:color w:val="000000"/>
          <w:sz w:val="28"/>
          <w:szCs w:val="28"/>
        </w:rPr>
        <w:t xml:space="preserve">% к </w:t>
      </w:r>
      <w:r>
        <w:rPr>
          <w:color w:val="000000"/>
          <w:sz w:val="28"/>
          <w:szCs w:val="28"/>
        </w:rPr>
        <w:t xml:space="preserve">уровню </w:t>
      </w:r>
      <w:r w:rsidRPr="00611196">
        <w:rPr>
          <w:color w:val="000000"/>
          <w:sz w:val="28"/>
          <w:szCs w:val="28"/>
        </w:rPr>
        <w:t>предыдуще</w:t>
      </w:r>
      <w:r>
        <w:rPr>
          <w:color w:val="000000"/>
          <w:sz w:val="28"/>
          <w:szCs w:val="28"/>
        </w:rPr>
        <w:t xml:space="preserve">го </w:t>
      </w:r>
      <w:r w:rsidRPr="00611196">
        <w:rPr>
          <w:color w:val="000000"/>
          <w:sz w:val="28"/>
          <w:szCs w:val="28"/>
        </w:rPr>
        <w:t>год</w:t>
      </w:r>
      <w:r>
        <w:rPr>
          <w:color w:val="000000"/>
          <w:sz w:val="28"/>
          <w:szCs w:val="28"/>
        </w:rPr>
        <w:t>а</w:t>
      </w:r>
      <w:r w:rsidRPr="00611196">
        <w:rPr>
          <w:color w:val="000000"/>
          <w:sz w:val="28"/>
          <w:szCs w:val="28"/>
        </w:rPr>
        <w:t>, по расчетным данным за 20</w:t>
      </w:r>
      <w:r>
        <w:rPr>
          <w:color w:val="000000"/>
          <w:sz w:val="28"/>
          <w:szCs w:val="28"/>
        </w:rPr>
        <w:t>2</w:t>
      </w:r>
      <w:r w:rsidR="00123995">
        <w:rPr>
          <w:color w:val="000000"/>
          <w:sz w:val="28"/>
          <w:szCs w:val="28"/>
        </w:rPr>
        <w:t>4 г</w:t>
      </w:r>
      <w:r w:rsidRPr="00611196">
        <w:rPr>
          <w:color w:val="000000"/>
          <w:sz w:val="28"/>
          <w:szCs w:val="28"/>
        </w:rPr>
        <w:t xml:space="preserve">од составит </w:t>
      </w:r>
      <w:r w:rsidR="00123995">
        <w:rPr>
          <w:color w:val="000000"/>
          <w:sz w:val="28"/>
          <w:szCs w:val="28"/>
        </w:rPr>
        <w:t>31,4</w:t>
      </w:r>
      <w:r>
        <w:rPr>
          <w:color w:val="000000"/>
          <w:sz w:val="28"/>
          <w:szCs w:val="28"/>
        </w:rPr>
        <w:t xml:space="preserve"> млн. рублей </w:t>
      </w:r>
      <w:r w:rsidRPr="00611196">
        <w:rPr>
          <w:color w:val="000000"/>
          <w:sz w:val="28"/>
          <w:szCs w:val="28"/>
        </w:rPr>
        <w:t xml:space="preserve">или </w:t>
      </w:r>
      <w:r w:rsidRPr="00C734D5">
        <w:rPr>
          <w:sz w:val="28"/>
          <w:szCs w:val="28"/>
        </w:rPr>
        <w:t>1</w:t>
      </w:r>
      <w:r>
        <w:rPr>
          <w:sz w:val="28"/>
          <w:szCs w:val="28"/>
        </w:rPr>
        <w:t>0</w:t>
      </w:r>
      <w:r w:rsidR="00123995">
        <w:rPr>
          <w:sz w:val="28"/>
          <w:szCs w:val="28"/>
        </w:rPr>
        <w:t>4</w:t>
      </w:r>
      <w:r w:rsidRPr="00C734D5">
        <w:rPr>
          <w:sz w:val="28"/>
          <w:szCs w:val="28"/>
        </w:rPr>
        <w:t xml:space="preserve">,6 </w:t>
      </w:r>
      <w:r w:rsidRPr="00611196">
        <w:rPr>
          <w:color w:val="000000"/>
          <w:sz w:val="28"/>
          <w:szCs w:val="28"/>
        </w:rPr>
        <w:t>% к предыдущему году.</w:t>
      </w:r>
    </w:p>
    <w:p w:rsidR="00E5005C" w:rsidRDefault="00E5005C" w:rsidP="00E5005C">
      <w:pPr>
        <w:tabs>
          <w:tab w:val="left" w:pos="709"/>
        </w:tabs>
        <w:jc w:val="both"/>
        <w:rPr>
          <w:sz w:val="28"/>
          <w:szCs w:val="28"/>
        </w:rPr>
      </w:pPr>
      <w:r>
        <w:rPr>
          <w:sz w:val="28"/>
          <w:szCs w:val="28"/>
        </w:rPr>
        <w:tab/>
      </w:r>
      <w:proofErr w:type="gramStart"/>
      <w:r>
        <w:rPr>
          <w:sz w:val="28"/>
          <w:szCs w:val="28"/>
        </w:rPr>
        <w:t>По состоянию на 01.10.2024 года на территории муниципального образования «Монастырщинский район» Смоленской области в сфере розничной торговли действуют 7</w:t>
      </w:r>
      <w:r w:rsidR="00123995">
        <w:rPr>
          <w:sz w:val="28"/>
          <w:szCs w:val="28"/>
        </w:rPr>
        <w:t>4</w:t>
      </w:r>
      <w:r>
        <w:rPr>
          <w:sz w:val="28"/>
          <w:szCs w:val="28"/>
        </w:rPr>
        <w:t xml:space="preserve"> торговы</w:t>
      </w:r>
      <w:r w:rsidR="00123995">
        <w:rPr>
          <w:sz w:val="28"/>
          <w:szCs w:val="28"/>
        </w:rPr>
        <w:t>х</w:t>
      </w:r>
      <w:r>
        <w:rPr>
          <w:sz w:val="28"/>
          <w:szCs w:val="28"/>
        </w:rPr>
        <w:t xml:space="preserve"> </w:t>
      </w:r>
      <w:r w:rsidR="00123995">
        <w:rPr>
          <w:sz w:val="28"/>
          <w:szCs w:val="28"/>
        </w:rPr>
        <w:t>объекта</w:t>
      </w:r>
      <w:r>
        <w:rPr>
          <w:sz w:val="28"/>
          <w:szCs w:val="28"/>
        </w:rPr>
        <w:t xml:space="preserve">, общая торговая площадь которых составляет </w:t>
      </w:r>
      <w:r w:rsidR="00123995">
        <w:rPr>
          <w:sz w:val="28"/>
          <w:szCs w:val="28"/>
        </w:rPr>
        <w:t>5438,7</w:t>
      </w:r>
      <w:r>
        <w:rPr>
          <w:sz w:val="28"/>
          <w:szCs w:val="28"/>
        </w:rPr>
        <w:t xml:space="preserve"> кв. м, численность работающих – </w:t>
      </w:r>
      <w:r w:rsidR="00123995">
        <w:rPr>
          <w:sz w:val="28"/>
          <w:szCs w:val="28"/>
        </w:rPr>
        <w:t>6</w:t>
      </w:r>
      <w:r>
        <w:rPr>
          <w:sz w:val="28"/>
          <w:szCs w:val="28"/>
        </w:rPr>
        <w:t>5 человек, в т. ч. стационарных торговых объектов – 70 ед., ярмарка выходного дня, объекты общественного питания (включая школьные столовые) – 18 ед., автозаправочные станции – 3 ед.</w:t>
      </w:r>
      <w:proofErr w:type="gramEnd"/>
    </w:p>
    <w:p w:rsidR="00E5005C" w:rsidRDefault="00E5005C" w:rsidP="00E5005C">
      <w:pPr>
        <w:tabs>
          <w:tab w:val="left" w:pos="709"/>
        </w:tabs>
        <w:jc w:val="both"/>
        <w:rPr>
          <w:sz w:val="28"/>
          <w:szCs w:val="28"/>
        </w:rPr>
      </w:pPr>
      <w:r>
        <w:rPr>
          <w:sz w:val="28"/>
          <w:szCs w:val="28"/>
        </w:rPr>
        <w:tab/>
        <w:t>На территории муниципального образования «Монастырщинский район» Смоленской области осуществляют свою деятельность 4 аптеки на торговой площади 107 кв. м.</w:t>
      </w:r>
    </w:p>
    <w:p w:rsidR="00E5005C" w:rsidRDefault="00E5005C" w:rsidP="00E5005C">
      <w:pPr>
        <w:tabs>
          <w:tab w:val="left" w:pos="709"/>
        </w:tabs>
        <w:jc w:val="both"/>
        <w:rPr>
          <w:sz w:val="28"/>
          <w:szCs w:val="28"/>
        </w:rPr>
      </w:pPr>
      <w:r>
        <w:rPr>
          <w:sz w:val="28"/>
          <w:szCs w:val="28"/>
        </w:rPr>
        <w:tab/>
        <w:t>Обеспеченность торговой площадью населения на 1000 человек составляет 490,53 кв. м. (при нормативе 453 кв. м.):</w:t>
      </w:r>
    </w:p>
    <w:p w:rsidR="00E5005C" w:rsidRDefault="00E5005C" w:rsidP="00E5005C">
      <w:pPr>
        <w:tabs>
          <w:tab w:val="left" w:pos="709"/>
        </w:tabs>
        <w:jc w:val="both"/>
        <w:rPr>
          <w:sz w:val="28"/>
          <w:szCs w:val="28"/>
        </w:rPr>
      </w:pPr>
      <w:r>
        <w:rPr>
          <w:sz w:val="28"/>
          <w:szCs w:val="28"/>
        </w:rPr>
        <w:tab/>
        <w:t>- непродовольственными товарами – 261 кв. м.</w:t>
      </w:r>
    </w:p>
    <w:p w:rsidR="00E5005C" w:rsidRDefault="00E5005C" w:rsidP="00E5005C">
      <w:pPr>
        <w:tabs>
          <w:tab w:val="left" w:pos="709"/>
        </w:tabs>
        <w:jc w:val="both"/>
        <w:rPr>
          <w:sz w:val="28"/>
          <w:szCs w:val="28"/>
        </w:rPr>
      </w:pPr>
      <w:r>
        <w:rPr>
          <w:sz w:val="28"/>
          <w:szCs w:val="28"/>
        </w:rPr>
        <w:tab/>
        <w:t>- смешанными товарами – 355,98 кв. м.</w:t>
      </w:r>
    </w:p>
    <w:p w:rsidR="00E5005C" w:rsidRPr="004D0ACF" w:rsidRDefault="00E5005C" w:rsidP="00E5005C">
      <w:pPr>
        <w:tabs>
          <w:tab w:val="left" w:pos="709"/>
        </w:tabs>
        <w:jc w:val="both"/>
        <w:rPr>
          <w:sz w:val="28"/>
          <w:szCs w:val="28"/>
        </w:rPr>
      </w:pPr>
      <w:r>
        <w:rPr>
          <w:b/>
          <w:sz w:val="28"/>
          <w:szCs w:val="28"/>
        </w:rPr>
        <w:tab/>
      </w:r>
      <w:r w:rsidRPr="004D0ACF">
        <w:rPr>
          <w:sz w:val="28"/>
          <w:szCs w:val="28"/>
        </w:rPr>
        <w:t xml:space="preserve">Услуги общественного питания на территории района осуществляют </w:t>
      </w:r>
      <w:r w:rsidR="009369D4" w:rsidRPr="004D0ACF">
        <w:rPr>
          <w:sz w:val="28"/>
          <w:szCs w:val="28"/>
        </w:rPr>
        <w:t>14</w:t>
      </w:r>
      <w:r w:rsidRPr="004D0ACF">
        <w:rPr>
          <w:sz w:val="28"/>
          <w:szCs w:val="28"/>
        </w:rPr>
        <w:t> предприятий общественного питания, в том числе:</w:t>
      </w:r>
    </w:p>
    <w:p w:rsidR="00E5005C" w:rsidRPr="004D0ACF" w:rsidRDefault="00E5005C" w:rsidP="00E5005C">
      <w:pPr>
        <w:tabs>
          <w:tab w:val="left" w:pos="709"/>
        </w:tabs>
        <w:jc w:val="both"/>
        <w:rPr>
          <w:sz w:val="28"/>
          <w:szCs w:val="28"/>
        </w:rPr>
      </w:pPr>
      <w:r w:rsidRPr="004D0ACF">
        <w:rPr>
          <w:sz w:val="28"/>
          <w:szCs w:val="28"/>
        </w:rPr>
        <w:tab/>
        <w:t xml:space="preserve">- общедоступная сеть – </w:t>
      </w:r>
      <w:r w:rsidR="009369D4" w:rsidRPr="004D0ACF">
        <w:rPr>
          <w:sz w:val="28"/>
          <w:szCs w:val="28"/>
        </w:rPr>
        <w:t>3</w:t>
      </w:r>
      <w:r w:rsidRPr="004D0ACF">
        <w:rPr>
          <w:sz w:val="28"/>
          <w:szCs w:val="28"/>
        </w:rPr>
        <w:t xml:space="preserve"> ед., количество посадочных мест – 2</w:t>
      </w:r>
      <w:r w:rsidR="009369D4" w:rsidRPr="004D0ACF">
        <w:rPr>
          <w:sz w:val="28"/>
          <w:szCs w:val="28"/>
        </w:rPr>
        <w:t>0</w:t>
      </w:r>
      <w:r w:rsidRPr="004D0ACF">
        <w:rPr>
          <w:sz w:val="28"/>
          <w:szCs w:val="28"/>
        </w:rPr>
        <w:t>2, численность работников – 2</w:t>
      </w:r>
      <w:r w:rsidR="00EF7C73" w:rsidRPr="004D0ACF">
        <w:rPr>
          <w:sz w:val="28"/>
          <w:szCs w:val="28"/>
        </w:rPr>
        <w:t>0</w:t>
      </w:r>
      <w:r w:rsidRPr="004D0ACF">
        <w:rPr>
          <w:sz w:val="28"/>
          <w:szCs w:val="28"/>
        </w:rPr>
        <w:t>;</w:t>
      </w:r>
    </w:p>
    <w:p w:rsidR="00E5005C" w:rsidRPr="004D0ACF" w:rsidRDefault="00E5005C" w:rsidP="00E5005C">
      <w:pPr>
        <w:tabs>
          <w:tab w:val="left" w:pos="709"/>
        </w:tabs>
        <w:jc w:val="both"/>
        <w:rPr>
          <w:sz w:val="28"/>
          <w:szCs w:val="28"/>
        </w:rPr>
      </w:pPr>
      <w:r w:rsidRPr="004D0ACF">
        <w:rPr>
          <w:sz w:val="28"/>
          <w:szCs w:val="28"/>
        </w:rPr>
        <w:tab/>
        <w:t>- закрытая сеть - 1</w:t>
      </w:r>
      <w:r w:rsidR="009369D4" w:rsidRPr="004D0ACF">
        <w:rPr>
          <w:sz w:val="28"/>
          <w:szCs w:val="28"/>
        </w:rPr>
        <w:t>1</w:t>
      </w:r>
      <w:r w:rsidRPr="004D0ACF">
        <w:rPr>
          <w:sz w:val="28"/>
          <w:szCs w:val="28"/>
        </w:rPr>
        <w:t xml:space="preserve"> ед., количество посадочных мест – 1</w:t>
      </w:r>
      <w:r w:rsidR="00EF7C73" w:rsidRPr="004D0ACF">
        <w:rPr>
          <w:sz w:val="28"/>
          <w:szCs w:val="28"/>
        </w:rPr>
        <w:t>074</w:t>
      </w:r>
      <w:r w:rsidRPr="004D0ACF">
        <w:rPr>
          <w:sz w:val="28"/>
          <w:szCs w:val="28"/>
        </w:rPr>
        <w:t xml:space="preserve">, численность </w:t>
      </w:r>
      <w:r w:rsidRPr="004D0ACF">
        <w:rPr>
          <w:sz w:val="28"/>
          <w:szCs w:val="28"/>
        </w:rPr>
        <w:lastRenderedPageBreak/>
        <w:t xml:space="preserve">работников – </w:t>
      </w:r>
      <w:r w:rsidR="00EF7C73" w:rsidRPr="004D0ACF">
        <w:rPr>
          <w:sz w:val="28"/>
          <w:szCs w:val="28"/>
        </w:rPr>
        <w:t>24</w:t>
      </w:r>
      <w:r w:rsidRPr="004D0ACF">
        <w:rPr>
          <w:sz w:val="28"/>
          <w:szCs w:val="28"/>
        </w:rPr>
        <w:t>.</w:t>
      </w:r>
    </w:p>
    <w:p w:rsidR="00E5005C" w:rsidRDefault="00E5005C" w:rsidP="00E5005C">
      <w:pPr>
        <w:tabs>
          <w:tab w:val="left" w:pos="709"/>
        </w:tabs>
        <w:jc w:val="both"/>
        <w:rPr>
          <w:sz w:val="28"/>
          <w:szCs w:val="28"/>
        </w:rPr>
      </w:pPr>
      <w:r>
        <w:rPr>
          <w:sz w:val="28"/>
          <w:szCs w:val="28"/>
        </w:rPr>
        <w:tab/>
      </w:r>
    </w:p>
    <w:p w:rsidR="00E5005C" w:rsidRDefault="00E5005C" w:rsidP="00E5005C">
      <w:pPr>
        <w:tabs>
          <w:tab w:val="left" w:pos="709"/>
        </w:tabs>
        <w:jc w:val="both"/>
        <w:rPr>
          <w:sz w:val="28"/>
          <w:szCs w:val="28"/>
        </w:rPr>
      </w:pPr>
      <w:r>
        <w:rPr>
          <w:sz w:val="28"/>
          <w:szCs w:val="28"/>
        </w:rPr>
        <w:t>В сфере услуг населению в районе функционирует:</w:t>
      </w:r>
    </w:p>
    <w:p w:rsidR="00E5005C" w:rsidRDefault="00E5005C" w:rsidP="00E5005C">
      <w:pPr>
        <w:tabs>
          <w:tab w:val="left" w:pos="709"/>
        </w:tabs>
        <w:jc w:val="both"/>
        <w:rPr>
          <w:sz w:val="28"/>
          <w:szCs w:val="28"/>
        </w:rPr>
      </w:pPr>
      <w:r>
        <w:rPr>
          <w:sz w:val="28"/>
          <w:szCs w:val="28"/>
        </w:rPr>
        <w:tab/>
        <w:t>- 22 объекта бытового обслуживания, где работает 4</w:t>
      </w:r>
      <w:r w:rsidR="00123995">
        <w:rPr>
          <w:sz w:val="28"/>
          <w:szCs w:val="28"/>
        </w:rPr>
        <w:t>6</w:t>
      </w:r>
      <w:r>
        <w:rPr>
          <w:sz w:val="28"/>
          <w:szCs w:val="28"/>
        </w:rPr>
        <w:t xml:space="preserve"> человек;</w:t>
      </w:r>
    </w:p>
    <w:p w:rsidR="00E5005C" w:rsidRDefault="00E5005C" w:rsidP="00E5005C">
      <w:pPr>
        <w:tabs>
          <w:tab w:val="left" w:pos="709"/>
        </w:tabs>
        <w:jc w:val="both"/>
        <w:rPr>
          <w:sz w:val="28"/>
          <w:szCs w:val="28"/>
        </w:rPr>
      </w:pPr>
      <w:r>
        <w:rPr>
          <w:sz w:val="28"/>
          <w:szCs w:val="28"/>
        </w:rPr>
        <w:tab/>
        <w:t>- 3 службы легкового такси.</w:t>
      </w:r>
    </w:p>
    <w:p w:rsidR="00E5005C" w:rsidRPr="00F7241C" w:rsidRDefault="00E5005C" w:rsidP="00E5005C">
      <w:pPr>
        <w:tabs>
          <w:tab w:val="left" w:pos="709"/>
        </w:tabs>
        <w:jc w:val="both"/>
        <w:rPr>
          <w:spacing w:val="2"/>
          <w:sz w:val="29"/>
          <w:szCs w:val="29"/>
        </w:rPr>
      </w:pPr>
      <w:r>
        <w:rPr>
          <w:sz w:val="28"/>
          <w:szCs w:val="28"/>
        </w:rPr>
        <w:tab/>
      </w:r>
      <w:r w:rsidRPr="00F7241C">
        <w:rPr>
          <w:spacing w:val="2"/>
          <w:sz w:val="29"/>
          <w:szCs w:val="29"/>
        </w:rPr>
        <w:t xml:space="preserve">На территории сельских населенных пунктов Монастырщинского района Смоленской области наибольший вес имеет деятельность потребительской кооперации – Монастырщинского </w:t>
      </w:r>
      <w:proofErr w:type="spellStart"/>
      <w:r w:rsidRPr="00F7241C">
        <w:rPr>
          <w:spacing w:val="2"/>
          <w:sz w:val="29"/>
          <w:szCs w:val="29"/>
        </w:rPr>
        <w:t>Райпо</w:t>
      </w:r>
      <w:proofErr w:type="spellEnd"/>
      <w:r w:rsidRPr="00F7241C">
        <w:rPr>
          <w:spacing w:val="2"/>
          <w:sz w:val="29"/>
          <w:szCs w:val="29"/>
        </w:rPr>
        <w:t xml:space="preserve">, которое объединяет отрасли торговли, производства, общественного питания, оказание бытовых услуг. В Монастырщинское </w:t>
      </w:r>
      <w:proofErr w:type="spellStart"/>
      <w:r w:rsidRPr="00F7241C">
        <w:rPr>
          <w:spacing w:val="2"/>
          <w:sz w:val="29"/>
          <w:szCs w:val="29"/>
        </w:rPr>
        <w:t>Райпо</w:t>
      </w:r>
      <w:proofErr w:type="spellEnd"/>
      <w:r w:rsidRPr="00F7241C">
        <w:rPr>
          <w:spacing w:val="2"/>
          <w:sz w:val="29"/>
          <w:szCs w:val="29"/>
        </w:rPr>
        <w:t xml:space="preserve"> входит 10 магазинов, 1 автолавка, 1 парикмахерская, ремонт и пошив одежды, строительная бригада. За 9 месяцев 202</w:t>
      </w:r>
      <w:r w:rsidR="00F7241C" w:rsidRPr="00F7241C">
        <w:rPr>
          <w:spacing w:val="2"/>
          <w:sz w:val="29"/>
          <w:szCs w:val="29"/>
        </w:rPr>
        <w:t xml:space="preserve">4 </w:t>
      </w:r>
      <w:r w:rsidRPr="00F7241C">
        <w:rPr>
          <w:spacing w:val="2"/>
          <w:sz w:val="29"/>
          <w:szCs w:val="29"/>
        </w:rPr>
        <w:t xml:space="preserve">года объем розничного товарооборота Монастырщинского </w:t>
      </w:r>
      <w:proofErr w:type="spellStart"/>
      <w:r w:rsidRPr="00F7241C">
        <w:rPr>
          <w:spacing w:val="2"/>
          <w:sz w:val="29"/>
          <w:szCs w:val="29"/>
        </w:rPr>
        <w:t>Райпо</w:t>
      </w:r>
      <w:proofErr w:type="spellEnd"/>
      <w:r w:rsidRPr="00F7241C">
        <w:rPr>
          <w:spacing w:val="2"/>
          <w:sz w:val="29"/>
          <w:szCs w:val="29"/>
        </w:rPr>
        <w:t xml:space="preserve"> составил </w:t>
      </w:r>
      <w:r w:rsidR="00F7241C" w:rsidRPr="00F7241C">
        <w:rPr>
          <w:spacing w:val="2"/>
          <w:sz w:val="29"/>
          <w:szCs w:val="29"/>
        </w:rPr>
        <w:t>34,43</w:t>
      </w:r>
      <w:r w:rsidRPr="00F7241C">
        <w:rPr>
          <w:spacing w:val="2"/>
          <w:sz w:val="29"/>
          <w:szCs w:val="29"/>
        </w:rPr>
        <w:t xml:space="preserve"> млн. рублей или 1</w:t>
      </w:r>
      <w:r w:rsidR="00F7241C" w:rsidRPr="00F7241C">
        <w:rPr>
          <w:spacing w:val="2"/>
          <w:sz w:val="29"/>
          <w:szCs w:val="29"/>
        </w:rPr>
        <w:t>06</w:t>
      </w:r>
      <w:r w:rsidRPr="00F7241C">
        <w:rPr>
          <w:spacing w:val="2"/>
          <w:sz w:val="29"/>
          <w:szCs w:val="29"/>
        </w:rPr>
        <w:t>,0 % к предыдущему году (ожидаемый за 202</w:t>
      </w:r>
      <w:r w:rsidR="00F7241C" w:rsidRPr="00F7241C">
        <w:rPr>
          <w:spacing w:val="2"/>
          <w:sz w:val="29"/>
          <w:szCs w:val="29"/>
        </w:rPr>
        <w:t>4</w:t>
      </w:r>
      <w:r w:rsidRPr="00F7241C">
        <w:rPr>
          <w:spacing w:val="2"/>
          <w:sz w:val="29"/>
          <w:szCs w:val="29"/>
        </w:rPr>
        <w:t xml:space="preserve"> год – 4</w:t>
      </w:r>
      <w:r w:rsidR="00F7241C" w:rsidRPr="00F7241C">
        <w:rPr>
          <w:spacing w:val="2"/>
          <w:sz w:val="29"/>
          <w:szCs w:val="29"/>
        </w:rPr>
        <w:t>6</w:t>
      </w:r>
      <w:r w:rsidRPr="00F7241C">
        <w:rPr>
          <w:spacing w:val="2"/>
          <w:sz w:val="29"/>
          <w:szCs w:val="29"/>
        </w:rPr>
        <w:t xml:space="preserve"> млн. рублей). </w:t>
      </w:r>
    </w:p>
    <w:p w:rsidR="00E5005C" w:rsidRDefault="00E5005C" w:rsidP="00E5005C">
      <w:pPr>
        <w:tabs>
          <w:tab w:val="left" w:pos="709"/>
        </w:tabs>
        <w:jc w:val="both"/>
        <w:rPr>
          <w:spacing w:val="2"/>
          <w:sz w:val="29"/>
          <w:szCs w:val="29"/>
        </w:rPr>
      </w:pPr>
    </w:p>
    <w:p w:rsidR="00E5005C" w:rsidRPr="005244C8" w:rsidRDefault="00E5005C" w:rsidP="00E5005C">
      <w:pPr>
        <w:ind w:firstLine="720"/>
        <w:jc w:val="both"/>
        <w:rPr>
          <w:color w:val="000000"/>
          <w:spacing w:val="2"/>
          <w:sz w:val="29"/>
          <w:szCs w:val="29"/>
        </w:rPr>
      </w:pPr>
      <w:r w:rsidRPr="00843BCF">
        <w:rPr>
          <w:spacing w:val="2"/>
          <w:sz w:val="29"/>
          <w:szCs w:val="29"/>
        </w:rPr>
        <w:t xml:space="preserve">Один из показателей качественного обслуживания населения </w:t>
      </w:r>
      <w:r w:rsidRPr="005244C8">
        <w:rPr>
          <w:color w:val="000000"/>
          <w:spacing w:val="2"/>
          <w:sz w:val="29"/>
          <w:szCs w:val="29"/>
        </w:rPr>
        <w:t xml:space="preserve">района - транспортное обслуживание. «Муниципальное пассажирское автотранспортное предприятие» Администрации муниципального образования «Монастырщинский район» Смоленской области» («МПАП») является единственным предприятием, осуществляющим пассажирские перевозки на территории Монастырщинского района Смоленской области и </w:t>
      </w:r>
      <w:proofErr w:type="gramStart"/>
      <w:r w:rsidRPr="005244C8">
        <w:rPr>
          <w:color w:val="000000"/>
          <w:spacing w:val="2"/>
          <w:sz w:val="29"/>
          <w:szCs w:val="29"/>
        </w:rPr>
        <w:t>требующий</w:t>
      </w:r>
      <w:proofErr w:type="gramEnd"/>
      <w:r w:rsidRPr="005244C8">
        <w:rPr>
          <w:color w:val="000000"/>
          <w:spacing w:val="2"/>
          <w:sz w:val="29"/>
          <w:szCs w:val="29"/>
        </w:rPr>
        <w:t xml:space="preserve"> постоянной поддержки. Перевозка пассажиров осуществляется «МПАП» по </w:t>
      </w:r>
      <w:r>
        <w:rPr>
          <w:color w:val="000000"/>
          <w:spacing w:val="2"/>
          <w:sz w:val="29"/>
          <w:szCs w:val="29"/>
        </w:rPr>
        <w:t>9</w:t>
      </w:r>
      <w:r w:rsidRPr="005244C8">
        <w:rPr>
          <w:color w:val="000000"/>
          <w:spacing w:val="2"/>
          <w:sz w:val="29"/>
          <w:szCs w:val="29"/>
        </w:rPr>
        <w:t xml:space="preserve"> маршрутам, из них </w:t>
      </w:r>
      <w:r>
        <w:rPr>
          <w:color w:val="000000"/>
          <w:spacing w:val="2"/>
          <w:sz w:val="29"/>
          <w:szCs w:val="29"/>
        </w:rPr>
        <w:t>7</w:t>
      </w:r>
      <w:r w:rsidRPr="005244C8">
        <w:rPr>
          <w:color w:val="000000"/>
          <w:spacing w:val="2"/>
          <w:sz w:val="29"/>
          <w:szCs w:val="29"/>
        </w:rPr>
        <w:t xml:space="preserve"> муниципальных маршрутов (село), численность работающих составляет </w:t>
      </w:r>
      <w:r>
        <w:rPr>
          <w:color w:val="000000"/>
          <w:spacing w:val="2"/>
          <w:sz w:val="29"/>
          <w:szCs w:val="29"/>
        </w:rPr>
        <w:t>19</w:t>
      </w:r>
      <w:r w:rsidRPr="005244C8">
        <w:rPr>
          <w:color w:val="000000"/>
          <w:spacing w:val="2"/>
          <w:sz w:val="29"/>
          <w:szCs w:val="29"/>
        </w:rPr>
        <w:t xml:space="preserve"> человек. На балансе предприятия находится </w:t>
      </w:r>
      <w:r>
        <w:rPr>
          <w:color w:val="000000"/>
          <w:spacing w:val="2"/>
          <w:sz w:val="29"/>
          <w:szCs w:val="29"/>
        </w:rPr>
        <w:t xml:space="preserve">10 </w:t>
      </w:r>
      <w:r w:rsidRPr="005244C8">
        <w:rPr>
          <w:color w:val="000000"/>
          <w:spacing w:val="2"/>
          <w:sz w:val="29"/>
          <w:szCs w:val="29"/>
        </w:rPr>
        <w:t>автобусов. За 9 месяцев 202</w:t>
      </w:r>
      <w:r>
        <w:rPr>
          <w:color w:val="000000"/>
          <w:spacing w:val="2"/>
          <w:sz w:val="29"/>
          <w:szCs w:val="29"/>
        </w:rPr>
        <w:t xml:space="preserve">4 </w:t>
      </w:r>
      <w:r w:rsidRPr="005244C8">
        <w:rPr>
          <w:color w:val="000000"/>
          <w:spacing w:val="2"/>
          <w:sz w:val="29"/>
          <w:szCs w:val="29"/>
        </w:rPr>
        <w:t xml:space="preserve">года предприятием перевезено </w:t>
      </w:r>
      <w:r>
        <w:rPr>
          <w:color w:val="000000"/>
          <w:spacing w:val="2"/>
          <w:sz w:val="29"/>
          <w:szCs w:val="29"/>
        </w:rPr>
        <w:t>52,37</w:t>
      </w:r>
      <w:r w:rsidRPr="005244C8">
        <w:rPr>
          <w:color w:val="000000"/>
          <w:spacing w:val="2"/>
          <w:sz w:val="29"/>
          <w:szCs w:val="29"/>
        </w:rPr>
        <w:t xml:space="preserve"> тыс. человек, что на </w:t>
      </w:r>
      <w:r>
        <w:rPr>
          <w:color w:val="000000"/>
          <w:spacing w:val="2"/>
          <w:sz w:val="29"/>
          <w:szCs w:val="29"/>
        </w:rPr>
        <w:t>7</w:t>
      </w:r>
      <w:r w:rsidRPr="005244C8">
        <w:rPr>
          <w:color w:val="000000"/>
          <w:spacing w:val="2"/>
          <w:sz w:val="29"/>
          <w:szCs w:val="29"/>
        </w:rPr>
        <w:t xml:space="preserve"> % больше </w:t>
      </w:r>
      <w:r>
        <w:rPr>
          <w:color w:val="000000"/>
          <w:spacing w:val="2"/>
          <w:sz w:val="29"/>
          <w:szCs w:val="29"/>
        </w:rPr>
        <w:t xml:space="preserve">чем за соответствующий период </w:t>
      </w:r>
      <w:r w:rsidRPr="005244C8">
        <w:rPr>
          <w:color w:val="000000"/>
          <w:spacing w:val="2"/>
          <w:sz w:val="29"/>
          <w:szCs w:val="29"/>
        </w:rPr>
        <w:t>202</w:t>
      </w:r>
      <w:r>
        <w:rPr>
          <w:color w:val="000000"/>
          <w:spacing w:val="2"/>
          <w:sz w:val="29"/>
          <w:szCs w:val="29"/>
        </w:rPr>
        <w:t>3</w:t>
      </w:r>
      <w:r w:rsidRPr="005244C8">
        <w:rPr>
          <w:color w:val="000000"/>
          <w:spacing w:val="2"/>
          <w:sz w:val="29"/>
          <w:szCs w:val="29"/>
        </w:rPr>
        <w:t xml:space="preserve"> года, в т. ч. пригород муниципальный (село) – </w:t>
      </w:r>
      <w:r>
        <w:rPr>
          <w:color w:val="000000"/>
          <w:spacing w:val="2"/>
          <w:sz w:val="29"/>
          <w:szCs w:val="29"/>
        </w:rPr>
        <w:t>11,72</w:t>
      </w:r>
      <w:r w:rsidRPr="005244C8">
        <w:rPr>
          <w:color w:val="000000"/>
          <w:spacing w:val="2"/>
          <w:sz w:val="29"/>
          <w:szCs w:val="29"/>
        </w:rPr>
        <w:t xml:space="preserve"> тыс. человек, на Смоленск через Стегримово – </w:t>
      </w:r>
      <w:r>
        <w:rPr>
          <w:color w:val="000000"/>
          <w:spacing w:val="2"/>
          <w:sz w:val="29"/>
          <w:szCs w:val="29"/>
        </w:rPr>
        <w:t>42,08</w:t>
      </w:r>
      <w:r w:rsidRPr="005244C8">
        <w:rPr>
          <w:color w:val="000000"/>
          <w:spacing w:val="2"/>
          <w:sz w:val="29"/>
          <w:szCs w:val="29"/>
        </w:rPr>
        <w:t xml:space="preserve"> тыс. человек, на Смоленск через Прудки – 2,</w:t>
      </w:r>
      <w:r>
        <w:rPr>
          <w:color w:val="000000"/>
          <w:spacing w:val="2"/>
          <w:sz w:val="29"/>
          <w:szCs w:val="29"/>
        </w:rPr>
        <w:t>66</w:t>
      </w:r>
      <w:r w:rsidRPr="005244C8">
        <w:rPr>
          <w:color w:val="000000"/>
          <w:spacing w:val="2"/>
          <w:sz w:val="29"/>
          <w:szCs w:val="29"/>
        </w:rPr>
        <w:t xml:space="preserve"> тыс. человек. </w:t>
      </w:r>
    </w:p>
    <w:p w:rsidR="00E5005C" w:rsidRPr="005244C8" w:rsidRDefault="00E5005C" w:rsidP="00E5005C">
      <w:pPr>
        <w:ind w:firstLine="720"/>
        <w:jc w:val="both"/>
        <w:rPr>
          <w:color w:val="000000"/>
          <w:spacing w:val="2"/>
          <w:sz w:val="29"/>
          <w:szCs w:val="29"/>
        </w:rPr>
      </w:pPr>
      <w:r w:rsidRPr="005244C8">
        <w:rPr>
          <w:color w:val="000000"/>
          <w:spacing w:val="2"/>
          <w:sz w:val="29"/>
          <w:szCs w:val="29"/>
        </w:rPr>
        <w:t>Общий пассажирооборот за 9 месяцев 202</w:t>
      </w:r>
      <w:r>
        <w:rPr>
          <w:color w:val="000000"/>
          <w:spacing w:val="2"/>
          <w:sz w:val="29"/>
          <w:szCs w:val="29"/>
        </w:rPr>
        <w:t>4</w:t>
      </w:r>
      <w:r w:rsidRPr="005244C8">
        <w:rPr>
          <w:color w:val="000000"/>
          <w:spacing w:val="2"/>
          <w:sz w:val="29"/>
          <w:szCs w:val="29"/>
        </w:rPr>
        <w:t xml:space="preserve"> года составил </w:t>
      </w:r>
      <w:r>
        <w:rPr>
          <w:color w:val="000000"/>
          <w:spacing w:val="2"/>
          <w:sz w:val="29"/>
          <w:szCs w:val="29"/>
        </w:rPr>
        <w:t>2754,79</w:t>
      </w:r>
      <w:r w:rsidRPr="005244C8">
        <w:rPr>
          <w:color w:val="000000"/>
          <w:spacing w:val="2"/>
          <w:sz w:val="29"/>
          <w:szCs w:val="29"/>
        </w:rPr>
        <w:t xml:space="preserve"> тыс. </w:t>
      </w:r>
      <w:proofErr w:type="spellStart"/>
      <w:r w:rsidRPr="005244C8">
        <w:rPr>
          <w:color w:val="000000"/>
          <w:spacing w:val="2"/>
          <w:sz w:val="29"/>
          <w:szCs w:val="29"/>
        </w:rPr>
        <w:t>пассажирокилометров</w:t>
      </w:r>
      <w:proofErr w:type="spellEnd"/>
      <w:r w:rsidRPr="005244C8">
        <w:rPr>
          <w:color w:val="000000"/>
          <w:spacing w:val="2"/>
          <w:sz w:val="29"/>
          <w:szCs w:val="29"/>
        </w:rPr>
        <w:t>. Доходы за 9 месяцев 202</w:t>
      </w:r>
      <w:r>
        <w:rPr>
          <w:color w:val="000000"/>
          <w:spacing w:val="2"/>
          <w:sz w:val="29"/>
          <w:szCs w:val="29"/>
        </w:rPr>
        <w:t>4</w:t>
      </w:r>
      <w:r w:rsidRPr="005244C8">
        <w:rPr>
          <w:color w:val="000000"/>
          <w:spacing w:val="2"/>
          <w:sz w:val="29"/>
          <w:szCs w:val="29"/>
        </w:rPr>
        <w:t xml:space="preserve"> года «МПАП» составили </w:t>
      </w:r>
      <w:r>
        <w:rPr>
          <w:color w:val="000000"/>
          <w:spacing w:val="2"/>
          <w:sz w:val="29"/>
          <w:szCs w:val="29"/>
        </w:rPr>
        <w:t xml:space="preserve">8103,73 </w:t>
      </w:r>
      <w:r w:rsidRPr="005244C8">
        <w:rPr>
          <w:color w:val="000000"/>
          <w:spacing w:val="2"/>
          <w:sz w:val="29"/>
          <w:szCs w:val="29"/>
        </w:rPr>
        <w:t>тыс. руб</w:t>
      </w:r>
      <w:r>
        <w:rPr>
          <w:color w:val="000000"/>
          <w:spacing w:val="2"/>
          <w:sz w:val="29"/>
          <w:szCs w:val="29"/>
        </w:rPr>
        <w:t>лей</w:t>
      </w:r>
      <w:r w:rsidRPr="005244C8">
        <w:rPr>
          <w:color w:val="000000"/>
          <w:spacing w:val="2"/>
          <w:sz w:val="29"/>
          <w:szCs w:val="29"/>
        </w:rPr>
        <w:t xml:space="preserve">, расходы – </w:t>
      </w:r>
      <w:r>
        <w:rPr>
          <w:color w:val="000000"/>
          <w:spacing w:val="2"/>
          <w:sz w:val="29"/>
          <w:szCs w:val="29"/>
        </w:rPr>
        <w:t>17804,76</w:t>
      </w:r>
      <w:r w:rsidRPr="005244C8">
        <w:rPr>
          <w:color w:val="000000"/>
          <w:spacing w:val="2"/>
          <w:sz w:val="29"/>
          <w:szCs w:val="29"/>
        </w:rPr>
        <w:t xml:space="preserve"> тыс. руб</w:t>
      </w:r>
      <w:r>
        <w:rPr>
          <w:color w:val="000000"/>
          <w:spacing w:val="2"/>
          <w:sz w:val="29"/>
          <w:szCs w:val="29"/>
        </w:rPr>
        <w:t>лей</w:t>
      </w:r>
      <w:r w:rsidRPr="005244C8">
        <w:rPr>
          <w:color w:val="000000"/>
          <w:spacing w:val="2"/>
          <w:sz w:val="29"/>
          <w:szCs w:val="29"/>
        </w:rPr>
        <w:t xml:space="preserve">. Сложился убыток в сумме </w:t>
      </w:r>
      <w:r>
        <w:rPr>
          <w:spacing w:val="2"/>
          <w:sz w:val="29"/>
          <w:szCs w:val="29"/>
        </w:rPr>
        <w:t>9701,03</w:t>
      </w:r>
      <w:r w:rsidRPr="005244C8">
        <w:rPr>
          <w:spacing w:val="2"/>
          <w:sz w:val="29"/>
          <w:szCs w:val="29"/>
        </w:rPr>
        <w:t xml:space="preserve"> </w:t>
      </w:r>
      <w:r w:rsidRPr="005244C8">
        <w:rPr>
          <w:color w:val="000000"/>
          <w:spacing w:val="2"/>
          <w:sz w:val="29"/>
          <w:szCs w:val="29"/>
        </w:rPr>
        <w:t>тыс. руб</w:t>
      </w:r>
      <w:r>
        <w:rPr>
          <w:color w:val="000000"/>
          <w:spacing w:val="2"/>
          <w:sz w:val="29"/>
          <w:szCs w:val="29"/>
        </w:rPr>
        <w:t>лей</w:t>
      </w:r>
      <w:r w:rsidRPr="005244C8">
        <w:rPr>
          <w:color w:val="000000"/>
          <w:spacing w:val="2"/>
          <w:sz w:val="29"/>
          <w:szCs w:val="29"/>
        </w:rPr>
        <w:t>, который компенсируется из местного и областного бюджетов.</w:t>
      </w:r>
    </w:p>
    <w:p w:rsidR="00E5005C" w:rsidRDefault="00E5005C" w:rsidP="00E5005C">
      <w:pPr>
        <w:ind w:firstLine="720"/>
        <w:jc w:val="both"/>
        <w:rPr>
          <w:color w:val="000000"/>
          <w:spacing w:val="2"/>
          <w:sz w:val="29"/>
          <w:szCs w:val="29"/>
        </w:rPr>
      </w:pPr>
    </w:p>
    <w:p w:rsidR="00E5005C" w:rsidRPr="002C4B18" w:rsidRDefault="00E5005C" w:rsidP="00E5005C">
      <w:pPr>
        <w:ind w:firstLine="720"/>
        <w:jc w:val="center"/>
        <w:rPr>
          <w:b/>
          <w:bCs/>
          <w:iCs/>
          <w:color w:val="000000"/>
          <w:spacing w:val="5"/>
          <w:sz w:val="28"/>
          <w:szCs w:val="28"/>
        </w:rPr>
      </w:pPr>
      <w:r w:rsidRPr="002C4B18">
        <w:rPr>
          <w:b/>
          <w:bCs/>
          <w:iCs/>
          <w:color w:val="000000"/>
          <w:spacing w:val="5"/>
          <w:sz w:val="28"/>
          <w:szCs w:val="28"/>
        </w:rPr>
        <w:t>Инвестиции</w:t>
      </w:r>
    </w:p>
    <w:p w:rsidR="00E5005C" w:rsidRPr="00EE1809" w:rsidRDefault="00E5005C" w:rsidP="00E5005C">
      <w:pPr>
        <w:jc w:val="both"/>
        <w:rPr>
          <w:sz w:val="28"/>
          <w:szCs w:val="28"/>
          <w:highlight w:val="yellow"/>
        </w:rPr>
      </w:pPr>
    </w:p>
    <w:p w:rsidR="00E5005C" w:rsidRPr="004D0ACF" w:rsidRDefault="00E5005C" w:rsidP="00E5005C">
      <w:pPr>
        <w:tabs>
          <w:tab w:val="left" w:pos="709"/>
        </w:tabs>
        <w:jc w:val="both"/>
        <w:rPr>
          <w:rFonts w:eastAsiaTheme="minorEastAsia"/>
          <w:sz w:val="28"/>
          <w:szCs w:val="28"/>
        </w:rPr>
      </w:pPr>
      <w:r>
        <w:rPr>
          <w:sz w:val="28"/>
          <w:szCs w:val="28"/>
        </w:rPr>
        <w:tab/>
      </w:r>
      <w:r w:rsidRPr="004D0ACF">
        <w:rPr>
          <w:sz w:val="28"/>
          <w:szCs w:val="28"/>
        </w:rPr>
        <w:t>За 9 месяцев 2024 года</w:t>
      </w:r>
      <w:r w:rsidRPr="004D0ACF">
        <w:rPr>
          <w:rFonts w:eastAsiaTheme="minorEastAsia"/>
          <w:sz w:val="28"/>
          <w:szCs w:val="28"/>
        </w:rPr>
        <w:t xml:space="preserve"> по предварительным данным </w:t>
      </w:r>
      <w:r w:rsidRPr="004D0ACF">
        <w:rPr>
          <w:sz w:val="28"/>
          <w:szCs w:val="28"/>
        </w:rPr>
        <w:t xml:space="preserve">объем инвестиций в основной капитал </w:t>
      </w:r>
      <w:r w:rsidRPr="004D0ACF">
        <w:rPr>
          <w:rFonts w:eastAsiaTheme="minorEastAsia"/>
          <w:sz w:val="28"/>
          <w:szCs w:val="28"/>
        </w:rPr>
        <w:t xml:space="preserve">составил </w:t>
      </w:r>
      <w:r w:rsidR="005C66B3">
        <w:rPr>
          <w:rFonts w:eastAsiaTheme="minorEastAsia"/>
          <w:sz w:val="28"/>
          <w:szCs w:val="28"/>
        </w:rPr>
        <w:t>70</w:t>
      </w:r>
      <w:r w:rsidRPr="004D0ACF">
        <w:rPr>
          <w:bCs/>
          <w:sz w:val="28"/>
          <w:szCs w:val="18"/>
        </w:rPr>
        <w:t xml:space="preserve"> </w:t>
      </w:r>
      <w:r w:rsidRPr="004D0ACF">
        <w:rPr>
          <w:rFonts w:eastAsiaTheme="minorEastAsia"/>
          <w:sz w:val="28"/>
          <w:szCs w:val="28"/>
        </w:rPr>
        <w:t>млн. рублей,</w:t>
      </w:r>
      <w:r w:rsidRPr="004D0ACF">
        <w:rPr>
          <w:sz w:val="28"/>
          <w:szCs w:val="28"/>
        </w:rPr>
        <w:t xml:space="preserve"> что составляет к соответствующему периоду 2023 года </w:t>
      </w:r>
      <w:r w:rsidR="005C66B3">
        <w:rPr>
          <w:sz w:val="28"/>
          <w:szCs w:val="28"/>
        </w:rPr>
        <w:t>86,4</w:t>
      </w:r>
      <w:r w:rsidRPr="004D0ACF">
        <w:rPr>
          <w:sz w:val="28"/>
          <w:szCs w:val="28"/>
        </w:rPr>
        <w:t xml:space="preserve"> %,</w:t>
      </w:r>
      <w:r w:rsidRPr="004D0ACF">
        <w:rPr>
          <w:rFonts w:eastAsiaTheme="minorEastAsia"/>
          <w:sz w:val="28"/>
          <w:szCs w:val="28"/>
        </w:rPr>
        <w:t xml:space="preserve"> в том числе за счет собственных сре</w:t>
      </w:r>
      <w:proofErr w:type="gramStart"/>
      <w:r w:rsidRPr="004D0ACF">
        <w:rPr>
          <w:rFonts w:eastAsiaTheme="minorEastAsia"/>
          <w:sz w:val="28"/>
          <w:szCs w:val="28"/>
        </w:rPr>
        <w:t>дств пр</w:t>
      </w:r>
      <w:proofErr w:type="gramEnd"/>
      <w:r w:rsidRPr="004D0ACF">
        <w:rPr>
          <w:rFonts w:eastAsiaTheme="minorEastAsia"/>
          <w:sz w:val="28"/>
          <w:szCs w:val="28"/>
        </w:rPr>
        <w:t xml:space="preserve">едприятий – </w:t>
      </w:r>
      <w:r w:rsidR="005C66B3">
        <w:rPr>
          <w:rFonts w:eastAsiaTheme="minorEastAsia"/>
          <w:sz w:val="28"/>
          <w:szCs w:val="28"/>
        </w:rPr>
        <w:t>34</w:t>
      </w:r>
      <w:r w:rsidRPr="004D0ACF">
        <w:rPr>
          <w:rFonts w:eastAsiaTheme="minorEastAsia"/>
          <w:sz w:val="28"/>
          <w:szCs w:val="28"/>
        </w:rPr>
        <w:t xml:space="preserve">,0 млн. рублей, за счет привлеченных средств – </w:t>
      </w:r>
      <w:r w:rsidR="005C66B3">
        <w:rPr>
          <w:rFonts w:eastAsiaTheme="minorEastAsia"/>
          <w:sz w:val="28"/>
          <w:szCs w:val="28"/>
        </w:rPr>
        <w:t>36</w:t>
      </w:r>
      <w:r w:rsidRPr="004D0ACF">
        <w:rPr>
          <w:rFonts w:eastAsiaTheme="minorEastAsia"/>
          <w:sz w:val="28"/>
          <w:szCs w:val="28"/>
        </w:rPr>
        <w:t>,0 млн. рублей.</w:t>
      </w:r>
    </w:p>
    <w:p w:rsidR="00E5005C" w:rsidRPr="004D0ACF" w:rsidRDefault="00E5005C" w:rsidP="00E5005C">
      <w:pPr>
        <w:widowControl/>
        <w:tabs>
          <w:tab w:val="left" w:pos="709"/>
        </w:tabs>
        <w:autoSpaceDE/>
        <w:autoSpaceDN/>
        <w:adjustRightInd/>
        <w:jc w:val="both"/>
        <w:rPr>
          <w:rFonts w:eastAsiaTheme="minorEastAsia"/>
          <w:sz w:val="28"/>
          <w:szCs w:val="28"/>
        </w:rPr>
      </w:pPr>
      <w:r w:rsidRPr="004D0ACF">
        <w:rPr>
          <w:rFonts w:eastAsiaTheme="minorEastAsia"/>
          <w:sz w:val="28"/>
          <w:szCs w:val="28"/>
        </w:rPr>
        <w:tab/>
        <w:t xml:space="preserve">Существенное влияние на объем инвестиций оказали следующие предприятия и организации: </w:t>
      </w:r>
    </w:p>
    <w:p w:rsidR="00E5005C" w:rsidRPr="004D0ACF" w:rsidRDefault="00E5005C" w:rsidP="00E5005C">
      <w:pPr>
        <w:widowControl/>
        <w:tabs>
          <w:tab w:val="left" w:pos="709"/>
        </w:tabs>
        <w:autoSpaceDE/>
        <w:autoSpaceDN/>
        <w:adjustRightInd/>
        <w:ind w:firstLine="709"/>
        <w:jc w:val="both"/>
        <w:rPr>
          <w:rFonts w:eastAsiaTheme="minorEastAsia"/>
          <w:sz w:val="28"/>
          <w:szCs w:val="28"/>
        </w:rPr>
      </w:pPr>
      <w:r w:rsidRPr="004D0ACF">
        <w:rPr>
          <w:rFonts w:eastAsiaTheme="minorEastAsia"/>
          <w:sz w:val="28"/>
          <w:szCs w:val="28"/>
        </w:rPr>
        <w:t>- ТОСП ООО «Брянская мясная компания» – приобретение техники и оборудования на сумму 10,</w:t>
      </w:r>
      <w:r w:rsidR="005C66B3">
        <w:rPr>
          <w:rFonts w:eastAsiaTheme="minorEastAsia"/>
          <w:sz w:val="28"/>
          <w:szCs w:val="28"/>
        </w:rPr>
        <w:t xml:space="preserve">2 </w:t>
      </w:r>
      <w:r w:rsidRPr="004D0ACF">
        <w:rPr>
          <w:rFonts w:eastAsiaTheme="minorEastAsia"/>
          <w:sz w:val="28"/>
          <w:szCs w:val="28"/>
        </w:rPr>
        <w:t>млн. рублей;</w:t>
      </w:r>
    </w:p>
    <w:p w:rsidR="00E5005C" w:rsidRPr="004D0ACF" w:rsidRDefault="00E5005C" w:rsidP="00E5005C">
      <w:pPr>
        <w:widowControl/>
        <w:tabs>
          <w:tab w:val="left" w:pos="709"/>
        </w:tabs>
        <w:autoSpaceDE/>
        <w:autoSpaceDN/>
        <w:adjustRightInd/>
        <w:ind w:firstLine="709"/>
        <w:jc w:val="both"/>
        <w:rPr>
          <w:rFonts w:eastAsiaTheme="minorEastAsia"/>
          <w:sz w:val="28"/>
          <w:szCs w:val="28"/>
        </w:rPr>
      </w:pPr>
      <w:r w:rsidRPr="004D0ACF">
        <w:rPr>
          <w:rFonts w:eastAsiaTheme="minorEastAsia"/>
          <w:sz w:val="28"/>
          <w:szCs w:val="28"/>
        </w:rPr>
        <w:lastRenderedPageBreak/>
        <w:t xml:space="preserve">- ПСК «Новомихайловский» – перевод скота в основное стадо на сумму </w:t>
      </w:r>
      <w:r w:rsidR="005C66B3">
        <w:rPr>
          <w:rFonts w:eastAsiaTheme="minorEastAsia"/>
          <w:sz w:val="28"/>
          <w:szCs w:val="28"/>
        </w:rPr>
        <w:t>7,5</w:t>
      </w:r>
      <w:r w:rsidRPr="004D0ACF">
        <w:rPr>
          <w:rFonts w:eastAsiaTheme="minorEastAsia"/>
          <w:sz w:val="28"/>
          <w:szCs w:val="28"/>
        </w:rPr>
        <w:t xml:space="preserve"> млн. рублей;</w:t>
      </w:r>
    </w:p>
    <w:p w:rsidR="00E5005C" w:rsidRPr="004D0ACF" w:rsidRDefault="00E5005C" w:rsidP="00E5005C">
      <w:pPr>
        <w:widowControl/>
        <w:tabs>
          <w:tab w:val="left" w:pos="709"/>
        </w:tabs>
        <w:autoSpaceDE/>
        <w:autoSpaceDN/>
        <w:adjustRightInd/>
        <w:ind w:firstLine="709"/>
        <w:jc w:val="both"/>
        <w:rPr>
          <w:rFonts w:eastAsiaTheme="minorEastAsia"/>
          <w:sz w:val="28"/>
          <w:szCs w:val="28"/>
        </w:rPr>
      </w:pPr>
      <w:r w:rsidRPr="004D0ACF">
        <w:rPr>
          <w:rFonts w:eastAsiaTheme="minorEastAsia"/>
          <w:sz w:val="28"/>
          <w:szCs w:val="28"/>
        </w:rPr>
        <w:t>- Монастырщинск</w:t>
      </w:r>
      <w:r w:rsidR="005C66B3">
        <w:rPr>
          <w:rFonts w:eastAsiaTheme="minorEastAsia"/>
          <w:sz w:val="28"/>
          <w:szCs w:val="28"/>
        </w:rPr>
        <w:t>ая газовая служба ТОСП АО «</w:t>
      </w:r>
      <w:proofErr w:type="spellStart"/>
      <w:r w:rsidR="005C66B3">
        <w:rPr>
          <w:rFonts w:eastAsiaTheme="minorEastAsia"/>
          <w:sz w:val="28"/>
          <w:szCs w:val="28"/>
        </w:rPr>
        <w:t>Газпромгазораспределение</w:t>
      </w:r>
      <w:proofErr w:type="spellEnd"/>
      <w:r w:rsidR="005C66B3">
        <w:rPr>
          <w:rFonts w:eastAsiaTheme="minorEastAsia"/>
          <w:sz w:val="28"/>
          <w:szCs w:val="28"/>
        </w:rPr>
        <w:t>»</w:t>
      </w:r>
      <w:r w:rsidRPr="004D0ACF">
        <w:rPr>
          <w:rFonts w:eastAsiaTheme="minorEastAsia"/>
          <w:sz w:val="28"/>
          <w:szCs w:val="28"/>
        </w:rPr>
        <w:t xml:space="preserve"> </w:t>
      </w:r>
      <w:r w:rsidR="005C66B3" w:rsidRPr="004D0ACF">
        <w:rPr>
          <w:rFonts w:eastAsiaTheme="minorEastAsia"/>
          <w:sz w:val="28"/>
          <w:szCs w:val="28"/>
        </w:rPr>
        <w:t>–</w:t>
      </w:r>
      <w:r w:rsidR="005C66B3">
        <w:rPr>
          <w:rFonts w:eastAsiaTheme="minorEastAsia"/>
          <w:sz w:val="28"/>
          <w:szCs w:val="28"/>
        </w:rPr>
        <w:t xml:space="preserve"> социальная </w:t>
      </w:r>
      <w:proofErr w:type="spellStart"/>
      <w:r w:rsidR="005C66B3">
        <w:rPr>
          <w:rFonts w:eastAsiaTheme="minorEastAsia"/>
          <w:sz w:val="28"/>
          <w:szCs w:val="28"/>
        </w:rPr>
        <w:t>догазификация</w:t>
      </w:r>
      <w:proofErr w:type="spellEnd"/>
      <w:r w:rsidR="005C66B3">
        <w:rPr>
          <w:rFonts w:eastAsiaTheme="minorEastAsia"/>
          <w:sz w:val="28"/>
          <w:szCs w:val="28"/>
        </w:rPr>
        <w:t xml:space="preserve"> на сумму 12</w:t>
      </w:r>
      <w:r w:rsidRPr="004D0ACF">
        <w:rPr>
          <w:rFonts w:eastAsiaTheme="minorEastAsia"/>
          <w:sz w:val="28"/>
          <w:szCs w:val="28"/>
        </w:rPr>
        <w:t xml:space="preserve"> млн. рублей;</w:t>
      </w:r>
    </w:p>
    <w:p w:rsidR="00E5005C" w:rsidRPr="004D0ACF" w:rsidRDefault="00E5005C" w:rsidP="00E5005C">
      <w:pPr>
        <w:widowControl/>
        <w:tabs>
          <w:tab w:val="left" w:pos="709"/>
        </w:tabs>
        <w:autoSpaceDE/>
        <w:autoSpaceDN/>
        <w:adjustRightInd/>
        <w:ind w:firstLine="709"/>
        <w:jc w:val="both"/>
        <w:rPr>
          <w:rFonts w:eastAsiaTheme="minorEastAsia"/>
          <w:sz w:val="28"/>
          <w:szCs w:val="28"/>
        </w:rPr>
      </w:pPr>
      <w:r w:rsidRPr="004D0ACF">
        <w:rPr>
          <w:rFonts w:eastAsiaTheme="minorEastAsia"/>
          <w:sz w:val="28"/>
          <w:szCs w:val="28"/>
        </w:rPr>
        <w:t>- ОГБУЗ «Монастырщинская центральная районная больница» – приобрет</w:t>
      </w:r>
      <w:r w:rsidR="005C66B3">
        <w:rPr>
          <w:rFonts w:eastAsiaTheme="minorEastAsia"/>
          <w:sz w:val="28"/>
          <w:szCs w:val="28"/>
        </w:rPr>
        <w:t>ение медицинского оборудования на сумму 7,4</w:t>
      </w:r>
      <w:r w:rsidRPr="004D0ACF">
        <w:rPr>
          <w:rFonts w:eastAsiaTheme="minorEastAsia"/>
          <w:sz w:val="28"/>
          <w:szCs w:val="28"/>
        </w:rPr>
        <w:t xml:space="preserve"> млн. рублей;</w:t>
      </w:r>
    </w:p>
    <w:p w:rsidR="00E5005C" w:rsidRPr="004D0ACF" w:rsidRDefault="00E5005C" w:rsidP="00E5005C">
      <w:pPr>
        <w:widowControl/>
        <w:tabs>
          <w:tab w:val="left" w:pos="709"/>
        </w:tabs>
        <w:autoSpaceDE/>
        <w:autoSpaceDN/>
        <w:adjustRightInd/>
        <w:ind w:firstLine="709"/>
        <w:jc w:val="both"/>
        <w:rPr>
          <w:rFonts w:eastAsiaTheme="minorEastAsia"/>
          <w:sz w:val="28"/>
          <w:szCs w:val="28"/>
        </w:rPr>
      </w:pPr>
      <w:r w:rsidRPr="004D0ACF">
        <w:rPr>
          <w:rFonts w:eastAsiaTheme="minorEastAsia"/>
          <w:sz w:val="28"/>
          <w:szCs w:val="28"/>
        </w:rPr>
        <w:t xml:space="preserve">- Администрация муниципального образования «Монастырщинский район» Смоленской области – приобретение оборудования </w:t>
      </w:r>
      <w:r w:rsidR="005C66B3">
        <w:rPr>
          <w:rFonts w:eastAsiaTheme="minorEastAsia"/>
          <w:sz w:val="28"/>
          <w:szCs w:val="28"/>
        </w:rPr>
        <w:t xml:space="preserve">и коммунальной техники </w:t>
      </w:r>
      <w:r w:rsidRPr="004D0ACF">
        <w:rPr>
          <w:rFonts w:eastAsiaTheme="minorEastAsia"/>
          <w:sz w:val="28"/>
          <w:szCs w:val="28"/>
        </w:rPr>
        <w:t xml:space="preserve">на сумму </w:t>
      </w:r>
      <w:r w:rsidR="005C66B3">
        <w:rPr>
          <w:rFonts w:eastAsiaTheme="minorEastAsia"/>
          <w:sz w:val="28"/>
          <w:szCs w:val="28"/>
        </w:rPr>
        <w:t>22</w:t>
      </w:r>
      <w:r w:rsidRPr="004D0ACF">
        <w:rPr>
          <w:rFonts w:eastAsiaTheme="minorEastAsia"/>
          <w:sz w:val="28"/>
          <w:szCs w:val="28"/>
        </w:rPr>
        <w:t>,0 млн. рублей;</w:t>
      </w:r>
    </w:p>
    <w:p w:rsidR="00E5005C" w:rsidRPr="004D0ACF" w:rsidRDefault="00E5005C" w:rsidP="00E5005C">
      <w:pPr>
        <w:widowControl/>
        <w:tabs>
          <w:tab w:val="left" w:pos="709"/>
        </w:tabs>
        <w:autoSpaceDE/>
        <w:autoSpaceDN/>
        <w:adjustRightInd/>
        <w:ind w:firstLine="709"/>
        <w:jc w:val="both"/>
        <w:rPr>
          <w:rFonts w:eastAsiaTheme="minorEastAsia"/>
          <w:sz w:val="28"/>
          <w:szCs w:val="28"/>
        </w:rPr>
      </w:pPr>
      <w:r w:rsidRPr="004D0ACF">
        <w:rPr>
          <w:rFonts w:eastAsiaTheme="minorEastAsia"/>
          <w:sz w:val="28"/>
          <w:szCs w:val="28"/>
        </w:rPr>
        <w:t xml:space="preserve">- ПАО «МРСК ЦЕНТРА» - «СМОЛЕНСКЭНЕРГО» приобретение оборудования и содержание сооружений на </w:t>
      </w:r>
      <w:r w:rsidR="005C66B3">
        <w:rPr>
          <w:rFonts w:eastAsiaTheme="minorEastAsia"/>
          <w:sz w:val="28"/>
          <w:szCs w:val="28"/>
        </w:rPr>
        <w:t>2,2</w:t>
      </w:r>
      <w:r w:rsidRPr="004D0ACF">
        <w:rPr>
          <w:rFonts w:eastAsiaTheme="minorEastAsia"/>
          <w:sz w:val="28"/>
          <w:szCs w:val="28"/>
        </w:rPr>
        <w:t xml:space="preserve"> млн. рублей.</w:t>
      </w:r>
    </w:p>
    <w:p w:rsidR="00E5005C" w:rsidRDefault="00E5005C" w:rsidP="00E5005C">
      <w:pPr>
        <w:shd w:val="clear" w:color="auto" w:fill="FFFFFF"/>
        <w:spacing w:before="22"/>
        <w:ind w:left="698"/>
        <w:jc w:val="center"/>
        <w:rPr>
          <w:b/>
          <w:bCs/>
          <w:iCs/>
          <w:color w:val="000000"/>
          <w:spacing w:val="5"/>
          <w:sz w:val="28"/>
          <w:szCs w:val="28"/>
        </w:rPr>
      </w:pPr>
    </w:p>
    <w:p w:rsidR="00E5005C" w:rsidRDefault="00E5005C" w:rsidP="00E5005C">
      <w:pPr>
        <w:shd w:val="clear" w:color="auto" w:fill="FFFFFF"/>
        <w:spacing w:before="22"/>
        <w:ind w:left="698"/>
        <w:jc w:val="center"/>
        <w:rPr>
          <w:b/>
          <w:bCs/>
          <w:iCs/>
          <w:color w:val="000000"/>
          <w:spacing w:val="5"/>
          <w:sz w:val="28"/>
          <w:szCs w:val="28"/>
        </w:rPr>
      </w:pPr>
      <w:r w:rsidRPr="00377D4D">
        <w:rPr>
          <w:b/>
          <w:bCs/>
          <w:iCs/>
          <w:color w:val="000000"/>
          <w:spacing w:val="5"/>
          <w:sz w:val="28"/>
          <w:szCs w:val="28"/>
        </w:rPr>
        <w:t>Строительство</w:t>
      </w:r>
    </w:p>
    <w:p w:rsidR="00E5005C" w:rsidRDefault="00E5005C" w:rsidP="00E5005C">
      <w:pPr>
        <w:shd w:val="clear" w:color="auto" w:fill="FFFFFF"/>
        <w:spacing w:before="22"/>
        <w:ind w:left="698"/>
        <w:jc w:val="center"/>
        <w:rPr>
          <w:b/>
          <w:bCs/>
          <w:iCs/>
          <w:color w:val="000000"/>
          <w:spacing w:val="5"/>
          <w:sz w:val="28"/>
          <w:szCs w:val="28"/>
        </w:rPr>
      </w:pPr>
    </w:p>
    <w:p w:rsidR="00E5005C" w:rsidRDefault="00E5005C" w:rsidP="009369D4">
      <w:pPr>
        <w:shd w:val="clear" w:color="auto" w:fill="FFFFFF"/>
        <w:ind w:firstLine="698"/>
        <w:jc w:val="both"/>
        <w:rPr>
          <w:sz w:val="28"/>
          <w:szCs w:val="28"/>
        </w:rPr>
      </w:pPr>
      <w:r w:rsidRPr="00297F15">
        <w:rPr>
          <w:sz w:val="28"/>
          <w:szCs w:val="28"/>
        </w:rPr>
        <w:t>В 202</w:t>
      </w:r>
      <w:r>
        <w:rPr>
          <w:sz w:val="28"/>
          <w:szCs w:val="28"/>
        </w:rPr>
        <w:t>4</w:t>
      </w:r>
      <w:r w:rsidRPr="00297F15">
        <w:rPr>
          <w:sz w:val="28"/>
          <w:szCs w:val="28"/>
        </w:rPr>
        <w:t xml:space="preserve"> году в </w:t>
      </w:r>
      <w:r>
        <w:rPr>
          <w:sz w:val="28"/>
          <w:szCs w:val="28"/>
        </w:rPr>
        <w:t>муниципальном образовании «</w:t>
      </w:r>
      <w:r w:rsidRPr="00297F15">
        <w:rPr>
          <w:sz w:val="28"/>
          <w:szCs w:val="28"/>
        </w:rPr>
        <w:t>Монастырщинск</w:t>
      </w:r>
      <w:r>
        <w:rPr>
          <w:sz w:val="28"/>
          <w:szCs w:val="28"/>
        </w:rPr>
        <w:t>ий</w:t>
      </w:r>
      <w:r w:rsidRPr="00297F15">
        <w:rPr>
          <w:sz w:val="28"/>
          <w:szCs w:val="28"/>
        </w:rPr>
        <w:t xml:space="preserve"> </w:t>
      </w:r>
      <w:r w:rsidR="009369D4">
        <w:rPr>
          <w:sz w:val="28"/>
          <w:szCs w:val="28"/>
        </w:rPr>
        <w:t xml:space="preserve">район» </w:t>
      </w:r>
      <w:r>
        <w:rPr>
          <w:sz w:val="28"/>
          <w:szCs w:val="28"/>
        </w:rPr>
        <w:t xml:space="preserve">Смоленской области </w:t>
      </w:r>
      <w:proofErr w:type="gramStart"/>
      <w:r w:rsidRPr="00297F15">
        <w:rPr>
          <w:sz w:val="28"/>
          <w:szCs w:val="28"/>
        </w:rPr>
        <w:t>завершены</w:t>
      </w:r>
      <w:proofErr w:type="gramEnd"/>
      <w:r w:rsidRPr="00297F15">
        <w:rPr>
          <w:sz w:val="28"/>
          <w:szCs w:val="28"/>
        </w:rPr>
        <w:t xml:space="preserve"> работы на следующих объектах:</w:t>
      </w:r>
    </w:p>
    <w:p w:rsidR="00E5005C" w:rsidRPr="006D7203" w:rsidRDefault="00E5005C" w:rsidP="00E5005C">
      <w:pPr>
        <w:shd w:val="clear" w:color="auto" w:fill="FFFFFF"/>
        <w:ind w:firstLine="709"/>
        <w:jc w:val="both"/>
        <w:rPr>
          <w:sz w:val="28"/>
          <w:szCs w:val="28"/>
        </w:rPr>
      </w:pPr>
      <w:proofErr w:type="gramStart"/>
      <w:r w:rsidRPr="006D7203">
        <w:rPr>
          <w:sz w:val="28"/>
          <w:szCs w:val="28"/>
        </w:rPr>
        <w:t>В рамках национального проекта «Жилье и городская среда» Федерального проекта «Формирование комфортной городской среды», в 2024 году проведены работы по благоустройству дворовой территории домов №</w:t>
      </w:r>
      <w:r w:rsidR="0065715A">
        <w:rPr>
          <w:sz w:val="28"/>
          <w:szCs w:val="28"/>
        </w:rPr>
        <w:t xml:space="preserve"> 3 и № 5 по пер. </w:t>
      </w:r>
      <w:r w:rsidRPr="006D7203">
        <w:rPr>
          <w:sz w:val="28"/>
          <w:szCs w:val="28"/>
        </w:rPr>
        <w:t>Молодежн</w:t>
      </w:r>
      <w:r w:rsidR="008267E6">
        <w:rPr>
          <w:sz w:val="28"/>
          <w:szCs w:val="28"/>
        </w:rPr>
        <w:t>ый</w:t>
      </w:r>
      <w:r w:rsidRPr="006D7203">
        <w:rPr>
          <w:sz w:val="28"/>
          <w:szCs w:val="28"/>
        </w:rPr>
        <w:t xml:space="preserve"> в п. Монастырщина в сумме 2340,0 тыс. рублей, в том числе </w:t>
      </w:r>
      <w:proofErr w:type="spellStart"/>
      <w:r w:rsidRPr="006D7203">
        <w:rPr>
          <w:sz w:val="28"/>
          <w:szCs w:val="28"/>
        </w:rPr>
        <w:t>софинансирование</w:t>
      </w:r>
      <w:proofErr w:type="spellEnd"/>
      <w:r w:rsidRPr="006D7203">
        <w:rPr>
          <w:sz w:val="28"/>
          <w:szCs w:val="28"/>
        </w:rPr>
        <w:t xml:space="preserve"> из местного бюджета составило 562,0 тыс. рублей. </w:t>
      </w:r>
      <w:proofErr w:type="gramEnd"/>
    </w:p>
    <w:p w:rsidR="00E5005C" w:rsidRPr="006D7203" w:rsidRDefault="00E5005C" w:rsidP="00E5005C">
      <w:pPr>
        <w:shd w:val="clear" w:color="auto" w:fill="FFFFFF"/>
        <w:ind w:firstLine="709"/>
        <w:jc w:val="both"/>
        <w:rPr>
          <w:sz w:val="28"/>
          <w:szCs w:val="28"/>
        </w:rPr>
      </w:pPr>
      <w:proofErr w:type="gramStart"/>
      <w:r w:rsidRPr="006D7203">
        <w:rPr>
          <w:sz w:val="28"/>
          <w:szCs w:val="28"/>
        </w:rPr>
        <w:t>Выполн</w:t>
      </w:r>
      <w:r>
        <w:rPr>
          <w:sz w:val="28"/>
          <w:szCs w:val="28"/>
        </w:rPr>
        <w:t>ены</w:t>
      </w:r>
      <w:proofErr w:type="gramEnd"/>
      <w:r w:rsidRPr="006D7203">
        <w:rPr>
          <w:sz w:val="28"/>
          <w:szCs w:val="28"/>
        </w:rPr>
        <w:t xml:space="preserve"> работы по объекту «Капитальный ремонт моста через реку Железняк на ул. Октябрьск</w:t>
      </w:r>
      <w:r w:rsidR="008267E6">
        <w:rPr>
          <w:sz w:val="28"/>
          <w:szCs w:val="28"/>
        </w:rPr>
        <w:t>ая</w:t>
      </w:r>
      <w:r w:rsidRPr="006D7203">
        <w:rPr>
          <w:sz w:val="28"/>
          <w:szCs w:val="28"/>
        </w:rPr>
        <w:t xml:space="preserve"> в п. Монастырщина Смоленской области». Освоение финансовых средств составило в 2024 году 22 140,3 тыс. рублей. </w:t>
      </w:r>
    </w:p>
    <w:p w:rsidR="00E5005C" w:rsidRPr="006D7203" w:rsidRDefault="00E5005C" w:rsidP="00E5005C">
      <w:pPr>
        <w:shd w:val="clear" w:color="auto" w:fill="FFFFFF"/>
        <w:ind w:firstLine="709"/>
        <w:jc w:val="both"/>
        <w:rPr>
          <w:sz w:val="28"/>
          <w:szCs w:val="28"/>
        </w:rPr>
      </w:pPr>
      <w:r w:rsidRPr="006D7203">
        <w:rPr>
          <w:sz w:val="28"/>
          <w:szCs w:val="28"/>
        </w:rPr>
        <w:t>В рамках областной государственной программы «</w:t>
      </w:r>
      <w:r w:rsidR="00123995" w:rsidRPr="001267AE">
        <w:rPr>
          <w:sz w:val="28"/>
          <w:szCs w:val="28"/>
        </w:rPr>
        <w:t>Создание условий для обеспечения качественными услугами жилищно-коммунального хозяйства населения Смоленской области</w:t>
      </w:r>
      <w:r w:rsidRPr="001267AE">
        <w:rPr>
          <w:sz w:val="28"/>
          <w:szCs w:val="28"/>
        </w:rPr>
        <w:t xml:space="preserve">» </w:t>
      </w:r>
      <w:r w:rsidR="00123995" w:rsidRPr="001267AE">
        <w:rPr>
          <w:sz w:val="28"/>
          <w:szCs w:val="28"/>
        </w:rPr>
        <w:t>на модернизацию систем коммунальной инфраструкт</w:t>
      </w:r>
      <w:r w:rsidR="001267AE" w:rsidRPr="001267AE">
        <w:rPr>
          <w:sz w:val="28"/>
          <w:szCs w:val="28"/>
        </w:rPr>
        <w:t xml:space="preserve">уры </w:t>
      </w:r>
      <w:r w:rsidRPr="001267AE">
        <w:rPr>
          <w:sz w:val="28"/>
          <w:szCs w:val="28"/>
        </w:rPr>
        <w:t>в 2024 году</w:t>
      </w:r>
      <w:r w:rsidRPr="006D7203">
        <w:rPr>
          <w:sz w:val="28"/>
          <w:szCs w:val="28"/>
        </w:rPr>
        <w:t xml:space="preserve"> выделены финансовые средства на следующие объекты:</w:t>
      </w:r>
    </w:p>
    <w:p w:rsidR="00E5005C" w:rsidRPr="006D7203" w:rsidRDefault="00E5005C" w:rsidP="00E5005C">
      <w:pPr>
        <w:shd w:val="clear" w:color="auto" w:fill="FFFFFF"/>
        <w:ind w:firstLine="709"/>
        <w:jc w:val="both"/>
        <w:rPr>
          <w:sz w:val="28"/>
          <w:szCs w:val="28"/>
        </w:rPr>
      </w:pPr>
      <w:r w:rsidRPr="006D7203">
        <w:rPr>
          <w:sz w:val="28"/>
          <w:szCs w:val="28"/>
        </w:rPr>
        <w:t>- капитальный ремонт водопроводных сетей по д. Барсуки Барсуковского сельского поселения Монастырщинского района Смоленской области – 10 923,0 тыс. рублей;</w:t>
      </w:r>
    </w:p>
    <w:p w:rsidR="00E5005C" w:rsidRPr="006D7203" w:rsidRDefault="00E5005C" w:rsidP="00E5005C">
      <w:pPr>
        <w:shd w:val="clear" w:color="auto" w:fill="FFFFFF"/>
        <w:ind w:firstLine="709"/>
        <w:jc w:val="both"/>
        <w:rPr>
          <w:sz w:val="28"/>
          <w:szCs w:val="28"/>
        </w:rPr>
      </w:pPr>
      <w:r w:rsidRPr="006D7203">
        <w:rPr>
          <w:sz w:val="28"/>
          <w:szCs w:val="28"/>
        </w:rPr>
        <w:t xml:space="preserve">- капитальный ремонт водопроводных сетей по д. </w:t>
      </w:r>
      <w:proofErr w:type="spellStart"/>
      <w:r w:rsidRPr="006D7203">
        <w:rPr>
          <w:sz w:val="28"/>
          <w:szCs w:val="28"/>
        </w:rPr>
        <w:t>Дудино</w:t>
      </w:r>
      <w:proofErr w:type="spellEnd"/>
      <w:r w:rsidRPr="006D7203">
        <w:rPr>
          <w:sz w:val="28"/>
          <w:szCs w:val="28"/>
        </w:rPr>
        <w:t xml:space="preserve"> Монастырщинского района Смоленской области – 13 572,0 тыс. рублей;</w:t>
      </w:r>
    </w:p>
    <w:p w:rsidR="00E5005C" w:rsidRPr="006D7203" w:rsidRDefault="00E5005C" w:rsidP="00E5005C">
      <w:pPr>
        <w:shd w:val="clear" w:color="auto" w:fill="FFFFFF"/>
        <w:ind w:firstLine="709"/>
        <w:jc w:val="both"/>
        <w:rPr>
          <w:sz w:val="28"/>
          <w:szCs w:val="28"/>
        </w:rPr>
      </w:pPr>
      <w:r w:rsidRPr="006D7203">
        <w:rPr>
          <w:sz w:val="28"/>
          <w:szCs w:val="28"/>
        </w:rPr>
        <w:t>- капитальный ремонт водопроводных сетей по д. Носково-2 Александровского сельского поселения Монастырщинского района Смоленской области – 20 128,0 тыс. рублей;</w:t>
      </w:r>
    </w:p>
    <w:p w:rsidR="00E5005C" w:rsidRPr="006D7203" w:rsidRDefault="00E5005C" w:rsidP="00E5005C">
      <w:pPr>
        <w:shd w:val="clear" w:color="auto" w:fill="FFFFFF"/>
        <w:ind w:firstLine="709"/>
        <w:jc w:val="both"/>
        <w:rPr>
          <w:sz w:val="28"/>
          <w:szCs w:val="28"/>
        </w:rPr>
      </w:pPr>
      <w:r w:rsidRPr="006D7203">
        <w:rPr>
          <w:sz w:val="28"/>
          <w:szCs w:val="28"/>
        </w:rPr>
        <w:t>- капитальный ремонт водопроводных сетей и ремонт водонапорной башни в д. Соболево Монастырщинского района Смоленской области – 2 500,0 тыс. рублей.</w:t>
      </w:r>
    </w:p>
    <w:p w:rsidR="00E5005C" w:rsidRPr="006D7203" w:rsidRDefault="007B4617" w:rsidP="00E5005C">
      <w:pPr>
        <w:shd w:val="clear" w:color="auto" w:fill="FFFFFF"/>
        <w:ind w:firstLine="709"/>
        <w:jc w:val="both"/>
        <w:rPr>
          <w:sz w:val="28"/>
          <w:szCs w:val="28"/>
        </w:rPr>
      </w:pPr>
      <w:r>
        <w:rPr>
          <w:sz w:val="28"/>
          <w:szCs w:val="28"/>
        </w:rPr>
        <w:t xml:space="preserve">- </w:t>
      </w:r>
      <w:proofErr w:type="gramStart"/>
      <w:r>
        <w:rPr>
          <w:sz w:val="28"/>
          <w:szCs w:val="28"/>
        </w:rPr>
        <w:t>разработана</w:t>
      </w:r>
      <w:proofErr w:type="gramEnd"/>
      <w:r>
        <w:rPr>
          <w:sz w:val="28"/>
          <w:szCs w:val="28"/>
        </w:rPr>
        <w:t xml:space="preserve"> ПСД по объектам: «</w:t>
      </w:r>
      <w:r w:rsidRPr="007B4617">
        <w:rPr>
          <w:sz w:val="28"/>
          <w:szCs w:val="28"/>
        </w:rPr>
        <w:t>Капитальный ремонт водопроводных сетей по д. Сычевка Барсуковского сельского поселения Монастырщинского района Смоленской области</w:t>
      </w:r>
      <w:r>
        <w:rPr>
          <w:sz w:val="28"/>
          <w:szCs w:val="28"/>
        </w:rPr>
        <w:t xml:space="preserve">» </w:t>
      </w:r>
      <w:r w:rsidRPr="006D7203">
        <w:rPr>
          <w:sz w:val="28"/>
          <w:szCs w:val="28"/>
        </w:rPr>
        <w:t>–</w:t>
      </w:r>
      <w:r>
        <w:rPr>
          <w:sz w:val="28"/>
          <w:szCs w:val="28"/>
        </w:rPr>
        <w:t xml:space="preserve"> 404,0 тыс. рублей, «</w:t>
      </w:r>
      <w:r w:rsidRPr="007B4617">
        <w:rPr>
          <w:sz w:val="28"/>
          <w:szCs w:val="28"/>
        </w:rPr>
        <w:t xml:space="preserve">Капитальный ремонт водопроводных сетей по д. </w:t>
      </w:r>
      <w:r>
        <w:rPr>
          <w:sz w:val="28"/>
          <w:szCs w:val="28"/>
        </w:rPr>
        <w:t>Слобода</w:t>
      </w:r>
      <w:r w:rsidRPr="007B4617">
        <w:rPr>
          <w:sz w:val="28"/>
          <w:szCs w:val="28"/>
        </w:rPr>
        <w:t xml:space="preserve"> </w:t>
      </w:r>
      <w:r>
        <w:rPr>
          <w:sz w:val="28"/>
          <w:szCs w:val="28"/>
        </w:rPr>
        <w:t>Александровского</w:t>
      </w:r>
      <w:r w:rsidRPr="007B4617">
        <w:rPr>
          <w:sz w:val="28"/>
          <w:szCs w:val="28"/>
        </w:rPr>
        <w:t xml:space="preserve"> сельского поселения Монастырщинского района Смоленской области</w:t>
      </w:r>
      <w:r>
        <w:rPr>
          <w:sz w:val="28"/>
          <w:szCs w:val="28"/>
        </w:rPr>
        <w:t xml:space="preserve">» </w:t>
      </w:r>
      <w:r w:rsidRPr="006D7203">
        <w:rPr>
          <w:sz w:val="28"/>
          <w:szCs w:val="28"/>
        </w:rPr>
        <w:t>–</w:t>
      </w:r>
      <w:r>
        <w:rPr>
          <w:sz w:val="28"/>
          <w:szCs w:val="28"/>
        </w:rPr>
        <w:t xml:space="preserve"> 505,0 тыс. рублей. </w:t>
      </w:r>
    </w:p>
    <w:p w:rsidR="00E5005C" w:rsidRPr="006D7203" w:rsidRDefault="00E5005C" w:rsidP="00E5005C">
      <w:pPr>
        <w:shd w:val="clear" w:color="auto" w:fill="FFFFFF"/>
        <w:ind w:firstLine="709"/>
        <w:jc w:val="both"/>
        <w:rPr>
          <w:sz w:val="28"/>
          <w:szCs w:val="28"/>
        </w:rPr>
      </w:pPr>
      <w:r w:rsidRPr="006D7203">
        <w:rPr>
          <w:sz w:val="28"/>
          <w:szCs w:val="28"/>
        </w:rPr>
        <w:t xml:space="preserve">В рамках реализации региональной программы капитального ремонта в 2024 </w:t>
      </w:r>
      <w:r w:rsidRPr="006D7203">
        <w:rPr>
          <w:sz w:val="28"/>
          <w:szCs w:val="28"/>
        </w:rPr>
        <w:lastRenderedPageBreak/>
        <w:t>году пров</w:t>
      </w:r>
      <w:r>
        <w:rPr>
          <w:sz w:val="28"/>
          <w:szCs w:val="28"/>
        </w:rPr>
        <w:t>еден</w:t>
      </w:r>
      <w:r w:rsidRPr="006D7203">
        <w:rPr>
          <w:sz w:val="28"/>
          <w:szCs w:val="28"/>
        </w:rPr>
        <w:t xml:space="preserve"> ремонт домов в п. Монастырщина – ул. Ленинская д.17, тер. Сельхозтехника д. 10 – 5190,0 тыс. рублей.</w:t>
      </w:r>
    </w:p>
    <w:p w:rsidR="00E5005C" w:rsidRPr="001243E1" w:rsidRDefault="00E5005C" w:rsidP="00E5005C">
      <w:pPr>
        <w:shd w:val="clear" w:color="auto" w:fill="FFFFFF"/>
        <w:ind w:firstLine="709"/>
        <w:jc w:val="both"/>
        <w:rPr>
          <w:sz w:val="28"/>
          <w:szCs w:val="28"/>
        </w:rPr>
      </w:pPr>
      <w:r w:rsidRPr="006D7203">
        <w:rPr>
          <w:sz w:val="28"/>
          <w:szCs w:val="28"/>
        </w:rPr>
        <w:t xml:space="preserve">В рамках национального проекта по модернизации школьных систем образования в 2024 году проведен капитальный ремонт МБОУ Монастырщинская средняя школа имени А.И. </w:t>
      </w:r>
      <w:proofErr w:type="spellStart"/>
      <w:r w:rsidRPr="006D7203">
        <w:rPr>
          <w:sz w:val="28"/>
          <w:szCs w:val="28"/>
        </w:rPr>
        <w:t>Колдунова</w:t>
      </w:r>
      <w:proofErr w:type="spellEnd"/>
      <w:r w:rsidRPr="006D7203">
        <w:rPr>
          <w:sz w:val="28"/>
          <w:szCs w:val="28"/>
        </w:rPr>
        <w:t xml:space="preserve">. Заменены оконные блоки и отремонтирована часть кровли здания на сумму </w:t>
      </w:r>
      <w:r>
        <w:rPr>
          <w:sz w:val="28"/>
          <w:szCs w:val="28"/>
        </w:rPr>
        <w:t xml:space="preserve">8 792,39 </w:t>
      </w:r>
      <w:r w:rsidRPr="006D7203">
        <w:rPr>
          <w:sz w:val="28"/>
          <w:szCs w:val="28"/>
        </w:rPr>
        <w:t xml:space="preserve">тыс. рублей. Приобретено оборудование на сумму 10 251,2 тыс. рублей. </w:t>
      </w:r>
    </w:p>
    <w:p w:rsidR="00E5005C" w:rsidRPr="00B7098B" w:rsidRDefault="00E5005C" w:rsidP="00E5005C">
      <w:pPr>
        <w:shd w:val="clear" w:color="auto" w:fill="FFFFFF"/>
        <w:ind w:firstLine="709"/>
        <w:jc w:val="both"/>
        <w:rPr>
          <w:color w:val="FF0000"/>
          <w:sz w:val="28"/>
          <w:szCs w:val="28"/>
        </w:rPr>
      </w:pPr>
      <w:r w:rsidRPr="001243E1">
        <w:rPr>
          <w:sz w:val="28"/>
          <w:szCs w:val="28"/>
        </w:rPr>
        <w:t xml:space="preserve">Выполнен ремонт фасада </w:t>
      </w:r>
      <w:r w:rsidR="001267AE">
        <w:rPr>
          <w:sz w:val="28"/>
          <w:szCs w:val="28"/>
        </w:rPr>
        <w:t xml:space="preserve">здания МБУДО Монастырщинский Центр </w:t>
      </w:r>
      <w:proofErr w:type="gramStart"/>
      <w:r w:rsidR="001267AE">
        <w:rPr>
          <w:sz w:val="28"/>
          <w:szCs w:val="28"/>
        </w:rPr>
        <w:t>внешкольной</w:t>
      </w:r>
      <w:proofErr w:type="gramEnd"/>
      <w:r w:rsidR="001267AE">
        <w:rPr>
          <w:sz w:val="28"/>
          <w:szCs w:val="28"/>
        </w:rPr>
        <w:t xml:space="preserve"> работы имени В.А. Счастливого – </w:t>
      </w:r>
      <w:r w:rsidRPr="001243E1">
        <w:rPr>
          <w:sz w:val="28"/>
          <w:szCs w:val="28"/>
        </w:rPr>
        <w:t>4 282</w:t>
      </w:r>
      <w:r>
        <w:rPr>
          <w:sz w:val="28"/>
          <w:szCs w:val="28"/>
        </w:rPr>
        <w:t>,88 тыс. рублей.</w:t>
      </w:r>
    </w:p>
    <w:p w:rsidR="00E5005C" w:rsidRPr="006D7203" w:rsidRDefault="00E5005C" w:rsidP="00E5005C">
      <w:pPr>
        <w:shd w:val="clear" w:color="auto" w:fill="FFFFFF"/>
        <w:ind w:firstLine="709"/>
        <w:jc w:val="both"/>
        <w:rPr>
          <w:sz w:val="28"/>
          <w:szCs w:val="28"/>
        </w:rPr>
      </w:pPr>
      <w:r w:rsidRPr="006D7203">
        <w:rPr>
          <w:sz w:val="28"/>
          <w:szCs w:val="28"/>
        </w:rPr>
        <w:t xml:space="preserve">Ведется ремонт </w:t>
      </w:r>
      <w:r w:rsidR="001267AE">
        <w:rPr>
          <w:sz w:val="28"/>
          <w:szCs w:val="28"/>
        </w:rPr>
        <w:t>МБУДО «Монастырщинская детская школа искусств»</w:t>
      </w:r>
      <w:r w:rsidRPr="006D7203">
        <w:rPr>
          <w:sz w:val="28"/>
          <w:szCs w:val="28"/>
        </w:rPr>
        <w:t xml:space="preserve"> – 7216,0 тыс. рублей. </w:t>
      </w:r>
    </w:p>
    <w:p w:rsidR="00E5005C" w:rsidRPr="006D7203" w:rsidRDefault="00E5005C" w:rsidP="00E5005C">
      <w:pPr>
        <w:shd w:val="clear" w:color="auto" w:fill="FFFFFF"/>
        <w:ind w:firstLine="709"/>
        <w:jc w:val="both"/>
        <w:rPr>
          <w:sz w:val="28"/>
          <w:szCs w:val="28"/>
        </w:rPr>
      </w:pPr>
      <w:r w:rsidRPr="006D7203">
        <w:rPr>
          <w:sz w:val="28"/>
          <w:szCs w:val="28"/>
        </w:rPr>
        <w:t xml:space="preserve">В рамках реализации национального проекта «Культура» в 2024 году выполнен капитальный ремонт здания Татарского сельского Дома культуры – филиала МБУК «Монастырщинский районный культурно-досуговый центр». Общая сумма на проведение ремонта составляет 4 244,0 тыс. рублей. </w:t>
      </w:r>
    </w:p>
    <w:p w:rsidR="00E5005C" w:rsidRPr="006D7203" w:rsidRDefault="00E5005C" w:rsidP="00E5005C">
      <w:pPr>
        <w:shd w:val="clear" w:color="auto" w:fill="FFFFFF"/>
        <w:ind w:firstLine="709"/>
        <w:jc w:val="both"/>
        <w:rPr>
          <w:sz w:val="28"/>
          <w:szCs w:val="28"/>
        </w:rPr>
      </w:pPr>
      <w:r>
        <w:rPr>
          <w:sz w:val="28"/>
          <w:szCs w:val="28"/>
        </w:rPr>
        <w:t>Выполнен капитальный ремонт шахтных колодцев в д. Березняки Соболевского сельского поселения Монастырщинского района Смоленской области</w:t>
      </w:r>
      <w:r w:rsidR="001267AE">
        <w:rPr>
          <w:sz w:val="28"/>
          <w:szCs w:val="28"/>
        </w:rPr>
        <w:t xml:space="preserve"> – 219,0 тыс. рублей</w:t>
      </w:r>
      <w:r>
        <w:rPr>
          <w:sz w:val="28"/>
          <w:szCs w:val="28"/>
        </w:rPr>
        <w:t>, д. Сычевка Барсуковского сельского поселения Монастырщинского района Смоленской области</w:t>
      </w:r>
      <w:r w:rsidR="001267AE">
        <w:rPr>
          <w:sz w:val="28"/>
          <w:szCs w:val="28"/>
        </w:rPr>
        <w:t xml:space="preserve"> – 2</w:t>
      </w:r>
      <w:r w:rsidR="007B4617">
        <w:rPr>
          <w:sz w:val="28"/>
          <w:szCs w:val="28"/>
        </w:rPr>
        <w:t>83</w:t>
      </w:r>
      <w:r w:rsidR="001267AE">
        <w:rPr>
          <w:sz w:val="28"/>
          <w:szCs w:val="28"/>
        </w:rPr>
        <w:t>,</w:t>
      </w:r>
      <w:r w:rsidR="007B4617">
        <w:rPr>
          <w:sz w:val="28"/>
          <w:szCs w:val="28"/>
        </w:rPr>
        <w:t>6</w:t>
      </w:r>
      <w:r w:rsidR="001267AE">
        <w:rPr>
          <w:sz w:val="28"/>
          <w:szCs w:val="28"/>
        </w:rPr>
        <w:t xml:space="preserve"> тыс. рублей</w:t>
      </w:r>
      <w:r>
        <w:rPr>
          <w:sz w:val="28"/>
          <w:szCs w:val="28"/>
        </w:rPr>
        <w:t>.</w:t>
      </w:r>
    </w:p>
    <w:p w:rsidR="00E5005C" w:rsidRPr="006D7203" w:rsidRDefault="00E5005C" w:rsidP="00E5005C">
      <w:pPr>
        <w:shd w:val="clear" w:color="auto" w:fill="FFFFFF"/>
        <w:ind w:firstLine="709"/>
        <w:jc w:val="both"/>
        <w:rPr>
          <w:sz w:val="28"/>
          <w:szCs w:val="28"/>
        </w:rPr>
      </w:pPr>
      <w:proofErr w:type="gramStart"/>
      <w:r w:rsidRPr="006D7203">
        <w:rPr>
          <w:sz w:val="28"/>
          <w:szCs w:val="28"/>
        </w:rPr>
        <w:t xml:space="preserve">Проведен ремонт улично-дорожной сети в п. Монастырщина: ул. 1-я Северная, ул. Смоленская, ул. Полевая, ул. Молодогвардейская, пер. Революционный </w:t>
      </w:r>
      <w:r w:rsidR="001267AE">
        <w:rPr>
          <w:sz w:val="28"/>
          <w:szCs w:val="28"/>
        </w:rPr>
        <w:t>–</w:t>
      </w:r>
      <w:r w:rsidRPr="006D7203">
        <w:rPr>
          <w:sz w:val="28"/>
          <w:szCs w:val="28"/>
        </w:rPr>
        <w:t xml:space="preserve"> 5 267,8 тыс. рублей.</w:t>
      </w:r>
      <w:proofErr w:type="gramEnd"/>
    </w:p>
    <w:p w:rsidR="00E5005C" w:rsidRPr="006D7203" w:rsidRDefault="00E5005C" w:rsidP="00E5005C">
      <w:pPr>
        <w:shd w:val="clear" w:color="auto" w:fill="FFFFFF"/>
        <w:ind w:firstLine="709"/>
        <w:jc w:val="both"/>
        <w:rPr>
          <w:sz w:val="28"/>
          <w:szCs w:val="28"/>
        </w:rPr>
      </w:pPr>
      <w:r w:rsidRPr="006D7203">
        <w:rPr>
          <w:sz w:val="28"/>
          <w:szCs w:val="28"/>
        </w:rPr>
        <w:t xml:space="preserve">Проведен ямочный ремонт улиц Мира, </w:t>
      </w:r>
      <w:proofErr w:type="spellStart"/>
      <w:r w:rsidRPr="006D7203">
        <w:rPr>
          <w:sz w:val="28"/>
          <w:szCs w:val="28"/>
        </w:rPr>
        <w:t>Коммунарная</w:t>
      </w:r>
      <w:proofErr w:type="spellEnd"/>
      <w:r w:rsidRPr="006D7203">
        <w:rPr>
          <w:sz w:val="28"/>
          <w:szCs w:val="28"/>
        </w:rPr>
        <w:t>, Революционная, Советская, 1-я Краснинская, Ленинская, Октябрьская – 1122,7 тыс. рублей.</w:t>
      </w:r>
    </w:p>
    <w:p w:rsidR="00E5005C" w:rsidRDefault="00E5005C" w:rsidP="00E5005C">
      <w:pPr>
        <w:shd w:val="clear" w:color="auto" w:fill="FFFFFF"/>
        <w:ind w:firstLine="709"/>
        <w:jc w:val="both"/>
        <w:rPr>
          <w:sz w:val="28"/>
          <w:szCs w:val="28"/>
        </w:rPr>
      </w:pPr>
      <w:r w:rsidRPr="006D7203">
        <w:rPr>
          <w:sz w:val="28"/>
          <w:szCs w:val="28"/>
        </w:rPr>
        <w:t>Проведены работы по капитальному ремонту системы уличного освещения по ул. Школьная, ул. Бамовская, ул. Красная Заря – 2114,4 тыс. рублей.</w:t>
      </w:r>
      <w:r>
        <w:rPr>
          <w:sz w:val="28"/>
          <w:szCs w:val="28"/>
        </w:rPr>
        <w:t xml:space="preserve"> </w:t>
      </w:r>
    </w:p>
    <w:p w:rsidR="00E5005C" w:rsidRDefault="00E5005C" w:rsidP="00E5005C">
      <w:pPr>
        <w:shd w:val="clear" w:color="auto" w:fill="FFFFFF"/>
        <w:ind w:firstLine="709"/>
        <w:jc w:val="both"/>
        <w:rPr>
          <w:sz w:val="28"/>
          <w:szCs w:val="28"/>
        </w:rPr>
      </w:pPr>
      <w:proofErr w:type="gramStart"/>
      <w:r>
        <w:rPr>
          <w:sz w:val="28"/>
          <w:szCs w:val="28"/>
        </w:rPr>
        <w:t>Проведен</w:t>
      </w:r>
      <w:r w:rsidR="001267AE">
        <w:rPr>
          <w:sz w:val="28"/>
          <w:szCs w:val="28"/>
        </w:rPr>
        <w:t xml:space="preserve">ы работы </w:t>
      </w:r>
      <w:r w:rsidR="003A726F">
        <w:rPr>
          <w:sz w:val="28"/>
          <w:szCs w:val="28"/>
        </w:rPr>
        <w:t xml:space="preserve">по ремонту и благоустройству воинского захоронения </w:t>
      </w:r>
      <w:r w:rsidR="00D0469E">
        <w:rPr>
          <w:sz w:val="28"/>
          <w:szCs w:val="28"/>
        </w:rPr>
        <w:t>в д. </w:t>
      </w:r>
      <w:proofErr w:type="spellStart"/>
      <w:r w:rsidR="001267AE">
        <w:rPr>
          <w:sz w:val="28"/>
          <w:szCs w:val="28"/>
        </w:rPr>
        <w:t>Манюки</w:t>
      </w:r>
      <w:proofErr w:type="spellEnd"/>
      <w:r>
        <w:rPr>
          <w:sz w:val="28"/>
          <w:szCs w:val="28"/>
        </w:rPr>
        <w:t xml:space="preserve"> </w:t>
      </w:r>
      <w:r w:rsidR="003A726F">
        <w:rPr>
          <w:sz w:val="28"/>
          <w:szCs w:val="28"/>
        </w:rPr>
        <w:t>Соболевско</w:t>
      </w:r>
      <w:r w:rsidR="00D0469E">
        <w:rPr>
          <w:sz w:val="28"/>
          <w:szCs w:val="28"/>
        </w:rPr>
        <w:t xml:space="preserve">го поселения Монастырщинского района Смоленской области </w:t>
      </w:r>
      <w:r>
        <w:rPr>
          <w:sz w:val="28"/>
          <w:szCs w:val="28"/>
        </w:rPr>
        <w:t xml:space="preserve">– </w:t>
      </w:r>
      <w:r w:rsidRPr="00D0469E">
        <w:rPr>
          <w:sz w:val="28"/>
          <w:szCs w:val="28"/>
        </w:rPr>
        <w:t>1</w:t>
      </w:r>
      <w:r w:rsidR="00D0469E" w:rsidRPr="00D0469E">
        <w:rPr>
          <w:sz w:val="28"/>
          <w:szCs w:val="28"/>
        </w:rPr>
        <w:t>,51</w:t>
      </w:r>
      <w:r w:rsidRPr="00D0469E">
        <w:rPr>
          <w:sz w:val="28"/>
          <w:szCs w:val="28"/>
        </w:rPr>
        <w:t xml:space="preserve">1 </w:t>
      </w:r>
      <w:r w:rsidR="00D0469E" w:rsidRPr="00D0469E">
        <w:rPr>
          <w:sz w:val="28"/>
          <w:szCs w:val="28"/>
        </w:rPr>
        <w:t>тыс. рублей.</w:t>
      </w:r>
      <w:proofErr w:type="gramEnd"/>
    </w:p>
    <w:p w:rsidR="00D0469E" w:rsidRPr="00D0469E" w:rsidRDefault="00D0469E" w:rsidP="00D0469E">
      <w:pPr>
        <w:shd w:val="clear" w:color="auto" w:fill="FFFFFF"/>
        <w:ind w:firstLine="709"/>
        <w:jc w:val="both"/>
        <w:rPr>
          <w:sz w:val="28"/>
          <w:szCs w:val="28"/>
        </w:rPr>
      </w:pPr>
      <w:r w:rsidRPr="00D0469E">
        <w:rPr>
          <w:sz w:val="28"/>
          <w:szCs w:val="28"/>
        </w:rPr>
        <w:t xml:space="preserve">Завершено строительство газопровода высокого давления до д. </w:t>
      </w:r>
      <w:proofErr w:type="spellStart"/>
      <w:r w:rsidRPr="00D0469E">
        <w:rPr>
          <w:sz w:val="28"/>
          <w:szCs w:val="28"/>
        </w:rPr>
        <w:t>Доброселье</w:t>
      </w:r>
      <w:proofErr w:type="spellEnd"/>
      <w:r w:rsidRPr="00D0469E">
        <w:rPr>
          <w:sz w:val="28"/>
          <w:szCs w:val="28"/>
        </w:rPr>
        <w:t>.</w:t>
      </w:r>
    </w:p>
    <w:p w:rsidR="00D0469E" w:rsidRPr="006D7203" w:rsidRDefault="00D0469E" w:rsidP="00D0469E">
      <w:pPr>
        <w:shd w:val="clear" w:color="auto" w:fill="FFFFFF"/>
        <w:ind w:firstLine="709"/>
        <w:jc w:val="both"/>
        <w:rPr>
          <w:sz w:val="28"/>
          <w:szCs w:val="28"/>
        </w:rPr>
      </w:pPr>
      <w:r w:rsidRPr="006D7203">
        <w:rPr>
          <w:sz w:val="28"/>
          <w:szCs w:val="28"/>
        </w:rPr>
        <w:t>Приобретен трактор МТЗ-82.1 с навесным оборудованием – 3326,7 тыс. рублей.</w:t>
      </w:r>
    </w:p>
    <w:p w:rsidR="00D0469E" w:rsidRDefault="00D0469E" w:rsidP="00D0469E">
      <w:pPr>
        <w:shd w:val="clear" w:color="auto" w:fill="FFFFFF"/>
        <w:ind w:firstLine="709"/>
        <w:jc w:val="both"/>
        <w:rPr>
          <w:sz w:val="28"/>
          <w:szCs w:val="28"/>
        </w:rPr>
      </w:pPr>
      <w:r w:rsidRPr="006D7203">
        <w:rPr>
          <w:sz w:val="28"/>
          <w:szCs w:val="28"/>
        </w:rPr>
        <w:t>Приобретена универсальная коммунальная машина – 12 000,0 тыс. рублей</w:t>
      </w:r>
      <w:r>
        <w:rPr>
          <w:sz w:val="28"/>
          <w:szCs w:val="28"/>
        </w:rPr>
        <w:t>.</w:t>
      </w:r>
    </w:p>
    <w:p w:rsidR="00D0469E" w:rsidRDefault="00D0469E" w:rsidP="00D0469E">
      <w:pPr>
        <w:shd w:val="clear" w:color="auto" w:fill="FFFFFF"/>
        <w:ind w:firstLine="709"/>
        <w:jc w:val="both"/>
        <w:rPr>
          <w:sz w:val="28"/>
          <w:szCs w:val="28"/>
        </w:rPr>
      </w:pPr>
    </w:p>
    <w:p w:rsidR="00E5005C" w:rsidRDefault="00E5005C" w:rsidP="00D0469E">
      <w:pPr>
        <w:shd w:val="clear" w:color="auto" w:fill="FFFFFF"/>
        <w:ind w:firstLine="709"/>
        <w:jc w:val="both"/>
        <w:rPr>
          <w:sz w:val="28"/>
          <w:szCs w:val="28"/>
        </w:rPr>
      </w:pPr>
      <w:r>
        <w:rPr>
          <w:sz w:val="28"/>
          <w:szCs w:val="28"/>
        </w:rPr>
        <w:t>На ближайшую перспективу планируется:</w:t>
      </w:r>
    </w:p>
    <w:p w:rsidR="00E5005C" w:rsidRDefault="00E5005C" w:rsidP="007B4617">
      <w:pPr>
        <w:shd w:val="clear" w:color="auto" w:fill="FFFFFF"/>
        <w:ind w:firstLine="709"/>
        <w:jc w:val="both"/>
        <w:rPr>
          <w:sz w:val="28"/>
          <w:szCs w:val="28"/>
        </w:rPr>
      </w:pPr>
      <w:r>
        <w:rPr>
          <w:sz w:val="28"/>
          <w:szCs w:val="28"/>
        </w:rPr>
        <w:t>- реализация проекта «Реконструкция централизованной системы водоснабжения в п. Монастырщина Смоленской области со строительством станций водоподготовки и водопроводных сетей»;</w:t>
      </w:r>
    </w:p>
    <w:p w:rsidR="00E5005C" w:rsidRDefault="00E5005C" w:rsidP="00E5005C">
      <w:pPr>
        <w:shd w:val="clear" w:color="auto" w:fill="FFFFFF"/>
        <w:ind w:firstLine="709"/>
        <w:jc w:val="both"/>
        <w:rPr>
          <w:sz w:val="28"/>
          <w:szCs w:val="28"/>
        </w:rPr>
      </w:pPr>
      <w:r>
        <w:rPr>
          <w:sz w:val="28"/>
          <w:szCs w:val="28"/>
        </w:rPr>
        <w:t xml:space="preserve">- перевод многоквартирных жилых домов п. </w:t>
      </w:r>
      <w:proofErr w:type="spellStart"/>
      <w:r>
        <w:rPr>
          <w:sz w:val="28"/>
          <w:szCs w:val="28"/>
        </w:rPr>
        <w:t>Турковского</w:t>
      </w:r>
      <w:proofErr w:type="spellEnd"/>
      <w:r>
        <w:rPr>
          <w:sz w:val="28"/>
          <w:szCs w:val="28"/>
        </w:rPr>
        <w:t xml:space="preserve"> </w:t>
      </w:r>
      <w:proofErr w:type="spellStart"/>
      <w:r>
        <w:rPr>
          <w:sz w:val="28"/>
          <w:szCs w:val="28"/>
        </w:rPr>
        <w:t>торфопредприятия</w:t>
      </w:r>
      <w:proofErr w:type="spellEnd"/>
      <w:r>
        <w:rPr>
          <w:sz w:val="28"/>
          <w:szCs w:val="28"/>
        </w:rPr>
        <w:t xml:space="preserve"> Барсуковского сельского поселения на индивидуально</w:t>
      </w:r>
      <w:r w:rsidR="00D97D71">
        <w:rPr>
          <w:sz w:val="28"/>
          <w:szCs w:val="28"/>
        </w:rPr>
        <w:t>е</w:t>
      </w:r>
      <w:r>
        <w:rPr>
          <w:sz w:val="28"/>
          <w:szCs w:val="28"/>
        </w:rPr>
        <w:t xml:space="preserve"> газовое отопление;</w:t>
      </w:r>
    </w:p>
    <w:p w:rsidR="00E5005C" w:rsidRDefault="00E5005C" w:rsidP="00E5005C">
      <w:pPr>
        <w:shd w:val="clear" w:color="auto" w:fill="FFFFFF"/>
        <w:ind w:firstLine="709"/>
        <w:jc w:val="both"/>
        <w:rPr>
          <w:sz w:val="28"/>
          <w:szCs w:val="28"/>
        </w:rPr>
      </w:pPr>
      <w:r>
        <w:rPr>
          <w:sz w:val="28"/>
          <w:szCs w:val="28"/>
        </w:rPr>
        <w:t xml:space="preserve">- перевод на газовое отопление МБОУ </w:t>
      </w:r>
      <w:proofErr w:type="spellStart"/>
      <w:r>
        <w:rPr>
          <w:sz w:val="28"/>
          <w:szCs w:val="28"/>
        </w:rPr>
        <w:t>Сычевская</w:t>
      </w:r>
      <w:proofErr w:type="spellEnd"/>
      <w:r>
        <w:rPr>
          <w:sz w:val="28"/>
          <w:szCs w:val="28"/>
        </w:rPr>
        <w:t xml:space="preserve"> школа;</w:t>
      </w:r>
    </w:p>
    <w:p w:rsidR="00E5005C" w:rsidRDefault="00E5005C" w:rsidP="00E5005C">
      <w:pPr>
        <w:shd w:val="clear" w:color="auto" w:fill="FFFFFF"/>
        <w:ind w:firstLine="709"/>
        <w:jc w:val="both"/>
        <w:rPr>
          <w:sz w:val="28"/>
          <w:szCs w:val="28"/>
        </w:rPr>
      </w:pPr>
      <w:r>
        <w:rPr>
          <w:sz w:val="28"/>
          <w:szCs w:val="28"/>
        </w:rPr>
        <w:t>- перевод на газовое отопление Раевского сельского Дома культуры;</w:t>
      </w:r>
    </w:p>
    <w:p w:rsidR="00E5005C" w:rsidRDefault="00E5005C" w:rsidP="00E5005C">
      <w:pPr>
        <w:shd w:val="clear" w:color="auto" w:fill="FFFFFF"/>
        <w:ind w:firstLine="709"/>
        <w:jc w:val="both"/>
        <w:rPr>
          <w:sz w:val="28"/>
          <w:szCs w:val="28"/>
        </w:rPr>
      </w:pPr>
      <w:r>
        <w:rPr>
          <w:sz w:val="28"/>
          <w:szCs w:val="28"/>
        </w:rPr>
        <w:t>- капитальный ремонт водопроводных сетей в сельских поселениях с участием областного бюджета;</w:t>
      </w:r>
    </w:p>
    <w:p w:rsidR="00E5005C" w:rsidRDefault="00E5005C" w:rsidP="00E5005C">
      <w:pPr>
        <w:shd w:val="clear" w:color="auto" w:fill="FFFFFF"/>
        <w:ind w:firstLine="709"/>
        <w:jc w:val="both"/>
        <w:rPr>
          <w:sz w:val="28"/>
          <w:szCs w:val="28"/>
        </w:rPr>
      </w:pPr>
      <w:r>
        <w:rPr>
          <w:sz w:val="28"/>
          <w:szCs w:val="28"/>
        </w:rPr>
        <w:t>- реализация мероприятий Региональной программы капитального ремонта общего имущества в многоквартирных домах;</w:t>
      </w:r>
    </w:p>
    <w:p w:rsidR="00E5005C" w:rsidRDefault="00E5005C" w:rsidP="00E5005C">
      <w:pPr>
        <w:shd w:val="clear" w:color="auto" w:fill="FFFFFF"/>
        <w:ind w:firstLine="709"/>
        <w:jc w:val="both"/>
        <w:rPr>
          <w:sz w:val="28"/>
          <w:szCs w:val="28"/>
        </w:rPr>
      </w:pPr>
      <w:r>
        <w:rPr>
          <w:sz w:val="28"/>
          <w:szCs w:val="28"/>
        </w:rPr>
        <w:lastRenderedPageBreak/>
        <w:t>- ремонт улично-дорожной сети в п. Монастырщина и сельских поселениях;</w:t>
      </w:r>
    </w:p>
    <w:p w:rsidR="00E5005C" w:rsidRDefault="00E5005C" w:rsidP="00E5005C">
      <w:pPr>
        <w:ind w:firstLine="709"/>
        <w:jc w:val="both"/>
        <w:rPr>
          <w:bCs/>
          <w:spacing w:val="7"/>
          <w:sz w:val="28"/>
          <w:szCs w:val="28"/>
        </w:rPr>
      </w:pPr>
      <w:r>
        <w:rPr>
          <w:bCs/>
          <w:spacing w:val="7"/>
          <w:sz w:val="28"/>
          <w:szCs w:val="28"/>
        </w:rPr>
        <w:t xml:space="preserve">- реализация инвестиционных проектов в агропромышленном комплексе </w:t>
      </w:r>
      <w:r>
        <w:rPr>
          <w:sz w:val="28"/>
          <w:szCs w:val="28"/>
        </w:rPr>
        <w:t>муниципального образования «Монастырщинский район» Смоленской области.</w:t>
      </w:r>
    </w:p>
    <w:p w:rsidR="00E5005C" w:rsidRPr="006D6108" w:rsidRDefault="00E5005C" w:rsidP="00E5005C">
      <w:pPr>
        <w:shd w:val="clear" w:color="auto" w:fill="FFFFFF"/>
        <w:ind w:firstLine="709"/>
        <w:jc w:val="both"/>
        <w:rPr>
          <w:sz w:val="28"/>
          <w:szCs w:val="28"/>
        </w:rPr>
      </w:pPr>
      <w:r>
        <w:rPr>
          <w:sz w:val="28"/>
          <w:szCs w:val="28"/>
        </w:rPr>
        <w:t xml:space="preserve">В целях решения жилищной проблемы молодых семей и улучшения демографической ситуации успешно реализуется районная целевая программа «Обеспечение жильем молодых семей муниципального образования «Монастырщинский район» Смоленской области на 2014 – 2025 годы». В 2024 году в рамках данной программы одна семья получила свидетельство на получение социальной выплаты на </w:t>
      </w:r>
      <w:r w:rsidRPr="00162601">
        <w:rPr>
          <w:sz w:val="28"/>
          <w:szCs w:val="28"/>
        </w:rPr>
        <w:t xml:space="preserve">сумму </w:t>
      </w:r>
      <w:r w:rsidR="006D6108" w:rsidRPr="006D6108">
        <w:rPr>
          <w:b/>
          <w:sz w:val="28"/>
          <w:szCs w:val="28"/>
        </w:rPr>
        <w:t>1102</w:t>
      </w:r>
      <w:r w:rsidRPr="006D6108">
        <w:rPr>
          <w:b/>
          <w:sz w:val="28"/>
          <w:szCs w:val="28"/>
        </w:rPr>
        <w:t>,5</w:t>
      </w:r>
      <w:r w:rsidRPr="006D6108">
        <w:rPr>
          <w:sz w:val="28"/>
          <w:szCs w:val="28"/>
        </w:rPr>
        <w:t xml:space="preserve"> </w:t>
      </w:r>
      <w:r w:rsidRPr="00162601">
        <w:rPr>
          <w:sz w:val="28"/>
          <w:szCs w:val="28"/>
        </w:rPr>
        <w:t>тыс</w:t>
      </w:r>
      <w:r>
        <w:rPr>
          <w:sz w:val="28"/>
          <w:szCs w:val="28"/>
        </w:rPr>
        <w:t xml:space="preserve">. рублей, в т. ч. из местного бюджета </w:t>
      </w:r>
      <w:r>
        <w:rPr>
          <w:b/>
          <w:sz w:val="28"/>
          <w:szCs w:val="28"/>
        </w:rPr>
        <w:t xml:space="preserve">– </w:t>
      </w:r>
      <w:r w:rsidR="006D6108" w:rsidRPr="006D6108">
        <w:rPr>
          <w:b/>
          <w:sz w:val="28"/>
          <w:szCs w:val="28"/>
        </w:rPr>
        <w:t>255,7</w:t>
      </w:r>
      <w:r w:rsidRPr="006D6108">
        <w:rPr>
          <w:sz w:val="28"/>
          <w:szCs w:val="28"/>
        </w:rPr>
        <w:t xml:space="preserve"> тыс. рублей. </w:t>
      </w:r>
    </w:p>
    <w:p w:rsidR="00E5005C" w:rsidRDefault="00E5005C" w:rsidP="00B13B9D">
      <w:pPr>
        <w:ind w:firstLine="709"/>
        <w:jc w:val="both"/>
        <w:rPr>
          <w:sz w:val="28"/>
          <w:szCs w:val="28"/>
        </w:rPr>
      </w:pPr>
      <w:proofErr w:type="gramStart"/>
      <w:r w:rsidRPr="006D6108">
        <w:rPr>
          <w:sz w:val="28"/>
          <w:szCs w:val="28"/>
        </w:rPr>
        <w:t xml:space="preserve">В 2024 </w:t>
      </w:r>
      <w:r w:rsidRPr="00DC7212">
        <w:rPr>
          <w:sz w:val="28"/>
          <w:szCs w:val="28"/>
        </w:rPr>
        <w:t xml:space="preserve">году приобретено </w:t>
      </w:r>
      <w:r w:rsidR="00052A21" w:rsidRPr="00052A21">
        <w:rPr>
          <w:sz w:val="28"/>
          <w:szCs w:val="28"/>
        </w:rPr>
        <w:t>5</w:t>
      </w:r>
      <w:r w:rsidRPr="00DC7212">
        <w:rPr>
          <w:sz w:val="28"/>
          <w:szCs w:val="28"/>
        </w:rPr>
        <w:t xml:space="preserve"> жилых помещения для детей-сирот и детей, оставшихся без попечения родителей, а также детей, находящихся под опекой, лиц из числа детей-сирот и детей, оставшихся без попечения родителей, не имеющих закрепленного жилого помещения на </w:t>
      </w:r>
      <w:r w:rsidRPr="00052A21">
        <w:rPr>
          <w:sz w:val="28"/>
          <w:szCs w:val="28"/>
        </w:rPr>
        <w:t xml:space="preserve">сумму </w:t>
      </w:r>
      <w:r w:rsidR="00052A21" w:rsidRPr="00052A21">
        <w:rPr>
          <w:b/>
          <w:sz w:val="28"/>
          <w:szCs w:val="28"/>
        </w:rPr>
        <w:t>6286,0</w:t>
      </w:r>
      <w:r w:rsidRPr="00052A21">
        <w:rPr>
          <w:sz w:val="28"/>
          <w:szCs w:val="28"/>
        </w:rPr>
        <w:t xml:space="preserve"> </w:t>
      </w:r>
      <w:r w:rsidRPr="00DC7212">
        <w:rPr>
          <w:sz w:val="28"/>
          <w:szCs w:val="28"/>
        </w:rPr>
        <w:t>тыс. рублей</w:t>
      </w:r>
      <w:r w:rsidR="00052A21">
        <w:rPr>
          <w:sz w:val="28"/>
          <w:szCs w:val="28"/>
        </w:rPr>
        <w:t xml:space="preserve"> и </w:t>
      </w:r>
      <w:r w:rsidR="009369D4">
        <w:rPr>
          <w:sz w:val="28"/>
          <w:szCs w:val="28"/>
        </w:rPr>
        <w:t xml:space="preserve">выдан </w:t>
      </w:r>
      <w:r w:rsidR="00052A21">
        <w:rPr>
          <w:sz w:val="28"/>
          <w:szCs w:val="28"/>
        </w:rPr>
        <w:t xml:space="preserve">сертификат в сумме 2347,9 тыс. рублей </w:t>
      </w:r>
      <w:r w:rsidR="00D0469E">
        <w:rPr>
          <w:sz w:val="28"/>
          <w:szCs w:val="28"/>
        </w:rPr>
        <w:t>на приобретение благоустроенного жилого помещения в собственность или для полного погашения</w:t>
      </w:r>
      <w:proofErr w:type="gramEnd"/>
      <w:r w:rsidR="00D0469E">
        <w:rPr>
          <w:sz w:val="28"/>
          <w:szCs w:val="28"/>
        </w:rPr>
        <w:t xml:space="preserve"> кредита (займа) по договору, обязательства заемщика по которому обеспечены ипотекой</w:t>
      </w:r>
      <w:r w:rsidR="00B13B9D">
        <w:rPr>
          <w:sz w:val="28"/>
          <w:szCs w:val="28"/>
        </w:rPr>
        <w:t>.</w:t>
      </w:r>
    </w:p>
    <w:p w:rsidR="00B13B9D" w:rsidRDefault="00B13B9D" w:rsidP="00B13B9D">
      <w:pPr>
        <w:ind w:firstLine="709"/>
        <w:jc w:val="both"/>
        <w:rPr>
          <w:b/>
          <w:bCs/>
          <w:iCs/>
          <w:color w:val="000000"/>
          <w:spacing w:val="-2"/>
          <w:sz w:val="29"/>
          <w:szCs w:val="29"/>
        </w:rPr>
      </w:pPr>
    </w:p>
    <w:p w:rsidR="00E5005C" w:rsidRPr="003F6566" w:rsidRDefault="00E5005C" w:rsidP="00E5005C">
      <w:pPr>
        <w:shd w:val="clear" w:color="auto" w:fill="FFFFFF"/>
        <w:ind w:left="22"/>
        <w:jc w:val="center"/>
        <w:rPr>
          <w:b/>
          <w:bCs/>
          <w:iCs/>
          <w:color w:val="000000"/>
          <w:spacing w:val="-2"/>
          <w:sz w:val="29"/>
          <w:szCs w:val="29"/>
        </w:rPr>
      </w:pPr>
      <w:r w:rsidRPr="003F6566">
        <w:rPr>
          <w:b/>
          <w:bCs/>
          <w:iCs/>
          <w:color w:val="000000"/>
          <w:spacing w:val="-2"/>
          <w:sz w:val="29"/>
          <w:szCs w:val="29"/>
        </w:rPr>
        <w:t>Труд и занятость</w:t>
      </w:r>
    </w:p>
    <w:p w:rsidR="00E5005C" w:rsidRPr="00EE1809" w:rsidRDefault="00E5005C" w:rsidP="00E5005C">
      <w:pPr>
        <w:shd w:val="clear" w:color="auto" w:fill="FFFFFF"/>
        <w:ind w:left="22"/>
        <w:jc w:val="center"/>
        <w:rPr>
          <w:b/>
          <w:bCs/>
          <w:iCs/>
          <w:color w:val="000000"/>
          <w:spacing w:val="-2"/>
          <w:sz w:val="29"/>
          <w:szCs w:val="29"/>
          <w:highlight w:val="yellow"/>
        </w:rPr>
      </w:pPr>
    </w:p>
    <w:p w:rsidR="00E5005C" w:rsidRPr="00233C50" w:rsidRDefault="00E5005C" w:rsidP="00E5005C">
      <w:pPr>
        <w:tabs>
          <w:tab w:val="left" w:pos="406"/>
          <w:tab w:val="left" w:pos="709"/>
        </w:tabs>
        <w:ind w:firstLine="709"/>
        <w:jc w:val="both"/>
        <w:rPr>
          <w:sz w:val="28"/>
          <w:szCs w:val="28"/>
        </w:rPr>
      </w:pPr>
      <w:r w:rsidRPr="00565B0A">
        <w:rPr>
          <w:sz w:val="28"/>
          <w:szCs w:val="28"/>
        </w:rPr>
        <w:t>За январь-сентябрь 202</w:t>
      </w:r>
      <w:r>
        <w:rPr>
          <w:sz w:val="28"/>
          <w:szCs w:val="28"/>
        </w:rPr>
        <w:t>4</w:t>
      </w:r>
      <w:r w:rsidRPr="00565B0A">
        <w:rPr>
          <w:sz w:val="28"/>
          <w:szCs w:val="28"/>
        </w:rPr>
        <w:t xml:space="preserve"> года среднемесячная заработная плата, начисленная работникам организаций (без субъектов малого предпринимательства) по </w:t>
      </w:r>
      <w:r w:rsidRPr="00233C50">
        <w:rPr>
          <w:sz w:val="28"/>
          <w:szCs w:val="28"/>
        </w:rPr>
        <w:t xml:space="preserve">муниципальному образованию «Монастырщинский район» Смоленской области, составила </w:t>
      </w:r>
      <w:r w:rsidR="006D6108" w:rsidRPr="006D6108">
        <w:rPr>
          <w:sz w:val="28"/>
          <w:szCs w:val="28"/>
        </w:rPr>
        <w:t>36216,5</w:t>
      </w:r>
      <w:r w:rsidRPr="006D6108">
        <w:rPr>
          <w:sz w:val="28"/>
          <w:szCs w:val="28"/>
        </w:rPr>
        <w:t xml:space="preserve"> рублей, что составляет </w:t>
      </w:r>
      <w:r w:rsidR="006D6108" w:rsidRPr="006D6108">
        <w:rPr>
          <w:sz w:val="28"/>
          <w:szCs w:val="28"/>
        </w:rPr>
        <w:t>104,7</w:t>
      </w:r>
      <w:r w:rsidRPr="006D6108">
        <w:rPr>
          <w:sz w:val="28"/>
          <w:szCs w:val="28"/>
        </w:rPr>
        <w:t xml:space="preserve"> </w:t>
      </w:r>
      <w:r w:rsidRPr="00233C50">
        <w:rPr>
          <w:sz w:val="28"/>
          <w:szCs w:val="28"/>
        </w:rPr>
        <w:t xml:space="preserve">% к уровню прошлого года. </w:t>
      </w:r>
      <w:r w:rsidRPr="00233C50">
        <w:rPr>
          <w:sz w:val="28"/>
          <w:szCs w:val="28"/>
        </w:rPr>
        <w:tab/>
        <w:t xml:space="preserve">Среднесписочная численность работников организаций составила </w:t>
      </w:r>
      <w:r>
        <w:rPr>
          <w:sz w:val="28"/>
          <w:szCs w:val="28"/>
        </w:rPr>
        <w:t xml:space="preserve">1049 </w:t>
      </w:r>
      <w:r w:rsidRPr="00233C50">
        <w:rPr>
          <w:sz w:val="28"/>
          <w:szCs w:val="28"/>
        </w:rPr>
        <w:t xml:space="preserve">человек, или </w:t>
      </w:r>
      <w:r>
        <w:rPr>
          <w:sz w:val="28"/>
          <w:szCs w:val="28"/>
        </w:rPr>
        <w:t>91</w:t>
      </w:r>
      <w:r w:rsidRPr="00233C50">
        <w:rPr>
          <w:sz w:val="28"/>
          <w:szCs w:val="28"/>
        </w:rPr>
        <w:t xml:space="preserve"> % к уровню 202</w:t>
      </w:r>
      <w:r>
        <w:rPr>
          <w:sz w:val="28"/>
          <w:szCs w:val="28"/>
        </w:rPr>
        <w:t>3</w:t>
      </w:r>
      <w:r w:rsidRPr="00233C50">
        <w:rPr>
          <w:sz w:val="28"/>
          <w:szCs w:val="28"/>
        </w:rPr>
        <w:t xml:space="preserve"> года.</w:t>
      </w:r>
    </w:p>
    <w:p w:rsidR="00E5005C" w:rsidRPr="008E5585" w:rsidRDefault="00E5005C" w:rsidP="00E5005C">
      <w:pPr>
        <w:autoSpaceDE/>
        <w:autoSpaceDN/>
        <w:adjustRightInd/>
        <w:ind w:firstLine="708"/>
        <w:jc w:val="both"/>
        <w:rPr>
          <w:sz w:val="24"/>
          <w:szCs w:val="24"/>
          <w:lang w:eastAsia="en-US"/>
        </w:rPr>
      </w:pPr>
      <w:r w:rsidRPr="008E5585">
        <w:rPr>
          <w:rFonts w:eastAsia="Calibri"/>
          <w:sz w:val="28"/>
          <w:szCs w:val="28"/>
          <w:shd w:val="clear" w:color="auto" w:fill="FFFFFF"/>
        </w:rPr>
        <w:t>Анализ ситуации, складывающейся на рынке труда в текущем году, показывает, что проблема обеспечения занятости граждан</w:t>
      </w:r>
      <w:r>
        <w:rPr>
          <w:rFonts w:eastAsia="Calibri"/>
          <w:sz w:val="28"/>
          <w:szCs w:val="28"/>
          <w:shd w:val="clear" w:color="auto" w:fill="FFFFFF"/>
        </w:rPr>
        <w:t xml:space="preserve"> </w:t>
      </w:r>
      <w:r w:rsidRPr="008E5585">
        <w:rPr>
          <w:rFonts w:eastAsia="Calibri"/>
          <w:sz w:val="28"/>
          <w:szCs w:val="28"/>
          <w:shd w:val="clear" w:color="auto" w:fill="FFFFFF"/>
        </w:rPr>
        <w:t>формируется под влиянием социально- экономического положения в районе, в целом имеет нестабильную ситуацию и является отражением состояния экономики региона в целом.</w:t>
      </w:r>
      <w:r w:rsidRPr="008E5585">
        <w:rPr>
          <w:sz w:val="28"/>
          <w:szCs w:val="28"/>
        </w:rPr>
        <w:t xml:space="preserve"> </w:t>
      </w:r>
    </w:p>
    <w:p w:rsidR="00E5005C" w:rsidRPr="008E5585" w:rsidRDefault="00E5005C" w:rsidP="00E5005C">
      <w:pPr>
        <w:autoSpaceDE/>
        <w:autoSpaceDN/>
        <w:adjustRightInd/>
        <w:jc w:val="both"/>
        <w:rPr>
          <w:sz w:val="24"/>
          <w:szCs w:val="24"/>
          <w:lang w:eastAsia="en-US"/>
        </w:rPr>
      </w:pPr>
      <w:r w:rsidRPr="008E5585">
        <w:rPr>
          <w:rFonts w:eastAsia="Calibri"/>
          <w:color w:val="000000"/>
          <w:sz w:val="28"/>
          <w:szCs w:val="28"/>
        </w:rPr>
        <w:tab/>
      </w:r>
      <w:r w:rsidRPr="008E5585">
        <w:rPr>
          <w:rFonts w:eastAsia="Calibri"/>
          <w:sz w:val="28"/>
          <w:szCs w:val="28"/>
        </w:rPr>
        <w:t>Отделом СОГКУ «Центр занятости населения города Смоленска» в Монастырщинском районе» во исполнение переданных полномочий в области содействия занятости населения за январь - сентябрь 202</w:t>
      </w:r>
      <w:r>
        <w:rPr>
          <w:rFonts w:eastAsia="Calibri"/>
          <w:sz w:val="28"/>
          <w:szCs w:val="28"/>
        </w:rPr>
        <w:t>4</w:t>
      </w:r>
      <w:r w:rsidRPr="008E5585">
        <w:rPr>
          <w:rFonts w:eastAsia="Calibri"/>
          <w:sz w:val="28"/>
          <w:szCs w:val="28"/>
        </w:rPr>
        <w:t xml:space="preserve"> года было принято </w:t>
      </w:r>
      <w:r>
        <w:rPr>
          <w:rFonts w:eastAsia="Calibri"/>
          <w:sz w:val="28"/>
          <w:szCs w:val="28"/>
        </w:rPr>
        <w:t>437</w:t>
      </w:r>
      <w:r w:rsidRPr="008E5585">
        <w:rPr>
          <w:rFonts w:eastAsia="Calibri"/>
          <w:sz w:val="28"/>
          <w:szCs w:val="28"/>
        </w:rPr>
        <w:t xml:space="preserve"> заявлени</w:t>
      </w:r>
      <w:r>
        <w:rPr>
          <w:rFonts w:eastAsia="Calibri"/>
          <w:sz w:val="28"/>
          <w:szCs w:val="28"/>
        </w:rPr>
        <w:t>й</w:t>
      </w:r>
      <w:r w:rsidRPr="008E5585">
        <w:rPr>
          <w:rFonts w:eastAsia="Calibri"/>
          <w:sz w:val="28"/>
          <w:szCs w:val="28"/>
        </w:rPr>
        <w:t xml:space="preserve"> от граждан о предоставлении государственных услуг, обратившихся в центр занятости, из них: </w:t>
      </w:r>
    </w:p>
    <w:p w:rsidR="00E5005C" w:rsidRPr="008E5585" w:rsidRDefault="00E5005C" w:rsidP="00E5005C">
      <w:pPr>
        <w:autoSpaceDE/>
        <w:autoSpaceDN/>
        <w:adjustRightInd/>
        <w:ind w:firstLine="708"/>
        <w:jc w:val="both"/>
        <w:rPr>
          <w:sz w:val="24"/>
          <w:szCs w:val="24"/>
          <w:lang w:eastAsia="en-US"/>
        </w:rPr>
      </w:pPr>
      <w:r w:rsidRPr="008E5585">
        <w:rPr>
          <w:rFonts w:eastAsia="Calibri"/>
          <w:sz w:val="28"/>
          <w:szCs w:val="28"/>
        </w:rPr>
        <w:t xml:space="preserve">- за информированием о положении на рынке труда </w:t>
      </w:r>
      <w:r>
        <w:rPr>
          <w:rFonts w:eastAsia="Calibri"/>
          <w:sz w:val="28"/>
          <w:szCs w:val="28"/>
        </w:rPr>
        <w:t>559</w:t>
      </w:r>
      <w:r w:rsidRPr="008E5585">
        <w:rPr>
          <w:rFonts w:eastAsia="Calibri"/>
          <w:sz w:val="28"/>
          <w:szCs w:val="28"/>
        </w:rPr>
        <w:t xml:space="preserve"> чел., в том числе </w:t>
      </w:r>
      <w:r>
        <w:rPr>
          <w:rFonts w:eastAsia="Calibri"/>
          <w:sz w:val="28"/>
          <w:szCs w:val="28"/>
        </w:rPr>
        <w:t>155</w:t>
      </w:r>
      <w:r w:rsidRPr="008E5585">
        <w:rPr>
          <w:rFonts w:eastAsia="Calibri"/>
          <w:sz w:val="28"/>
          <w:szCs w:val="28"/>
        </w:rPr>
        <w:t xml:space="preserve"> чел. в поиске подходящей работы (из них –</w:t>
      </w:r>
      <w:r>
        <w:rPr>
          <w:rFonts w:eastAsia="Calibri"/>
          <w:sz w:val="28"/>
          <w:szCs w:val="28"/>
        </w:rPr>
        <w:t>72</w:t>
      </w:r>
      <w:r w:rsidRPr="008E5585">
        <w:rPr>
          <w:rFonts w:eastAsia="Calibri"/>
          <w:sz w:val="28"/>
          <w:szCs w:val="28"/>
        </w:rPr>
        <w:t xml:space="preserve"> чел. </w:t>
      </w:r>
      <w:r>
        <w:rPr>
          <w:rFonts w:eastAsia="Calibri"/>
          <w:sz w:val="28"/>
          <w:szCs w:val="28"/>
        </w:rPr>
        <w:t>ж</w:t>
      </w:r>
      <w:r w:rsidRPr="008E5585">
        <w:rPr>
          <w:rFonts w:eastAsia="Calibri"/>
          <w:sz w:val="28"/>
          <w:szCs w:val="28"/>
        </w:rPr>
        <w:t>енщины</w:t>
      </w:r>
      <w:r>
        <w:rPr>
          <w:rFonts w:eastAsia="Calibri"/>
          <w:sz w:val="28"/>
          <w:szCs w:val="28"/>
        </w:rPr>
        <w:t>)</w:t>
      </w:r>
      <w:r w:rsidRPr="008E5585">
        <w:rPr>
          <w:rFonts w:eastAsia="Calibri"/>
          <w:sz w:val="28"/>
          <w:szCs w:val="28"/>
        </w:rPr>
        <w:t>.</w:t>
      </w:r>
    </w:p>
    <w:p w:rsidR="00E5005C" w:rsidRPr="008E5585" w:rsidRDefault="00E5005C" w:rsidP="00E5005C">
      <w:pPr>
        <w:autoSpaceDE/>
        <w:autoSpaceDN/>
        <w:adjustRightInd/>
        <w:ind w:firstLine="709"/>
        <w:jc w:val="both"/>
        <w:rPr>
          <w:sz w:val="24"/>
          <w:szCs w:val="24"/>
          <w:lang w:eastAsia="en-US"/>
        </w:rPr>
      </w:pPr>
      <w:r w:rsidRPr="008E5585">
        <w:rPr>
          <w:rFonts w:eastAsia="Calibri"/>
          <w:sz w:val="28"/>
          <w:szCs w:val="28"/>
        </w:rPr>
        <w:t>Признано безработными по району –</w:t>
      </w:r>
      <w:r>
        <w:rPr>
          <w:rFonts w:eastAsia="Calibri"/>
          <w:sz w:val="28"/>
          <w:szCs w:val="28"/>
        </w:rPr>
        <w:t xml:space="preserve"> 108</w:t>
      </w:r>
      <w:r w:rsidRPr="008E5585">
        <w:rPr>
          <w:rFonts w:eastAsia="Calibri"/>
          <w:sz w:val="28"/>
          <w:szCs w:val="28"/>
        </w:rPr>
        <w:t xml:space="preserve"> чел. с правом получения пособия по безработице.</w:t>
      </w:r>
    </w:p>
    <w:p w:rsidR="00E5005C" w:rsidRPr="008E5585" w:rsidRDefault="00E5005C" w:rsidP="00E5005C">
      <w:pPr>
        <w:autoSpaceDE/>
        <w:autoSpaceDN/>
        <w:adjustRightInd/>
        <w:ind w:firstLine="709"/>
        <w:jc w:val="both"/>
        <w:rPr>
          <w:sz w:val="24"/>
          <w:szCs w:val="24"/>
          <w:lang w:eastAsia="en-US"/>
        </w:rPr>
      </w:pPr>
      <w:r w:rsidRPr="008E5585">
        <w:rPr>
          <w:rFonts w:eastAsia="Calibri"/>
          <w:sz w:val="28"/>
          <w:szCs w:val="28"/>
        </w:rPr>
        <w:t xml:space="preserve">Оказано содействие в поиске </w:t>
      </w:r>
      <w:proofErr w:type="gramStart"/>
      <w:r w:rsidRPr="008E5585">
        <w:rPr>
          <w:rFonts w:eastAsia="Calibri"/>
          <w:sz w:val="28"/>
          <w:szCs w:val="28"/>
        </w:rPr>
        <w:t>подходящей</w:t>
      </w:r>
      <w:proofErr w:type="gramEnd"/>
      <w:r w:rsidRPr="008E5585">
        <w:rPr>
          <w:rFonts w:eastAsia="Calibri"/>
          <w:sz w:val="28"/>
          <w:szCs w:val="28"/>
        </w:rPr>
        <w:t xml:space="preserve"> работы (в трудоустройстве) </w:t>
      </w:r>
      <w:r>
        <w:rPr>
          <w:rFonts w:eastAsia="Calibri"/>
          <w:sz w:val="28"/>
          <w:szCs w:val="28"/>
        </w:rPr>
        <w:t>61</w:t>
      </w:r>
      <w:r w:rsidRPr="008E5585">
        <w:rPr>
          <w:rFonts w:eastAsia="Calibri"/>
          <w:sz w:val="28"/>
          <w:szCs w:val="28"/>
        </w:rPr>
        <w:t xml:space="preserve"> граждан</w:t>
      </w:r>
      <w:r>
        <w:rPr>
          <w:rFonts w:eastAsia="Calibri"/>
          <w:sz w:val="28"/>
          <w:szCs w:val="28"/>
        </w:rPr>
        <w:t>ину</w:t>
      </w:r>
      <w:r w:rsidRPr="008E5585">
        <w:rPr>
          <w:rFonts w:eastAsia="Calibri"/>
          <w:sz w:val="28"/>
          <w:szCs w:val="28"/>
        </w:rPr>
        <w:t xml:space="preserve">, из них </w:t>
      </w:r>
      <w:r>
        <w:rPr>
          <w:rFonts w:eastAsia="Calibri"/>
          <w:sz w:val="28"/>
          <w:szCs w:val="28"/>
        </w:rPr>
        <w:t xml:space="preserve">8 </w:t>
      </w:r>
      <w:r w:rsidRPr="008E5585">
        <w:rPr>
          <w:rFonts w:eastAsia="Calibri"/>
          <w:sz w:val="28"/>
          <w:szCs w:val="28"/>
        </w:rPr>
        <w:t xml:space="preserve">граждан </w:t>
      </w:r>
      <w:proofErr w:type="spellStart"/>
      <w:r w:rsidRPr="008E5585">
        <w:rPr>
          <w:rFonts w:eastAsia="Calibri"/>
          <w:sz w:val="28"/>
          <w:szCs w:val="28"/>
        </w:rPr>
        <w:t>предпенсионного</w:t>
      </w:r>
      <w:proofErr w:type="spellEnd"/>
      <w:r w:rsidRPr="008E5585">
        <w:rPr>
          <w:rFonts w:eastAsia="Calibri"/>
          <w:sz w:val="28"/>
          <w:szCs w:val="28"/>
        </w:rPr>
        <w:t xml:space="preserve"> возраста.</w:t>
      </w:r>
    </w:p>
    <w:p w:rsidR="00E5005C" w:rsidRDefault="00E5005C" w:rsidP="00E5005C">
      <w:pPr>
        <w:autoSpaceDE/>
        <w:autoSpaceDN/>
        <w:adjustRightInd/>
        <w:ind w:firstLine="709"/>
        <w:jc w:val="both"/>
        <w:rPr>
          <w:rFonts w:eastAsia="Calibri"/>
          <w:sz w:val="28"/>
          <w:szCs w:val="28"/>
        </w:rPr>
      </w:pPr>
      <w:proofErr w:type="gramStart"/>
      <w:r w:rsidRPr="008E5585">
        <w:rPr>
          <w:rFonts w:eastAsia="Calibri"/>
          <w:sz w:val="28"/>
          <w:szCs w:val="28"/>
        </w:rPr>
        <w:t xml:space="preserve">Приняли участие в трудоустройстве на временные работы </w:t>
      </w:r>
      <w:r>
        <w:rPr>
          <w:rFonts w:eastAsia="Calibri"/>
          <w:sz w:val="28"/>
          <w:szCs w:val="28"/>
        </w:rPr>
        <w:t xml:space="preserve">23 </w:t>
      </w:r>
      <w:r w:rsidRPr="008E5585">
        <w:rPr>
          <w:rFonts w:eastAsia="Calibri"/>
          <w:sz w:val="28"/>
          <w:szCs w:val="28"/>
        </w:rPr>
        <w:t>несовершеннолетних</w:t>
      </w:r>
      <w:r>
        <w:rPr>
          <w:rFonts w:eastAsia="Calibri"/>
          <w:sz w:val="28"/>
          <w:szCs w:val="28"/>
        </w:rPr>
        <w:t xml:space="preserve"> гражданина</w:t>
      </w:r>
      <w:r w:rsidRPr="008E5585">
        <w:rPr>
          <w:rFonts w:eastAsia="Calibri"/>
          <w:sz w:val="28"/>
          <w:szCs w:val="28"/>
        </w:rPr>
        <w:t xml:space="preserve"> в </w:t>
      </w:r>
      <w:r>
        <w:rPr>
          <w:rFonts w:eastAsia="Calibri"/>
          <w:sz w:val="28"/>
          <w:szCs w:val="28"/>
        </w:rPr>
        <w:t>свободное от учебы время</w:t>
      </w:r>
      <w:r w:rsidRPr="008E5585">
        <w:rPr>
          <w:rFonts w:eastAsia="Calibri"/>
          <w:sz w:val="28"/>
          <w:szCs w:val="28"/>
        </w:rPr>
        <w:t>.</w:t>
      </w:r>
      <w:proofErr w:type="gramEnd"/>
    </w:p>
    <w:p w:rsidR="00E5005C" w:rsidRPr="008E5585" w:rsidRDefault="00E5005C" w:rsidP="00E5005C">
      <w:pPr>
        <w:autoSpaceDE/>
        <w:autoSpaceDN/>
        <w:adjustRightInd/>
        <w:ind w:firstLine="709"/>
        <w:jc w:val="both"/>
        <w:rPr>
          <w:sz w:val="24"/>
          <w:szCs w:val="24"/>
          <w:lang w:eastAsia="en-US"/>
        </w:rPr>
      </w:pPr>
      <w:r>
        <w:rPr>
          <w:rFonts w:eastAsia="Calibri"/>
          <w:sz w:val="28"/>
          <w:szCs w:val="28"/>
        </w:rPr>
        <w:t>На профессиональное обучение направлено 2 безработных гражданина.</w:t>
      </w:r>
    </w:p>
    <w:p w:rsidR="00E5005C" w:rsidRPr="00B50DE1" w:rsidRDefault="00E5005C" w:rsidP="00E5005C">
      <w:pPr>
        <w:widowControl/>
        <w:tabs>
          <w:tab w:val="left" w:pos="-720"/>
        </w:tabs>
        <w:suppressAutoHyphens/>
        <w:overflowPunct w:val="0"/>
        <w:autoSpaceDE/>
        <w:autoSpaceDN/>
        <w:adjustRightInd/>
        <w:ind w:firstLine="720"/>
        <w:jc w:val="both"/>
        <w:rPr>
          <w:sz w:val="28"/>
          <w:lang w:eastAsia="zh-CN"/>
        </w:rPr>
      </w:pPr>
      <w:r w:rsidRPr="00B50DE1">
        <w:rPr>
          <w:color w:val="000000"/>
          <w:sz w:val="28"/>
          <w:szCs w:val="28"/>
          <w:lang w:eastAsia="zh-CN"/>
        </w:rPr>
        <w:lastRenderedPageBreak/>
        <w:t>Официально регистрируемая безработица в районе на 01.10.202</w:t>
      </w:r>
      <w:r>
        <w:rPr>
          <w:color w:val="000000"/>
          <w:sz w:val="28"/>
          <w:szCs w:val="28"/>
          <w:lang w:eastAsia="zh-CN"/>
        </w:rPr>
        <w:t>4</w:t>
      </w:r>
      <w:r w:rsidRPr="00B50DE1">
        <w:rPr>
          <w:color w:val="000000"/>
          <w:sz w:val="28"/>
          <w:szCs w:val="28"/>
          <w:lang w:eastAsia="zh-CN"/>
        </w:rPr>
        <w:t xml:space="preserve"> года составляет 1,2</w:t>
      </w:r>
      <w:r>
        <w:rPr>
          <w:color w:val="000000"/>
          <w:sz w:val="28"/>
          <w:szCs w:val="28"/>
          <w:lang w:eastAsia="zh-CN"/>
        </w:rPr>
        <w:t xml:space="preserve">4 </w:t>
      </w:r>
      <w:r w:rsidRPr="00B50DE1">
        <w:rPr>
          <w:color w:val="000000"/>
          <w:sz w:val="28"/>
          <w:szCs w:val="28"/>
          <w:lang w:eastAsia="zh-CN"/>
        </w:rPr>
        <w:t>% от численности экономически активного населения района в 4</w:t>
      </w:r>
      <w:r>
        <w:rPr>
          <w:color w:val="000000"/>
          <w:sz w:val="28"/>
          <w:szCs w:val="28"/>
          <w:lang w:eastAsia="zh-CN"/>
        </w:rPr>
        <w:t>758</w:t>
      </w:r>
      <w:r w:rsidRPr="00B50DE1">
        <w:rPr>
          <w:color w:val="000000"/>
          <w:sz w:val="28"/>
          <w:szCs w:val="28"/>
          <w:lang w:eastAsia="zh-CN"/>
        </w:rPr>
        <w:t xml:space="preserve"> чел.</w:t>
      </w:r>
    </w:p>
    <w:p w:rsidR="00E5005C" w:rsidRPr="00B50DE1" w:rsidRDefault="00E5005C" w:rsidP="00E5005C">
      <w:pPr>
        <w:widowControl/>
        <w:tabs>
          <w:tab w:val="left" w:pos="-720"/>
        </w:tabs>
        <w:suppressAutoHyphens/>
        <w:overflowPunct w:val="0"/>
        <w:autoSpaceDE/>
        <w:autoSpaceDN/>
        <w:adjustRightInd/>
        <w:ind w:firstLine="720"/>
        <w:jc w:val="both"/>
        <w:rPr>
          <w:sz w:val="28"/>
          <w:lang w:eastAsia="zh-CN"/>
        </w:rPr>
      </w:pPr>
      <w:r w:rsidRPr="00B50DE1">
        <w:rPr>
          <w:color w:val="000000"/>
          <w:sz w:val="28"/>
          <w:szCs w:val="28"/>
          <w:lang w:eastAsia="zh-CN"/>
        </w:rPr>
        <w:t>Основное большинство зарегистрированных в службе занятости работодателей заявляют о потребности в работниках. На 1 октября  202</w:t>
      </w:r>
      <w:r>
        <w:rPr>
          <w:color w:val="000000"/>
          <w:sz w:val="28"/>
          <w:szCs w:val="28"/>
          <w:lang w:eastAsia="zh-CN"/>
        </w:rPr>
        <w:t>4</w:t>
      </w:r>
      <w:r w:rsidRPr="00B50DE1">
        <w:rPr>
          <w:color w:val="000000"/>
          <w:sz w:val="28"/>
          <w:szCs w:val="28"/>
          <w:lang w:eastAsia="zh-CN"/>
        </w:rPr>
        <w:t xml:space="preserve"> года она составила </w:t>
      </w:r>
      <w:r>
        <w:rPr>
          <w:color w:val="000000"/>
          <w:sz w:val="28"/>
          <w:szCs w:val="28"/>
          <w:lang w:eastAsia="zh-CN"/>
        </w:rPr>
        <w:t xml:space="preserve">60 </w:t>
      </w:r>
      <w:r w:rsidRPr="00B50DE1">
        <w:rPr>
          <w:color w:val="000000"/>
          <w:sz w:val="28"/>
          <w:szCs w:val="28"/>
          <w:lang w:eastAsia="zh-CN"/>
        </w:rPr>
        <w:t xml:space="preserve">вакансий. На учете в службе занятости состоит </w:t>
      </w:r>
      <w:r>
        <w:rPr>
          <w:color w:val="000000"/>
          <w:sz w:val="28"/>
          <w:szCs w:val="28"/>
          <w:lang w:eastAsia="zh-CN"/>
        </w:rPr>
        <w:t>91</w:t>
      </w:r>
      <w:r w:rsidRPr="00B50DE1">
        <w:rPr>
          <w:color w:val="000000"/>
          <w:sz w:val="28"/>
          <w:szCs w:val="28"/>
          <w:lang w:eastAsia="zh-CN"/>
        </w:rPr>
        <w:t xml:space="preserve"> чел., из них </w:t>
      </w:r>
      <w:r>
        <w:rPr>
          <w:color w:val="000000"/>
          <w:sz w:val="28"/>
          <w:szCs w:val="28"/>
          <w:lang w:eastAsia="zh-CN"/>
        </w:rPr>
        <w:t>59</w:t>
      </w:r>
      <w:r w:rsidRPr="00B50DE1">
        <w:rPr>
          <w:color w:val="000000"/>
          <w:sz w:val="28"/>
          <w:szCs w:val="28"/>
          <w:lang w:eastAsia="zh-CN"/>
        </w:rPr>
        <w:t xml:space="preserve"> чел.</w:t>
      </w:r>
      <w:r>
        <w:rPr>
          <w:color w:val="000000"/>
          <w:sz w:val="28"/>
          <w:szCs w:val="28"/>
          <w:lang w:eastAsia="zh-CN"/>
        </w:rPr>
        <w:t>-</w:t>
      </w:r>
      <w:r w:rsidRPr="00B50DE1">
        <w:rPr>
          <w:color w:val="000000"/>
          <w:sz w:val="28"/>
          <w:szCs w:val="28"/>
          <w:lang w:eastAsia="zh-CN"/>
        </w:rPr>
        <w:t xml:space="preserve"> безработные граждане.</w:t>
      </w:r>
    </w:p>
    <w:p w:rsidR="00E5005C" w:rsidRPr="00B50DE1" w:rsidRDefault="00E5005C" w:rsidP="00E5005C">
      <w:pPr>
        <w:widowControl/>
        <w:tabs>
          <w:tab w:val="left" w:pos="-709"/>
        </w:tabs>
        <w:suppressAutoHyphens/>
        <w:overflowPunct w:val="0"/>
        <w:autoSpaceDE/>
        <w:autoSpaceDN/>
        <w:adjustRightInd/>
        <w:ind w:firstLine="720"/>
        <w:jc w:val="both"/>
        <w:rPr>
          <w:sz w:val="28"/>
          <w:lang w:eastAsia="zh-CN"/>
        </w:rPr>
      </w:pPr>
      <w:r w:rsidRPr="00B50DE1">
        <w:rPr>
          <w:color w:val="000000"/>
          <w:sz w:val="28"/>
          <w:szCs w:val="28"/>
          <w:lang w:eastAsia="zh-CN"/>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работодателями рабочих мест) составил на 01.10.202</w:t>
      </w:r>
      <w:r>
        <w:rPr>
          <w:color w:val="000000"/>
          <w:sz w:val="28"/>
          <w:szCs w:val="28"/>
          <w:lang w:eastAsia="zh-CN"/>
        </w:rPr>
        <w:t>4</w:t>
      </w:r>
      <w:r w:rsidRPr="00B50DE1">
        <w:rPr>
          <w:color w:val="000000"/>
          <w:sz w:val="28"/>
          <w:szCs w:val="28"/>
          <w:lang w:eastAsia="zh-CN"/>
        </w:rPr>
        <w:t xml:space="preserve"> года – </w:t>
      </w:r>
      <w:r>
        <w:rPr>
          <w:color w:val="000000"/>
          <w:sz w:val="28"/>
          <w:szCs w:val="28"/>
          <w:lang w:eastAsia="zh-CN"/>
        </w:rPr>
        <w:t xml:space="preserve">1,5 </w:t>
      </w:r>
      <w:r w:rsidRPr="00B50DE1">
        <w:rPr>
          <w:color w:val="000000"/>
          <w:sz w:val="28"/>
          <w:szCs w:val="28"/>
          <w:lang w:eastAsia="zh-CN"/>
        </w:rPr>
        <w:t xml:space="preserve">%. </w:t>
      </w:r>
    </w:p>
    <w:p w:rsidR="00E5005C" w:rsidRPr="00B50DE1" w:rsidRDefault="00E5005C" w:rsidP="00060EDF">
      <w:pPr>
        <w:widowControl/>
        <w:suppressAutoHyphens/>
        <w:autoSpaceDE/>
        <w:autoSpaceDN/>
        <w:adjustRightInd/>
        <w:jc w:val="both"/>
        <w:rPr>
          <w:sz w:val="24"/>
          <w:szCs w:val="24"/>
          <w:lang w:eastAsia="zh-CN"/>
        </w:rPr>
      </w:pPr>
      <w:r w:rsidRPr="00B50DE1">
        <w:rPr>
          <w:color w:val="000000"/>
          <w:sz w:val="28"/>
          <w:szCs w:val="28"/>
          <w:lang w:eastAsia="zh-CN"/>
        </w:rPr>
        <w:tab/>
      </w:r>
      <w:r w:rsidRPr="00B50DE1">
        <w:rPr>
          <w:color w:val="252525"/>
          <w:sz w:val="28"/>
          <w:szCs w:val="28"/>
          <w:lang w:eastAsia="zh-CN"/>
        </w:rPr>
        <w:t>Центры занятости населения оперативно реагир</w:t>
      </w:r>
      <w:r>
        <w:rPr>
          <w:color w:val="252525"/>
          <w:sz w:val="28"/>
          <w:szCs w:val="28"/>
          <w:lang w:eastAsia="zh-CN"/>
        </w:rPr>
        <w:t>уют</w:t>
      </w:r>
      <w:r w:rsidRPr="00B50DE1">
        <w:rPr>
          <w:color w:val="252525"/>
          <w:sz w:val="28"/>
          <w:szCs w:val="28"/>
          <w:lang w:eastAsia="zh-CN"/>
        </w:rPr>
        <w:t xml:space="preserve"> на изменения, которые происходят на рынке труда, предупреждают риск увеличения числа безработных. В числе задач - кадровое обеспечение экономики, содействие непрерывному обучению граждан, улучшению и развитию их профессиональных навыков.</w:t>
      </w:r>
      <w:r w:rsidRPr="00B50DE1">
        <w:rPr>
          <w:color w:val="000000"/>
          <w:sz w:val="28"/>
          <w:szCs w:val="28"/>
          <w:lang w:eastAsia="zh-CN"/>
        </w:rPr>
        <w:t xml:space="preserve"> </w:t>
      </w:r>
    </w:p>
    <w:p w:rsidR="00E5005C" w:rsidRPr="00565B0A" w:rsidRDefault="00E5005C" w:rsidP="00E5005C">
      <w:pPr>
        <w:ind w:firstLine="709"/>
        <w:jc w:val="both"/>
        <w:rPr>
          <w:sz w:val="28"/>
          <w:szCs w:val="28"/>
        </w:rPr>
      </w:pPr>
      <w:r w:rsidRPr="00755886">
        <w:rPr>
          <w:b/>
          <w:sz w:val="28"/>
        </w:rPr>
        <w:t>Демографическая ситуация</w:t>
      </w:r>
      <w:r w:rsidRPr="00755886">
        <w:rPr>
          <w:sz w:val="28"/>
        </w:rPr>
        <w:t xml:space="preserve"> </w:t>
      </w:r>
      <w:r w:rsidRPr="00565B0A">
        <w:rPr>
          <w:bCs/>
          <w:color w:val="000000"/>
          <w:spacing w:val="16"/>
          <w:sz w:val="28"/>
          <w:szCs w:val="28"/>
        </w:rPr>
        <w:t>в районе продолжает оставаться сложной,</w:t>
      </w:r>
      <w:r w:rsidRPr="00565B0A">
        <w:rPr>
          <w:sz w:val="28"/>
          <w:szCs w:val="28"/>
        </w:rPr>
        <w:t xml:space="preserve"> на протяжении последних лет характеризуется стабильной тенденцией снижения численности населения.</w:t>
      </w:r>
    </w:p>
    <w:p w:rsidR="00E5005C" w:rsidRPr="00565B0A" w:rsidRDefault="00E5005C" w:rsidP="00E5005C">
      <w:pPr>
        <w:widowControl/>
        <w:autoSpaceDE/>
        <w:autoSpaceDN/>
        <w:adjustRightInd/>
        <w:ind w:firstLine="709"/>
        <w:jc w:val="both"/>
        <w:rPr>
          <w:sz w:val="28"/>
          <w:szCs w:val="28"/>
        </w:rPr>
      </w:pPr>
      <w:r w:rsidRPr="00565B0A">
        <w:rPr>
          <w:sz w:val="28"/>
          <w:szCs w:val="28"/>
        </w:rPr>
        <w:t>Сокращение численности населения происходило как за счет естественной убыли, так и за счет миграционной убыли. Определяющим фактором сокращения численности населения является естественная убыль, то есть превышение числа смертей над числом рождений.</w:t>
      </w:r>
    </w:p>
    <w:p w:rsidR="00E5005C" w:rsidRPr="00565B0A" w:rsidRDefault="00E5005C" w:rsidP="00E5005C">
      <w:pPr>
        <w:widowControl/>
        <w:autoSpaceDE/>
        <w:autoSpaceDN/>
        <w:adjustRightInd/>
        <w:ind w:firstLine="709"/>
        <w:contextualSpacing/>
        <w:jc w:val="both"/>
        <w:rPr>
          <w:color w:val="000000" w:themeColor="text1"/>
          <w:sz w:val="28"/>
          <w:szCs w:val="28"/>
        </w:rPr>
      </w:pPr>
      <w:r w:rsidRPr="00565B0A">
        <w:rPr>
          <w:bCs/>
          <w:color w:val="000000" w:themeColor="text1"/>
          <w:sz w:val="28"/>
          <w:szCs w:val="28"/>
        </w:rPr>
        <w:t>Среднегодовая численность постоянного населения в 20</w:t>
      </w:r>
      <w:r>
        <w:rPr>
          <w:bCs/>
          <w:color w:val="000000" w:themeColor="text1"/>
          <w:sz w:val="28"/>
          <w:szCs w:val="28"/>
        </w:rPr>
        <w:t>2</w:t>
      </w:r>
      <w:r w:rsidR="008F6B8D">
        <w:rPr>
          <w:bCs/>
          <w:color w:val="000000" w:themeColor="text1"/>
          <w:sz w:val="28"/>
          <w:szCs w:val="28"/>
        </w:rPr>
        <w:t>3</w:t>
      </w:r>
      <w:r w:rsidRPr="00565B0A">
        <w:rPr>
          <w:bCs/>
          <w:color w:val="000000" w:themeColor="text1"/>
          <w:sz w:val="28"/>
          <w:szCs w:val="28"/>
        </w:rPr>
        <w:t xml:space="preserve"> году уменьшилась по сравнению с 20</w:t>
      </w:r>
      <w:r>
        <w:rPr>
          <w:bCs/>
          <w:color w:val="000000" w:themeColor="text1"/>
          <w:sz w:val="28"/>
          <w:szCs w:val="28"/>
        </w:rPr>
        <w:t>2</w:t>
      </w:r>
      <w:r w:rsidR="008F6B8D">
        <w:rPr>
          <w:bCs/>
          <w:color w:val="000000" w:themeColor="text1"/>
          <w:sz w:val="28"/>
          <w:szCs w:val="28"/>
        </w:rPr>
        <w:t>2</w:t>
      </w:r>
      <w:bookmarkStart w:id="0" w:name="_GoBack"/>
      <w:bookmarkEnd w:id="0"/>
      <w:r w:rsidRPr="00565B0A">
        <w:rPr>
          <w:bCs/>
          <w:color w:val="000000" w:themeColor="text1"/>
          <w:sz w:val="28"/>
          <w:szCs w:val="28"/>
        </w:rPr>
        <w:t xml:space="preserve"> годом на </w:t>
      </w:r>
      <w:r w:rsidR="00052A21" w:rsidRPr="00052A21">
        <w:rPr>
          <w:bCs/>
          <w:sz w:val="28"/>
          <w:szCs w:val="28"/>
        </w:rPr>
        <w:t>192</w:t>
      </w:r>
      <w:r w:rsidRPr="00052A21">
        <w:rPr>
          <w:bCs/>
          <w:sz w:val="28"/>
          <w:szCs w:val="28"/>
        </w:rPr>
        <w:t xml:space="preserve"> человека и составила </w:t>
      </w:r>
      <w:r w:rsidR="00052A21" w:rsidRPr="00052A21">
        <w:rPr>
          <w:bCs/>
          <w:sz w:val="28"/>
          <w:szCs w:val="28"/>
        </w:rPr>
        <w:t>7</w:t>
      </w:r>
      <w:r w:rsidR="00052A21">
        <w:rPr>
          <w:bCs/>
          <w:sz w:val="28"/>
          <w:szCs w:val="28"/>
        </w:rPr>
        <w:t>,</w:t>
      </w:r>
      <w:r w:rsidR="00052A21" w:rsidRPr="00052A21">
        <w:rPr>
          <w:bCs/>
          <w:sz w:val="28"/>
          <w:szCs w:val="28"/>
        </w:rPr>
        <w:t>842</w:t>
      </w:r>
      <w:r w:rsidRPr="00052A21">
        <w:rPr>
          <w:bCs/>
          <w:sz w:val="28"/>
          <w:szCs w:val="28"/>
        </w:rPr>
        <w:t xml:space="preserve"> </w:t>
      </w:r>
      <w:r w:rsidR="00052A21">
        <w:rPr>
          <w:bCs/>
          <w:sz w:val="28"/>
          <w:szCs w:val="28"/>
        </w:rPr>
        <w:t>тыс.</w:t>
      </w:r>
      <w:r w:rsidR="009369D4">
        <w:rPr>
          <w:bCs/>
          <w:sz w:val="28"/>
          <w:szCs w:val="28"/>
        </w:rPr>
        <w:t xml:space="preserve"> </w:t>
      </w:r>
      <w:r w:rsidRPr="00052A21">
        <w:rPr>
          <w:bCs/>
          <w:sz w:val="28"/>
          <w:szCs w:val="28"/>
        </w:rPr>
        <w:t>человек</w:t>
      </w:r>
      <w:r w:rsidRPr="00565B0A">
        <w:rPr>
          <w:bCs/>
          <w:color w:val="000000" w:themeColor="text1"/>
          <w:sz w:val="28"/>
          <w:szCs w:val="28"/>
        </w:rPr>
        <w:t>. На 01.01.202</w:t>
      </w:r>
      <w:r>
        <w:rPr>
          <w:bCs/>
          <w:color w:val="000000" w:themeColor="text1"/>
          <w:sz w:val="28"/>
          <w:szCs w:val="28"/>
        </w:rPr>
        <w:t>4</w:t>
      </w:r>
      <w:r w:rsidRPr="00565B0A">
        <w:rPr>
          <w:bCs/>
          <w:color w:val="000000" w:themeColor="text1"/>
          <w:sz w:val="28"/>
          <w:szCs w:val="28"/>
        </w:rPr>
        <w:t xml:space="preserve"> года</w:t>
      </w:r>
      <w:r w:rsidRPr="00565B0A">
        <w:rPr>
          <w:color w:val="000000" w:themeColor="text1"/>
          <w:sz w:val="28"/>
          <w:szCs w:val="28"/>
        </w:rPr>
        <w:t xml:space="preserve"> население </w:t>
      </w:r>
      <w:r w:rsidRPr="00567C24">
        <w:rPr>
          <w:sz w:val="28"/>
          <w:szCs w:val="28"/>
        </w:rPr>
        <w:t>составляет</w:t>
      </w:r>
      <w:r w:rsidR="00052A21">
        <w:rPr>
          <w:sz w:val="28"/>
          <w:szCs w:val="28"/>
        </w:rPr>
        <w:t xml:space="preserve"> 7,769, в том числе</w:t>
      </w:r>
      <w:r w:rsidRPr="00567C24">
        <w:rPr>
          <w:sz w:val="28"/>
          <w:szCs w:val="28"/>
        </w:rPr>
        <w:t xml:space="preserve"> </w:t>
      </w:r>
      <w:r w:rsidR="00052A21" w:rsidRPr="00565B0A">
        <w:rPr>
          <w:color w:val="000000" w:themeColor="text1"/>
          <w:sz w:val="28"/>
          <w:szCs w:val="28"/>
        </w:rPr>
        <w:t>городское</w:t>
      </w:r>
      <w:r w:rsidR="00052A21">
        <w:rPr>
          <w:sz w:val="28"/>
          <w:szCs w:val="28"/>
        </w:rPr>
        <w:t xml:space="preserve"> </w:t>
      </w:r>
      <w:r>
        <w:rPr>
          <w:sz w:val="28"/>
          <w:szCs w:val="28"/>
        </w:rPr>
        <w:t>3,127</w:t>
      </w:r>
      <w:r w:rsidRPr="00567C24">
        <w:rPr>
          <w:sz w:val="28"/>
          <w:szCs w:val="28"/>
        </w:rPr>
        <w:t xml:space="preserve"> тыс. человек, сельское </w:t>
      </w:r>
      <w:r w:rsidRPr="00052A21">
        <w:rPr>
          <w:sz w:val="28"/>
          <w:szCs w:val="28"/>
        </w:rPr>
        <w:t>– 4,</w:t>
      </w:r>
      <w:r w:rsidR="00052A21" w:rsidRPr="00052A21">
        <w:rPr>
          <w:sz w:val="28"/>
          <w:szCs w:val="28"/>
        </w:rPr>
        <w:t>642</w:t>
      </w:r>
      <w:r w:rsidRPr="00052A21">
        <w:rPr>
          <w:sz w:val="28"/>
          <w:szCs w:val="28"/>
        </w:rPr>
        <w:t xml:space="preserve"> </w:t>
      </w:r>
      <w:r w:rsidRPr="00567C24">
        <w:rPr>
          <w:sz w:val="28"/>
          <w:szCs w:val="28"/>
        </w:rPr>
        <w:t>тыс</w:t>
      </w:r>
      <w:r w:rsidRPr="00565B0A">
        <w:rPr>
          <w:color w:val="000000" w:themeColor="text1"/>
          <w:sz w:val="28"/>
          <w:szCs w:val="28"/>
        </w:rPr>
        <w:t xml:space="preserve">. человек. </w:t>
      </w:r>
    </w:p>
    <w:p w:rsidR="00E5005C" w:rsidRPr="00567C24" w:rsidRDefault="00E5005C" w:rsidP="00E5005C">
      <w:pPr>
        <w:widowControl/>
        <w:autoSpaceDE/>
        <w:autoSpaceDN/>
        <w:adjustRightInd/>
        <w:ind w:firstLine="709"/>
        <w:contextualSpacing/>
        <w:jc w:val="both"/>
        <w:rPr>
          <w:sz w:val="28"/>
          <w:szCs w:val="28"/>
        </w:rPr>
      </w:pPr>
      <w:r w:rsidRPr="00567C24">
        <w:rPr>
          <w:sz w:val="28"/>
          <w:szCs w:val="28"/>
        </w:rPr>
        <w:t>За 9 месяцев 202</w:t>
      </w:r>
      <w:r>
        <w:rPr>
          <w:sz w:val="28"/>
          <w:szCs w:val="28"/>
        </w:rPr>
        <w:t xml:space="preserve">4 </w:t>
      </w:r>
      <w:r w:rsidRPr="00567C24">
        <w:rPr>
          <w:sz w:val="28"/>
          <w:szCs w:val="28"/>
        </w:rPr>
        <w:t>год</w:t>
      </w:r>
      <w:r>
        <w:rPr>
          <w:sz w:val="28"/>
          <w:szCs w:val="28"/>
        </w:rPr>
        <w:t>а</w:t>
      </w:r>
      <w:r w:rsidRPr="00567C24">
        <w:rPr>
          <w:sz w:val="28"/>
          <w:szCs w:val="28"/>
        </w:rPr>
        <w:t xml:space="preserve"> в районе </w:t>
      </w:r>
      <w:r w:rsidRPr="009D7AE2">
        <w:rPr>
          <w:sz w:val="28"/>
          <w:szCs w:val="28"/>
        </w:rPr>
        <w:t xml:space="preserve">родилось </w:t>
      </w:r>
      <w:r w:rsidR="00052A21" w:rsidRPr="009D7AE2">
        <w:rPr>
          <w:sz w:val="28"/>
          <w:szCs w:val="28"/>
        </w:rPr>
        <w:t xml:space="preserve">36 </w:t>
      </w:r>
      <w:r w:rsidRPr="009D7AE2">
        <w:rPr>
          <w:sz w:val="28"/>
          <w:szCs w:val="28"/>
        </w:rPr>
        <w:t>человек, умерло – 1</w:t>
      </w:r>
      <w:r w:rsidR="009D7AE2" w:rsidRPr="009D7AE2">
        <w:rPr>
          <w:sz w:val="28"/>
          <w:szCs w:val="28"/>
        </w:rPr>
        <w:t>48</w:t>
      </w:r>
      <w:r w:rsidRPr="009D7AE2">
        <w:rPr>
          <w:sz w:val="28"/>
          <w:szCs w:val="28"/>
        </w:rPr>
        <w:t>человек</w:t>
      </w:r>
      <w:r w:rsidRPr="00567C24">
        <w:rPr>
          <w:sz w:val="28"/>
          <w:szCs w:val="28"/>
        </w:rPr>
        <w:t xml:space="preserve">. </w:t>
      </w:r>
    </w:p>
    <w:p w:rsidR="00E5005C" w:rsidRPr="00DC7212" w:rsidRDefault="00E5005C" w:rsidP="00E5005C">
      <w:pPr>
        <w:ind w:firstLine="709"/>
        <w:jc w:val="both"/>
        <w:rPr>
          <w:sz w:val="28"/>
        </w:rPr>
      </w:pPr>
      <w:r w:rsidRPr="00567C24">
        <w:rPr>
          <w:sz w:val="28"/>
        </w:rPr>
        <w:t>За январь-сентябрь 202</w:t>
      </w:r>
      <w:r>
        <w:rPr>
          <w:sz w:val="28"/>
        </w:rPr>
        <w:t>4</w:t>
      </w:r>
      <w:r w:rsidRPr="00567C24">
        <w:rPr>
          <w:sz w:val="28"/>
        </w:rPr>
        <w:t xml:space="preserve"> года заключено </w:t>
      </w:r>
      <w:r>
        <w:rPr>
          <w:sz w:val="28"/>
        </w:rPr>
        <w:t>29</w:t>
      </w:r>
      <w:r w:rsidRPr="00567C24">
        <w:rPr>
          <w:sz w:val="28"/>
        </w:rPr>
        <w:t xml:space="preserve"> браков, зарегистрирован</w:t>
      </w:r>
      <w:r>
        <w:rPr>
          <w:sz w:val="28"/>
        </w:rPr>
        <w:t>о</w:t>
      </w:r>
      <w:r w:rsidRPr="00567C24">
        <w:rPr>
          <w:sz w:val="28"/>
        </w:rPr>
        <w:t xml:space="preserve"> 2</w:t>
      </w:r>
      <w:r w:rsidR="009D7AE2">
        <w:rPr>
          <w:sz w:val="28"/>
        </w:rPr>
        <w:t>6</w:t>
      </w:r>
      <w:r w:rsidRPr="00567C24">
        <w:rPr>
          <w:sz w:val="28"/>
        </w:rPr>
        <w:t xml:space="preserve"> </w:t>
      </w:r>
      <w:r w:rsidRPr="00DC7212">
        <w:rPr>
          <w:sz w:val="28"/>
        </w:rPr>
        <w:t>развод</w:t>
      </w:r>
      <w:r w:rsidR="009D7AE2">
        <w:rPr>
          <w:sz w:val="28"/>
        </w:rPr>
        <w:t>ов</w:t>
      </w:r>
      <w:r w:rsidRPr="00DC7212">
        <w:rPr>
          <w:sz w:val="28"/>
        </w:rPr>
        <w:t>.</w:t>
      </w:r>
    </w:p>
    <w:p w:rsidR="00E5005C" w:rsidRPr="00F85F66" w:rsidRDefault="00E5005C" w:rsidP="00E5005C">
      <w:pPr>
        <w:ind w:firstLine="709"/>
        <w:jc w:val="both"/>
        <w:rPr>
          <w:sz w:val="28"/>
        </w:rPr>
      </w:pPr>
      <w:r w:rsidRPr="00F85F66">
        <w:rPr>
          <w:sz w:val="28"/>
        </w:rPr>
        <w:t xml:space="preserve">В районе неблагоприятная возрастная структура населения, с преобладанием лиц пенсионного возраста и сокращением лиц детских возрастов, что ведет к увеличению демографической нагрузки. </w:t>
      </w:r>
    </w:p>
    <w:p w:rsidR="00E5005C" w:rsidRDefault="00E5005C" w:rsidP="00E5005C">
      <w:pPr>
        <w:widowControl/>
        <w:ind w:firstLine="720"/>
        <w:jc w:val="both"/>
        <w:rPr>
          <w:sz w:val="28"/>
          <w:szCs w:val="28"/>
          <w:highlight w:val="yellow"/>
        </w:rPr>
      </w:pPr>
    </w:p>
    <w:p w:rsidR="00E5005C" w:rsidRPr="00415F2D" w:rsidRDefault="00E5005C" w:rsidP="00E5005C">
      <w:pPr>
        <w:jc w:val="center"/>
        <w:rPr>
          <w:b/>
          <w:sz w:val="28"/>
          <w:szCs w:val="28"/>
        </w:rPr>
      </w:pPr>
      <w:r w:rsidRPr="00415F2D">
        <w:rPr>
          <w:b/>
          <w:sz w:val="28"/>
          <w:szCs w:val="28"/>
        </w:rPr>
        <w:t>Развитие социальной сферы</w:t>
      </w:r>
    </w:p>
    <w:p w:rsidR="00E5005C" w:rsidRPr="00EE1809" w:rsidRDefault="00E5005C" w:rsidP="00E5005C">
      <w:pPr>
        <w:jc w:val="center"/>
        <w:rPr>
          <w:b/>
          <w:sz w:val="28"/>
          <w:szCs w:val="28"/>
          <w:highlight w:val="yellow"/>
        </w:rPr>
      </w:pPr>
    </w:p>
    <w:p w:rsidR="00E5005C" w:rsidRDefault="00E5005C" w:rsidP="00E5005C">
      <w:pPr>
        <w:ind w:firstLine="709"/>
        <w:rPr>
          <w:b/>
          <w:i/>
          <w:sz w:val="28"/>
          <w:szCs w:val="28"/>
        </w:rPr>
      </w:pPr>
      <w:r w:rsidRPr="00415F2D">
        <w:rPr>
          <w:b/>
          <w:i/>
          <w:sz w:val="28"/>
          <w:szCs w:val="28"/>
        </w:rPr>
        <w:t>Образование</w:t>
      </w:r>
    </w:p>
    <w:p w:rsidR="00E5005C" w:rsidRDefault="00E5005C" w:rsidP="00E5005C">
      <w:pPr>
        <w:widowControl/>
        <w:tabs>
          <w:tab w:val="left" w:pos="709"/>
        </w:tabs>
        <w:autoSpaceDE/>
        <w:adjustRightInd/>
        <w:ind w:firstLine="709"/>
        <w:jc w:val="both"/>
        <w:rPr>
          <w:sz w:val="28"/>
          <w:szCs w:val="28"/>
        </w:rPr>
      </w:pPr>
      <w:r>
        <w:rPr>
          <w:sz w:val="28"/>
          <w:szCs w:val="28"/>
        </w:rPr>
        <w:t xml:space="preserve">Сеть образовательных учреждений Монастырщинского района в 2024 году в первом полугодии включала в себя 1 дошкольное образовательное учреждение – МБДОУ «Детский сад «Солнышко» и 2 группы кратковременного пребывания при школах, 7 общеобразовательных школ, являющихся юридическими лицами, и 4 филиала, 2 учреждения дополнительного образования: МБУДО Монастырщинский центр </w:t>
      </w:r>
      <w:proofErr w:type="gramStart"/>
      <w:r>
        <w:rPr>
          <w:sz w:val="28"/>
          <w:szCs w:val="28"/>
        </w:rPr>
        <w:t>внешкольной</w:t>
      </w:r>
      <w:proofErr w:type="gramEnd"/>
      <w:r>
        <w:rPr>
          <w:sz w:val="28"/>
          <w:szCs w:val="28"/>
        </w:rPr>
        <w:t xml:space="preserve"> работы имени В.А. Счастливого и МБУДО Детско-юношеская спортивная школа. Все общеобразовательные учреждения имеют лицензию на право осуществления </w:t>
      </w:r>
      <w:proofErr w:type="gramStart"/>
      <w:r>
        <w:rPr>
          <w:sz w:val="28"/>
          <w:szCs w:val="28"/>
        </w:rPr>
        <w:t>образовательной</w:t>
      </w:r>
      <w:proofErr w:type="gramEnd"/>
      <w:r>
        <w:rPr>
          <w:sz w:val="28"/>
          <w:szCs w:val="28"/>
        </w:rPr>
        <w:t xml:space="preserve"> деятельности. </w:t>
      </w:r>
    </w:p>
    <w:p w:rsidR="00E5005C" w:rsidRDefault="00E5005C" w:rsidP="00E5005C">
      <w:pPr>
        <w:widowControl/>
        <w:tabs>
          <w:tab w:val="left" w:pos="709"/>
        </w:tabs>
        <w:autoSpaceDE/>
        <w:adjustRightInd/>
        <w:ind w:firstLine="709"/>
        <w:jc w:val="both"/>
        <w:rPr>
          <w:sz w:val="28"/>
          <w:szCs w:val="28"/>
        </w:rPr>
      </w:pPr>
      <w:r>
        <w:rPr>
          <w:sz w:val="28"/>
          <w:szCs w:val="28"/>
        </w:rPr>
        <w:t xml:space="preserve">В связи с выполнением дорожной карты по оптимизации школьной сети в муниципальном образовании «Монастырщинский район» Смоленской области к </w:t>
      </w:r>
      <w:r>
        <w:rPr>
          <w:sz w:val="28"/>
          <w:szCs w:val="28"/>
        </w:rPr>
        <w:lastRenderedPageBreak/>
        <w:t xml:space="preserve">началу нового 2024-2025 учебного года в сети образовательных учреждений произошли изменения. Были закрыты: 2 филиала – филиал Гоголевская школа и филиал </w:t>
      </w:r>
      <w:proofErr w:type="spellStart"/>
      <w:r>
        <w:rPr>
          <w:sz w:val="28"/>
          <w:szCs w:val="28"/>
        </w:rPr>
        <w:t>Долгонивская</w:t>
      </w:r>
      <w:proofErr w:type="spellEnd"/>
      <w:r>
        <w:rPr>
          <w:sz w:val="28"/>
          <w:szCs w:val="28"/>
        </w:rPr>
        <w:t xml:space="preserve"> школа МБОУ </w:t>
      </w:r>
      <w:proofErr w:type="spellStart"/>
      <w:r>
        <w:rPr>
          <w:sz w:val="28"/>
          <w:szCs w:val="28"/>
        </w:rPr>
        <w:t>Сычевская</w:t>
      </w:r>
      <w:proofErr w:type="spellEnd"/>
      <w:r>
        <w:rPr>
          <w:sz w:val="28"/>
          <w:szCs w:val="28"/>
        </w:rPr>
        <w:t xml:space="preserve"> школа и 2 школы – МБОУ </w:t>
      </w:r>
      <w:proofErr w:type="spellStart"/>
      <w:r>
        <w:rPr>
          <w:sz w:val="28"/>
          <w:szCs w:val="28"/>
        </w:rPr>
        <w:t>Любавичская</w:t>
      </w:r>
      <w:proofErr w:type="spellEnd"/>
      <w:r>
        <w:rPr>
          <w:sz w:val="28"/>
          <w:szCs w:val="28"/>
        </w:rPr>
        <w:t xml:space="preserve"> основная школа имени Г.П. </w:t>
      </w:r>
      <w:proofErr w:type="spellStart"/>
      <w:r>
        <w:rPr>
          <w:sz w:val="28"/>
          <w:szCs w:val="28"/>
        </w:rPr>
        <w:t>Силкина</w:t>
      </w:r>
      <w:proofErr w:type="spellEnd"/>
      <w:r>
        <w:rPr>
          <w:sz w:val="28"/>
          <w:szCs w:val="28"/>
        </w:rPr>
        <w:t xml:space="preserve"> и МБОУ </w:t>
      </w:r>
      <w:proofErr w:type="spellStart"/>
      <w:r>
        <w:rPr>
          <w:sz w:val="28"/>
          <w:szCs w:val="28"/>
        </w:rPr>
        <w:t>Носковская</w:t>
      </w:r>
      <w:proofErr w:type="spellEnd"/>
      <w:r>
        <w:rPr>
          <w:sz w:val="28"/>
          <w:szCs w:val="28"/>
        </w:rPr>
        <w:t xml:space="preserve"> основная школа. </w:t>
      </w:r>
    </w:p>
    <w:p w:rsidR="00E5005C" w:rsidRDefault="00E5005C" w:rsidP="00E5005C">
      <w:pPr>
        <w:widowControl/>
        <w:tabs>
          <w:tab w:val="left" w:pos="709"/>
        </w:tabs>
        <w:autoSpaceDE/>
        <w:adjustRightInd/>
        <w:ind w:firstLine="709"/>
        <w:jc w:val="both"/>
        <w:rPr>
          <w:sz w:val="28"/>
          <w:szCs w:val="28"/>
        </w:rPr>
      </w:pPr>
      <w:r>
        <w:rPr>
          <w:sz w:val="28"/>
          <w:szCs w:val="28"/>
        </w:rPr>
        <w:t xml:space="preserve">В настоящее время система образования муниципального образования «Монастырщинский район» Смоленской области представлена 8 образовательными учреждениями, из которых 5 общеобразовательных школ </w:t>
      </w:r>
    </w:p>
    <w:p w:rsidR="00E5005C" w:rsidRDefault="00E5005C" w:rsidP="00E5005C">
      <w:pPr>
        <w:widowControl/>
        <w:tabs>
          <w:tab w:val="left" w:pos="709"/>
        </w:tabs>
        <w:autoSpaceDE/>
        <w:adjustRightInd/>
        <w:jc w:val="both"/>
        <w:rPr>
          <w:sz w:val="28"/>
          <w:szCs w:val="28"/>
        </w:rPr>
      </w:pPr>
      <w:proofErr w:type="gramStart"/>
      <w:r>
        <w:rPr>
          <w:sz w:val="28"/>
          <w:szCs w:val="28"/>
        </w:rPr>
        <w:t>(3 средних школы:</w:t>
      </w:r>
      <w:proofErr w:type="gramEnd"/>
      <w:r>
        <w:rPr>
          <w:sz w:val="28"/>
          <w:szCs w:val="28"/>
        </w:rPr>
        <w:t xml:space="preserve"> </w:t>
      </w:r>
      <w:proofErr w:type="gramStart"/>
      <w:r>
        <w:rPr>
          <w:sz w:val="28"/>
          <w:szCs w:val="28"/>
        </w:rPr>
        <w:t xml:space="preserve">МБОУ Монастырщинская средняя школа имени А.И. </w:t>
      </w:r>
      <w:proofErr w:type="spellStart"/>
      <w:r>
        <w:rPr>
          <w:sz w:val="28"/>
          <w:szCs w:val="28"/>
        </w:rPr>
        <w:t>Колдунова</w:t>
      </w:r>
      <w:proofErr w:type="spellEnd"/>
      <w:r>
        <w:rPr>
          <w:sz w:val="28"/>
          <w:szCs w:val="28"/>
        </w:rPr>
        <w:t xml:space="preserve">, МОУ </w:t>
      </w:r>
      <w:proofErr w:type="spellStart"/>
      <w:r>
        <w:rPr>
          <w:sz w:val="28"/>
          <w:szCs w:val="28"/>
        </w:rPr>
        <w:t>Новомихайловская</w:t>
      </w:r>
      <w:proofErr w:type="spellEnd"/>
      <w:r>
        <w:rPr>
          <w:sz w:val="28"/>
          <w:szCs w:val="28"/>
        </w:rPr>
        <w:t xml:space="preserve"> средняя школа, МБОУ Татарская школа имени В.А. Матросова; 2 основные школы МБОУ Соболевская основная школа имени А.Н. Попова, МБОУ </w:t>
      </w:r>
      <w:proofErr w:type="spellStart"/>
      <w:r>
        <w:rPr>
          <w:sz w:val="28"/>
          <w:szCs w:val="28"/>
        </w:rPr>
        <w:t>Сычевская</w:t>
      </w:r>
      <w:proofErr w:type="spellEnd"/>
      <w:r>
        <w:rPr>
          <w:sz w:val="28"/>
          <w:szCs w:val="28"/>
        </w:rPr>
        <w:t xml:space="preserve"> школа); МБДОУ «Детский сад «Солнышко», МБУДО Монастырщинский Центр внешкольной работы имени В.А. Счастливого и МБУДО Детско-юношеская спортивная школа. </w:t>
      </w:r>
      <w:proofErr w:type="gramEnd"/>
    </w:p>
    <w:p w:rsidR="00E5005C" w:rsidRDefault="00E5005C" w:rsidP="00E5005C">
      <w:pPr>
        <w:ind w:firstLine="708"/>
        <w:jc w:val="both"/>
        <w:rPr>
          <w:sz w:val="28"/>
          <w:szCs w:val="28"/>
        </w:rPr>
      </w:pPr>
      <w:r>
        <w:rPr>
          <w:sz w:val="28"/>
          <w:szCs w:val="28"/>
        </w:rPr>
        <w:t xml:space="preserve">Количество обучающихся в школах района на 01 сентября 2024 года составило 569 человек: 1 – 4 классы – 226 чел., 5 – 9 классы – 303 чел., 10 – 11 классы – 40 чел., что на 40 человек меньше в сравнении с 2023 годом.  </w:t>
      </w:r>
    </w:p>
    <w:p w:rsidR="00E5005C" w:rsidRDefault="00E5005C" w:rsidP="00E5005C">
      <w:pPr>
        <w:widowControl/>
        <w:suppressAutoHyphens/>
        <w:autoSpaceDE/>
        <w:adjustRightInd/>
        <w:ind w:firstLine="709"/>
        <w:jc w:val="both"/>
        <w:rPr>
          <w:color w:val="000000"/>
          <w:sz w:val="28"/>
          <w:szCs w:val="28"/>
        </w:rPr>
      </w:pPr>
      <w:proofErr w:type="gramStart"/>
      <w:r>
        <w:rPr>
          <w:sz w:val="28"/>
          <w:szCs w:val="28"/>
          <w:lang w:eastAsia="ar-SA"/>
        </w:rPr>
        <w:t>Общая численность детей дошкольного возраста от полутора до семи лет в районе составила 210 человек,</w:t>
      </w:r>
      <w:r>
        <w:rPr>
          <w:color w:val="000000"/>
          <w:sz w:val="28"/>
          <w:szCs w:val="28"/>
          <w:lang w:eastAsia="ar-SA"/>
        </w:rPr>
        <w:t xml:space="preserve"> </w:t>
      </w:r>
      <w:r>
        <w:rPr>
          <w:color w:val="000000"/>
          <w:sz w:val="28"/>
          <w:szCs w:val="28"/>
        </w:rPr>
        <w:t>из них на 01 сентября 2024 года 73 воспитанника посещают детский сад и 11 дошкольников с 3-х до 7 лет посещают группы кратковременного</w:t>
      </w:r>
      <w:r>
        <w:rPr>
          <w:sz w:val="28"/>
          <w:szCs w:val="28"/>
          <w:lang w:eastAsia="ar-SA"/>
        </w:rPr>
        <w:t xml:space="preserve"> пребывания</w:t>
      </w:r>
      <w:r>
        <w:rPr>
          <w:color w:val="000000"/>
          <w:sz w:val="28"/>
          <w:szCs w:val="28"/>
        </w:rPr>
        <w:t>, организованные при двух школах, 335 детей и подростков занимаются на базе учреждений дополнительного образования.</w:t>
      </w:r>
      <w:proofErr w:type="gramEnd"/>
    </w:p>
    <w:p w:rsidR="00E5005C" w:rsidRDefault="00E5005C" w:rsidP="00E5005C">
      <w:pPr>
        <w:ind w:firstLine="709"/>
        <w:jc w:val="both"/>
        <w:rPr>
          <w:sz w:val="28"/>
          <w:szCs w:val="28"/>
        </w:rPr>
      </w:pPr>
      <w:r>
        <w:rPr>
          <w:sz w:val="28"/>
          <w:szCs w:val="28"/>
        </w:rPr>
        <w:t xml:space="preserve">В секторе опеки и попечительства ведется единый учет детей и  семей, находящихся в социально опасном положении, проживающих на территории района. </w:t>
      </w:r>
    </w:p>
    <w:p w:rsidR="00E5005C" w:rsidRDefault="00E5005C" w:rsidP="00E5005C">
      <w:pPr>
        <w:ind w:firstLine="709"/>
        <w:jc w:val="both"/>
        <w:rPr>
          <w:sz w:val="28"/>
          <w:szCs w:val="28"/>
        </w:rPr>
      </w:pPr>
      <w:r>
        <w:rPr>
          <w:sz w:val="28"/>
          <w:szCs w:val="28"/>
        </w:rPr>
        <w:t xml:space="preserve">В 2024 году на Едином учете состоит 1 ребенок, семь семей, в которых проживает тринадцать детей. На каждую семью, состоящую на </w:t>
      </w:r>
      <w:proofErr w:type="gramStart"/>
      <w:r>
        <w:rPr>
          <w:sz w:val="28"/>
          <w:szCs w:val="28"/>
        </w:rPr>
        <w:t>учете</w:t>
      </w:r>
      <w:proofErr w:type="gramEnd"/>
      <w:r>
        <w:rPr>
          <w:sz w:val="28"/>
          <w:szCs w:val="28"/>
        </w:rPr>
        <w:t>, заведено личное дело, куда вносятся данные по проведенной работе. В школах района реализуются основные общеобразовательные программы начального общего, основного общего и среднего общего образования.</w:t>
      </w:r>
    </w:p>
    <w:p w:rsidR="00E5005C" w:rsidRDefault="00E5005C" w:rsidP="00E5005C">
      <w:pPr>
        <w:ind w:firstLine="709"/>
        <w:jc w:val="both"/>
        <w:rPr>
          <w:sz w:val="28"/>
          <w:szCs w:val="28"/>
        </w:rPr>
      </w:pPr>
      <w:r>
        <w:rPr>
          <w:sz w:val="28"/>
          <w:szCs w:val="28"/>
        </w:rPr>
        <w:t>В 2024 году выпускники школ района участвовали в процедуре независимой оценки качества обучаемости в соответствии с Порядком проведения государственной итоговой аттестации по образовательным программам основного общего образования и среднего общего образования.</w:t>
      </w:r>
    </w:p>
    <w:p w:rsidR="00E5005C" w:rsidRDefault="00E5005C" w:rsidP="00E5005C">
      <w:pPr>
        <w:ind w:firstLine="709"/>
        <w:jc w:val="both"/>
        <w:rPr>
          <w:sz w:val="28"/>
          <w:szCs w:val="28"/>
        </w:rPr>
      </w:pPr>
      <w:r>
        <w:rPr>
          <w:sz w:val="28"/>
          <w:szCs w:val="28"/>
        </w:rPr>
        <w:t xml:space="preserve">За отчетный период 72 выпускника 9-х классов получили аттестаты об </w:t>
      </w:r>
      <w:proofErr w:type="gramStart"/>
      <w:r>
        <w:rPr>
          <w:sz w:val="28"/>
          <w:szCs w:val="28"/>
        </w:rPr>
        <w:t>основном</w:t>
      </w:r>
      <w:proofErr w:type="gramEnd"/>
      <w:r>
        <w:rPr>
          <w:sz w:val="28"/>
          <w:szCs w:val="28"/>
        </w:rPr>
        <w:t xml:space="preserve"> общем образовании путем сдачи ГИА и 16 выпускников 11-х классов получили аттестаты о среднем общем образовании путем успешной сдачи ЕГЭ и выставления по всем учебным предметам учебного плана образовательной программы среднего общего образования итоговых отметок.</w:t>
      </w:r>
    </w:p>
    <w:p w:rsidR="00E5005C" w:rsidRDefault="00E5005C" w:rsidP="00E5005C">
      <w:pPr>
        <w:widowControl/>
        <w:suppressAutoHyphens/>
        <w:autoSpaceDE/>
        <w:adjustRightInd/>
        <w:ind w:firstLine="708"/>
        <w:jc w:val="both"/>
        <w:rPr>
          <w:sz w:val="28"/>
          <w:szCs w:val="28"/>
        </w:rPr>
      </w:pPr>
      <w:r>
        <w:rPr>
          <w:sz w:val="28"/>
          <w:szCs w:val="28"/>
        </w:rPr>
        <w:t xml:space="preserve">Одним из важных направлений деятельности образовательных учреждений в 2024 году являлась </w:t>
      </w:r>
      <w:r>
        <w:rPr>
          <w:sz w:val="28"/>
          <w:szCs w:val="28"/>
          <w:lang w:eastAsia="ar-SA"/>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Pr>
          <w:sz w:val="28"/>
          <w:szCs w:val="28"/>
          <w:lang w:eastAsia="ar-SA"/>
        </w:rPr>
        <w:t>Вихровья</w:t>
      </w:r>
      <w:proofErr w:type="spellEnd"/>
      <w:r>
        <w:rPr>
          <w:sz w:val="28"/>
          <w:szCs w:val="28"/>
          <w:lang w:eastAsia="ar-SA"/>
        </w:rPr>
        <w:t>».</w:t>
      </w:r>
    </w:p>
    <w:p w:rsidR="00E5005C" w:rsidRDefault="00E5005C" w:rsidP="00E5005C">
      <w:pPr>
        <w:ind w:firstLine="709"/>
        <w:jc w:val="both"/>
        <w:rPr>
          <w:sz w:val="28"/>
          <w:szCs w:val="28"/>
          <w:highlight w:val="yellow"/>
        </w:rPr>
      </w:pPr>
      <w:r>
        <w:rPr>
          <w:sz w:val="28"/>
          <w:szCs w:val="28"/>
        </w:rPr>
        <w:t xml:space="preserve">В соответствии с ней, в апреле 2024 года проведено награждение лучших учащихся школ района премиями им. Ю.А. Гагарина и стипендиями им. А.И. </w:t>
      </w:r>
      <w:proofErr w:type="spellStart"/>
      <w:r>
        <w:rPr>
          <w:sz w:val="28"/>
          <w:szCs w:val="28"/>
        </w:rPr>
        <w:t>Колдунова</w:t>
      </w:r>
      <w:proofErr w:type="spellEnd"/>
      <w:r>
        <w:rPr>
          <w:sz w:val="28"/>
          <w:szCs w:val="28"/>
        </w:rPr>
        <w:t xml:space="preserve"> по различным номинациям.</w:t>
      </w:r>
    </w:p>
    <w:p w:rsidR="00E5005C" w:rsidRDefault="00E5005C" w:rsidP="00E5005C">
      <w:pPr>
        <w:ind w:firstLine="709"/>
        <w:jc w:val="both"/>
        <w:rPr>
          <w:color w:val="000000"/>
          <w:sz w:val="28"/>
          <w:szCs w:val="28"/>
        </w:rPr>
      </w:pPr>
      <w:r>
        <w:rPr>
          <w:color w:val="000000"/>
          <w:sz w:val="28"/>
          <w:szCs w:val="28"/>
        </w:rPr>
        <w:lastRenderedPageBreak/>
        <w:t xml:space="preserve">В 2024 году премию им. Ю.А. Гагарина, в размере 1000 рублей, получили </w:t>
      </w:r>
      <w:r>
        <w:rPr>
          <w:sz w:val="28"/>
          <w:szCs w:val="28"/>
        </w:rPr>
        <w:t>8</w:t>
      </w:r>
      <w:r>
        <w:rPr>
          <w:color w:val="000000"/>
          <w:sz w:val="28"/>
          <w:szCs w:val="28"/>
        </w:rPr>
        <w:t xml:space="preserve"> учащихся </w:t>
      </w:r>
      <w:r>
        <w:rPr>
          <w:sz w:val="28"/>
          <w:szCs w:val="28"/>
        </w:rPr>
        <w:t>образовательных учреждений</w:t>
      </w:r>
      <w:r>
        <w:rPr>
          <w:color w:val="000000"/>
          <w:sz w:val="28"/>
          <w:szCs w:val="28"/>
        </w:rPr>
        <w:t xml:space="preserve"> района, ежемесячная стипендия А.И. </w:t>
      </w:r>
      <w:proofErr w:type="spellStart"/>
      <w:r>
        <w:rPr>
          <w:color w:val="000000"/>
          <w:sz w:val="28"/>
          <w:szCs w:val="28"/>
        </w:rPr>
        <w:t>Колдунова</w:t>
      </w:r>
      <w:proofErr w:type="spellEnd"/>
      <w:r>
        <w:rPr>
          <w:color w:val="000000"/>
          <w:sz w:val="28"/>
          <w:szCs w:val="28"/>
        </w:rPr>
        <w:t xml:space="preserve">, в размере 500 рублей, выплачивается </w:t>
      </w:r>
      <w:r>
        <w:rPr>
          <w:sz w:val="28"/>
          <w:szCs w:val="28"/>
        </w:rPr>
        <w:t>6</w:t>
      </w:r>
      <w:r>
        <w:rPr>
          <w:color w:val="000000"/>
          <w:sz w:val="28"/>
          <w:szCs w:val="28"/>
        </w:rPr>
        <w:t xml:space="preserve"> учащимся </w:t>
      </w:r>
      <w:r>
        <w:rPr>
          <w:sz w:val="28"/>
          <w:szCs w:val="28"/>
        </w:rPr>
        <w:t>образовательных учреждений</w:t>
      </w:r>
      <w:r>
        <w:rPr>
          <w:color w:val="000000"/>
          <w:sz w:val="28"/>
          <w:szCs w:val="28"/>
        </w:rPr>
        <w:t xml:space="preserve"> района.</w:t>
      </w:r>
    </w:p>
    <w:p w:rsidR="00E5005C" w:rsidRDefault="00E5005C" w:rsidP="00E5005C">
      <w:pPr>
        <w:pStyle w:val="a9"/>
        <w:ind w:firstLine="709"/>
        <w:jc w:val="both"/>
        <w:rPr>
          <w:sz w:val="28"/>
          <w:szCs w:val="28"/>
        </w:rPr>
      </w:pPr>
      <w:r>
        <w:rPr>
          <w:color w:val="000000"/>
          <w:sz w:val="28"/>
          <w:szCs w:val="28"/>
        </w:rPr>
        <w:t>В летний период 2024 года</w:t>
      </w:r>
      <w:r>
        <w:rPr>
          <w:sz w:val="28"/>
          <w:szCs w:val="28"/>
        </w:rPr>
        <w:t xml:space="preserve"> все образовательные учреждения района провели косметические ремонты зданий.</w:t>
      </w:r>
    </w:p>
    <w:p w:rsidR="00E5005C" w:rsidRDefault="00E5005C" w:rsidP="00E5005C">
      <w:pPr>
        <w:pStyle w:val="a9"/>
        <w:ind w:firstLine="709"/>
        <w:jc w:val="both"/>
        <w:rPr>
          <w:sz w:val="28"/>
          <w:szCs w:val="28"/>
        </w:rPr>
      </w:pPr>
      <w:r>
        <w:rPr>
          <w:sz w:val="28"/>
          <w:szCs w:val="28"/>
        </w:rPr>
        <w:t>Администрацией муниципального образования «Монастырщинский район» Смоленской области были выделены денежные средства на косметический ремонт образовательных организаций в сумме 140,0 тыс. рублей.</w:t>
      </w:r>
    </w:p>
    <w:p w:rsidR="00E5005C" w:rsidRDefault="00E5005C" w:rsidP="00E5005C">
      <w:pPr>
        <w:ind w:firstLine="709"/>
        <w:jc w:val="both"/>
        <w:rPr>
          <w:sz w:val="28"/>
          <w:szCs w:val="28"/>
        </w:rPr>
      </w:pPr>
      <w:r>
        <w:rPr>
          <w:sz w:val="28"/>
          <w:szCs w:val="28"/>
        </w:rPr>
        <w:t>Все учреждения были приняты комиссией, была отмечена качественная подготовка учреждений системы образования.</w:t>
      </w:r>
    </w:p>
    <w:p w:rsidR="00E5005C" w:rsidRDefault="00E5005C" w:rsidP="00E5005C">
      <w:pPr>
        <w:pStyle w:val="a9"/>
        <w:ind w:firstLine="709"/>
        <w:jc w:val="both"/>
        <w:rPr>
          <w:sz w:val="28"/>
          <w:szCs w:val="28"/>
        </w:rPr>
      </w:pPr>
      <w:r>
        <w:rPr>
          <w:sz w:val="28"/>
          <w:szCs w:val="28"/>
        </w:rPr>
        <w:t>На капитальный ремонт МБОУ Монастырщинская средняя школа имени А.И.  </w:t>
      </w:r>
      <w:proofErr w:type="spellStart"/>
      <w:r>
        <w:rPr>
          <w:sz w:val="28"/>
          <w:szCs w:val="28"/>
        </w:rPr>
        <w:t>Колдунова</w:t>
      </w:r>
      <w:proofErr w:type="spellEnd"/>
      <w:r>
        <w:rPr>
          <w:sz w:val="28"/>
          <w:szCs w:val="28"/>
        </w:rPr>
        <w:t xml:space="preserve"> в рамках реализации областной государственной программы «Развитие образования в Смоленской области» в 2024 году выделено 19 043,6 тыс. рублей из них: </w:t>
      </w:r>
    </w:p>
    <w:p w:rsidR="00E5005C" w:rsidRDefault="00E5005C" w:rsidP="00E5005C">
      <w:pPr>
        <w:pStyle w:val="a9"/>
        <w:ind w:firstLine="709"/>
        <w:jc w:val="both"/>
        <w:rPr>
          <w:sz w:val="28"/>
          <w:szCs w:val="28"/>
        </w:rPr>
      </w:pPr>
      <w:r>
        <w:rPr>
          <w:sz w:val="28"/>
          <w:szCs w:val="28"/>
        </w:rPr>
        <w:t>- 10 251,2 тыс.</w:t>
      </w:r>
      <w:r w:rsidR="009D7AE2">
        <w:rPr>
          <w:sz w:val="28"/>
          <w:szCs w:val="28"/>
        </w:rPr>
        <w:t xml:space="preserve"> </w:t>
      </w:r>
      <w:r>
        <w:rPr>
          <w:sz w:val="28"/>
          <w:szCs w:val="28"/>
        </w:rPr>
        <w:t>рублей на приобретение оборудования для учебных целей;</w:t>
      </w:r>
    </w:p>
    <w:p w:rsidR="00E5005C" w:rsidRDefault="00E5005C" w:rsidP="00E5005C">
      <w:pPr>
        <w:pStyle w:val="a9"/>
        <w:ind w:firstLine="709"/>
        <w:jc w:val="both"/>
        <w:rPr>
          <w:sz w:val="28"/>
          <w:szCs w:val="28"/>
        </w:rPr>
      </w:pPr>
      <w:r>
        <w:rPr>
          <w:sz w:val="28"/>
          <w:szCs w:val="28"/>
        </w:rPr>
        <w:t>- 8 792,39 тыс. рублей на замену кровли, оконных и дверных блоков.</w:t>
      </w:r>
    </w:p>
    <w:p w:rsidR="00E5005C" w:rsidRDefault="00E5005C" w:rsidP="00E5005C">
      <w:pPr>
        <w:pStyle w:val="a9"/>
        <w:ind w:firstLine="709"/>
        <w:jc w:val="both"/>
        <w:rPr>
          <w:sz w:val="28"/>
          <w:szCs w:val="28"/>
        </w:rPr>
      </w:pPr>
      <w:r w:rsidRPr="00BF6C10">
        <w:rPr>
          <w:sz w:val="28"/>
          <w:szCs w:val="28"/>
        </w:rPr>
        <w:t>В МБУДО Монастырщинский Цент</w:t>
      </w:r>
      <w:r>
        <w:rPr>
          <w:sz w:val="28"/>
          <w:szCs w:val="28"/>
        </w:rPr>
        <w:t xml:space="preserve">р </w:t>
      </w:r>
      <w:proofErr w:type="gramStart"/>
      <w:r>
        <w:rPr>
          <w:sz w:val="28"/>
          <w:szCs w:val="28"/>
        </w:rPr>
        <w:t>внешкольной</w:t>
      </w:r>
      <w:proofErr w:type="gramEnd"/>
      <w:r>
        <w:rPr>
          <w:sz w:val="28"/>
          <w:szCs w:val="28"/>
        </w:rPr>
        <w:t xml:space="preserve"> работы имени В.А. </w:t>
      </w:r>
      <w:r w:rsidRPr="00BF6C10">
        <w:rPr>
          <w:sz w:val="28"/>
          <w:szCs w:val="28"/>
        </w:rPr>
        <w:t>Счаст</w:t>
      </w:r>
      <w:r>
        <w:rPr>
          <w:sz w:val="28"/>
          <w:szCs w:val="28"/>
        </w:rPr>
        <w:t xml:space="preserve">ливого был проведен капитальный ремонт фасада на сумму 4 282,88 тыс. рублей в рамках федерального проекта «Благоустройство сельских территорий» Смоленской области. </w:t>
      </w:r>
    </w:p>
    <w:p w:rsidR="00E5005C" w:rsidRDefault="00E5005C" w:rsidP="00E5005C">
      <w:pPr>
        <w:ind w:firstLine="709"/>
        <w:jc w:val="both"/>
        <w:rPr>
          <w:sz w:val="28"/>
          <w:szCs w:val="28"/>
        </w:rPr>
      </w:pPr>
      <w:r>
        <w:rPr>
          <w:sz w:val="28"/>
          <w:szCs w:val="28"/>
        </w:rPr>
        <w:t>Учебно-воспитательный процесс в образовательных учреждениях осуществляет</w:t>
      </w:r>
      <w:r>
        <w:rPr>
          <w:color w:val="FF0000"/>
          <w:sz w:val="28"/>
          <w:szCs w:val="28"/>
        </w:rPr>
        <w:t xml:space="preserve"> </w:t>
      </w:r>
      <w:r>
        <w:rPr>
          <w:sz w:val="28"/>
          <w:szCs w:val="28"/>
        </w:rPr>
        <w:t xml:space="preserve">94 педагога, из них 77 (82,1%) – педагоги общеобразовательных учреждений, 8 (8,4%) – педагоги дошкольных образовательных учреждений, 9 (9,5%) – педагоги дополнительного образования. </w:t>
      </w:r>
    </w:p>
    <w:p w:rsidR="00E5005C" w:rsidRDefault="00E5005C" w:rsidP="00E5005C">
      <w:pPr>
        <w:ind w:firstLine="709"/>
        <w:jc w:val="both"/>
        <w:rPr>
          <w:sz w:val="28"/>
          <w:szCs w:val="28"/>
        </w:rPr>
      </w:pPr>
      <w:r>
        <w:rPr>
          <w:sz w:val="28"/>
          <w:szCs w:val="28"/>
        </w:rPr>
        <w:t xml:space="preserve">Несмотря на проблемы, </w:t>
      </w:r>
      <w:proofErr w:type="gramStart"/>
      <w:r>
        <w:rPr>
          <w:sz w:val="28"/>
          <w:szCs w:val="28"/>
        </w:rPr>
        <w:t>современное</w:t>
      </w:r>
      <w:proofErr w:type="gramEnd"/>
      <w:r>
        <w:rPr>
          <w:sz w:val="28"/>
          <w:szCs w:val="28"/>
        </w:rPr>
        <w:t xml:space="preserve"> образование развивается в режиме инновационного поиска и его эффективность во многом зависит от профессионализма учителя. Сегодня особое значение приобретают непрерывное обучение и профессиональное совершенствование педагога. </w:t>
      </w:r>
    </w:p>
    <w:p w:rsidR="00E5005C" w:rsidRDefault="00E5005C" w:rsidP="00E5005C">
      <w:pPr>
        <w:ind w:firstLine="708"/>
        <w:jc w:val="both"/>
        <w:rPr>
          <w:sz w:val="28"/>
          <w:szCs w:val="28"/>
        </w:rPr>
      </w:pPr>
      <w:r>
        <w:rPr>
          <w:sz w:val="28"/>
          <w:szCs w:val="28"/>
        </w:rPr>
        <w:t xml:space="preserve">В 2024 году была продолжена работа над повышением профессионального роста педагогов. Осуществлялась курсовая переподготовка в дистанционном формате, 52 педагога повысили свою квалификацию в Смоленском областном институте развития образования. </w:t>
      </w:r>
    </w:p>
    <w:p w:rsidR="00E5005C" w:rsidRDefault="00E5005C" w:rsidP="00E5005C">
      <w:pPr>
        <w:ind w:firstLine="708"/>
        <w:jc w:val="both"/>
        <w:rPr>
          <w:sz w:val="28"/>
          <w:szCs w:val="28"/>
        </w:rPr>
      </w:pPr>
      <w:proofErr w:type="gramStart"/>
      <w:r>
        <w:rPr>
          <w:sz w:val="28"/>
          <w:szCs w:val="28"/>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Pr>
          <w:bCs/>
          <w:sz w:val="28"/>
          <w:szCs w:val="28"/>
        </w:rPr>
        <w:t>федеральные государственные</w:t>
      </w:r>
      <w:r>
        <w:rPr>
          <w:sz w:val="28"/>
          <w:szCs w:val="28"/>
        </w:rPr>
        <w:t xml:space="preserve"> образовательные </w:t>
      </w:r>
      <w:r>
        <w:rPr>
          <w:bCs/>
          <w:sz w:val="28"/>
          <w:szCs w:val="28"/>
        </w:rPr>
        <w:t>стандарты</w:t>
      </w:r>
      <w:r>
        <w:rPr>
          <w:sz w:val="28"/>
          <w:szCs w:val="28"/>
        </w:rPr>
        <w:t xml:space="preserve"> второго поколения», которая была направлена на 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roofErr w:type="gramEnd"/>
    </w:p>
    <w:p w:rsidR="00E5005C" w:rsidRDefault="00E5005C" w:rsidP="00E5005C">
      <w:pPr>
        <w:ind w:firstLine="709"/>
        <w:jc w:val="both"/>
        <w:rPr>
          <w:sz w:val="28"/>
          <w:szCs w:val="28"/>
        </w:rPr>
      </w:pPr>
      <w:proofErr w:type="gramStart"/>
      <w:r>
        <w:rPr>
          <w:sz w:val="28"/>
          <w:szCs w:val="28"/>
        </w:rPr>
        <w:t>Одним из главных направлений деятельности образовательной системы района являлось активное внедрение Федеральных государственных стандартов, которые меняют содержание образования всех уровней – от дошкольного до среднего.</w:t>
      </w:r>
      <w:proofErr w:type="gramEnd"/>
      <w:r>
        <w:rPr>
          <w:sz w:val="28"/>
          <w:szCs w:val="28"/>
        </w:rPr>
        <w:t xml:space="preserve"> В образовательных учреждениях </w:t>
      </w:r>
      <w:proofErr w:type="spellStart"/>
      <w:r>
        <w:rPr>
          <w:sz w:val="28"/>
          <w:szCs w:val="28"/>
        </w:rPr>
        <w:t>ФГОСы</w:t>
      </w:r>
      <w:proofErr w:type="spellEnd"/>
      <w:r>
        <w:rPr>
          <w:sz w:val="28"/>
          <w:szCs w:val="28"/>
        </w:rPr>
        <w:t xml:space="preserve"> «работают» в дошкольном и начальном образовании, 5-9 классах основной школы, 10-11 классах средней школы.</w:t>
      </w:r>
    </w:p>
    <w:p w:rsidR="00E5005C" w:rsidRDefault="00E5005C" w:rsidP="00E5005C">
      <w:pPr>
        <w:ind w:firstLine="709"/>
        <w:jc w:val="both"/>
        <w:rPr>
          <w:sz w:val="28"/>
          <w:szCs w:val="28"/>
        </w:rPr>
      </w:pPr>
      <w:proofErr w:type="gramStart"/>
      <w:r>
        <w:rPr>
          <w:sz w:val="28"/>
          <w:szCs w:val="28"/>
        </w:rPr>
        <w:t>Обучающиеся</w:t>
      </w:r>
      <w:proofErr w:type="gramEnd"/>
      <w:r>
        <w:rPr>
          <w:sz w:val="28"/>
          <w:szCs w:val="28"/>
        </w:rPr>
        <w:t xml:space="preserve"> МБУДО Монастырщинского Центра внешкольной работы </w:t>
      </w:r>
      <w:r>
        <w:rPr>
          <w:sz w:val="28"/>
          <w:szCs w:val="28"/>
        </w:rPr>
        <w:lastRenderedPageBreak/>
        <w:t>принимали участие в Международных конкурсах – 13 обучающихся, Всероссийских конкурсах – 18 обучающихся, Региональных конкурсах – 74 обучающихся. Наиболее значимыми стали:</w:t>
      </w:r>
    </w:p>
    <w:p w:rsidR="00E5005C" w:rsidRDefault="00E5005C" w:rsidP="00E5005C">
      <w:pPr>
        <w:ind w:firstLine="709"/>
        <w:jc w:val="both"/>
        <w:rPr>
          <w:sz w:val="28"/>
          <w:szCs w:val="28"/>
        </w:rPr>
      </w:pPr>
      <w:r>
        <w:rPr>
          <w:sz w:val="28"/>
          <w:szCs w:val="28"/>
        </w:rPr>
        <w:t>- конкурс рисунков и видеороликов «Знаете, каким он парнем был!»;</w:t>
      </w:r>
    </w:p>
    <w:p w:rsidR="00E5005C" w:rsidRDefault="00E5005C" w:rsidP="00E5005C">
      <w:pPr>
        <w:ind w:firstLine="709"/>
        <w:jc w:val="both"/>
        <w:rPr>
          <w:sz w:val="28"/>
          <w:szCs w:val="28"/>
        </w:rPr>
      </w:pPr>
      <w:r>
        <w:rPr>
          <w:sz w:val="28"/>
          <w:szCs w:val="28"/>
        </w:rPr>
        <w:t xml:space="preserve">- конкурс </w:t>
      </w:r>
      <w:proofErr w:type="spellStart"/>
      <w:r>
        <w:rPr>
          <w:sz w:val="28"/>
          <w:szCs w:val="28"/>
        </w:rPr>
        <w:t>фототворчества</w:t>
      </w:r>
      <w:proofErr w:type="spellEnd"/>
      <w:r>
        <w:rPr>
          <w:sz w:val="28"/>
          <w:szCs w:val="28"/>
        </w:rPr>
        <w:t xml:space="preserve"> «Семья в объективе»;</w:t>
      </w:r>
    </w:p>
    <w:p w:rsidR="00E5005C" w:rsidRDefault="00E5005C" w:rsidP="00E5005C">
      <w:pPr>
        <w:ind w:firstLine="709"/>
        <w:jc w:val="both"/>
        <w:rPr>
          <w:sz w:val="28"/>
          <w:szCs w:val="28"/>
        </w:rPr>
      </w:pPr>
      <w:r>
        <w:rPr>
          <w:sz w:val="28"/>
          <w:szCs w:val="28"/>
        </w:rPr>
        <w:t>- краеведческий конкурс «Труженик военный прозы», посвященный Б.  Васильеву;</w:t>
      </w:r>
    </w:p>
    <w:p w:rsidR="00E5005C" w:rsidRDefault="00E5005C" w:rsidP="00E5005C">
      <w:pPr>
        <w:ind w:firstLine="709"/>
        <w:jc w:val="both"/>
        <w:rPr>
          <w:sz w:val="28"/>
          <w:szCs w:val="28"/>
        </w:rPr>
      </w:pPr>
      <w:r>
        <w:rPr>
          <w:sz w:val="28"/>
          <w:szCs w:val="28"/>
        </w:rPr>
        <w:t xml:space="preserve">- конкурс детских творческих работ «Удивительный мир космоса»; </w:t>
      </w:r>
    </w:p>
    <w:p w:rsidR="00E5005C" w:rsidRDefault="00E5005C" w:rsidP="00E5005C">
      <w:pPr>
        <w:ind w:firstLine="709"/>
        <w:jc w:val="both"/>
        <w:rPr>
          <w:sz w:val="28"/>
          <w:szCs w:val="28"/>
        </w:rPr>
      </w:pPr>
      <w:r>
        <w:rPr>
          <w:sz w:val="28"/>
          <w:szCs w:val="28"/>
        </w:rPr>
        <w:t>- конкурс-марафон детского творчества « 23+8»;</w:t>
      </w:r>
    </w:p>
    <w:p w:rsidR="00E5005C" w:rsidRDefault="00E5005C" w:rsidP="00E5005C">
      <w:pPr>
        <w:ind w:firstLine="709"/>
        <w:jc w:val="both"/>
        <w:rPr>
          <w:sz w:val="28"/>
          <w:szCs w:val="28"/>
        </w:rPr>
      </w:pPr>
      <w:r>
        <w:rPr>
          <w:sz w:val="28"/>
          <w:szCs w:val="28"/>
        </w:rPr>
        <w:t>- «Открытие-2030»;</w:t>
      </w:r>
    </w:p>
    <w:p w:rsidR="00E5005C" w:rsidRDefault="00E5005C" w:rsidP="00E5005C">
      <w:pPr>
        <w:ind w:firstLine="709"/>
        <w:jc w:val="both"/>
        <w:rPr>
          <w:sz w:val="28"/>
          <w:szCs w:val="28"/>
        </w:rPr>
      </w:pPr>
      <w:r>
        <w:rPr>
          <w:sz w:val="28"/>
          <w:szCs w:val="28"/>
        </w:rPr>
        <w:t>- «Символы России. Русский язык: история письменности»;</w:t>
      </w:r>
    </w:p>
    <w:p w:rsidR="00E5005C" w:rsidRDefault="00E5005C" w:rsidP="00E5005C">
      <w:pPr>
        <w:ind w:firstLine="709"/>
        <w:jc w:val="both"/>
        <w:rPr>
          <w:sz w:val="28"/>
          <w:szCs w:val="28"/>
        </w:rPr>
      </w:pPr>
      <w:r>
        <w:rPr>
          <w:sz w:val="28"/>
          <w:szCs w:val="28"/>
        </w:rPr>
        <w:t>- «Окна Победы»;</w:t>
      </w:r>
    </w:p>
    <w:p w:rsidR="00E5005C" w:rsidRDefault="00E5005C" w:rsidP="00E5005C">
      <w:pPr>
        <w:ind w:firstLine="709"/>
        <w:jc w:val="both"/>
        <w:rPr>
          <w:sz w:val="28"/>
          <w:szCs w:val="28"/>
        </w:rPr>
      </w:pPr>
      <w:r>
        <w:rPr>
          <w:sz w:val="28"/>
          <w:szCs w:val="28"/>
        </w:rPr>
        <w:t>- «Бессмертный полк» (Стена памяти);</w:t>
      </w:r>
    </w:p>
    <w:p w:rsidR="00E5005C" w:rsidRDefault="00E5005C" w:rsidP="00E5005C">
      <w:pPr>
        <w:ind w:firstLine="709"/>
        <w:jc w:val="both"/>
        <w:rPr>
          <w:sz w:val="28"/>
          <w:szCs w:val="28"/>
        </w:rPr>
      </w:pPr>
      <w:r>
        <w:rPr>
          <w:sz w:val="28"/>
          <w:szCs w:val="28"/>
        </w:rPr>
        <w:t>- «У лукоморья»</w:t>
      </w:r>
      <w:r w:rsidR="00551C26">
        <w:rPr>
          <w:sz w:val="28"/>
          <w:szCs w:val="28"/>
        </w:rPr>
        <w:t xml:space="preserve"> </w:t>
      </w:r>
      <w:r>
        <w:rPr>
          <w:sz w:val="28"/>
          <w:szCs w:val="28"/>
        </w:rPr>
        <w:t>(по декоративно-прикладному искусству);</w:t>
      </w:r>
    </w:p>
    <w:p w:rsidR="00E5005C" w:rsidRDefault="00E5005C" w:rsidP="00E5005C">
      <w:pPr>
        <w:ind w:firstLine="709"/>
        <w:jc w:val="both"/>
        <w:rPr>
          <w:sz w:val="28"/>
          <w:szCs w:val="28"/>
        </w:rPr>
      </w:pPr>
      <w:r>
        <w:rPr>
          <w:sz w:val="28"/>
          <w:szCs w:val="28"/>
        </w:rPr>
        <w:t>- «Земля кривичей»;</w:t>
      </w:r>
    </w:p>
    <w:p w:rsidR="00E5005C" w:rsidRDefault="00E5005C" w:rsidP="00E5005C">
      <w:pPr>
        <w:ind w:firstLine="708"/>
        <w:jc w:val="both"/>
        <w:rPr>
          <w:sz w:val="28"/>
          <w:szCs w:val="28"/>
        </w:rPr>
      </w:pPr>
      <w:r>
        <w:rPr>
          <w:sz w:val="28"/>
          <w:szCs w:val="28"/>
        </w:rPr>
        <w:t>- «Мы вместе».</w:t>
      </w:r>
    </w:p>
    <w:p w:rsidR="00E5005C" w:rsidRDefault="00E5005C" w:rsidP="00E5005C">
      <w:pPr>
        <w:jc w:val="both"/>
        <w:rPr>
          <w:sz w:val="28"/>
          <w:szCs w:val="28"/>
        </w:rPr>
      </w:pPr>
    </w:p>
    <w:p w:rsidR="00E5005C" w:rsidRDefault="00E5005C" w:rsidP="00E5005C">
      <w:pPr>
        <w:ind w:firstLine="708"/>
        <w:jc w:val="both"/>
        <w:rPr>
          <w:sz w:val="28"/>
          <w:szCs w:val="28"/>
        </w:rPr>
      </w:pPr>
      <w:r>
        <w:rPr>
          <w:bCs/>
          <w:sz w:val="28"/>
          <w:szCs w:val="28"/>
        </w:rPr>
        <w:t>В 2024 году основная масса мероприятий, проводимых в школах района, направлена на воспитание патриотизма, гражданственности, любви к своей Родине. Проведены районные викторины и конкурсы творческих работ учащихся:</w:t>
      </w:r>
      <w:r>
        <w:rPr>
          <w:sz w:val="28"/>
          <w:szCs w:val="28"/>
        </w:rPr>
        <w:t xml:space="preserve"> </w:t>
      </w:r>
      <w:proofErr w:type="gramStart"/>
      <w:r>
        <w:rPr>
          <w:sz w:val="28"/>
          <w:szCs w:val="28"/>
        </w:rPr>
        <w:t>«Семьи счастливые моменты», конкурс «Сувенирный калейдоскоп», конкурс исследовательских краеведческих работ учащихся «Край мой Смоленский», муниципальный тур областного конкурса «Будущее Смоленщины», районный патриотический фестиваль «Память сердца», муниципальный тур конкурса чтецов «Живая классика», муниципальный тур Всероссийского конкурса «Память сильнее времени», муниципальный конкурс сочинений «Без срока давности», конкурс творческих работ «Ради жизни на земле», муниципальный конкурс Лидер года, в которых приняло участие 503</w:t>
      </w:r>
      <w:proofErr w:type="gramEnd"/>
      <w:r>
        <w:rPr>
          <w:sz w:val="28"/>
          <w:szCs w:val="28"/>
        </w:rPr>
        <w:t xml:space="preserve"> обучающихся. 118 учащихся стали победителями и призерами, были награждены дипломами, грамотами. Проведены акции: «Самый классный первоклассник», «Чистый берег», «Свеча памяти», «Бессмертный полк» в дистанционном формате, «Безопасность детей на дорогах», урок Науки и технологии в день Знаний, уроки Мужества, в которых приняло участие 526 учащихся.</w:t>
      </w:r>
    </w:p>
    <w:p w:rsidR="00E5005C" w:rsidRDefault="00E5005C" w:rsidP="00E5005C">
      <w:pPr>
        <w:pStyle w:val="a9"/>
        <w:tabs>
          <w:tab w:val="left" w:pos="780"/>
        </w:tabs>
        <w:jc w:val="both"/>
        <w:rPr>
          <w:b/>
          <w:i/>
          <w:sz w:val="28"/>
          <w:szCs w:val="28"/>
        </w:rPr>
      </w:pPr>
    </w:p>
    <w:p w:rsidR="00E5005C" w:rsidRDefault="00E5005C" w:rsidP="00E5005C">
      <w:pPr>
        <w:pStyle w:val="a9"/>
        <w:tabs>
          <w:tab w:val="left" w:pos="780"/>
        </w:tabs>
        <w:jc w:val="both"/>
        <w:rPr>
          <w:b/>
          <w:i/>
          <w:sz w:val="28"/>
          <w:szCs w:val="28"/>
        </w:rPr>
      </w:pPr>
      <w:r>
        <w:rPr>
          <w:b/>
          <w:i/>
          <w:sz w:val="28"/>
          <w:szCs w:val="28"/>
        </w:rPr>
        <w:tab/>
      </w:r>
      <w:r w:rsidRPr="004E57B9">
        <w:rPr>
          <w:b/>
          <w:i/>
          <w:sz w:val="28"/>
          <w:szCs w:val="28"/>
        </w:rPr>
        <w:t>Культура</w:t>
      </w:r>
    </w:p>
    <w:p w:rsidR="00E5005C" w:rsidRPr="00E7633A" w:rsidRDefault="00E5005C" w:rsidP="00E5005C">
      <w:pPr>
        <w:widowControl/>
        <w:autoSpaceDE/>
        <w:autoSpaceDN/>
        <w:adjustRightInd/>
        <w:ind w:firstLine="709"/>
        <w:jc w:val="both"/>
        <w:rPr>
          <w:rFonts w:eastAsia="Calibri"/>
          <w:sz w:val="28"/>
          <w:szCs w:val="28"/>
          <w:lang w:eastAsia="en-US"/>
        </w:rPr>
      </w:pPr>
      <w:proofErr w:type="gramStart"/>
      <w:r w:rsidRPr="00E7633A">
        <w:rPr>
          <w:rFonts w:eastAsia="Calibri"/>
          <w:sz w:val="28"/>
          <w:szCs w:val="28"/>
          <w:lang w:eastAsia="en-US"/>
        </w:rPr>
        <w:t>Сферу культуры в муниципальном образовании «Монастырщинский район» Смоленской области представляет отдел культуры и спорта</w:t>
      </w:r>
      <w:r>
        <w:rPr>
          <w:rFonts w:eastAsia="Calibri"/>
          <w:sz w:val="28"/>
          <w:szCs w:val="28"/>
          <w:lang w:eastAsia="en-US"/>
        </w:rPr>
        <w:t xml:space="preserve"> Администрации муниципального образования «Монастырщинский район» Смоленской области</w:t>
      </w:r>
      <w:r w:rsidRPr="00E7633A">
        <w:rPr>
          <w:rFonts w:eastAsia="Calibri"/>
          <w:sz w:val="28"/>
          <w:szCs w:val="28"/>
          <w:lang w:eastAsia="en-US"/>
        </w:rPr>
        <w:t>, МКУ «Централизованная бухгалтерия муниципальных учреждений культуры и искусства», МБУК «Монастырщинский районный Дом культуры», МБУК «Монастырщинский районный культурно</w:t>
      </w:r>
      <w:r>
        <w:rPr>
          <w:rFonts w:eastAsia="Calibri"/>
          <w:sz w:val="28"/>
          <w:szCs w:val="28"/>
          <w:lang w:eastAsia="en-US"/>
        </w:rPr>
        <w:t>-</w:t>
      </w:r>
      <w:r w:rsidRPr="00E7633A">
        <w:rPr>
          <w:rFonts w:eastAsia="Calibri"/>
          <w:sz w:val="28"/>
          <w:szCs w:val="28"/>
          <w:lang w:eastAsia="en-US"/>
        </w:rPr>
        <w:t xml:space="preserve">досуговый центр» (23 филиала), МБУК «Монастырщинское </w:t>
      </w:r>
      <w:proofErr w:type="spellStart"/>
      <w:r w:rsidRPr="00E7633A">
        <w:rPr>
          <w:rFonts w:eastAsia="Calibri"/>
          <w:sz w:val="28"/>
          <w:szCs w:val="28"/>
          <w:lang w:eastAsia="en-US"/>
        </w:rPr>
        <w:t>межпоселенческое</w:t>
      </w:r>
      <w:proofErr w:type="spellEnd"/>
      <w:r w:rsidRPr="00E7633A">
        <w:rPr>
          <w:rFonts w:eastAsia="Calibri"/>
          <w:sz w:val="28"/>
          <w:szCs w:val="28"/>
          <w:lang w:eastAsia="en-US"/>
        </w:rPr>
        <w:t xml:space="preserve"> централизованное библиотечное объединение» (18 филиалов), муниципальное бюджетное культурно-спортивное учреждение «Юность» и МБУДО «Монастырщинская детская школа искусств».</w:t>
      </w:r>
      <w:proofErr w:type="gramEnd"/>
    </w:p>
    <w:p w:rsidR="00E5005C" w:rsidRPr="007E460D" w:rsidRDefault="00E5005C" w:rsidP="00E5005C">
      <w:pPr>
        <w:ind w:firstLine="709"/>
        <w:jc w:val="both"/>
        <w:rPr>
          <w:color w:val="FF0000"/>
          <w:sz w:val="28"/>
          <w:szCs w:val="28"/>
        </w:rPr>
      </w:pPr>
      <w:r>
        <w:rPr>
          <w:rFonts w:eastAsia="Calibri"/>
          <w:sz w:val="28"/>
          <w:szCs w:val="28"/>
        </w:rPr>
        <w:t>Среднесписочная ч</w:t>
      </w:r>
      <w:r w:rsidRPr="00C575C6">
        <w:rPr>
          <w:rFonts w:eastAsia="Calibri"/>
          <w:sz w:val="28"/>
          <w:szCs w:val="28"/>
        </w:rPr>
        <w:t>исле</w:t>
      </w:r>
      <w:r>
        <w:rPr>
          <w:rFonts w:eastAsia="Calibri"/>
          <w:sz w:val="28"/>
          <w:szCs w:val="28"/>
        </w:rPr>
        <w:t xml:space="preserve">нность работников культуры и спорта (основные и совместители) на </w:t>
      </w:r>
      <w:r w:rsidRPr="00E2160D">
        <w:rPr>
          <w:rFonts w:eastAsia="Calibri"/>
          <w:sz w:val="28"/>
          <w:szCs w:val="28"/>
        </w:rPr>
        <w:t>01.1</w:t>
      </w:r>
      <w:r>
        <w:rPr>
          <w:rFonts w:eastAsia="Calibri"/>
          <w:sz w:val="28"/>
          <w:szCs w:val="28"/>
        </w:rPr>
        <w:t>0.2024</w:t>
      </w:r>
      <w:r w:rsidRPr="00E2160D">
        <w:rPr>
          <w:rFonts w:eastAsia="Calibri"/>
          <w:sz w:val="28"/>
          <w:szCs w:val="28"/>
        </w:rPr>
        <w:t xml:space="preserve"> года </w:t>
      </w:r>
      <w:r w:rsidRPr="007E460D">
        <w:rPr>
          <w:rFonts w:eastAsia="Calibri"/>
          <w:sz w:val="28"/>
          <w:szCs w:val="28"/>
        </w:rPr>
        <w:t xml:space="preserve">составляет 106,6 </w:t>
      </w:r>
      <w:r>
        <w:rPr>
          <w:rFonts w:eastAsia="Calibri"/>
          <w:sz w:val="28"/>
          <w:szCs w:val="28"/>
        </w:rPr>
        <w:t>человек</w:t>
      </w:r>
      <w:r w:rsidRPr="007E460D">
        <w:rPr>
          <w:rFonts w:eastAsia="Calibri"/>
          <w:sz w:val="28"/>
          <w:szCs w:val="28"/>
        </w:rPr>
        <w:t>.</w:t>
      </w:r>
    </w:p>
    <w:p w:rsidR="00E5005C" w:rsidRPr="00153194" w:rsidRDefault="00E5005C" w:rsidP="00E5005C">
      <w:pPr>
        <w:ind w:firstLine="709"/>
        <w:jc w:val="both"/>
        <w:rPr>
          <w:sz w:val="28"/>
          <w:szCs w:val="28"/>
        </w:rPr>
      </w:pPr>
      <w:r w:rsidRPr="00153194">
        <w:rPr>
          <w:sz w:val="28"/>
          <w:szCs w:val="28"/>
        </w:rPr>
        <w:lastRenderedPageBreak/>
        <w:t>В учрежде</w:t>
      </w:r>
      <w:r>
        <w:rPr>
          <w:sz w:val="28"/>
          <w:szCs w:val="28"/>
        </w:rPr>
        <w:t>ниях культуры района работает 88</w:t>
      </w:r>
      <w:r w:rsidRPr="00153194">
        <w:rPr>
          <w:sz w:val="28"/>
          <w:szCs w:val="28"/>
        </w:rPr>
        <w:t xml:space="preserve"> </w:t>
      </w:r>
      <w:r>
        <w:rPr>
          <w:sz w:val="28"/>
          <w:szCs w:val="28"/>
        </w:rPr>
        <w:t>специалистов, из них 22</w:t>
      </w:r>
      <w:r w:rsidRPr="00153194">
        <w:rPr>
          <w:sz w:val="28"/>
          <w:szCs w:val="28"/>
        </w:rPr>
        <w:t xml:space="preserve"> человек</w:t>
      </w:r>
      <w:r>
        <w:rPr>
          <w:sz w:val="28"/>
          <w:szCs w:val="28"/>
        </w:rPr>
        <w:t>а имеют высшее образование, 50 – среднее профессиональное, 16</w:t>
      </w:r>
      <w:r w:rsidRPr="00153194">
        <w:rPr>
          <w:sz w:val="28"/>
          <w:szCs w:val="28"/>
        </w:rPr>
        <w:t xml:space="preserve"> </w:t>
      </w:r>
      <w:r>
        <w:rPr>
          <w:sz w:val="28"/>
          <w:szCs w:val="28"/>
        </w:rPr>
        <w:t>–</w:t>
      </w:r>
      <w:r w:rsidRPr="00153194">
        <w:rPr>
          <w:sz w:val="28"/>
          <w:szCs w:val="28"/>
        </w:rPr>
        <w:t xml:space="preserve"> общее среднее. </w:t>
      </w:r>
    </w:p>
    <w:p w:rsidR="00E5005C" w:rsidRDefault="00E5005C" w:rsidP="00E5005C">
      <w:pPr>
        <w:ind w:firstLine="709"/>
        <w:jc w:val="both"/>
        <w:rPr>
          <w:sz w:val="28"/>
          <w:szCs w:val="28"/>
        </w:rPr>
      </w:pPr>
      <w:r>
        <w:rPr>
          <w:sz w:val="28"/>
          <w:szCs w:val="28"/>
        </w:rPr>
        <w:t xml:space="preserve">За 9 месяцев 2024 года </w:t>
      </w:r>
      <w:r w:rsidRPr="00C575C6">
        <w:rPr>
          <w:sz w:val="28"/>
          <w:szCs w:val="28"/>
        </w:rPr>
        <w:t>уч</w:t>
      </w:r>
      <w:r>
        <w:rPr>
          <w:sz w:val="28"/>
          <w:szCs w:val="28"/>
        </w:rPr>
        <w:t xml:space="preserve">реждениями культуры заработано </w:t>
      </w:r>
      <w:r w:rsidRPr="000106AE">
        <w:rPr>
          <w:sz w:val="28"/>
          <w:szCs w:val="28"/>
        </w:rPr>
        <w:t>167,2</w:t>
      </w:r>
      <w:r>
        <w:rPr>
          <w:sz w:val="28"/>
          <w:szCs w:val="28"/>
        </w:rPr>
        <w:t xml:space="preserve"> тыс</w:t>
      </w:r>
      <w:r w:rsidR="00F7241C">
        <w:rPr>
          <w:sz w:val="28"/>
          <w:szCs w:val="28"/>
        </w:rPr>
        <w:t>.</w:t>
      </w:r>
      <w:r>
        <w:rPr>
          <w:sz w:val="28"/>
          <w:szCs w:val="28"/>
        </w:rPr>
        <w:t xml:space="preserve"> рублей, что </w:t>
      </w:r>
      <w:r w:rsidR="00F7241C">
        <w:rPr>
          <w:sz w:val="28"/>
          <w:szCs w:val="28"/>
        </w:rPr>
        <w:t xml:space="preserve">на </w:t>
      </w:r>
      <w:r w:rsidRPr="000106AE">
        <w:rPr>
          <w:sz w:val="28"/>
          <w:szCs w:val="28"/>
        </w:rPr>
        <w:t>88,1</w:t>
      </w:r>
      <w:r>
        <w:rPr>
          <w:sz w:val="28"/>
          <w:szCs w:val="28"/>
        </w:rPr>
        <w:t xml:space="preserve"> тыс</w:t>
      </w:r>
      <w:r w:rsidR="00F7241C">
        <w:rPr>
          <w:sz w:val="28"/>
          <w:szCs w:val="28"/>
        </w:rPr>
        <w:t>.</w:t>
      </w:r>
      <w:r>
        <w:rPr>
          <w:sz w:val="28"/>
          <w:szCs w:val="28"/>
        </w:rPr>
        <w:t xml:space="preserve"> рублей </w:t>
      </w:r>
      <w:r w:rsidR="00F7241C">
        <w:rPr>
          <w:sz w:val="28"/>
          <w:szCs w:val="28"/>
        </w:rPr>
        <w:t xml:space="preserve">меньше </w:t>
      </w:r>
      <w:r>
        <w:rPr>
          <w:sz w:val="28"/>
          <w:szCs w:val="28"/>
        </w:rPr>
        <w:t xml:space="preserve">к уровню прошлого года за соответствующий период. </w:t>
      </w:r>
    </w:p>
    <w:p w:rsidR="00E5005C" w:rsidRDefault="00E5005C" w:rsidP="00E5005C">
      <w:pPr>
        <w:ind w:firstLine="709"/>
        <w:jc w:val="both"/>
        <w:rPr>
          <w:sz w:val="28"/>
          <w:szCs w:val="28"/>
        </w:rPr>
      </w:pPr>
      <w:r>
        <w:rPr>
          <w:sz w:val="28"/>
          <w:szCs w:val="28"/>
        </w:rPr>
        <w:t>В результате участия в конкурсе по отбору лучших муниципальных учреждений культуры, находящихся на территории сельских поселений и их работников Новомихайловскому СДК – филиалу МБУК «Монастырщинский районный культурно-досуговый центр» присуждена премия в размере 121</w:t>
      </w:r>
      <w:r w:rsidR="00F7241C">
        <w:rPr>
          <w:sz w:val="28"/>
          <w:szCs w:val="28"/>
        </w:rPr>
        <w:t>,</w:t>
      </w:r>
      <w:r>
        <w:rPr>
          <w:sz w:val="28"/>
          <w:szCs w:val="28"/>
        </w:rPr>
        <w:t>7</w:t>
      </w:r>
      <w:r w:rsidR="00F7241C">
        <w:rPr>
          <w:sz w:val="28"/>
          <w:szCs w:val="28"/>
        </w:rPr>
        <w:t xml:space="preserve"> тыс. рублей</w:t>
      </w:r>
      <w:r>
        <w:rPr>
          <w:sz w:val="28"/>
          <w:szCs w:val="28"/>
        </w:rPr>
        <w:t>. В рамках выделенной премии приобретено звукоусиливающее оборудование.</w:t>
      </w:r>
    </w:p>
    <w:p w:rsidR="00E5005C" w:rsidRPr="0065715A" w:rsidRDefault="00E5005C" w:rsidP="00E5005C">
      <w:pPr>
        <w:pStyle w:val="a9"/>
        <w:ind w:firstLine="709"/>
        <w:jc w:val="both"/>
        <w:rPr>
          <w:sz w:val="28"/>
          <w:szCs w:val="28"/>
        </w:rPr>
      </w:pPr>
      <w:r w:rsidRPr="00B44984">
        <w:rPr>
          <w:sz w:val="28"/>
          <w:szCs w:val="28"/>
        </w:rPr>
        <w:t xml:space="preserve">В 2024 году в рамках проекта </w:t>
      </w:r>
      <w:r w:rsidRPr="0065715A">
        <w:rPr>
          <w:sz w:val="28"/>
          <w:szCs w:val="28"/>
        </w:rPr>
        <w:t xml:space="preserve">«Культура малой Родины» в </w:t>
      </w:r>
      <w:proofErr w:type="spellStart"/>
      <w:r w:rsidRPr="0065715A">
        <w:rPr>
          <w:sz w:val="28"/>
          <w:szCs w:val="28"/>
        </w:rPr>
        <w:t>Любавичском</w:t>
      </w:r>
      <w:proofErr w:type="spellEnd"/>
      <w:r w:rsidRPr="0065715A">
        <w:rPr>
          <w:sz w:val="28"/>
          <w:szCs w:val="28"/>
        </w:rPr>
        <w:t xml:space="preserve"> СДК были приобретены и установлены зрительные кресла. Размер средств затраченных на приобретение установку зрительных кресел составляет 656</w:t>
      </w:r>
      <w:r w:rsidR="00F7241C" w:rsidRPr="0065715A">
        <w:rPr>
          <w:sz w:val="28"/>
          <w:szCs w:val="28"/>
        </w:rPr>
        <w:t>,</w:t>
      </w:r>
      <w:r w:rsidRPr="0065715A">
        <w:rPr>
          <w:sz w:val="28"/>
          <w:szCs w:val="28"/>
        </w:rPr>
        <w:t xml:space="preserve"> 5</w:t>
      </w:r>
      <w:r w:rsidR="00F7241C" w:rsidRPr="0065715A">
        <w:rPr>
          <w:sz w:val="28"/>
          <w:szCs w:val="28"/>
        </w:rPr>
        <w:t xml:space="preserve"> тыс.</w:t>
      </w:r>
      <w:r w:rsidRPr="0065715A">
        <w:rPr>
          <w:sz w:val="28"/>
          <w:szCs w:val="28"/>
        </w:rPr>
        <w:t xml:space="preserve"> рублей, из них 6</w:t>
      </w:r>
      <w:r w:rsidR="00F7241C" w:rsidRPr="0065715A">
        <w:rPr>
          <w:sz w:val="28"/>
          <w:szCs w:val="28"/>
        </w:rPr>
        <w:t>,7 тыс.</w:t>
      </w:r>
      <w:r w:rsidRPr="0065715A">
        <w:rPr>
          <w:sz w:val="28"/>
          <w:szCs w:val="28"/>
        </w:rPr>
        <w:t xml:space="preserve"> </w:t>
      </w:r>
      <w:r w:rsidR="00F7241C" w:rsidRPr="0065715A">
        <w:rPr>
          <w:sz w:val="28"/>
          <w:szCs w:val="28"/>
        </w:rPr>
        <w:t>рублей средства местного</w:t>
      </w:r>
      <w:r w:rsidR="00551C26" w:rsidRPr="0065715A">
        <w:rPr>
          <w:sz w:val="28"/>
          <w:szCs w:val="28"/>
        </w:rPr>
        <w:t xml:space="preserve"> бюджета</w:t>
      </w:r>
      <w:r w:rsidRPr="0065715A">
        <w:rPr>
          <w:sz w:val="28"/>
          <w:szCs w:val="28"/>
        </w:rPr>
        <w:t xml:space="preserve">. </w:t>
      </w:r>
    </w:p>
    <w:p w:rsidR="00E5005C" w:rsidRPr="0065715A" w:rsidRDefault="00E5005C" w:rsidP="00E5005C">
      <w:pPr>
        <w:pStyle w:val="a9"/>
        <w:ind w:firstLine="709"/>
        <w:jc w:val="both"/>
        <w:rPr>
          <w:rFonts w:eastAsia="Times New Roman"/>
          <w:sz w:val="32"/>
          <w:szCs w:val="32"/>
        </w:rPr>
      </w:pPr>
      <w:r w:rsidRPr="0065715A">
        <w:rPr>
          <w:sz w:val="28"/>
          <w:szCs w:val="28"/>
        </w:rPr>
        <w:t xml:space="preserve">В рамках национального проекта «Культура» произведен капитальный ремонт Татарского СДК </w:t>
      </w:r>
      <w:r w:rsidR="00B13B9D" w:rsidRPr="0065715A">
        <w:rPr>
          <w:sz w:val="28"/>
          <w:szCs w:val="28"/>
        </w:rPr>
        <w:t>–</w:t>
      </w:r>
      <w:r w:rsidRPr="0065715A">
        <w:rPr>
          <w:sz w:val="28"/>
          <w:szCs w:val="28"/>
        </w:rPr>
        <w:t xml:space="preserve"> филиала МБУК «Монастырщинский РКДЦ». На капитальный ремонт израсходовано</w:t>
      </w:r>
      <w:r w:rsidRPr="0065715A">
        <w:rPr>
          <w:rFonts w:eastAsia="Times New Roman"/>
          <w:sz w:val="32"/>
          <w:szCs w:val="32"/>
        </w:rPr>
        <w:t xml:space="preserve"> </w:t>
      </w:r>
      <w:r w:rsidRPr="0065715A">
        <w:rPr>
          <w:rFonts w:eastAsia="Times New Roman"/>
          <w:sz w:val="28"/>
          <w:szCs w:val="28"/>
        </w:rPr>
        <w:t>4</w:t>
      </w:r>
      <w:r w:rsidR="00F7241C" w:rsidRPr="0065715A">
        <w:rPr>
          <w:rFonts w:eastAsia="Times New Roman"/>
          <w:sz w:val="28"/>
          <w:szCs w:val="28"/>
        </w:rPr>
        <w:t> </w:t>
      </w:r>
      <w:r w:rsidRPr="0065715A">
        <w:rPr>
          <w:rFonts w:eastAsia="Times New Roman"/>
          <w:sz w:val="28"/>
          <w:szCs w:val="28"/>
        </w:rPr>
        <w:t>244</w:t>
      </w:r>
      <w:r w:rsidR="00F7241C" w:rsidRPr="0065715A">
        <w:rPr>
          <w:rFonts w:eastAsia="Times New Roman"/>
          <w:sz w:val="28"/>
          <w:szCs w:val="28"/>
        </w:rPr>
        <w:t>,1 тыс.</w:t>
      </w:r>
      <w:r w:rsidRPr="0065715A">
        <w:rPr>
          <w:rFonts w:eastAsia="Times New Roman"/>
          <w:sz w:val="28"/>
          <w:szCs w:val="28"/>
        </w:rPr>
        <w:t xml:space="preserve"> рублей.</w:t>
      </w:r>
      <w:r w:rsidRPr="0065715A">
        <w:rPr>
          <w:rFonts w:eastAsia="Times New Roman"/>
          <w:sz w:val="32"/>
          <w:szCs w:val="32"/>
        </w:rPr>
        <w:t xml:space="preserve"> </w:t>
      </w:r>
    </w:p>
    <w:p w:rsidR="00E5005C" w:rsidRDefault="00E5005C" w:rsidP="00E5005C">
      <w:pPr>
        <w:pStyle w:val="a9"/>
        <w:ind w:firstLine="709"/>
        <w:jc w:val="both"/>
        <w:rPr>
          <w:rFonts w:eastAsia="Times New Roman"/>
          <w:sz w:val="28"/>
          <w:szCs w:val="28"/>
        </w:rPr>
      </w:pPr>
      <w:r w:rsidRPr="0065715A">
        <w:rPr>
          <w:rFonts w:eastAsia="Times New Roman"/>
          <w:sz w:val="28"/>
          <w:szCs w:val="28"/>
        </w:rPr>
        <w:t>На сложившуюся экономию после проведения аукционных мероприятий</w:t>
      </w:r>
      <w:r w:rsidRPr="001B2B59">
        <w:rPr>
          <w:rFonts w:eastAsia="Times New Roman"/>
          <w:sz w:val="28"/>
          <w:szCs w:val="28"/>
        </w:rPr>
        <w:t xml:space="preserve"> в размере 45</w:t>
      </w:r>
      <w:r w:rsidR="00D36BD8">
        <w:rPr>
          <w:rFonts w:eastAsia="Times New Roman"/>
          <w:sz w:val="28"/>
          <w:szCs w:val="28"/>
        </w:rPr>
        <w:t>,1 тыс.</w:t>
      </w:r>
      <w:r w:rsidRPr="001B2B59">
        <w:rPr>
          <w:rFonts w:eastAsia="Times New Roman"/>
          <w:sz w:val="28"/>
          <w:szCs w:val="28"/>
        </w:rPr>
        <w:t xml:space="preserve"> рублей были проведены дополнительные работы по ремонту фундамента</w:t>
      </w:r>
      <w:r w:rsidR="00D36BD8">
        <w:rPr>
          <w:rFonts w:eastAsia="Times New Roman"/>
          <w:sz w:val="28"/>
          <w:szCs w:val="28"/>
        </w:rPr>
        <w:t xml:space="preserve"> и</w:t>
      </w:r>
      <w:r w:rsidRPr="001B2B59">
        <w:rPr>
          <w:rFonts w:eastAsia="Times New Roman"/>
          <w:sz w:val="28"/>
          <w:szCs w:val="28"/>
        </w:rPr>
        <w:t xml:space="preserve"> э</w:t>
      </w:r>
      <w:r>
        <w:rPr>
          <w:rFonts w:eastAsia="Times New Roman"/>
          <w:sz w:val="28"/>
          <w:szCs w:val="28"/>
        </w:rPr>
        <w:t>лектро</w:t>
      </w:r>
      <w:r w:rsidRPr="001B2B59">
        <w:rPr>
          <w:rFonts w:eastAsia="Times New Roman"/>
          <w:sz w:val="28"/>
          <w:szCs w:val="28"/>
        </w:rPr>
        <w:t xml:space="preserve">освещение зала, отопления, наружного водопровода. </w:t>
      </w:r>
    </w:p>
    <w:p w:rsidR="00E5005C" w:rsidRDefault="00E5005C" w:rsidP="00E5005C">
      <w:pPr>
        <w:pStyle w:val="a9"/>
        <w:ind w:firstLine="709"/>
        <w:jc w:val="both"/>
        <w:rPr>
          <w:b/>
          <w:sz w:val="28"/>
          <w:szCs w:val="28"/>
        </w:rPr>
      </w:pPr>
      <w:r w:rsidRPr="000E3813">
        <w:rPr>
          <w:sz w:val="28"/>
          <w:szCs w:val="28"/>
        </w:rPr>
        <w:t>В целях реализации программы по государственной поддержки отрасли культуры (модернизация детских школ искусств) Министерством культуры и туризма Смоленской области была выделена субсидия в размере 7 000,0</w:t>
      </w:r>
      <w:r>
        <w:rPr>
          <w:sz w:val="28"/>
          <w:szCs w:val="28"/>
        </w:rPr>
        <w:t xml:space="preserve"> тыс.</w:t>
      </w:r>
      <w:r w:rsidRPr="000E3813">
        <w:rPr>
          <w:sz w:val="28"/>
          <w:szCs w:val="28"/>
        </w:rPr>
        <w:t xml:space="preserve"> </w:t>
      </w:r>
      <w:r>
        <w:rPr>
          <w:sz w:val="28"/>
          <w:szCs w:val="28"/>
        </w:rPr>
        <w:t>рублей для проведения капитального ремонта</w:t>
      </w:r>
      <w:r w:rsidR="00B13B9D">
        <w:rPr>
          <w:sz w:val="28"/>
          <w:szCs w:val="28"/>
        </w:rPr>
        <w:t xml:space="preserve"> здания</w:t>
      </w:r>
      <w:r>
        <w:rPr>
          <w:sz w:val="28"/>
          <w:szCs w:val="28"/>
        </w:rPr>
        <w:t xml:space="preserve"> </w:t>
      </w:r>
      <w:r w:rsidR="00B13B9D">
        <w:rPr>
          <w:sz w:val="28"/>
          <w:szCs w:val="28"/>
        </w:rPr>
        <w:t>МБУДО</w:t>
      </w:r>
      <w:r>
        <w:rPr>
          <w:sz w:val="28"/>
          <w:szCs w:val="28"/>
        </w:rPr>
        <w:t xml:space="preserve"> «Монастырщинская детская школа искусств». Д</w:t>
      </w:r>
      <w:r w:rsidRPr="000E3813">
        <w:rPr>
          <w:sz w:val="28"/>
          <w:szCs w:val="28"/>
        </w:rPr>
        <w:t xml:space="preserve">ля </w:t>
      </w:r>
      <w:proofErr w:type="spellStart"/>
      <w:r w:rsidRPr="000E3813">
        <w:rPr>
          <w:sz w:val="28"/>
          <w:szCs w:val="28"/>
        </w:rPr>
        <w:t>софинансирования</w:t>
      </w:r>
      <w:proofErr w:type="spellEnd"/>
      <w:r w:rsidRPr="000E3813">
        <w:rPr>
          <w:sz w:val="28"/>
          <w:szCs w:val="28"/>
        </w:rPr>
        <w:t xml:space="preserve"> данной субсидии из местного б</w:t>
      </w:r>
      <w:r>
        <w:rPr>
          <w:sz w:val="28"/>
          <w:szCs w:val="28"/>
        </w:rPr>
        <w:t>юджета было выделено 216,5 тыс. рублей.</w:t>
      </w:r>
    </w:p>
    <w:p w:rsidR="00E5005C" w:rsidRDefault="00E5005C" w:rsidP="00E5005C">
      <w:pPr>
        <w:pStyle w:val="a9"/>
        <w:ind w:firstLine="709"/>
        <w:jc w:val="both"/>
        <w:rPr>
          <w:sz w:val="28"/>
          <w:szCs w:val="28"/>
        </w:rPr>
      </w:pPr>
      <w:r>
        <w:rPr>
          <w:sz w:val="28"/>
          <w:szCs w:val="28"/>
        </w:rPr>
        <w:t>Из резервного фонда Правительства Смоленской области выделено 204,0 тыс. рублей, из них:</w:t>
      </w:r>
    </w:p>
    <w:p w:rsidR="00E5005C" w:rsidRDefault="00E5005C" w:rsidP="00E5005C">
      <w:pPr>
        <w:pStyle w:val="a9"/>
        <w:ind w:firstLine="709"/>
        <w:jc w:val="both"/>
        <w:rPr>
          <w:sz w:val="28"/>
          <w:szCs w:val="28"/>
        </w:rPr>
      </w:pPr>
      <w:r>
        <w:rPr>
          <w:sz w:val="28"/>
          <w:szCs w:val="28"/>
        </w:rPr>
        <w:t>- 180,0 тыс. рублей были направлены на приобретение сценических костюмов для дуэта «Ла</w:t>
      </w:r>
      <w:proofErr w:type="gramStart"/>
      <w:r>
        <w:rPr>
          <w:sz w:val="28"/>
          <w:szCs w:val="28"/>
          <w:lang w:val="en-US"/>
        </w:rPr>
        <w:t>z</w:t>
      </w:r>
      <w:proofErr w:type="spellStart"/>
      <w:proofErr w:type="gramEnd"/>
      <w:r>
        <w:rPr>
          <w:sz w:val="28"/>
          <w:szCs w:val="28"/>
        </w:rPr>
        <w:t>орь</w:t>
      </w:r>
      <w:proofErr w:type="spellEnd"/>
      <w:r>
        <w:rPr>
          <w:sz w:val="28"/>
          <w:szCs w:val="28"/>
        </w:rPr>
        <w:t xml:space="preserve">» </w:t>
      </w:r>
      <w:proofErr w:type="spellStart"/>
      <w:r>
        <w:rPr>
          <w:sz w:val="28"/>
          <w:szCs w:val="28"/>
        </w:rPr>
        <w:t>Крапивенского</w:t>
      </w:r>
      <w:proofErr w:type="spellEnd"/>
      <w:r>
        <w:rPr>
          <w:sz w:val="28"/>
          <w:szCs w:val="28"/>
        </w:rPr>
        <w:t xml:space="preserve"> СДК и вокальной группы </w:t>
      </w:r>
      <w:proofErr w:type="spellStart"/>
      <w:r>
        <w:rPr>
          <w:sz w:val="28"/>
          <w:szCs w:val="28"/>
        </w:rPr>
        <w:t>Любавичского</w:t>
      </w:r>
      <w:proofErr w:type="spellEnd"/>
      <w:r>
        <w:rPr>
          <w:sz w:val="28"/>
          <w:szCs w:val="28"/>
        </w:rPr>
        <w:t xml:space="preserve"> СДК;</w:t>
      </w:r>
    </w:p>
    <w:p w:rsidR="00E5005C" w:rsidRPr="001B2B59" w:rsidRDefault="00E5005C" w:rsidP="00E5005C">
      <w:pPr>
        <w:pStyle w:val="a9"/>
        <w:ind w:firstLine="709"/>
        <w:jc w:val="both"/>
        <w:rPr>
          <w:sz w:val="28"/>
          <w:szCs w:val="28"/>
        </w:rPr>
      </w:pPr>
      <w:r>
        <w:rPr>
          <w:sz w:val="28"/>
          <w:szCs w:val="28"/>
        </w:rPr>
        <w:t>- 24</w:t>
      </w:r>
      <w:r w:rsidR="00D36BD8">
        <w:rPr>
          <w:sz w:val="28"/>
          <w:szCs w:val="28"/>
        </w:rPr>
        <w:t>,</w:t>
      </w:r>
      <w:r>
        <w:rPr>
          <w:sz w:val="28"/>
          <w:szCs w:val="28"/>
        </w:rPr>
        <w:t xml:space="preserve">0 тыс. рублей для приобретения 4-х пар лыжных ботинок и 4-х пар коньков. </w:t>
      </w:r>
    </w:p>
    <w:p w:rsidR="00E5005C" w:rsidRPr="005625C0" w:rsidRDefault="00E5005C" w:rsidP="00E5005C">
      <w:pPr>
        <w:ind w:firstLine="709"/>
        <w:jc w:val="both"/>
        <w:rPr>
          <w:sz w:val="28"/>
          <w:szCs w:val="28"/>
        </w:rPr>
      </w:pPr>
      <w:r w:rsidRPr="005625C0">
        <w:rPr>
          <w:sz w:val="28"/>
          <w:szCs w:val="28"/>
        </w:rPr>
        <w:t>В целях укрепления материально-технической базы и оснащения противопожарным оборудованием из основных средств учреждениями сферы культуры и искусства приобретено товаров за бюджетные средства и внебюджетные средства учреждений на сумму 127,1 тыс. рублей.</w:t>
      </w:r>
    </w:p>
    <w:p w:rsidR="00E5005C" w:rsidRPr="005625C0" w:rsidRDefault="00E5005C" w:rsidP="00E5005C">
      <w:pPr>
        <w:pStyle w:val="a9"/>
        <w:ind w:firstLine="709"/>
        <w:jc w:val="both"/>
        <w:rPr>
          <w:sz w:val="28"/>
          <w:szCs w:val="28"/>
        </w:rPr>
      </w:pPr>
      <w:r w:rsidRPr="005625C0">
        <w:rPr>
          <w:sz w:val="28"/>
          <w:szCs w:val="28"/>
        </w:rPr>
        <w:t>В рамках муниципальной программы «Доступная среда» 26,4 тыс. рублей было направлено на создание сайта учреждения МБУК «Монастырщинский районный Дом культуры».</w:t>
      </w:r>
    </w:p>
    <w:p w:rsidR="00E5005C" w:rsidRPr="004A297D" w:rsidRDefault="00E5005C" w:rsidP="00E5005C">
      <w:pPr>
        <w:ind w:firstLine="709"/>
        <w:jc w:val="both"/>
        <w:rPr>
          <w:sz w:val="28"/>
          <w:szCs w:val="28"/>
        </w:rPr>
      </w:pPr>
      <w:r>
        <w:rPr>
          <w:sz w:val="28"/>
          <w:szCs w:val="28"/>
        </w:rPr>
        <w:t>Для визуализации</w:t>
      </w:r>
      <w:r w:rsidRPr="004A297D">
        <w:rPr>
          <w:sz w:val="28"/>
          <w:szCs w:val="28"/>
        </w:rPr>
        <w:t xml:space="preserve"> мероприятий п</w:t>
      </w:r>
      <w:r>
        <w:rPr>
          <w:sz w:val="28"/>
          <w:szCs w:val="28"/>
        </w:rPr>
        <w:t>риобретены баннеры на сумму 5,3</w:t>
      </w:r>
      <w:r w:rsidRPr="004A297D">
        <w:rPr>
          <w:sz w:val="28"/>
          <w:szCs w:val="28"/>
        </w:rPr>
        <w:t xml:space="preserve"> тыс. рублей.</w:t>
      </w:r>
    </w:p>
    <w:p w:rsidR="00E5005C" w:rsidRPr="00267BE3" w:rsidRDefault="00E5005C" w:rsidP="00E5005C">
      <w:pPr>
        <w:pStyle w:val="a9"/>
        <w:ind w:firstLine="709"/>
        <w:jc w:val="both"/>
        <w:rPr>
          <w:sz w:val="28"/>
          <w:szCs w:val="28"/>
        </w:rPr>
      </w:pPr>
      <w:r w:rsidRPr="00267BE3">
        <w:rPr>
          <w:sz w:val="28"/>
          <w:szCs w:val="28"/>
        </w:rPr>
        <w:t>Всем учреждениям сферы культуры и спорта доведено муниципальное</w:t>
      </w:r>
      <w:r w:rsidRPr="008E3737">
        <w:t xml:space="preserve"> </w:t>
      </w:r>
      <w:r w:rsidRPr="00267BE3">
        <w:rPr>
          <w:sz w:val="28"/>
          <w:szCs w:val="28"/>
        </w:rPr>
        <w:t>задание, показатели которого выполняются.</w:t>
      </w:r>
    </w:p>
    <w:p w:rsidR="00E5005C" w:rsidRPr="00267BE3" w:rsidRDefault="00E5005C" w:rsidP="00E5005C">
      <w:pPr>
        <w:pStyle w:val="a9"/>
        <w:ind w:firstLine="709"/>
        <w:jc w:val="both"/>
        <w:rPr>
          <w:rFonts w:eastAsia="Times New Roman"/>
          <w:sz w:val="28"/>
          <w:szCs w:val="28"/>
          <w:lang w:eastAsia="ru-RU"/>
        </w:rPr>
      </w:pPr>
      <w:r w:rsidRPr="00267BE3">
        <w:rPr>
          <w:rFonts w:eastAsia="Times New Roman"/>
          <w:sz w:val="28"/>
          <w:szCs w:val="28"/>
          <w:lang w:eastAsia="ru-RU"/>
        </w:rPr>
        <w:t xml:space="preserve">За 9 месяцев </w:t>
      </w:r>
      <w:r w:rsidR="007A0826">
        <w:rPr>
          <w:rFonts w:eastAsia="Times New Roman"/>
          <w:sz w:val="28"/>
          <w:szCs w:val="28"/>
          <w:lang w:eastAsia="ru-RU"/>
        </w:rPr>
        <w:t>2024</w:t>
      </w:r>
      <w:r w:rsidRPr="00267BE3">
        <w:rPr>
          <w:rFonts w:eastAsia="Times New Roman"/>
          <w:sz w:val="28"/>
          <w:szCs w:val="28"/>
          <w:lang w:eastAsia="ru-RU"/>
        </w:rPr>
        <w:t xml:space="preserve"> года было проведено 2459 культурно-массовых мероприятий, которые посетили 11,6 тыс. человек. </w:t>
      </w:r>
    </w:p>
    <w:p w:rsidR="00E5005C" w:rsidRPr="00267BE3" w:rsidRDefault="00E5005C" w:rsidP="00E5005C">
      <w:pPr>
        <w:pStyle w:val="a9"/>
        <w:ind w:firstLine="709"/>
        <w:jc w:val="both"/>
        <w:rPr>
          <w:rFonts w:eastAsia="Times New Roman"/>
          <w:sz w:val="28"/>
          <w:szCs w:val="28"/>
          <w:lang w:eastAsia="ru-RU"/>
        </w:rPr>
      </w:pPr>
      <w:r w:rsidRPr="00267BE3">
        <w:rPr>
          <w:rFonts w:eastAsia="Times New Roman"/>
          <w:sz w:val="28"/>
          <w:szCs w:val="28"/>
          <w:lang w:eastAsia="ru-RU"/>
        </w:rPr>
        <w:lastRenderedPageBreak/>
        <w:t xml:space="preserve">На базе культурно-досуговых учреждений работает 115 клубных формирований различной жанровой направленности с общим числом участников 842 человека. </w:t>
      </w:r>
    </w:p>
    <w:p w:rsidR="00E5005C" w:rsidRPr="00267BE3" w:rsidRDefault="00E5005C" w:rsidP="00E5005C">
      <w:pPr>
        <w:pStyle w:val="a9"/>
        <w:ind w:firstLine="709"/>
        <w:jc w:val="both"/>
        <w:rPr>
          <w:rFonts w:eastAsia="Times New Roman"/>
          <w:sz w:val="28"/>
          <w:szCs w:val="28"/>
          <w:lang w:eastAsia="ru-RU"/>
        </w:rPr>
      </w:pPr>
      <w:r w:rsidRPr="00267BE3">
        <w:rPr>
          <w:rFonts w:eastAsia="Times New Roman"/>
          <w:sz w:val="28"/>
          <w:szCs w:val="28"/>
          <w:lang w:eastAsia="ru-RU"/>
        </w:rPr>
        <w:t>2024 год объявлен Годом семьи. Повсеместно 25 января в Смоленской области состоялись торжественные мероприятия по открытию Года семьи.</w:t>
      </w:r>
    </w:p>
    <w:p w:rsidR="00E5005C" w:rsidRPr="00267BE3" w:rsidRDefault="00E5005C" w:rsidP="00E5005C">
      <w:pPr>
        <w:pStyle w:val="a9"/>
        <w:ind w:firstLine="709"/>
        <w:jc w:val="both"/>
        <w:rPr>
          <w:rFonts w:eastAsia="Times New Roman"/>
          <w:sz w:val="28"/>
          <w:szCs w:val="28"/>
          <w:lang w:eastAsia="ru-RU"/>
        </w:rPr>
      </w:pPr>
      <w:r>
        <w:rPr>
          <w:rFonts w:eastAsia="Times New Roman"/>
          <w:sz w:val="28"/>
          <w:szCs w:val="28"/>
          <w:lang w:eastAsia="ru-RU"/>
        </w:rPr>
        <w:t>Большое праздн</w:t>
      </w:r>
      <w:r w:rsidR="00D36BD8">
        <w:rPr>
          <w:rFonts w:eastAsia="Times New Roman"/>
          <w:sz w:val="28"/>
          <w:szCs w:val="28"/>
          <w:lang w:eastAsia="ru-RU"/>
        </w:rPr>
        <w:t xml:space="preserve">ичное мероприятие «Великое чудо – </w:t>
      </w:r>
      <w:r>
        <w:rPr>
          <w:rFonts w:eastAsia="Times New Roman"/>
          <w:sz w:val="28"/>
          <w:szCs w:val="28"/>
          <w:lang w:eastAsia="ru-RU"/>
        </w:rPr>
        <w:t>семья» состоялось на базе МБУК «Монастырщинский районный Дом культуры</w:t>
      </w:r>
      <w:r w:rsidR="00D36BD8">
        <w:rPr>
          <w:rFonts w:eastAsia="Times New Roman"/>
          <w:sz w:val="28"/>
          <w:szCs w:val="28"/>
          <w:lang w:eastAsia="ru-RU"/>
        </w:rPr>
        <w:t>»</w:t>
      </w:r>
      <w:r>
        <w:rPr>
          <w:rFonts w:eastAsia="Times New Roman"/>
          <w:sz w:val="28"/>
          <w:szCs w:val="28"/>
          <w:lang w:eastAsia="ru-RU"/>
        </w:rPr>
        <w:t xml:space="preserve">. </w:t>
      </w:r>
      <w:r w:rsidRPr="00267BE3">
        <w:rPr>
          <w:sz w:val="28"/>
          <w:szCs w:val="28"/>
        </w:rPr>
        <w:t>Во всех сельских поселен</w:t>
      </w:r>
      <w:r>
        <w:rPr>
          <w:sz w:val="28"/>
          <w:szCs w:val="28"/>
        </w:rPr>
        <w:t>иях района также с 25 января по 4 февраля состоялись</w:t>
      </w:r>
      <w:r w:rsidRPr="00267BE3">
        <w:rPr>
          <w:sz w:val="28"/>
          <w:szCs w:val="28"/>
        </w:rPr>
        <w:t xml:space="preserve"> торжественные</w:t>
      </w:r>
      <w:r>
        <w:rPr>
          <w:sz w:val="28"/>
          <w:szCs w:val="28"/>
        </w:rPr>
        <w:t xml:space="preserve"> мероприятия</w:t>
      </w:r>
      <w:r w:rsidRPr="00267BE3">
        <w:rPr>
          <w:sz w:val="28"/>
          <w:szCs w:val="28"/>
        </w:rPr>
        <w:t xml:space="preserve"> в рамках декады, посвящённой открытию объявленно</w:t>
      </w:r>
      <w:r>
        <w:rPr>
          <w:sz w:val="28"/>
          <w:szCs w:val="28"/>
        </w:rPr>
        <w:t>го Года семьи в России.</w:t>
      </w:r>
    </w:p>
    <w:p w:rsidR="00E5005C" w:rsidRDefault="00E5005C" w:rsidP="00E5005C">
      <w:pPr>
        <w:pStyle w:val="a9"/>
        <w:ind w:firstLine="709"/>
        <w:jc w:val="both"/>
        <w:rPr>
          <w:sz w:val="28"/>
          <w:szCs w:val="28"/>
        </w:rPr>
      </w:pPr>
      <w:r w:rsidRPr="004B6806">
        <w:rPr>
          <w:sz w:val="28"/>
          <w:szCs w:val="28"/>
        </w:rPr>
        <w:t>В течение отчетного периода мероприятия, с участием семей продолжились,</w:t>
      </w:r>
      <w:r>
        <w:rPr>
          <w:sz w:val="28"/>
          <w:szCs w:val="28"/>
        </w:rPr>
        <w:t xml:space="preserve"> например:</w:t>
      </w:r>
    </w:p>
    <w:p w:rsidR="00E5005C" w:rsidRDefault="00E5005C" w:rsidP="00E5005C">
      <w:pPr>
        <w:pStyle w:val="a9"/>
        <w:ind w:firstLine="709"/>
        <w:jc w:val="both"/>
        <w:rPr>
          <w:sz w:val="28"/>
          <w:szCs w:val="28"/>
          <w:shd w:val="clear" w:color="auto" w:fill="FFFFFF"/>
        </w:rPr>
      </w:pPr>
      <w:r>
        <w:rPr>
          <w:sz w:val="28"/>
          <w:szCs w:val="28"/>
        </w:rPr>
        <w:t xml:space="preserve">- </w:t>
      </w:r>
      <w:r w:rsidRPr="00337B2C">
        <w:rPr>
          <w:sz w:val="28"/>
          <w:szCs w:val="28"/>
          <w:shd w:val="clear" w:color="auto" w:fill="FFFFFF"/>
        </w:rPr>
        <w:t>26 апреля в</w:t>
      </w:r>
      <w:r w:rsidRPr="00337B2C">
        <w:rPr>
          <w:rStyle w:val="af1"/>
          <w:sz w:val="28"/>
          <w:szCs w:val="28"/>
          <w:shd w:val="clear" w:color="auto" w:fill="FFFFFF"/>
        </w:rPr>
        <w:t> </w:t>
      </w:r>
      <w:r w:rsidRPr="00E7633A">
        <w:rPr>
          <w:sz w:val="28"/>
          <w:szCs w:val="28"/>
        </w:rPr>
        <w:t xml:space="preserve">МБУК «Монастырщинское </w:t>
      </w:r>
      <w:proofErr w:type="spellStart"/>
      <w:r w:rsidRPr="00E7633A">
        <w:rPr>
          <w:sz w:val="28"/>
          <w:szCs w:val="28"/>
        </w:rPr>
        <w:t>межпоселенческое</w:t>
      </w:r>
      <w:proofErr w:type="spellEnd"/>
      <w:r w:rsidRPr="00E7633A">
        <w:rPr>
          <w:sz w:val="28"/>
          <w:szCs w:val="28"/>
        </w:rPr>
        <w:t xml:space="preserve"> централизованное библиотечное объединение»</w:t>
      </w:r>
      <w:r w:rsidRPr="00337B2C">
        <w:rPr>
          <w:sz w:val="28"/>
          <w:szCs w:val="28"/>
          <w:shd w:val="clear" w:color="auto" w:fill="FFFFFF"/>
        </w:rPr>
        <w:t xml:space="preserve"> прошли «</w:t>
      </w:r>
      <w:proofErr w:type="spellStart"/>
      <w:r w:rsidRPr="00337B2C">
        <w:rPr>
          <w:sz w:val="28"/>
          <w:szCs w:val="28"/>
          <w:shd w:val="clear" w:color="auto" w:fill="FFFFFF"/>
        </w:rPr>
        <w:t>Библиосумерки</w:t>
      </w:r>
      <w:proofErr w:type="spellEnd"/>
      <w:r w:rsidRPr="00337B2C">
        <w:rPr>
          <w:sz w:val="28"/>
          <w:szCs w:val="28"/>
          <w:shd w:val="clear" w:color="auto" w:fill="FFFFFF"/>
        </w:rPr>
        <w:t>»</w:t>
      </w:r>
      <w:r>
        <w:rPr>
          <w:sz w:val="28"/>
          <w:szCs w:val="28"/>
          <w:shd w:val="clear" w:color="auto" w:fill="FFFFFF"/>
        </w:rPr>
        <w:t>;</w:t>
      </w:r>
    </w:p>
    <w:p w:rsidR="00E5005C" w:rsidRDefault="00E5005C" w:rsidP="00E5005C">
      <w:pPr>
        <w:pStyle w:val="a9"/>
        <w:ind w:firstLine="709"/>
        <w:jc w:val="both"/>
        <w:rPr>
          <w:sz w:val="28"/>
          <w:szCs w:val="28"/>
        </w:rPr>
      </w:pPr>
      <w:r>
        <w:rPr>
          <w:sz w:val="28"/>
          <w:szCs w:val="28"/>
        </w:rPr>
        <w:t xml:space="preserve">- </w:t>
      </w:r>
      <w:r w:rsidRPr="004B6806">
        <w:rPr>
          <w:sz w:val="28"/>
          <w:szCs w:val="28"/>
        </w:rPr>
        <w:t>1, 2 июня и 6, 7 июля состоялись «Большие семейные выходные», которые включали в себя культурные и спортивные мероприятия, а родители и дети смогли их посетить совместно</w:t>
      </w:r>
      <w:r>
        <w:rPr>
          <w:sz w:val="28"/>
          <w:szCs w:val="28"/>
        </w:rPr>
        <w:t>;</w:t>
      </w:r>
    </w:p>
    <w:p w:rsidR="00E5005C" w:rsidRDefault="00E5005C" w:rsidP="00E5005C">
      <w:pPr>
        <w:pStyle w:val="a9"/>
        <w:ind w:firstLine="709"/>
        <w:jc w:val="both"/>
        <w:rPr>
          <w:sz w:val="28"/>
          <w:szCs w:val="28"/>
        </w:rPr>
      </w:pPr>
      <w:r>
        <w:rPr>
          <w:sz w:val="28"/>
          <w:szCs w:val="28"/>
        </w:rPr>
        <w:t>- мероприятия, посвященные Д</w:t>
      </w:r>
      <w:r w:rsidR="007A0826">
        <w:rPr>
          <w:sz w:val="28"/>
          <w:szCs w:val="28"/>
        </w:rPr>
        <w:t>ню семьи, любви и верности.</w:t>
      </w:r>
    </w:p>
    <w:p w:rsidR="00E5005C" w:rsidRDefault="00E5005C" w:rsidP="00E5005C">
      <w:pPr>
        <w:pStyle w:val="a9"/>
        <w:ind w:firstLine="709"/>
        <w:jc w:val="both"/>
        <w:rPr>
          <w:sz w:val="28"/>
          <w:szCs w:val="28"/>
        </w:rPr>
      </w:pPr>
      <w:r w:rsidRPr="004B6806">
        <w:rPr>
          <w:sz w:val="28"/>
          <w:szCs w:val="28"/>
        </w:rPr>
        <w:t>Также важным событием</w:t>
      </w:r>
      <w:r>
        <w:rPr>
          <w:sz w:val="28"/>
          <w:szCs w:val="28"/>
        </w:rPr>
        <w:t xml:space="preserve"> года стало</w:t>
      </w:r>
      <w:r w:rsidRPr="004B6806">
        <w:rPr>
          <w:sz w:val="28"/>
          <w:szCs w:val="28"/>
        </w:rPr>
        <w:t xml:space="preserve"> празднование 90-летия со Дня рождения первого космонавта Ю.А.</w:t>
      </w:r>
      <w:r>
        <w:rPr>
          <w:sz w:val="28"/>
          <w:szCs w:val="28"/>
        </w:rPr>
        <w:t xml:space="preserve"> </w:t>
      </w:r>
      <w:r w:rsidRPr="004B6806">
        <w:rPr>
          <w:sz w:val="28"/>
          <w:szCs w:val="28"/>
        </w:rPr>
        <w:t>Гагарина.</w:t>
      </w:r>
    </w:p>
    <w:p w:rsidR="00E5005C" w:rsidRPr="004B6806" w:rsidRDefault="00E5005C" w:rsidP="00E5005C">
      <w:pPr>
        <w:pStyle w:val="a9"/>
        <w:ind w:firstLine="709"/>
        <w:jc w:val="both"/>
        <w:rPr>
          <w:sz w:val="28"/>
          <w:szCs w:val="28"/>
        </w:rPr>
      </w:pPr>
      <w:r w:rsidRPr="004B6806">
        <w:rPr>
          <w:sz w:val="28"/>
          <w:szCs w:val="28"/>
        </w:rPr>
        <w:t>К значимой юбилейной дате состоялся районный этап областного конкурса «Знаете, каким он парнем был», организатором которого являлось Монастырщинское местное отделение Всероссийской политической партии «Единая Россия».</w:t>
      </w:r>
    </w:p>
    <w:p w:rsidR="00E5005C" w:rsidRPr="004B6806" w:rsidRDefault="00E5005C" w:rsidP="00E5005C">
      <w:pPr>
        <w:pStyle w:val="a9"/>
        <w:ind w:firstLine="709"/>
        <w:jc w:val="both"/>
        <w:rPr>
          <w:sz w:val="28"/>
          <w:szCs w:val="28"/>
        </w:rPr>
      </w:pPr>
      <w:r w:rsidRPr="004B6806">
        <w:rPr>
          <w:sz w:val="28"/>
          <w:szCs w:val="28"/>
        </w:rPr>
        <w:t xml:space="preserve">Районный этап конкурса прошёл по трём возрастным категориям, более 50 конкурсантов приняли в нём участие. </w:t>
      </w:r>
    </w:p>
    <w:p w:rsidR="00E5005C" w:rsidRPr="004941F8" w:rsidRDefault="00E5005C" w:rsidP="00E5005C">
      <w:pPr>
        <w:pStyle w:val="a9"/>
        <w:ind w:firstLine="709"/>
        <w:jc w:val="both"/>
        <w:rPr>
          <w:sz w:val="28"/>
          <w:szCs w:val="28"/>
        </w:rPr>
      </w:pPr>
      <w:r w:rsidRPr="004941F8">
        <w:rPr>
          <w:sz w:val="28"/>
          <w:szCs w:val="28"/>
        </w:rPr>
        <w:t xml:space="preserve">В заключительном Гала-концерте в КДЦ «Губернский» приняла участие Марина </w:t>
      </w:r>
      <w:proofErr w:type="spellStart"/>
      <w:r w:rsidRPr="004941F8">
        <w:rPr>
          <w:sz w:val="28"/>
          <w:szCs w:val="28"/>
        </w:rPr>
        <w:t>Исаенкова</w:t>
      </w:r>
      <w:proofErr w:type="spellEnd"/>
      <w:r w:rsidRPr="004941F8">
        <w:rPr>
          <w:sz w:val="28"/>
          <w:szCs w:val="28"/>
        </w:rPr>
        <w:t>, руководитель самодеятельного народного коллектива вокального ансамбля «Околица» Новомихайловского СДК, она награждена дипломом Лауреата I степени в номинации «Эстрадный вокал».</w:t>
      </w:r>
    </w:p>
    <w:p w:rsidR="00E5005C" w:rsidRDefault="00E5005C" w:rsidP="00E5005C">
      <w:pPr>
        <w:pStyle w:val="a9"/>
        <w:ind w:firstLine="709"/>
        <w:jc w:val="both"/>
        <w:rPr>
          <w:color w:val="000000" w:themeColor="text1"/>
          <w:sz w:val="28"/>
          <w:szCs w:val="28"/>
          <w:shd w:val="clear" w:color="auto" w:fill="FFFFFF"/>
        </w:rPr>
      </w:pPr>
      <w:r w:rsidRPr="004941F8">
        <w:rPr>
          <w:color w:val="000000" w:themeColor="text1"/>
          <w:sz w:val="28"/>
          <w:szCs w:val="28"/>
          <w:shd w:val="clear" w:color="auto" w:fill="FFFFFF"/>
        </w:rPr>
        <w:t>П</w:t>
      </w:r>
      <w:r>
        <w:rPr>
          <w:color w:val="000000" w:themeColor="text1"/>
          <w:sz w:val="28"/>
          <w:szCs w:val="28"/>
          <w:shd w:val="clear" w:color="auto" w:fill="FFFFFF"/>
        </w:rPr>
        <w:t xml:space="preserve">раздничная программа «Для вас, односельчане!» состоялась в </w:t>
      </w:r>
      <w:r w:rsidRPr="004941F8">
        <w:rPr>
          <w:color w:val="000000" w:themeColor="text1"/>
          <w:sz w:val="28"/>
          <w:szCs w:val="28"/>
          <w:shd w:val="clear" w:color="auto" w:fill="FFFFFF"/>
        </w:rPr>
        <w:t>Татарском сельском Доме культуры</w:t>
      </w:r>
      <w:r>
        <w:rPr>
          <w:color w:val="000000" w:themeColor="text1"/>
          <w:sz w:val="28"/>
          <w:szCs w:val="28"/>
          <w:shd w:val="clear" w:color="auto" w:fill="FFFFFF"/>
        </w:rPr>
        <w:t xml:space="preserve"> после окончания капитального ремонта.</w:t>
      </w:r>
    </w:p>
    <w:p w:rsidR="00E5005C" w:rsidRPr="00C9061E" w:rsidRDefault="00E5005C" w:rsidP="009A6FBE">
      <w:pPr>
        <w:pStyle w:val="a9"/>
        <w:ind w:firstLine="709"/>
        <w:jc w:val="both"/>
        <w:rPr>
          <w:rFonts w:eastAsia="Times New Roman"/>
          <w:spacing w:val="-4"/>
          <w:sz w:val="28"/>
          <w:szCs w:val="28"/>
        </w:rPr>
      </w:pPr>
      <w:r w:rsidRPr="00C9061E">
        <w:rPr>
          <w:sz w:val="28"/>
          <w:szCs w:val="28"/>
        </w:rPr>
        <w:t>Большой фестиваль молодежного творчества «</w:t>
      </w:r>
      <w:proofErr w:type="spellStart"/>
      <w:r w:rsidRPr="00C9061E">
        <w:rPr>
          <w:sz w:val="28"/>
          <w:szCs w:val="28"/>
        </w:rPr>
        <w:t>вКЛЮЧайся</w:t>
      </w:r>
      <w:proofErr w:type="spellEnd"/>
      <w:r w:rsidRPr="00C9061E">
        <w:rPr>
          <w:sz w:val="28"/>
          <w:szCs w:val="28"/>
        </w:rPr>
        <w:t>» состоялся в Центральном парке п. Монастырщина в конце июня отчетного года.</w:t>
      </w:r>
    </w:p>
    <w:p w:rsidR="00E5005C" w:rsidRDefault="00E5005C" w:rsidP="00E5005C">
      <w:pPr>
        <w:pStyle w:val="a9"/>
        <w:ind w:firstLine="709"/>
        <w:jc w:val="both"/>
        <w:rPr>
          <w:sz w:val="28"/>
          <w:szCs w:val="28"/>
        </w:rPr>
      </w:pPr>
      <w:r w:rsidRPr="003E47EC">
        <w:rPr>
          <w:sz w:val="28"/>
          <w:szCs w:val="28"/>
        </w:rPr>
        <w:t>В летний период работниками МБУК «Монастырщинский РКДЦ» организов</w:t>
      </w:r>
      <w:r w:rsidR="00D36BD8">
        <w:rPr>
          <w:sz w:val="28"/>
          <w:szCs w:val="28"/>
        </w:rPr>
        <w:t>ыв</w:t>
      </w:r>
      <w:r w:rsidRPr="003E47EC">
        <w:rPr>
          <w:sz w:val="28"/>
          <w:szCs w:val="28"/>
        </w:rPr>
        <w:t>ал</w:t>
      </w:r>
      <w:r w:rsidR="00D36BD8">
        <w:rPr>
          <w:sz w:val="28"/>
          <w:szCs w:val="28"/>
        </w:rPr>
        <w:t>ись</w:t>
      </w:r>
      <w:r w:rsidRPr="003E47EC">
        <w:rPr>
          <w:sz w:val="28"/>
          <w:szCs w:val="28"/>
        </w:rPr>
        <w:t xml:space="preserve"> выездные концерты в отдалённые малонаселённые деревни </w:t>
      </w:r>
      <w:proofErr w:type="gramStart"/>
      <w:r w:rsidRPr="003E47EC">
        <w:rPr>
          <w:sz w:val="28"/>
          <w:szCs w:val="28"/>
        </w:rPr>
        <w:t>нашего</w:t>
      </w:r>
      <w:proofErr w:type="gramEnd"/>
      <w:r w:rsidRPr="003E47EC">
        <w:rPr>
          <w:sz w:val="28"/>
          <w:szCs w:val="28"/>
        </w:rPr>
        <w:t xml:space="preserve"> района. </w:t>
      </w:r>
    </w:p>
    <w:p w:rsidR="00E5005C" w:rsidRPr="004941F8" w:rsidRDefault="00E5005C" w:rsidP="00E5005C">
      <w:pPr>
        <w:pStyle w:val="a9"/>
        <w:ind w:firstLine="709"/>
        <w:jc w:val="both"/>
        <w:rPr>
          <w:sz w:val="28"/>
          <w:szCs w:val="28"/>
        </w:rPr>
      </w:pPr>
      <w:r w:rsidRPr="004941F8">
        <w:rPr>
          <w:sz w:val="28"/>
          <w:szCs w:val="28"/>
        </w:rPr>
        <w:t xml:space="preserve">Значимым событием в районе стало празднование 95-летия со дня образования Монастырщинского района. К этой знаменательной дате был приурочен ряд культурно – массовых мероприятий в течение </w:t>
      </w:r>
      <w:proofErr w:type="gramStart"/>
      <w:r w:rsidRPr="004941F8">
        <w:rPr>
          <w:sz w:val="28"/>
          <w:szCs w:val="28"/>
        </w:rPr>
        <w:t>отчетного</w:t>
      </w:r>
      <w:proofErr w:type="gramEnd"/>
      <w:r w:rsidRPr="004941F8">
        <w:rPr>
          <w:sz w:val="28"/>
          <w:szCs w:val="28"/>
        </w:rPr>
        <w:t xml:space="preserve"> года.</w:t>
      </w:r>
    </w:p>
    <w:p w:rsidR="00E5005C" w:rsidRDefault="00E5005C" w:rsidP="00E5005C">
      <w:pPr>
        <w:pStyle w:val="a9"/>
        <w:ind w:firstLine="709"/>
        <w:jc w:val="both"/>
        <w:rPr>
          <w:sz w:val="28"/>
          <w:szCs w:val="28"/>
        </w:rPr>
      </w:pPr>
      <w:r w:rsidRPr="004941F8">
        <w:rPr>
          <w:sz w:val="28"/>
          <w:szCs w:val="28"/>
        </w:rPr>
        <w:t>В сентябре в Центральном парке п.</w:t>
      </w:r>
      <w:r>
        <w:rPr>
          <w:sz w:val="28"/>
          <w:szCs w:val="28"/>
        </w:rPr>
        <w:t xml:space="preserve"> </w:t>
      </w:r>
      <w:r w:rsidRPr="004941F8">
        <w:rPr>
          <w:sz w:val="28"/>
          <w:szCs w:val="28"/>
        </w:rPr>
        <w:t xml:space="preserve">Монастырщина состоялось </w:t>
      </w:r>
      <w:r>
        <w:rPr>
          <w:sz w:val="28"/>
          <w:szCs w:val="28"/>
        </w:rPr>
        <w:t xml:space="preserve">заключительное массовое </w:t>
      </w:r>
      <w:r w:rsidRPr="004941F8">
        <w:rPr>
          <w:sz w:val="28"/>
          <w:szCs w:val="28"/>
        </w:rPr>
        <w:t>праздничное мероприятие «Любимый сердцем мой район».</w:t>
      </w:r>
    </w:p>
    <w:p w:rsidR="00E5005C" w:rsidRPr="00554EFB" w:rsidRDefault="00E5005C" w:rsidP="00E5005C">
      <w:pPr>
        <w:pStyle w:val="a9"/>
        <w:tabs>
          <w:tab w:val="left" w:pos="896"/>
        </w:tabs>
        <w:ind w:firstLine="709"/>
        <w:jc w:val="both"/>
        <w:rPr>
          <w:sz w:val="28"/>
          <w:szCs w:val="28"/>
          <w:shd w:val="clear" w:color="auto" w:fill="FFFFFF"/>
        </w:rPr>
      </w:pPr>
      <w:r w:rsidRPr="00554EFB">
        <w:rPr>
          <w:sz w:val="28"/>
          <w:szCs w:val="28"/>
          <w:shd w:val="clear" w:color="auto" w:fill="FFFFFF"/>
        </w:rPr>
        <w:t xml:space="preserve">В рамках формирования у подрастающего поколения представления о духовном наследии и народных традициях, а также </w:t>
      </w:r>
      <w:r w:rsidRPr="00554EFB">
        <w:rPr>
          <w:rFonts w:eastAsia="Times New Roman"/>
          <w:sz w:val="28"/>
          <w:szCs w:val="28"/>
          <w:bdr w:val="none" w:sz="0" w:space="0" w:color="auto" w:frame="1"/>
        </w:rPr>
        <w:t xml:space="preserve">здорового образа жизни, </w:t>
      </w:r>
      <w:r w:rsidRPr="00554EFB">
        <w:rPr>
          <w:rFonts w:eastAsia="Times New Roman"/>
          <w:sz w:val="28"/>
          <w:szCs w:val="28"/>
          <w:bdr w:val="none" w:sz="0" w:space="0" w:color="auto" w:frame="1"/>
        </w:rPr>
        <w:lastRenderedPageBreak/>
        <w:t>эстетического воспитания, интеллектуального развития</w:t>
      </w:r>
      <w:r w:rsidRPr="00554EFB">
        <w:rPr>
          <w:sz w:val="28"/>
          <w:szCs w:val="28"/>
          <w:shd w:val="clear" w:color="auto" w:fill="FFFFFF"/>
        </w:rPr>
        <w:t>, проводится множество мероприятий, например такие, как:</w:t>
      </w:r>
    </w:p>
    <w:p w:rsidR="00E5005C" w:rsidRPr="00554EFB" w:rsidRDefault="00E5005C" w:rsidP="00E5005C">
      <w:pPr>
        <w:pStyle w:val="a9"/>
        <w:tabs>
          <w:tab w:val="left" w:pos="896"/>
        </w:tabs>
        <w:ind w:firstLine="709"/>
        <w:jc w:val="both"/>
        <w:rPr>
          <w:sz w:val="28"/>
          <w:szCs w:val="28"/>
          <w:shd w:val="clear" w:color="auto" w:fill="FFFFFF"/>
        </w:rPr>
      </w:pPr>
      <w:r w:rsidRPr="00554EFB">
        <w:rPr>
          <w:sz w:val="28"/>
          <w:szCs w:val="28"/>
          <w:shd w:val="clear" w:color="auto" w:fill="FFFFFF"/>
        </w:rPr>
        <w:t>- фольклорный праздник «О чем расскажет русская изба», час истории «Старый забытый патефон», мероприятия по праздникам народного календаря «Сороки», «Пасха в вашем доме», «Три Спаса», антинаркотические акции и др. (МБУК РКДЦ);</w:t>
      </w:r>
    </w:p>
    <w:p w:rsidR="00E5005C" w:rsidRPr="00554EFB" w:rsidRDefault="00E5005C" w:rsidP="00E5005C">
      <w:pPr>
        <w:pStyle w:val="a9"/>
        <w:tabs>
          <w:tab w:val="left" w:pos="896"/>
        </w:tabs>
        <w:ind w:firstLine="709"/>
        <w:jc w:val="both"/>
        <w:rPr>
          <w:sz w:val="28"/>
          <w:szCs w:val="28"/>
          <w:shd w:val="clear" w:color="auto" w:fill="FFFFFF"/>
        </w:rPr>
      </w:pPr>
      <w:r w:rsidRPr="00554EFB">
        <w:rPr>
          <w:sz w:val="28"/>
          <w:szCs w:val="28"/>
          <w:shd w:val="clear" w:color="auto" w:fill="FFFFFF"/>
        </w:rPr>
        <w:t>- ряд мероприятий антинаркотической направленности (видео-уроки, информационные часы, фольклорный час «К истоку народной культуры» (МБУК РДК);</w:t>
      </w:r>
    </w:p>
    <w:p w:rsidR="00E5005C" w:rsidRDefault="00E5005C" w:rsidP="00E5005C">
      <w:pPr>
        <w:pStyle w:val="a9"/>
        <w:tabs>
          <w:tab w:val="left" w:pos="896"/>
        </w:tabs>
        <w:ind w:firstLine="709"/>
        <w:jc w:val="both"/>
        <w:rPr>
          <w:sz w:val="28"/>
          <w:szCs w:val="28"/>
          <w:shd w:val="clear" w:color="auto" w:fill="FFFFFF"/>
        </w:rPr>
      </w:pPr>
      <w:r w:rsidRPr="00554EFB">
        <w:rPr>
          <w:sz w:val="28"/>
          <w:szCs w:val="28"/>
          <w:shd w:val="clear" w:color="auto" w:fill="FFFFFF"/>
        </w:rPr>
        <w:t xml:space="preserve">- вечера поэзии поэтов-юбиляров, мероприятия по акции «Культурная суббота», направленная на популяризацию традиций народов России, часы краеведения, </w:t>
      </w:r>
      <w:proofErr w:type="gramStart"/>
      <w:r w:rsidRPr="00554EFB">
        <w:rPr>
          <w:sz w:val="28"/>
          <w:szCs w:val="28"/>
          <w:shd w:val="clear" w:color="auto" w:fill="FFFFFF"/>
        </w:rPr>
        <w:t>историко-краеведческий</w:t>
      </w:r>
      <w:proofErr w:type="gramEnd"/>
      <w:r w:rsidRPr="00554EFB">
        <w:rPr>
          <w:sz w:val="28"/>
          <w:szCs w:val="28"/>
          <w:shd w:val="clear" w:color="auto" w:fill="FFFFFF"/>
        </w:rPr>
        <w:t xml:space="preserve"> </w:t>
      </w:r>
      <w:proofErr w:type="spellStart"/>
      <w:r w:rsidRPr="00554EFB">
        <w:rPr>
          <w:sz w:val="28"/>
          <w:szCs w:val="28"/>
          <w:shd w:val="clear" w:color="auto" w:fill="FFFFFF"/>
        </w:rPr>
        <w:t>квест</w:t>
      </w:r>
      <w:proofErr w:type="spellEnd"/>
      <w:r w:rsidRPr="00554EFB">
        <w:rPr>
          <w:sz w:val="28"/>
          <w:szCs w:val="28"/>
          <w:shd w:val="clear" w:color="auto" w:fill="FFFFFF"/>
        </w:rPr>
        <w:t xml:space="preserve"> «У почтового</w:t>
      </w:r>
      <w:r>
        <w:rPr>
          <w:sz w:val="28"/>
          <w:szCs w:val="28"/>
          <w:shd w:val="clear" w:color="auto" w:fill="FFFFFF"/>
        </w:rPr>
        <w:t xml:space="preserve"> истока Монастырщинского район».</w:t>
      </w:r>
    </w:p>
    <w:p w:rsidR="00E5005C" w:rsidRPr="00C9061E" w:rsidRDefault="00E5005C" w:rsidP="00E5005C">
      <w:pPr>
        <w:pStyle w:val="a9"/>
        <w:tabs>
          <w:tab w:val="left" w:pos="896"/>
        </w:tabs>
        <w:ind w:firstLine="709"/>
        <w:jc w:val="both"/>
        <w:rPr>
          <w:rFonts w:eastAsia="Times New Roman"/>
          <w:sz w:val="28"/>
          <w:szCs w:val="28"/>
          <w:bdr w:val="none" w:sz="0" w:space="0" w:color="auto" w:frame="1"/>
        </w:rPr>
      </w:pPr>
      <w:r w:rsidRPr="00C9061E">
        <w:rPr>
          <w:rFonts w:eastAsia="Times New Roman"/>
          <w:sz w:val="28"/>
          <w:szCs w:val="28"/>
          <w:bdr w:val="none" w:sz="0" w:space="0" w:color="auto" w:frame="1"/>
        </w:rPr>
        <w:t xml:space="preserve">Отдельное внимание направлено на мероприятия в рамках проекта «Пушкинская карта». За 9 месяцев </w:t>
      </w:r>
      <w:r w:rsidR="007A0826">
        <w:rPr>
          <w:rFonts w:eastAsia="Times New Roman"/>
          <w:sz w:val="28"/>
          <w:szCs w:val="28"/>
          <w:bdr w:val="none" w:sz="0" w:space="0" w:color="auto" w:frame="1"/>
        </w:rPr>
        <w:t>2024 г</w:t>
      </w:r>
      <w:r w:rsidRPr="00C9061E">
        <w:rPr>
          <w:rFonts w:eastAsia="Times New Roman"/>
          <w:sz w:val="28"/>
          <w:szCs w:val="28"/>
          <w:bdr w:val="none" w:sz="0" w:space="0" w:color="auto" w:frame="1"/>
        </w:rPr>
        <w:t>ода проведено 13 мероприятий.</w:t>
      </w:r>
    </w:p>
    <w:p w:rsidR="00E5005C" w:rsidRDefault="00E5005C" w:rsidP="00E5005C">
      <w:pPr>
        <w:pStyle w:val="a9"/>
        <w:ind w:firstLine="709"/>
        <w:jc w:val="both"/>
        <w:rPr>
          <w:sz w:val="28"/>
          <w:szCs w:val="28"/>
        </w:rPr>
      </w:pPr>
      <w:r>
        <w:rPr>
          <w:sz w:val="28"/>
          <w:szCs w:val="28"/>
        </w:rPr>
        <w:t>Творческие к</w:t>
      </w:r>
      <w:r w:rsidRPr="003E47EC">
        <w:rPr>
          <w:sz w:val="28"/>
          <w:szCs w:val="28"/>
        </w:rPr>
        <w:t xml:space="preserve">оллективы </w:t>
      </w:r>
      <w:proofErr w:type="gramStart"/>
      <w:r w:rsidRPr="003E47EC">
        <w:rPr>
          <w:sz w:val="28"/>
          <w:szCs w:val="28"/>
        </w:rPr>
        <w:t>нашего</w:t>
      </w:r>
      <w:proofErr w:type="gramEnd"/>
      <w:r w:rsidRPr="003E47EC">
        <w:rPr>
          <w:sz w:val="28"/>
          <w:szCs w:val="28"/>
        </w:rPr>
        <w:t xml:space="preserve"> района приняли активное участие в мероприятиях областного значения, посвященных </w:t>
      </w:r>
      <w:r>
        <w:rPr>
          <w:sz w:val="28"/>
          <w:szCs w:val="28"/>
        </w:rPr>
        <w:t xml:space="preserve">тем или иным </w:t>
      </w:r>
      <w:r w:rsidR="00060EDF">
        <w:rPr>
          <w:sz w:val="28"/>
          <w:szCs w:val="28"/>
        </w:rPr>
        <w:t>юбилеям: в г.</w:t>
      </w:r>
      <w:r>
        <w:rPr>
          <w:sz w:val="28"/>
          <w:szCs w:val="28"/>
        </w:rPr>
        <w:t> Г</w:t>
      </w:r>
      <w:r w:rsidRPr="003E47EC">
        <w:rPr>
          <w:sz w:val="28"/>
          <w:szCs w:val="28"/>
        </w:rPr>
        <w:t xml:space="preserve">агарине, в г. Вязьма, г. Смоленске, п. Пржевальское. </w:t>
      </w:r>
      <w:r>
        <w:rPr>
          <w:sz w:val="28"/>
          <w:szCs w:val="28"/>
        </w:rPr>
        <w:t xml:space="preserve"> </w:t>
      </w:r>
    </w:p>
    <w:p w:rsidR="00E5005C" w:rsidRDefault="00E5005C" w:rsidP="00E5005C">
      <w:pPr>
        <w:pStyle w:val="a9"/>
        <w:ind w:firstLine="709"/>
        <w:jc w:val="both"/>
        <w:rPr>
          <w:sz w:val="28"/>
          <w:szCs w:val="28"/>
        </w:rPr>
      </w:pPr>
      <w:r>
        <w:rPr>
          <w:sz w:val="28"/>
          <w:szCs w:val="28"/>
        </w:rPr>
        <w:t>Ва</w:t>
      </w:r>
      <w:r w:rsidRPr="008B68F1">
        <w:rPr>
          <w:sz w:val="28"/>
          <w:szCs w:val="28"/>
        </w:rPr>
        <w:t>жным направлением в работе учреждений культуры является патриотическое воспитание граждан.</w:t>
      </w:r>
      <w:r>
        <w:rPr>
          <w:sz w:val="28"/>
          <w:szCs w:val="28"/>
        </w:rPr>
        <w:t xml:space="preserve"> </w:t>
      </w:r>
    </w:p>
    <w:p w:rsidR="00E5005C" w:rsidRDefault="00E5005C" w:rsidP="00E5005C">
      <w:pPr>
        <w:pStyle w:val="a9"/>
        <w:ind w:firstLine="709"/>
        <w:jc w:val="both"/>
        <w:rPr>
          <w:sz w:val="28"/>
          <w:szCs w:val="28"/>
        </w:rPr>
      </w:pPr>
      <w:r w:rsidRPr="003E47EC">
        <w:rPr>
          <w:sz w:val="28"/>
          <w:szCs w:val="28"/>
        </w:rPr>
        <w:t>Праздничные программы, проводимые в поселке и сельских учреждениях культуры, посвящённые Дню Победы в Великой Отечественной войне 1941-1945 гг., Дню России, Дню освобождения Смоленщины от немецко-фашистских захватчиков</w:t>
      </w:r>
      <w:r w:rsidR="00A3195E">
        <w:rPr>
          <w:sz w:val="28"/>
          <w:szCs w:val="28"/>
        </w:rPr>
        <w:t>,</w:t>
      </w:r>
      <w:r w:rsidRPr="003E47EC">
        <w:rPr>
          <w:sz w:val="28"/>
          <w:szCs w:val="28"/>
        </w:rPr>
        <w:t xml:space="preserve"> всегда собирают большое количество участников. </w:t>
      </w:r>
    </w:p>
    <w:p w:rsidR="00E5005C" w:rsidRDefault="00E5005C" w:rsidP="00E5005C">
      <w:pPr>
        <w:pStyle w:val="a9"/>
        <w:ind w:firstLine="709"/>
        <w:jc w:val="both"/>
        <w:rPr>
          <w:sz w:val="28"/>
          <w:szCs w:val="28"/>
        </w:rPr>
      </w:pPr>
      <w:r w:rsidRPr="003E47EC">
        <w:rPr>
          <w:sz w:val="28"/>
          <w:szCs w:val="28"/>
        </w:rPr>
        <w:t>Активное участие принимает население и в патриотических акциях: «Бессмертный полк», «Георгиевская ленточка», «Свеча памяти», «Читаем детям о войне», «Окна Победы» и др.</w:t>
      </w:r>
      <w:r>
        <w:rPr>
          <w:sz w:val="28"/>
          <w:szCs w:val="28"/>
        </w:rPr>
        <w:t xml:space="preserve"> </w:t>
      </w:r>
    </w:p>
    <w:p w:rsidR="00E5005C" w:rsidRDefault="00E5005C" w:rsidP="00E5005C">
      <w:pPr>
        <w:pStyle w:val="a9"/>
        <w:ind w:firstLine="709"/>
        <w:jc w:val="both"/>
        <w:rPr>
          <w:sz w:val="28"/>
          <w:szCs w:val="28"/>
        </w:rPr>
      </w:pPr>
      <w:r w:rsidRPr="003E47EC">
        <w:rPr>
          <w:sz w:val="28"/>
          <w:szCs w:val="28"/>
        </w:rPr>
        <w:t>Проводится ряд патриотических мероприятий для детей и молодежи: конкурсные программы, часы истории, часы памяти, патриотические часы, тематические композиции и др.</w:t>
      </w:r>
      <w:r>
        <w:rPr>
          <w:sz w:val="28"/>
          <w:szCs w:val="28"/>
        </w:rPr>
        <w:t xml:space="preserve"> </w:t>
      </w:r>
    </w:p>
    <w:p w:rsidR="00E5005C" w:rsidRDefault="00E5005C" w:rsidP="00E5005C">
      <w:pPr>
        <w:pStyle w:val="a9"/>
        <w:ind w:firstLine="709"/>
        <w:jc w:val="both"/>
        <w:rPr>
          <w:sz w:val="28"/>
          <w:szCs w:val="28"/>
        </w:rPr>
      </w:pPr>
      <w:proofErr w:type="gramStart"/>
      <w:r w:rsidRPr="003E47EC">
        <w:rPr>
          <w:sz w:val="28"/>
          <w:szCs w:val="28"/>
        </w:rPr>
        <w:t xml:space="preserve">В рамках празднования Дня России школьники приняли участие во Всероссийском </w:t>
      </w:r>
      <w:proofErr w:type="spellStart"/>
      <w:r w:rsidRPr="003E47EC">
        <w:rPr>
          <w:sz w:val="28"/>
          <w:szCs w:val="28"/>
        </w:rPr>
        <w:t>флешмобе</w:t>
      </w:r>
      <w:proofErr w:type="spellEnd"/>
      <w:r w:rsidRPr="003E47EC">
        <w:rPr>
          <w:sz w:val="28"/>
          <w:szCs w:val="28"/>
        </w:rPr>
        <w:t xml:space="preserve"> «Песни о родной стране», где исполнялись песни о Родине, России, о родном крае.</w:t>
      </w:r>
      <w:proofErr w:type="gramEnd"/>
    </w:p>
    <w:p w:rsidR="00E5005C" w:rsidRPr="003E47EC" w:rsidRDefault="00E5005C" w:rsidP="00E5005C">
      <w:pPr>
        <w:pStyle w:val="a9"/>
        <w:ind w:firstLine="709"/>
        <w:jc w:val="both"/>
        <w:rPr>
          <w:sz w:val="28"/>
          <w:szCs w:val="28"/>
        </w:rPr>
      </w:pPr>
      <w:r w:rsidRPr="003E47EC">
        <w:rPr>
          <w:sz w:val="28"/>
          <w:szCs w:val="28"/>
        </w:rPr>
        <w:t>17 февраля в районном Доме культуры состоялся благотворительный патриотический фестиваль «</w:t>
      </w:r>
      <w:r w:rsidRPr="003E47EC">
        <w:rPr>
          <w:b/>
          <w:sz w:val="28"/>
          <w:szCs w:val="28"/>
        </w:rPr>
        <w:t xml:space="preserve">Мы едины – мы непобедимы!», </w:t>
      </w:r>
      <w:r w:rsidR="00A3195E">
        <w:rPr>
          <w:sz w:val="28"/>
          <w:szCs w:val="28"/>
        </w:rPr>
        <w:t>все средства от которого</w:t>
      </w:r>
      <w:r w:rsidRPr="003E47EC">
        <w:rPr>
          <w:sz w:val="28"/>
          <w:szCs w:val="28"/>
        </w:rPr>
        <w:t xml:space="preserve"> передали в Монастырщинский филиал Автономной некоммерческой организации «Центр поддержки и развития социальных проектов «</w:t>
      </w:r>
      <w:proofErr w:type="spellStart"/>
      <w:proofErr w:type="gramStart"/>
      <w:r w:rsidRPr="003E47EC">
        <w:rPr>
          <w:sz w:val="28"/>
          <w:szCs w:val="28"/>
        </w:rPr>
        <w:t>Z</w:t>
      </w:r>
      <w:proofErr w:type="gramEnd"/>
      <w:r w:rsidRPr="003E47EC">
        <w:rPr>
          <w:sz w:val="28"/>
          <w:szCs w:val="28"/>
        </w:rPr>
        <w:t>а_наших</w:t>
      </w:r>
      <w:proofErr w:type="spellEnd"/>
      <w:r w:rsidRPr="003E47EC">
        <w:rPr>
          <w:sz w:val="28"/>
          <w:szCs w:val="28"/>
        </w:rPr>
        <w:t>».</w:t>
      </w:r>
    </w:p>
    <w:p w:rsidR="00E5005C" w:rsidRPr="003E47EC" w:rsidRDefault="00E5005C" w:rsidP="00E5005C">
      <w:pPr>
        <w:pStyle w:val="a9"/>
        <w:ind w:firstLine="709"/>
        <w:jc w:val="both"/>
        <w:rPr>
          <w:sz w:val="28"/>
          <w:szCs w:val="28"/>
        </w:rPr>
      </w:pPr>
      <w:r>
        <w:rPr>
          <w:sz w:val="28"/>
          <w:szCs w:val="28"/>
        </w:rPr>
        <w:t>Для призывников проводились</w:t>
      </w:r>
      <w:r w:rsidRPr="003E47EC">
        <w:rPr>
          <w:sz w:val="28"/>
          <w:szCs w:val="28"/>
        </w:rPr>
        <w:t xml:space="preserve"> социально</w:t>
      </w:r>
      <w:r>
        <w:rPr>
          <w:sz w:val="28"/>
          <w:szCs w:val="28"/>
        </w:rPr>
        <w:t>-патриотические акции</w:t>
      </w:r>
      <w:r w:rsidRPr="003E47EC">
        <w:rPr>
          <w:sz w:val="28"/>
          <w:szCs w:val="28"/>
        </w:rPr>
        <w:t xml:space="preserve"> «День призывника».</w:t>
      </w:r>
    </w:p>
    <w:p w:rsidR="00E5005C" w:rsidRPr="003E47EC" w:rsidRDefault="00E5005C" w:rsidP="00E5005C">
      <w:pPr>
        <w:pStyle w:val="a9"/>
        <w:ind w:firstLine="709"/>
        <w:jc w:val="both"/>
        <w:rPr>
          <w:sz w:val="28"/>
          <w:szCs w:val="28"/>
        </w:rPr>
      </w:pPr>
      <w:r w:rsidRPr="003E47EC">
        <w:rPr>
          <w:sz w:val="28"/>
          <w:szCs w:val="28"/>
        </w:rPr>
        <w:t>Юным гражданам муниципального образования в июне текущего года в торжественной обстановке вручили паспорт гражданина Российской Федерации.</w:t>
      </w:r>
    </w:p>
    <w:p w:rsidR="00E5005C" w:rsidRPr="00C9061E" w:rsidRDefault="00E5005C" w:rsidP="00E5005C">
      <w:pPr>
        <w:pStyle w:val="a9"/>
        <w:ind w:firstLine="709"/>
        <w:jc w:val="both"/>
        <w:rPr>
          <w:sz w:val="28"/>
          <w:szCs w:val="28"/>
        </w:rPr>
      </w:pPr>
      <w:r w:rsidRPr="00C9061E">
        <w:rPr>
          <w:sz w:val="28"/>
          <w:szCs w:val="28"/>
        </w:rPr>
        <w:t>Муниципальное бюджетное учреждение дополнительного образования «Монастырщинская детская школа искусств» является учреждением дополнительного образования в сфере культуры и искусства.</w:t>
      </w:r>
    </w:p>
    <w:p w:rsidR="00E5005C" w:rsidRPr="00C9061E" w:rsidRDefault="00E5005C" w:rsidP="00E5005C">
      <w:pPr>
        <w:pStyle w:val="a9"/>
        <w:ind w:firstLine="709"/>
        <w:jc w:val="both"/>
        <w:rPr>
          <w:sz w:val="28"/>
          <w:szCs w:val="28"/>
        </w:rPr>
      </w:pPr>
      <w:r w:rsidRPr="00C9061E">
        <w:rPr>
          <w:sz w:val="28"/>
          <w:szCs w:val="28"/>
        </w:rPr>
        <w:t xml:space="preserve">В Детской школе искусств обучается 291 человек по двум уровням освоения программ: </w:t>
      </w:r>
    </w:p>
    <w:p w:rsidR="00E5005C" w:rsidRPr="00C9061E" w:rsidRDefault="00E5005C" w:rsidP="00E5005C">
      <w:pPr>
        <w:pStyle w:val="a9"/>
        <w:ind w:firstLine="709"/>
        <w:jc w:val="both"/>
        <w:rPr>
          <w:sz w:val="28"/>
          <w:szCs w:val="28"/>
        </w:rPr>
      </w:pPr>
      <w:r w:rsidRPr="00C9061E">
        <w:rPr>
          <w:sz w:val="28"/>
          <w:szCs w:val="28"/>
        </w:rPr>
        <w:lastRenderedPageBreak/>
        <w:t>- общеразвивающий уровень (</w:t>
      </w:r>
      <w:proofErr w:type="gramStart"/>
      <w:r w:rsidRPr="00C9061E">
        <w:rPr>
          <w:sz w:val="28"/>
          <w:szCs w:val="28"/>
        </w:rPr>
        <w:t>художественно-эстетическое</w:t>
      </w:r>
      <w:proofErr w:type="gramEnd"/>
      <w:r w:rsidRPr="00C9061E">
        <w:rPr>
          <w:sz w:val="28"/>
          <w:szCs w:val="28"/>
        </w:rPr>
        <w:t xml:space="preserve"> образование); </w:t>
      </w:r>
    </w:p>
    <w:p w:rsidR="00E5005C" w:rsidRPr="00C9061E" w:rsidRDefault="00E5005C" w:rsidP="00E5005C">
      <w:pPr>
        <w:pStyle w:val="a9"/>
        <w:ind w:firstLine="709"/>
        <w:jc w:val="both"/>
        <w:rPr>
          <w:sz w:val="28"/>
          <w:szCs w:val="28"/>
        </w:rPr>
      </w:pPr>
      <w:r w:rsidRPr="00C9061E">
        <w:rPr>
          <w:sz w:val="28"/>
          <w:szCs w:val="28"/>
        </w:rPr>
        <w:t xml:space="preserve">- предпрофессиональный уровень. </w:t>
      </w:r>
    </w:p>
    <w:p w:rsidR="00E5005C" w:rsidRDefault="00E5005C" w:rsidP="00E5005C">
      <w:pPr>
        <w:pStyle w:val="a9"/>
        <w:ind w:firstLine="709"/>
        <w:jc w:val="both"/>
        <w:rPr>
          <w:sz w:val="28"/>
          <w:szCs w:val="28"/>
        </w:rPr>
      </w:pPr>
      <w:r w:rsidRPr="00C9061E">
        <w:rPr>
          <w:sz w:val="28"/>
          <w:szCs w:val="28"/>
        </w:rPr>
        <w:t xml:space="preserve">В </w:t>
      </w:r>
      <w:r w:rsidR="00D36BD8">
        <w:rPr>
          <w:sz w:val="28"/>
          <w:szCs w:val="28"/>
        </w:rPr>
        <w:t xml:space="preserve">МБУДО </w:t>
      </w:r>
      <w:r w:rsidR="00D36BD8" w:rsidRPr="00C9061E">
        <w:rPr>
          <w:sz w:val="28"/>
          <w:szCs w:val="28"/>
        </w:rPr>
        <w:t xml:space="preserve">«Монастырщинская детская школа искусств» </w:t>
      </w:r>
      <w:r w:rsidRPr="00C9061E">
        <w:rPr>
          <w:sz w:val="28"/>
          <w:szCs w:val="28"/>
        </w:rPr>
        <w:t>работа</w:t>
      </w:r>
      <w:r w:rsidR="00D36BD8">
        <w:rPr>
          <w:sz w:val="28"/>
          <w:szCs w:val="28"/>
        </w:rPr>
        <w:t>е</w:t>
      </w:r>
      <w:r w:rsidRPr="00C9061E">
        <w:rPr>
          <w:sz w:val="28"/>
          <w:szCs w:val="28"/>
        </w:rPr>
        <w:t>т несколько коллективов различных жанров.</w:t>
      </w:r>
    </w:p>
    <w:p w:rsidR="00E5005C" w:rsidRDefault="00E5005C" w:rsidP="00E5005C">
      <w:pPr>
        <w:pStyle w:val="a9"/>
        <w:ind w:firstLine="709"/>
        <w:jc w:val="both"/>
        <w:rPr>
          <w:sz w:val="28"/>
          <w:szCs w:val="28"/>
        </w:rPr>
      </w:pPr>
      <w:r w:rsidRPr="00CE52F8">
        <w:rPr>
          <w:sz w:val="28"/>
          <w:szCs w:val="28"/>
        </w:rPr>
        <w:t>Во внеурочное время с учащимися проводятся мероприятия,</w:t>
      </w:r>
      <w:r>
        <w:rPr>
          <w:sz w:val="28"/>
          <w:szCs w:val="28"/>
        </w:rPr>
        <w:t xml:space="preserve"> такие как:</w:t>
      </w:r>
      <w:r w:rsidRPr="00CE52F8">
        <w:rPr>
          <w:sz w:val="28"/>
          <w:szCs w:val="28"/>
        </w:rPr>
        <w:t xml:space="preserve"> посвящение в музыканты, художники, хореографию, праздничные и игровые программы по календарным праздникам, конкурсы, лекции, беседы, готовятся и экспонируются выставки и выставки-конкурсы художественных работ. </w:t>
      </w:r>
    </w:p>
    <w:p w:rsidR="00E5005C" w:rsidRDefault="00E5005C" w:rsidP="00E5005C">
      <w:pPr>
        <w:pStyle w:val="a9"/>
        <w:ind w:firstLine="709"/>
        <w:jc w:val="both"/>
        <w:rPr>
          <w:sz w:val="28"/>
          <w:szCs w:val="28"/>
        </w:rPr>
      </w:pPr>
      <w:r>
        <w:rPr>
          <w:sz w:val="28"/>
          <w:szCs w:val="28"/>
        </w:rPr>
        <w:t>Ряд мероприятий был посвящен Году семьи, это: выставка рисунка «Под семейным зонтиком», творческая мастерская «Моя семья – мое богатство», концерты для родителей по отделениям «В кругу семьи».</w:t>
      </w:r>
    </w:p>
    <w:p w:rsidR="00E5005C" w:rsidRPr="00CE52F8" w:rsidRDefault="00E5005C" w:rsidP="00E5005C">
      <w:pPr>
        <w:pStyle w:val="a9"/>
        <w:ind w:firstLine="709"/>
        <w:jc w:val="both"/>
        <w:rPr>
          <w:sz w:val="28"/>
          <w:szCs w:val="28"/>
        </w:rPr>
      </w:pPr>
      <w:r>
        <w:rPr>
          <w:sz w:val="28"/>
          <w:szCs w:val="28"/>
        </w:rPr>
        <w:t>К 220-летию со дня рождения великого русского композитора М.И. Глинки учащимися и педагогами подготовлены вечер-портрет «Музыка – душа моя» и музыкально-поэтическая композиция «Окрыленное музыкой слово».</w:t>
      </w:r>
    </w:p>
    <w:p w:rsidR="00E5005C" w:rsidRPr="00CE52F8" w:rsidRDefault="00E5005C" w:rsidP="00E5005C">
      <w:pPr>
        <w:pStyle w:val="ab"/>
        <w:shd w:val="clear" w:color="auto" w:fill="FFFFFF"/>
        <w:spacing w:before="0" w:after="0" w:line="252" w:lineRule="atLeast"/>
        <w:ind w:firstLine="709"/>
        <w:jc w:val="both"/>
        <w:rPr>
          <w:sz w:val="28"/>
          <w:szCs w:val="28"/>
        </w:rPr>
      </w:pPr>
      <w:r w:rsidRPr="00CE52F8">
        <w:rPr>
          <w:sz w:val="28"/>
          <w:szCs w:val="28"/>
        </w:rPr>
        <w:t xml:space="preserve">Учащиеся </w:t>
      </w:r>
      <w:r w:rsidR="00D36BD8">
        <w:rPr>
          <w:sz w:val="28"/>
          <w:szCs w:val="28"/>
        </w:rPr>
        <w:t xml:space="preserve">МБУДО </w:t>
      </w:r>
      <w:r w:rsidR="00D36BD8" w:rsidRPr="00C9061E">
        <w:rPr>
          <w:sz w:val="28"/>
          <w:szCs w:val="28"/>
        </w:rPr>
        <w:t xml:space="preserve">«Монастырщинская детская школа искусств» </w:t>
      </w:r>
      <w:r w:rsidRPr="00CE52F8">
        <w:rPr>
          <w:sz w:val="28"/>
          <w:szCs w:val="28"/>
        </w:rPr>
        <w:t xml:space="preserve">принимают самое активное участие в культурно-массовых мероприятиях, проводимых в районе, а также в конкурсах, выставках зонального, областного, всероссийского и международного уровнях. </w:t>
      </w:r>
    </w:p>
    <w:p w:rsidR="00060EDF" w:rsidRDefault="00060EDF" w:rsidP="00E5005C">
      <w:pPr>
        <w:pStyle w:val="a9"/>
        <w:ind w:firstLine="709"/>
        <w:jc w:val="both"/>
        <w:rPr>
          <w:b/>
          <w:i/>
          <w:sz w:val="28"/>
          <w:szCs w:val="28"/>
        </w:rPr>
      </w:pPr>
    </w:p>
    <w:p w:rsidR="00E5005C" w:rsidRPr="00361C3F" w:rsidRDefault="007A0826" w:rsidP="00E5005C">
      <w:pPr>
        <w:pStyle w:val="a9"/>
        <w:ind w:firstLine="709"/>
        <w:jc w:val="both"/>
        <w:rPr>
          <w:b/>
          <w:i/>
          <w:sz w:val="28"/>
          <w:szCs w:val="28"/>
        </w:rPr>
      </w:pPr>
      <w:r>
        <w:rPr>
          <w:b/>
          <w:i/>
          <w:sz w:val="28"/>
          <w:szCs w:val="28"/>
        </w:rPr>
        <w:t>Спорт</w:t>
      </w:r>
    </w:p>
    <w:p w:rsidR="00E5005C" w:rsidRDefault="00E5005C" w:rsidP="00E5005C">
      <w:pPr>
        <w:pStyle w:val="a9"/>
        <w:ind w:firstLine="709"/>
        <w:jc w:val="both"/>
        <w:rPr>
          <w:sz w:val="28"/>
          <w:szCs w:val="28"/>
          <w:shd w:val="clear" w:color="auto" w:fill="FFFFFF"/>
        </w:rPr>
      </w:pPr>
      <w:r w:rsidRPr="00361C3F">
        <w:rPr>
          <w:sz w:val="28"/>
          <w:szCs w:val="28"/>
          <w:shd w:val="clear" w:color="auto" w:fill="FFFFFF"/>
        </w:rPr>
        <w:t>На территории мун</w:t>
      </w:r>
      <w:r>
        <w:rPr>
          <w:sz w:val="28"/>
          <w:szCs w:val="28"/>
          <w:shd w:val="clear" w:color="auto" w:fill="FFFFFF"/>
        </w:rPr>
        <w:t>иципального образования уделяется</w:t>
      </w:r>
      <w:r w:rsidRPr="00361C3F">
        <w:rPr>
          <w:sz w:val="28"/>
          <w:szCs w:val="28"/>
          <w:shd w:val="clear" w:color="auto" w:fill="FFFFFF"/>
        </w:rPr>
        <w:t xml:space="preserve"> внимание к вопросам развития массового спорта, формирование потребности в занятиях физической культурой и спортом у широких масс граждан, особенно у детей и подростков.</w:t>
      </w:r>
    </w:p>
    <w:p w:rsidR="00E5005C" w:rsidRPr="00361C3F" w:rsidRDefault="00E5005C" w:rsidP="00E5005C">
      <w:pPr>
        <w:pStyle w:val="a9"/>
        <w:ind w:firstLine="709"/>
        <w:jc w:val="both"/>
        <w:rPr>
          <w:sz w:val="28"/>
          <w:szCs w:val="28"/>
          <w:shd w:val="clear" w:color="auto" w:fill="FFFFFF"/>
        </w:rPr>
      </w:pPr>
      <w:r w:rsidRPr="00361C3F">
        <w:rPr>
          <w:sz w:val="28"/>
          <w:szCs w:val="28"/>
          <w:shd w:val="clear" w:color="auto" w:fill="FFFFFF"/>
        </w:rPr>
        <w:t xml:space="preserve">Планирование и проведение физкультурно-оздоровительной и спортивно-массовой работы, способствует повышению массовости и регулярности участия различных категорий граждан в районных спортивных мероприятиях. </w:t>
      </w:r>
    </w:p>
    <w:p w:rsidR="00E5005C" w:rsidRPr="00361C3F" w:rsidRDefault="00E5005C" w:rsidP="00E5005C">
      <w:pPr>
        <w:pStyle w:val="a9"/>
        <w:ind w:firstLine="709"/>
        <w:jc w:val="both"/>
        <w:rPr>
          <w:sz w:val="28"/>
          <w:szCs w:val="28"/>
        </w:rPr>
      </w:pPr>
      <w:r>
        <w:rPr>
          <w:sz w:val="28"/>
          <w:szCs w:val="28"/>
        </w:rPr>
        <w:t xml:space="preserve">На базе муниципального бюджетного культурно-спортивного учреждения </w:t>
      </w:r>
      <w:r w:rsidRPr="00361C3F">
        <w:rPr>
          <w:sz w:val="28"/>
          <w:szCs w:val="28"/>
        </w:rPr>
        <w:t xml:space="preserve"> «Юность» для любой категории граждан найдётся занятие по душе для всех категорий населения - волейбол, баскетбол, мини-футбол, </w:t>
      </w:r>
      <w:proofErr w:type="spellStart"/>
      <w:r w:rsidRPr="00361C3F">
        <w:rPr>
          <w:sz w:val="28"/>
          <w:szCs w:val="28"/>
        </w:rPr>
        <w:t>дартс</w:t>
      </w:r>
      <w:proofErr w:type="spellEnd"/>
      <w:r w:rsidRPr="00361C3F">
        <w:rPr>
          <w:sz w:val="28"/>
          <w:szCs w:val="28"/>
        </w:rPr>
        <w:t xml:space="preserve">, настольный теннис, шашки, шахматы, спортивные эстафеты. </w:t>
      </w:r>
    </w:p>
    <w:p w:rsidR="00E5005C" w:rsidRPr="00361C3F" w:rsidRDefault="00E5005C" w:rsidP="00E5005C">
      <w:pPr>
        <w:pStyle w:val="a9"/>
        <w:ind w:firstLine="709"/>
        <w:jc w:val="both"/>
        <w:rPr>
          <w:sz w:val="28"/>
          <w:szCs w:val="28"/>
        </w:rPr>
      </w:pPr>
      <w:r w:rsidRPr="00361C3F">
        <w:rPr>
          <w:sz w:val="28"/>
          <w:szCs w:val="28"/>
        </w:rPr>
        <w:t xml:space="preserve">В зимнее время на </w:t>
      </w:r>
      <w:proofErr w:type="gramStart"/>
      <w:r w:rsidRPr="00361C3F">
        <w:rPr>
          <w:sz w:val="28"/>
          <w:szCs w:val="28"/>
        </w:rPr>
        <w:t>стадионе</w:t>
      </w:r>
      <w:proofErr w:type="gramEnd"/>
      <w:r w:rsidRPr="00361C3F">
        <w:rPr>
          <w:sz w:val="28"/>
          <w:szCs w:val="28"/>
        </w:rPr>
        <w:t xml:space="preserve"> работает ледовый каток, на котором всем желающим предоставляется бесплатный прокат коньков, также производится бесплатный прокат лыжных комплектов. </w:t>
      </w:r>
    </w:p>
    <w:p w:rsidR="00E5005C" w:rsidRPr="00361C3F" w:rsidRDefault="00E5005C" w:rsidP="00E5005C">
      <w:pPr>
        <w:pStyle w:val="a9"/>
        <w:ind w:firstLine="709"/>
        <w:jc w:val="both"/>
        <w:rPr>
          <w:sz w:val="28"/>
          <w:szCs w:val="28"/>
        </w:rPr>
      </w:pPr>
      <w:r w:rsidRPr="00361C3F">
        <w:rPr>
          <w:sz w:val="28"/>
          <w:szCs w:val="28"/>
        </w:rPr>
        <w:t xml:space="preserve">Центральный парк п. Монастырщина является излюбленным местом отдыха для различных слоёв населения. </w:t>
      </w:r>
    </w:p>
    <w:p w:rsidR="00E5005C" w:rsidRPr="00361C3F" w:rsidRDefault="00E5005C" w:rsidP="00E5005C">
      <w:pPr>
        <w:pStyle w:val="a9"/>
        <w:ind w:firstLine="709"/>
        <w:jc w:val="both"/>
        <w:rPr>
          <w:sz w:val="28"/>
          <w:szCs w:val="28"/>
        </w:rPr>
      </w:pPr>
      <w:r w:rsidRPr="00361C3F">
        <w:rPr>
          <w:sz w:val="28"/>
          <w:szCs w:val="28"/>
        </w:rPr>
        <w:t xml:space="preserve">Здесь всегда сосредоточено большое количество детей и подростков, работники МБКСУ «Юность» проводили в парке физкультурно-оздоровительные мероприятия (часы здоровья, спортивные тренинги, физкультминутки), предлагали желающим спортивный инвентарь (мячи, </w:t>
      </w:r>
      <w:proofErr w:type="spellStart"/>
      <w:r w:rsidRPr="00361C3F">
        <w:rPr>
          <w:sz w:val="28"/>
          <w:szCs w:val="28"/>
        </w:rPr>
        <w:t>халахупы</w:t>
      </w:r>
      <w:proofErr w:type="spellEnd"/>
      <w:r w:rsidRPr="00361C3F">
        <w:rPr>
          <w:sz w:val="28"/>
          <w:szCs w:val="28"/>
        </w:rPr>
        <w:t>, скакалки</w:t>
      </w:r>
      <w:r w:rsidR="00060EDF">
        <w:rPr>
          <w:sz w:val="28"/>
          <w:szCs w:val="28"/>
        </w:rPr>
        <w:t xml:space="preserve">, инвентарь для игры в городки </w:t>
      </w:r>
      <w:r w:rsidRPr="00361C3F">
        <w:rPr>
          <w:sz w:val="28"/>
          <w:szCs w:val="28"/>
        </w:rPr>
        <w:t xml:space="preserve">и др.), устанавливали оборудование для игры в </w:t>
      </w:r>
      <w:proofErr w:type="spellStart"/>
      <w:r w:rsidRPr="00361C3F">
        <w:rPr>
          <w:sz w:val="28"/>
          <w:szCs w:val="28"/>
        </w:rPr>
        <w:t>дартс</w:t>
      </w:r>
      <w:proofErr w:type="spellEnd"/>
      <w:r w:rsidRPr="00361C3F">
        <w:rPr>
          <w:sz w:val="28"/>
          <w:szCs w:val="28"/>
        </w:rPr>
        <w:t xml:space="preserve">. </w:t>
      </w:r>
    </w:p>
    <w:p w:rsidR="00E5005C" w:rsidRPr="00361C3F" w:rsidRDefault="00E5005C" w:rsidP="00E5005C">
      <w:pPr>
        <w:pStyle w:val="a9"/>
        <w:ind w:firstLine="709"/>
        <w:jc w:val="both"/>
        <w:rPr>
          <w:sz w:val="28"/>
          <w:szCs w:val="28"/>
        </w:rPr>
      </w:pPr>
      <w:r w:rsidRPr="00361C3F">
        <w:rPr>
          <w:sz w:val="28"/>
          <w:szCs w:val="28"/>
        </w:rPr>
        <w:t>На территории парка большой популярностью среди населения пользуются баскетбольная и тренажёрная площадки. Рядом с парком, в фойе районного Дома культуры, установлены теннисные с</w:t>
      </w:r>
      <w:r>
        <w:rPr>
          <w:sz w:val="28"/>
          <w:szCs w:val="28"/>
        </w:rPr>
        <w:t>толы, здесь подростки с</w:t>
      </w:r>
      <w:r w:rsidRPr="00361C3F">
        <w:rPr>
          <w:sz w:val="28"/>
          <w:szCs w:val="28"/>
        </w:rPr>
        <w:t xml:space="preserve"> удовольствием занимаются настольным теннисом. </w:t>
      </w:r>
    </w:p>
    <w:p w:rsidR="00E5005C" w:rsidRPr="00361C3F" w:rsidRDefault="00E5005C" w:rsidP="00E5005C">
      <w:pPr>
        <w:pStyle w:val="a9"/>
        <w:ind w:firstLine="709"/>
        <w:jc w:val="both"/>
        <w:rPr>
          <w:sz w:val="28"/>
          <w:szCs w:val="28"/>
        </w:rPr>
      </w:pPr>
      <w:r w:rsidRPr="00361C3F">
        <w:rPr>
          <w:sz w:val="28"/>
          <w:szCs w:val="28"/>
        </w:rPr>
        <w:lastRenderedPageBreak/>
        <w:t>В рамках реализации муниципальной программы «Развити</w:t>
      </w:r>
      <w:r>
        <w:rPr>
          <w:sz w:val="28"/>
          <w:szCs w:val="28"/>
        </w:rPr>
        <w:t xml:space="preserve">е физической культуры и спорта </w:t>
      </w:r>
      <w:r w:rsidRPr="00361C3F">
        <w:rPr>
          <w:sz w:val="28"/>
          <w:szCs w:val="28"/>
        </w:rPr>
        <w:t>в муниципальном образовании «Монастырщинский район» Смоленской области были проведены:</w:t>
      </w:r>
    </w:p>
    <w:p w:rsidR="00E5005C" w:rsidRPr="00361C3F" w:rsidRDefault="00E5005C" w:rsidP="00E5005C">
      <w:pPr>
        <w:pStyle w:val="a9"/>
        <w:ind w:firstLine="709"/>
        <w:jc w:val="both"/>
        <w:rPr>
          <w:sz w:val="28"/>
          <w:szCs w:val="28"/>
        </w:rPr>
      </w:pPr>
      <w:r w:rsidRPr="00361C3F">
        <w:rPr>
          <w:sz w:val="28"/>
          <w:szCs w:val="28"/>
        </w:rPr>
        <w:t xml:space="preserve">- спортивный праздник «В здоровом теле – здоровый дух»; </w:t>
      </w:r>
    </w:p>
    <w:p w:rsidR="00E5005C" w:rsidRPr="00361C3F" w:rsidRDefault="00E5005C" w:rsidP="00E5005C">
      <w:pPr>
        <w:pStyle w:val="a9"/>
        <w:ind w:firstLine="709"/>
        <w:jc w:val="both"/>
        <w:rPr>
          <w:sz w:val="28"/>
          <w:szCs w:val="28"/>
        </w:rPr>
      </w:pPr>
      <w:r w:rsidRPr="00361C3F">
        <w:rPr>
          <w:sz w:val="28"/>
          <w:szCs w:val="28"/>
        </w:rPr>
        <w:t>- лыжная эстафета «Мама, папа, я – спортивная семья»;</w:t>
      </w:r>
    </w:p>
    <w:p w:rsidR="00E5005C" w:rsidRPr="00361C3F" w:rsidRDefault="00E5005C" w:rsidP="00E5005C">
      <w:pPr>
        <w:pStyle w:val="a9"/>
        <w:ind w:firstLine="709"/>
        <w:jc w:val="both"/>
        <w:rPr>
          <w:sz w:val="28"/>
          <w:szCs w:val="28"/>
        </w:rPr>
      </w:pPr>
      <w:r w:rsidRPr="00361C3F">
        <w:rPr>
          <w:sz w:val="28"/>
          <w:szCs w:val="28"/>
        </w:rPr>
        <w:t xml:space="preserve">- спортивный праздник «Мы с мамой ловкие, мы с папой смелые!»; </w:t>
      </w:r>
    </w:p>
    <w:p w:rsidR="00E5005C" w:rsidRPr="00361C3F" w:rsidRDefault="00E5005C" w:rsidP="00E5005C">
      <w:pPr>
        <w:pStyle w:val="a9"/>
        <w:ind w:firstLine="709"/>
        <w:jc w:val="both"/>
        <w:rPr>
          <w:sz w:val="28"/>
          <w:szCs w:val="28"/>
        </w:rPr>
      </w:pPr>
      <w:r w:rsidRPr="00361C3F">
        <w:rPr>
          <w:sz w:val="28"/>
          <w:szCs w:val="28"/>
        </w:rPr>
        <w:t>- лыжные выходные «Вместе весело шагать…»;</w:t>
      </w:r>
    </w:p>
    <w:p w:rsidR="00E5005C" w:rsidRDefault="00E5005C" w:rsidP="00E5005C">
      <w:pPr>
        <w:pStyle w:val="a9"/>
        <w:ind w:firstLine="709"/>
        <w:jc w:val="both"/>
        <w:rPr>
          <w:sz w:val="28"/>
          <w:szCs w:val="28"/>
        </w:rPr>
      </w:pPr>
      <w:r w:rsidRPr="00361C3F">
        <w:rPr>
          <w:sz w:val="28"/>
          <w:szCs w:val="28"/>
        </w:rPr>
        <w:t>- спортивно-игровая программа, посвященная Всемирному дню спорта;</w:t>
      </w:r>
    </w:p>
    <w:p w:rsidR="00E5005C" w:rsidRPr="00361C3F" w:rsidRDefault="00E5005C" w:rsidP="00E5005C">
      <w:pPr>
        <w:pStyle w:val="a9"/>
        <w:ind w:firstLine="709"/>
        <w:jc w:val="both"/>
        <w:rPr>
          <w:sz w:val="28"/>
          <w:szCs w:val="28"/>
        </w:rPr>
      </w:pPr>
      <w:r>
        <w:rPr>
          <w:sz w:val="28"/>
          <w:szCs w:val="28"/>
        </w:rPr>
        <w:t xml:space="preserve">- </w:t>
      </w:r>
      <w:r w:rsidRPr="00361C3F">
        <w:rPr>
          <w:sz w:val="28"/>
          <w:szCs w:val="28"/>
        </w:rPr>
        <w:t>районные соревнования по лыжным гонкам «Лыжня России – 2024»;</w:t>
      </w:r>
      <w:r w:rsidRPr="00361C3F">
        <w:rPr>
          <w:sz w:val="28"/>
          <w:szCs w:val="28"/>
        </w:rPr>
        <w:tab/>
      </w:r>
    </w:p>
    <w:p w:rsidR="00E5005C" w:rsidRPr="00361C3F" w:rsidRDefault="00E5005C" w:rsidP="00E5005C">
      <w:pPr>
        <w:pStyle w:val="a9"/>
        <w:ind w:firstLine="709"/>
        <w:jc w:val="both"/>
        <w:rPr>
          <w:sz w:val="28"/>
          <w:szCs w:val="28"/>
        </w:rPr>
      </w:pPr>
      <w:r w:rsidRPr="00361C3F">
        <w:rPr>
          <w:sz w:val="28"/>
          <w:szCs w:val="28"/>
        </w:rPr>
        <w:t>- кубок Монастырщинского района по спортивной рыбной ловле на мормышку со льда «Мормыш-2024»;</w:t>
      </w:r>
    </w:p>
    <w:p w:rsidR="00E5005C" w:rsidRPr="00361C3F" w:rsidRDefault="00E5005C" w:rsidP="00E5005C">
      <w:pPr>
        <w:pStyle w:val="a9"/>
        <w:ind w:firstLine="709"/>
        <w:jc w:val="both"/>
        <w:rPr>
          <w:sz w:val="28"/>
          <w:szCs w:val="28"/>
        </w:rPr>
      </w:pPr>
      <w:r w:rsidRPr="00361C3F">
        <w:rPr>
          <w:sz w:val="28"/>
          <w:szCs w:val="28"/>
        </w:rPr>
        <w:t>- участие во Всероссийской акции 10 000 шагов к жизни;</w:t>
      </w:r>
    </w:p>
    <w:p w:rsidR="00E5005C" w:rsidRPr="00361C3F" w:rsidRDefault="00E5005C" w:rsidP="00E5005C">
      <w:pPr>
        <w:pStyle w:val="a9"/>
        <w:ind w:firstLine="709"/>
        <w:jc w:val="both"/>
        <w:rPr>
          <w:sz w:val="28"/>
          <w:szCs w:val="28"/>
        </w:rPr>
      </w:pPr>
      <w:r w:rsidRPr="00361C3F">
        <w:rPr>
          <w:sz w:val="28"/>
          <w:szCs w:val="28"/>
        </w:rPr>
        <w:t xml:space="preserve">- </w:t>
      </w:r>
      <w:proofErr w:type="gramStart"/>
      <w:r w:rsidRPr="00361C3F">
        <w:rPr>
          <w:sz w:val="28"/>
          <w:szCs w:val="28"/>
        </w:rPr>
        <w:t>спортивно-патриотический</w:t>
      </w:r>
      <w:proofErr w:type="gramEnd"/>
      <w:r w:rsidRPr="00361C3F">
        <w:rPr>
          <w:sz w:val="28"/>
          <w:szCs w:val="28"/>
        </w:rPr>
        <w:t xml:space="preserve"> </w:t>
      </w:r>
      <w:proofErr w:type="spellStart"/>
      <w:r w:rsidRPr="00361C3F">
        <w:rPr>
          <w:sz w:val="28"/>
          <w:szCs w:val="28"/>
        </w:rPr>
        <w:t>квест</w:t>
      </w:r>
      <w:proofErr w:type="spellEnd"/>
      <w:r w:rsidRPr="00361C3F">
        <w:rPr>
          <w:sz w:val="28"/>
          <w:szCs w:val="28"/>
        </w:rPr>
        <w:t xml:space="preserve"> «Вперед к Победе»; </w:t>
      </w:r>
    </w:p>
    <w:p w:rsidR="00E5005C" w:rsidRPr="00361C3F" w:rsidRDefault="00E5005C" w:rsidP="00E5005C">
      <w:pPr>
        <w:pStyle w:val="a9"/>
        <w:ind w:firstLine="709"/>
        <w:jc w:val="both"/>
        <w:rPr>
          <w:sz w:val="28"/>
          <w:szCs w:val="28"/>
        </w:rPr>
      </w:pPr>
      <w:r w:rsidRPr="00361C3F">
        <w:rPr>
          <w:sz w:val="28"/>
          <w:szCs w:val="28"/>
        </w:rPr>
        <w:t xml:space="preserve">- семейный </w:t>
      </w:r>
      <w:proofErr w:type="spellStart"/>
      <w:r w:rsidRPr="00361C3F">
        <w:rPr>
          <w:sz w:val="28"/>
          <w:szCs w:val="28"/>
        </w:rPr>
        <w:t>кроссфит</w:t>
      </w:r>
      <w:proofErr w:type="spellEnd"/>
      <w:r w:rsidRPr="00361C3F">
        <w:rPr>
          <w:sz w:val="28"/>
          <w:szCs w:val="28"/>
        </w:rPr>
        <w:t xml:space="preserve">; </w:t>
      </w:r>
    </w:p>
    <w:p w:rsidR="00E5005C" w:rsidRPr="00361C3F" w:rsidRDefault="00E5005C" w:rsidP="00E5005C">
      <w:pPr>
        <w:pStyle w:val="a9"/>
        <w:ind w:firstLine="709"/>
        <w:jc w:val="both"/>
        <w:rPr>
          <w:sz w:val="28"/>
          <w:szCs w:val="28"/>
        </w:rPr>
      </w:pPr>
      <w:r w:rsidRPr="00361C3F">
        <w:rPr>
          <w:sz w:val="28"/>
          <w:szCs w:val="28"/>
        </w:rPr>
        <w:t xml:space="preserve"> - турнир по мини – футболу среди юниоров;</w:t>
      </w:r>
    </w:p>
    <w:p w:rsidR="00E5005C" w:rsidRPr="00361C3F" w:rsidRDefault="00E5005C" w:rsidP="00E5005C">
      <w:pPr>
        <w:pStyle w:val="a9"/>
        <w:ind w:firstLine="709"/>
        <w:jc w:val="both"/>
        <w:rPr>
          <w:sz w:val="28"/>
          <w:szCs w:val="28"/>
        </w:rPr>
      </w:pPr>
      <w:r w:rsidRPr="00361C3F">
        <w:rPr>
          <w:sz w:val="28"/>
          <w:szCs w:val="28"/>
        </w:rPr>
        <w:t>- акция по мини-футболу, в рамках проведения Всероссийского фестиваля «Футбол в школе» среди команды «Вихра» и команды «Монастырщина» «Футбольный мастер-класс»;</w:t>
      </w:r>
    </w:p>
    <w:p w:rsidR="00E5005C" w:rsidRPr="00361C3F" w:rsidRDefault="00E5005C" w:rsidP="00E5005C">
      <w:pPr>
        <w:pStyle w:val="a9"/>
        <w:ind w:firstLine="709"/>
        <w:jc w:val="both"/>
        <w:rPr>
          <w:sz w:val="28"/>
          <w:szCs w:val="28"/>
        </w:rPr>
      </w:pPr>
      <w:r w:rsidRPr="00361C3F">
        <w:rPr>
          <w:sz w:val="28"/>
          <w:szCs w:val="28"/>
        </w:rPr>
        <w:t xml:space="preserve">- спортивно-игровая программа «Быть здоровым – </w:t>
      </w:r>
      <w:proofErr w:type="gramStart"/>
      <w:r w:rsidRPr="00361C3F">
        <w:rPr>
          <w:sz w:val="28"/>
          <w:szCs w:val="28"/>
        </w:rPr>
        <w:t>здорово</w:t>
      </w:r>
      <w:proofErr w:type="gramEnd"/>
      <w:r w:rsidRPr="00361C3F">
        <w:rPr>
          <w:sz w:val="28"/>
          <w:szCs w:val="28"/>
        </w:rPr>
        <w:t>!»;</w:t>
      </w:r>
    </w:p>
    <w:p w:rsidR="00E5005C" w:rsidRPr="00361C3F" w:rsidRDefault="00E5005C" w:rsidP="00E5005C">
      <w:pPr>
        <w:pStyle w:val="a9"/>
        <w:ind w:firstLine="709"/>
        <w:jc w:val="both"/>
        <w:rPr>
          <w:sz w:val="28"/>
          <w:szCs w:val="28"/>
        </w:rPr>
      </w:pPr>
      <w:r w:rsidRPr="00361C3F">
        <w:rPr>
          <w:sz w:val="28"/>
          <w:szCs w:val="28"/>
        </w:rPr>
        <w:t>- районный чемпионат по волейболу Кубок А.С. Старостина;</w:t>
      </w:r>
    </w:p>
    <w:p w:rsidR="00E5005C" w:rsidRPr="00361C3F" w:rsidRDefault="00E5005C" w:rsidP="00E5005C">
      <w:pPr>
        <w:pStyle w:val="a9"/>
        <w:ind w:firstLine="709"/>
        <w:jc w:val="both"/>
        <w:rPr>
          <w:sz w:val="28"/>
          <w:szCs w:val="28"/>
        </w:rPr>
      </w:pPr>
      <w:r w:rsidRPr="00361C3F">
        <w:rPr>
          <w:sz w:val="28"/>
          <w:szCs w:val="28"/>
        </w:rPr>
        <w:t>- участие в отборочных соревнованиях по мини-футболу в зачёт XLV Спартакиады среди команд муниципальных образований Смоленской области;</w:t>
      </w:r>
    </w:p>
    <w:p w:rsidR="00E5005C" w:rsidRPr="00361C3F" w:rsidRDefault="00E5005C" w:rsidP="00E5005C">
      <w:pPr>
        <w:pStyle w:val="a9"/>
        <w:ind w:firstLine="709"/>
        <w:jc w:val="both"/>
        <w:rPr>
          <w:sz w:val="28"/>
          <w:szCs w:val="28"/>
        </w:rPr>
      </w:pPr>
      <w:r w:rsidRPr="00361C3F">
        <w:rPr>
          <w:sz w:val="28"/>
          <w:szCs w:val="28"/>
        </w:rPr>
        <w:t>- участие в финальных соревнованиях по мини-футболу в зачёт XLV Спартакиады среди команд муниципальных образований Смоленской области;</w:t>
      </w:r>
    </w:p>
    <w:p w:rsidR="00E5005C" w:rsidRPr="00361C3F" w:rsidRDefault="00E5005C" w:rsidP="00E5005C">
      <w:pPr>
        <w:pStyle w:val="a9"/>
        <w:ind w:firstLine="709"/>
        <w:jc w:val="both"/>
        <w:rPr>
          <w:sz w:val="28"/>
          <w:szCs w:val="28"/>
        </w:rPr>
      </w:pPr>
      <w:r w:rsidRPr="00361C3F">
        <w:rPr>
          <w:sz w:val="28"/>
          <w:szCs w:val="28"/>
        </w:rPr>
        <w:t xml:space="preserve">- открытый командный Кубок Монастырщинского района по быстрым шахматам. Мемориал А.М. </w:t>
      </w:r>
      <w:proofErr w:type="spellStart"/>
      <w:r w:rsidRPr="00361C3F">
        <w:rPr>
          <w:sz w:val="28"/>
          <w:szCs w:val="28"/>
        </w:rPr>
        <w:t>Грекова</w:t>
      </w:r>
      <w:proofErr w:type="spellEnd"/>
      <w:r w:rsidRPr="00361C3F">
        <w:rPr>
          <w:sz w:val="28"/>
          <w:szCs w:val="28"/>
        </w:rPr>
        <w:t>;</w:t>
      </w:r>
    </w:p>
    <w:p w:rsidR="00E5005C" w:rsidRPr="00361C3F" w:rsidRDefault="00E5005C" w:rsidP="00E5005C">
      <w:pPr>
        <w:pStyle w:val="a9"/>
        <w:ind w:firstLine="709"/>
        <w:jc w:val="both"/>
        <w:rPr>
          <w:sz w:val="28"/>
          <w:szCs w:val="28"/>
        </w:rPr>
      </w:pPr>
      <w:r w:rsidRPr="00361C3F">
        <w:rPr>
          <w:sz w:val="28"/>
          <w:szCs w:val="28"/>
        </w:rPr>
        <w:t>- соревнования по рыбной ловле поплавочной удочкой «Поплавок-2024»;</w:t>
      </w:r>
    </w:p>
    <w:p w:rsidR="00E5005C" w:rsidRPr="00361C3F" w:rsidRDefault="00E5005C" w:rsidP="00E5005C">
      <w:pPr>
        <w:pStyle w:val="a9"/>
        <w:ind w:firstLine="709"/>
        <w:jc w:val="both"/>
        <w:rPr>
          <w:sz w:val="28"/>
          <w:szCs w:val="28"/>
        </w:rPr>
      </w:pPr>
      <w:r w:rsidRPr="00361C3F">
        <w:rPr>
          <w:sz w:val="28"/>
          <w:szCs w:val="28"/>
        </w:rPr>
        <w:t xml:space="preserve">- соревнования по быстрым шахматам (сеанс одновременной игры) «Белая ладья»; </w:t>
      </w:r>
    </w:p>
    <w:p w:rsidR="00E5005C" w:rsidRPr="00361C3F" w:rsidRDefault="00E5005C" w:rsidP="00E5005C">
      <w:pPr>
        <w:pStyle w:val="a9"/>
        <w:ind w:firstLine="709"/>
        <w:jc w:val="both"/>
        <w:rPr>
          <w:sz w:val="28"/>
          <w:szCs w:val="28"/>
        </w:rPr>
      </w:pPr>
      <w:r w:rsidRPr="00361C3F">
        <w:rPr>
          <w:sz w:val="28"/>
          <w:szCs w:val="28"/>
        </w:rPr>
        <w:t xml:space="preserve">- большие семейные выходные «Детки плюс предки»; </w:t>
      </w:r>
    </w:p>
    <w:p w:rsidR="00E5005C" w:rsidRPr="00361C3F" w:rsidRDefault="00E5005C" w:rsidP="00E5005C">
      <w:pPr>
        <w:pStyle w:val="a9"/>
        <w:ind w:firstLine="709"/>
        <w:jc w:val="both"/>
        <w:rPr>
          <w:sz w:val="28"/>
          <w:szCs w:val="28"/>
        </w:rPr>
      </w:pPr>
      <w:r w:rsidRPr="00361C3F">
        <w:rPr>
          <w:sz w:val="28"/>
          <w:szCs w:val="28"/>
        </w:rPr>
        <w:t>- соревнования, посвящённые празднованию Дня физкультурника;</w:t>
      </w:r>
    </w:p>
    <w:p w:rsidR="00E5005C" w:rsidRPr="00361C3F" w:rsidRDefault="00E5005C" w:rsidP="00E5005C">
      <w:pPr>
        <w:pStyle w:val="a9"/>
        <w:ind w:firstLine="709"/>
        <w:jc w:val="both"/>
        <w:rPr>
          <w:sz w:val="28"/>
          <w:szCs w:val="28"/>
        </w:rPr>
      </w:pPr>
      <w:r w:rsidRPr="00361C3F">
        <w:rPr>
          <w:sz w:val="28"/>
          <w:szCs w:val="28"/>
        </w:rPr>
        <w:t>- спартакиада среди инвалидов «Им всё по плечу!»;</w:t>
      </w:r>
    </w:p>
    <w:p w:rsidR="00E5005C" w:rsidRPr="00361C3F" w:rsidRDefault="00E5005C" w:rsidP="00E5005C">
      <w:pPr>
        <w:pStyle w:val="a9"/>
        <w:ind w:firstLine="709"/>
        <w:jc w:val="both"/>
        <w:rPr>
          <w:sz w:val="28"/>
          <w:szCs w:val="28"/>
        </w:rPr>
      </w:pPr>
      <w:r w:rsidRPr="00361C3F">
        <w:rPr>
          <w:sz w:val="28"/>
          <w:szCs w:val="28"/>
        </w:rPr>
        <w:t xml:space="preserve">- мастер-класс по мини – футболу, среди команды «Вихра» и молодёжными футбольными командами Монастырщинского района; </w:t>
      </w:r>
    </w:p>
    <w:p w:rsidR="00E5005C" w:rsidRPr="00361C3F" w:rsidRDefault="00E5005C" w:rsidP="00E5005C">
      <w:pPr>
        <w:pStyle w:val="a9"/>
        <w:ind w:firstLine="709"/>
        <w:jc w:val="both"/>
        <w:rPr>
          <w:sz w:val="28"/>
          <w:szCs w:val="28"/>
        </w:rPr>
      </w:pPr>
      <w:r w:rsidRPr="00361C3F">
        <w:rPr>
          <w:sz w:val="28"/>
          <w:szCs w:val="28"/>
        </w:rPr>
        <w:t xml:space="preserve">- </w:t>
      </w:r>
      <w:proofErr w:type="spellStart"/>
      <w:r w:rsidRPr="00361C3F">
        <w:rPr>
          <w:sz w:val="28"/>
          <w:szCs w:val="28"/>
        </w:rPr>
        <w:t>квест</w:t>
      </w:r>
      <w:proofErr w:type="spellEnd"/>
      <w:r w:rsidRPr="00361C3F">
        <w:rPr>
          <w:sz w:val="28"/>
          <w:szCs w:val="28"/>
        </w:rPr>
        <w:t>-игра ко Дню Государственного флага России;</w:t>
      </w:r>
    </w:p>
    <w:p w:rsidR="00E5005C" w:rsidRPr="00361C3F" w:rsidRDefault="00E5005C" w:rsidP="00E5005C">
      <w:pPr>
        <w:pStyle w:val="a9"/>
        <w:ind w:firstLine="709"/>
        <w:jc w:val="both"/>
        <w:rPr>
          <w:sz w:val="28"/>
          <w:szCs w:val="28"/>
        </w:rPr>
      </w:pPr>
      <w:r w:rsidRPr="00361C3F">
        <w:rPr>
          <w:sz w:val="28"/>
          <w:szCs w:val="28"/>
        </w:rPr>
        <w:t xml:space="preserve">- спортивная эстафета, приуроченная ко Дню солидарности в борьбе с терроризмом; </w:t>
      </w:r>
    </w:p>
    <w:p w:rsidR="00E5005C" w:rsidRPr="00361C3F" w:rsidRDefault="00E5005C" w:rsidP="00E5005C">
      <w:pPr>
        <w:pStyle w:val="a9"/>
        <w:ind w:firstLine="709"/>
        <w:jc w:val="both"/>
        <w:rPr>
          <w:sz w:val="28"/>
          <w:szCs w:val="28"/>
        </w:rPr>
      </w:pPr>
      <w:r w:rsidRPr="00361C3F">
        <w:rPr>
          <w:sz w:val="28"/>
          <w:szCs w:val="28"/>
        </w:rPr>
        <w:t>- товарищеский матч по мини-футболу, посвященный 95-летию образования Монастырщинского района.</w:t>
      </w:r>
    </w:p>
    <w:p w:rsidR="00E5005C" w:rsidRDefault="00E5005C" w:rsidP="00E5005C">
      <w:pPr>
        <w:pStyle w:val="a9"/>
        <w:tabs>
          <w:tab w:val="left" w:pos="709"/>
        </w:tabs>
        <w:ind w:firstLine="709"/>
        <w:jc w:val="both"/>
        <w:rPr>
          <w:sz w:val="28"/>
          <w:szCs w:val="28"/>
        </w:rPr>
      </w:pPr>
      <w:r w:rsidRPr="00361C3F">
        <w:rPr>
          <w:sz w:val="28"/>
          <w:szCs w:val="28"/>
        </w:rPr>
        <w:t>Таким образом, отделом культуры и спорта и МБКСУ «Юность»</w:t>
      </w:r>
      <w:r w:rsidRPr="00361C3F">
        <w:rPr>
          <w:b/>
          <w:i/>
          <w:sz w:val="28"/>
          <w:szCs w:val="28"/>
        </w:rPr>
        <w:t xml:space="preserve"> </w:t>
      </w:r>
      <w:r w:rsidRPr="00361C3F">
        <w:rPr>
          <w:sz w:val="28"/>
          <w:szCs w:val="28"/>
        </w:rPr>
        <w:t>за 9 месяцев 2024 года были организованы и проведены 26 спортивных мероприятий, в которых приняло участие 810</w:t>
      </w:r>
      <w:r w:rsidRPr="00361C3F">
        <w:rPr>
          <w:color w:val="FF0000"/>
          <w:sz w:val="28"/>
          <w:szCs w:val="28"/>
        </w:rPr>
        <w:t xml:space="preserve"> </w:t>
      </w:r>
      <w:r w:rsidRPr="00361C3F">
        <w:rPr>
          <w:sz w:val="28"/>
          <w:szCs w:val="28"/>
        </w:rPr>
        <w:t>человек</w:t>
      </w:r>
      <w:r>
        <w:rPr>
          <w:sz w:val="28"/>
          <w:szCs w:val="28"/>
        </w:rPr>
        <w:t>.</w:t>
      </w:r>
    </w:p>
    <w:p w:rsidR="00E5005C" w:rsidRPr="00361C3F" w:rsidRDefault="00E5005C" w:rsidP="00E5005C">
      <w:pPr>
        <w:pStyle w:val="a9"/>
        <w:tabs>
          <w:tab w:val="left" w:pos="709"/>
        </w:tabs>
        <w:ind w:firstLine="709"/>
        <w:jc w:val="both"/>
        <w:rPr>
          <w:sz w:val="28"/>
          <w:szCs w:val="28"/>
        </w:rPr>
      </w:pPr>
    </w:p>
    <w:p w:rsidR="00E5005C" w:rsidRDefault="00E5005C" w:rsidP="00E5005C">
      <w:pPr>
        <w:pStyle w:val="ab"/>
        <w:shd w:val="clear" w:color="auto" w:fill="FFFFFF"/>
        <w:spacing w:before="0" w:after="0" w:line="252" w:lineRule="atLeast"/>
        <w:ind w:firstLine="709"/>
        <w:jc w:val="both"/>
        <w:rPr>
          <w:b/>
          <w:i/>
          <w:sz w:val="28"/>
          <w:szCs w:val="28"/>
        </w:rPr>
      </w:pPr>
      <w:r>
        <w:rPr>
          <w:b/>
          <w:i/>
          <w:sz w:val="28"/>
          <w:szCs w:val="28"/>
        </w:rPr>
        <w:t>До конца</w:t>
      </w:r>
      <w:r w:rsidR="00805BA2">
        <w:rPr>
          <w:b/>
          <w:i/>
          <w:sz w:val="28"/>
          <w:szCs w:val="28"/>
        </w:rPr>
        <w:t xml:space="preserve"> </w:t>
      </w:r>
      <w:r>
        <w:rPr>
          <w:b/>
          <w:i/>
          <w:sz w:val="28"/>
          <w:szCs w:val="28"/>
        </w:rPr>
        <w:t>2024</w:t>
      </w:r>
      <w:r w:rsidRPr="006064EB">
        <w:rPr>
          <w:b/>
          <w:i/>
          <w:sz w:val="28"/>
          <w:szCs w:val="28"/>
        </w:rPr>
        <w:t xml:space="preserve"> года запланированы следующие мероприятия:</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t>- завершение капитального ремонта в МБУДО «Монастырщинская детская школа искусств»;</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lastRenderedPageBreak/>
        <w:t>- изготовление локального сметного расчета на капитальный ремонт МБУК «Монасты</w:t>
      </w:r>
      <w:r w:rsidR="00805BA2">
        <w:rPr>
          <w:sz w:val="28"/>
          <w:szCs w:val="28"/>
        </w:rPr>
        <w:t>рщинский районный Дом культуры»;</w:t>
      </w:r>
    </w:p>
    <w:p w:rsidR="00E5005C" w:rsidRPr="00C91E91" w:rsidRDefault="00E5005C" w:rsidP="00E5005C">
      <w:pPr>
        <w:pStyle w:val="ab"/>
        <w:shd w:val="clear" w:color="auto" w:fill="FFFFFF"/>
        <w:spacing w:before="0" w:after="0" w:line="252" w:lineRule="atLeast"/>
        <w:ind w:firstLine="709"/>
        <w:jc w:val="both"/>
        <w:rPr>
          <w:sz w:val="28"/>
          <w:szCs w:val="28"/>
        </w:rPr>
      </w:pPr>
      <w:r w:rsidRPr="00C91E91">
        <w:rPr>
          <w:sz w:val="28"/>
          <w:szCs w:val="28"/>
        </w:rPr>
        <w:t xml:space="preserve">- вечер-портрет памяти Н.А. </w:t>
      </w:r>
      <w:proofErr w:type="spellStart"/>
      <w:r w:rsidRPr="00C91E91">
        <w:rPr>
          <w:sz w:val="28"/>
          <w:szCs w:val="28"/>
        </w:rPr>
        <w:t>Кучерова</w:t>
      </w:r>
      <w:proofErr w:type="spellEnd"/>
      <w:r>
        <w:rPr>
          <w:sz w:val="28"/>
          <w:szCs w:val="28"/>
        </w:rPr>
        <w:t>;</w:t>
      </w:r>
    </w:p>
    <w:p w:rsidR="00E5005C" w:rsidRDefault="00E5005C" w:rsidP="00E5005C">
      <w:pPr>
        <w:pStyle w:val="ab"/>
        <w:shd w:val="clear" w:color="auto" w:fill="FFFFFF"/>
        <w:spacing w:before="0" w:after="0" w:line="252" w:lineRule="atLeast"/>
        <w:ind w:firstLine="709"/>
        <w:jc w:val="both"/>
        <w:rPr>
          <w:sz w:val="28"/>
          <w:szCs w:val="28"/>
        </w:rPr>
      </w:pPr>
      <w:r w:rsidRPr="00C91E91">
        <w:rPr>
          <w:sz w:val="28"/>
          <w:szCs w:val="28"/>
        </w:rPr>
        <w:t>- концертные программы ко Дню отца</w:t>
      </w:r>
      <w:r>
        <w:rPr>
          <w:sz w:val="28"/>
          <w:szCs w:val="28"/>
        </w:rPr>
        <w:t xml:space="preserve"> и Дню матери, Дню народного единства;</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t>- декада антинаркотических акций «Мы выбираем жизнь»;</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t xml:space="preserve">- благотворительный концерт Романа Акулина и Михаила </w:t>
      </w:r>
      <w:proofErr w:type="spellStart"/>
      <w:r>
        <w:rPr>
          <w:sz w:val="28"/>
          <w:szCs w:val="28"/>
        </w:rPr>
        <w:t>Задохина</w:t>
      </w:r>
      <w:proofErr w:type="spellEnd"/>
      <w:r>
        <w:rPr>
          <w:sz w:val="28"/>
          <w:szCs w:val="28"/>
        </w:rPr>
        <w:t xml:space="preserve"> «</w:t>
      </w:r>
      <w:proofErr w:type="gramStart"/>
      <w:r>
        <w:rPr>
          <w:sz w:val="28"/>
          <w:szCs w:val="28"/>
        </w:rPr>
        <w:t>Своих</w:t>
      </w:r>
      <w:proofErr w:type="gramEnd"/>
      <w:r>
        <w:rPr>
          <w:sz w:val="28"/>
          <w:szCs w:val="28"/>
        </w:rPr>
        <w:t xml:space="preserve"> не бросаем!»;</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t>- выставка Крымской живописи «Не смотря на все, жизнь прекрасна»;</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t xml:space="preserve">- презентация сборника стихов А. </w:t>
      </w:r>
      <w:proofErr w:type="spellStart"/>
      <w:r>
        <w:rPr>
          <w:sz w:val="28"/>
          <w:szCs w:val="28"/>
        </w:rPr>
        <w:t>Жучкова</w:t>
      </w:r>
      <w:proofErr w:type="spellEnd"/>
      <w:r>
        <w:rPr>
          <w:sz w:val="28"/>
          <w:szCs w:val="28"/>
        </w:rPr>
        <w:t xml:space="preserve"> «Русь синеокая»;</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t xml:space="preserve">- творческий вечер В. </w:t>
      </w:r>
      <w:proofErr w:type="spellStart"/>
      <w:r>
        <w:rPr>
          <w:sz w:val="28"/>
          <w:szCs w:val="28"/>
        </w:rPr>
        <w:t>Загорельского</w:t>
      </w:r>
      <w:proofErr w:type="spellEnd"/>
      <w:r>
        <w:rPr>
          <w:sz w:val="28"/>
          <w:szCs w:val="28"/>
        </w:rPr>
        <w:t>;</w:t>
      </w:r>
    </w:p>
    <w:p w:rsidR="00E5005C" w:rsidRDefault="00E5005C" w:rsidP="00E5005C">
      <w:pPr>
        <w:pStyle w:val="ab"/>
        <w:shd w:val="clear" w:color="auto" w:fill="FFFFFF"/>
        <w:spacing w:before="0" w:after="0" w:line="252" w:lineRule="atLeast"/>
        <w:ind w:firstLine="709"/>
        <w:jc w:val="both"/>
        <w:rPr>
          <w:sz w:val="28"/>
          <w:szCs w:val="28"/>
        </w:rPr>
      </w:pPr>
      <w:r>
        <w:rPr>
          <w:sz w:val="28"/>
          <w:szCs w:val="28"/>
        </w:rPr>
        <w:t>- новогодний праздник для детей участников СВО;</w:t>
      </w:r>
    </w:p>
    <w:p w:rsidR="00E5005C" w:rsidRPr="005502C5" w:rsidRDefault="00E5005C" w:rsidP="00E5005C">
      <w:pPr>
        <w:pStyle w:val="ab"/>
        <w:shd w:val="clear" w:color="auto" w:fill="FFFFFF"/>
        <w:spacing w:before="0" w:after="0" w:line="252" w:lineRule="atLeast"/>
        <w:ind w:firstLine="709"/>
        <w:jc w:val="both"/>
        <w:rPr>
          <w:rStyle w:val="af1"/>
          <w:rFonts w:eastAsiaTheme="majorEastAsia"/>
          <w:b w:val="0"/>
          <w:sz w:val="28"/>
          <w:szCs w:val="28"/>
        </w:rPr>
      </w:pPr>
      <w:r w:rsidRPr="005502C5">
        <w:rPr>
          <w:rStyle w:val="af1"/>
          <w:rFonts w:eastAsiaTheme="majorEastAsia"/>
          <w:b w:val="0"/>
          <w:sz w:val="28"/>
          <w:szCs w:val="28"/>
        </w:rPr>
        <w:t>- мероприятия в рамках проекта «Пушкинская карта»;</w:t>
      </w:r>
    </w:p>
    <w:p w:rsidR="00E5005C" w:rsidRPr="005502C5" w:rsidRDefault="00E5005C" w:rsidP="00E5005C">
      <w:pPr>
        <w:pStyle w:val="ab"/>
        <w:shd w:val="clear" w:color="auto" w:fill="FFFFFF"/>
        <w:spacing w:before="0" w:after="0" w:line="252" w:lineRule="atLeast"/>
        <w:ind w:firstLine="709"/>
        <w:jc w:val="both"/>
        <w:rPr>
          <w:rStyle w:val="af1"/>
          <w:rFonts w:eastAsiaTheme="majorEastAsia"/>
          <w:b w:val="0"/>
          <w:sz w:val="28"/>
          <w:szCs w:val="28"/>
        </w:rPr>
      </w:pPr>
      <w:r w:rsidRPr="005502C5">
        <w:rPr>
          <w:rStyle w:val="af1"/>
          <w:rFonts w:eastAsiaTheme="majorEastAsia"/>
          <w:b w:val="0"/>
          <w:sz w:val="28"/>
          <w:szCs w:val="28"/>
        </w:rPr>
        <w:t>- с 1 по 10 декабря декада патриотических мероприятий;</w:t>
      </w:r>
    </w:p>
    <w:p w:rsidR="00E5005C" w:rsidRPr="005502C5" w:rsidRDefault="00E5005C" w:rsidP="00E5005C">
      <w:pPr>
        <w:pStyle w:val="ab"/>
        <w:shd w:val="clear" w:color="auto" w:fill="FFFFFF"/>
        <w:spacing w:before="0" w:after="0" w:line="252" w:lineRule="atLeast"/>
        <w:ind w:firstLine="709"/>
        <w:jc w:val="both"/>
        <w:rPr>
          <w:rStyle w:val="af1"/>
          <w:rFonts w:eastAsiaTheme="majorEastAsia"/>
          <w:b w:val="0"/>
          <w:sz w:val="28"/>
          <w:szCs w:val="28"/>
        </w:rPr>
      </w:pPr>
      <w:r w:rsidRPr="005502C5">
        <w:rPr>
          <w:rStyle w:val="af1"/>
          <w:rFonts w:eastAsiaTheme="majorEastAsia"/>
          <w:b w:val="0"/>
          <w:sz w:val="28"/>
          <w:szCs w:val="28"/>
        </w:rPr>
        <w:t>- открытие ледовой площадки «Все на лед!».</w:t>
      </w:r>
    </w:p>
    <w:p w:rsidR="00E5005C" w:rsidRPr="005625C0" w:rsidRDefault="00E5005C" w:rsidP="00E5005C">
      <w:pPr>
        <w:pStyle w:val="a9"/>
        <w:ind w:firstLine="709"/>
        <w:jc w:val="both"/>
        <w:rPr>
          <w:b/>
          <w:color w:val="C00000"/>
          <w:sz w:val="28"/>
          <w:szCs w:val="28"/>
        </w:rPr>
      </w:pPr>
    </w:p>
    <w:p w:rsidR="00E5005C" w:rsidRPr="000D57A8" w:rsidRDefault="00E5005C" w:rsidP="00E5005C">
      <w:pPr>
        <w:widowControl/>
        <w:autoSpaceDE/>
        <w:autoSpaceDN/>
        <w:adjustRightInd/>
        <w:ind w:firstLine="709"/>
        <w:jc w:val="both"/>
        <w:rPr>
          <w:rFonts w:eastAsia="Calibri"/>
          <w:b/>
          <w:i/>
          <w:sz w:val="28"/>
          <w:szCs w:val="28"/>
          <w:lang w:eastAsia="en-US"/>
        </w:rPr>
      </w:pPr>
      <w:r w:rsidRPr="000D57A8">
        <w:rPr>
          <w:rFonts w:eastAsia="Calibri"/>
          <w:b/>
          <w:i/>
          <w:sz w:val="28"/>
          <w:szCs w:val="28"/>
          <w:lang w:eastAsia="en-US"/>
        </w:rPr>
        <w:t>Здравоохранение</w:t>
      </w:r>
    </w:p>
    <w:p w:rsidR="00E5005C" w:rsidRPr="0090786D" w:rsidRDefault="00E5005C" w:rsidP="00E5005C">
      <w:pPr>
        <w:autoSpaceDE/>
        <w:autoSpaceDN/>
        <w:adjustRightInd/>
        <w:ind w:firstLine="740"/>
        <w:jc w:val="both"/>
        <w:rPr>
          <w:sz w:val="28"/>
          <w:szCs w:val="28"/>
          <w:lang w:bidi="ru-RU"/>
        </w:rPr>
      </w:pPr>
      <w:r w:rsidRPr="0090786D">
        <w:rPr>
          <w:sz w:val="28"/>
          <w:szCs w:val="28"/>
          <w:lang w:bidi="ru-RU"/>
        </w:rPr>
        <w:t xml:space="preserve">В сфере здравоохранения работают </w:t>
      </w:r>
      <w:r>
        <w:rPr>
          <w:sz w:val="28"/>
          <w:szCs w:val="28"/>
          <w:lang w:bidi="ru-RU"/>
        </w:rPr>
        <w:t>27</w:t>
      </w:r>
      <w:r w:rsidRPr="0090786D">
        <w:rPr>
          <w:sz w:val="28"/>
          <w:szCs w:val="28"/>
          <w:lang w:bidi="ru-RU"/>
        </w:rPr>
        <w:t xml:space="preserve"> врач</w:t>
      </w:r>
      <w:r>
        <w:rPr>
          <w:sz w:val="28"/>
          <w:szCs w:val="28"/>
          <w:lang w:bidi="ru-RU"/>
        </w:rPr>
        <w:t>ей</w:t>
      </w:r>
      <w:r w:rsidRPr="0090786D">
        <w:rPr>
          <w:sz w:val="28"/>
          <w:szCs w:val="28"/>
          <w:lang w:bidi="ru-RU"/>
        </w:rPr>
        <w:t xml:space="preserve"> и </w:t>
      </w:r>
      <w:r>
        <w:rPr>
          <w:sz w:val="28"/>
          <w:szCs w:val="28"/>
          <w:lang w:bidi="ru-RU"/>
        </w:rPr>
        <w:t>58</w:t>
      </w:r>
      <w:r w:rsidRPr="0090786D">
        <w:rPr>
          <w:sz w:val="28"/>
          <w:szCs w:val="28"/>
          <w:lang w:bidi="ru-RU"/>
        </w:rPr>
        <w:t xml:space="preserve"> средних медработник</w:t>
      </w:r>
      <w:r>
        <w:rPr>
          <w:sz w:val="28"/>
          <w:szCs w:val="28"/>
          <w:lang w:bidi="ru-RU"/>
        </w:rPr>
        <w:t>ов</w:t>
      </w:r>
      <w:r w:rsidRPr="0090786D">
        <w:rPr>
          <w:sz w:val="28"/>
          <w:szCs w:val="28"/>
          <w:lang w:bidi="ru-RU"/>
        </w:rPr>
        <w:t xml:space="preserve">. Обеспеченность врачами на 10 тыс. населения составляет </w:t>
      </w:r>
      <w:r>
        <w:rPr>
          <w:sz w:val="28"/>
          <w:szCs w:val="28"/>
          <w:lang w:bidi="ru-RU"/>
        </w:rPr>
        <w:t>34,7</w:t>
      </w:r>
      <w:r w:rsidRPr="0090786D">
        <w:rPr>
          <w:sz w:val="28"/>
          <w:szCs w:val="28"/>
          <w:lang w:bidi="ru-RU"/>
        </w:rPr>
        <w:t xml:space="preserve">, обеспеченность средними медработниками </w:t>
      </w:r>
      <w:r>
        <w:rPr>
          <w:sz w:val="28"/>
          <w:szCs w:val="28"/>
          <w:lang w:bidi="ru-RU"/>
        </w:rPr>
        <w:t>составляет 74,6</w:t>
      </w:r>
      <w:r w:rsidRPr="0090786D">
        <w:rPr>
          <w:sz w:val="28"/>
          <w:szCs w:val="28"/>
          <w:lang w:bidi="ru-RU"/>
        </w:rPr>
        <w:t>.</w:t>
      </w:r>
    </w:p>
    <w:p w:rsidR="00E5005C" w:rsidRPr="0090786D" w:rsidRDefault="00E5005C" w:rsidP="00E5005C">
      <w:pPr>
        <w:autoSpaceDE/>
        <w:autoSpaceDN/>
        <w:adjustRightInd/>
        <w:ind w:firstLine="600"/>
        <w:jc w:val="both"/>
        <w:rPr>
          <w:sz w:val="28"/>
          <w:szCs w:val="28"/>
          <w:lang w:bidi="ru-RU"/>
        </w:rPr>
      </w:pPr>
      <w:r w:rsidRPr="0090786D">
        <w:rPr>
          <w:sz w:val="28"/>
          <w:szCs w:val="28"/>
          <w:lang w:bidi="ru-RU"/>
        </w:rPr>
        <w:t xml:space="preserve">Сеть учреждений здравоохранения: 1 </w:t>
      </w:r>
      <w:r w:rsidRPr="0037679E">
        <w:rPr>
          <w:rFonts w:eastAsia="Calibri"/>
          <w:sz w:val="28"/>
          <w:szCs w:val="28"/>
          <w:lang w:eastAsia="en-US"/>
        </w:rPr>
        <w:t>–</w:t>
      </w:r>
      <w:r w:rsidRPr="0090786D">
        <w:rPr>
          <w:sz w:val="28"/>
          <w:szCs w:val="28"/>
          <w:lang w:bidi="ru-RU"/>
        </w:rPr>
        <w:t xml:space="preserve"> ЦРБ, 2</w:t>
      </w:r>
      <w:r>
        <w:rPr>
          <w:sz w:val="28"/>
          <w:szCs w:val="28"/>
          <w:lang w:bidi="ru-RU"/>
        </w:rPr>
        <w:t xml:space="preserve"> </w:t>
      </w:r>
      <w:r w:rsidRPr="0037679E">
        <w:rPr>
          <w:rFonts w:eastAsia="Calibri"/>
          <w:sz w:val="28"/>
          <w:szCs w:val="28"/>
          <w:lang w:eastAsia="en-US"/>
        </w:rPr>
        <w:t>–</w:t>
      </w:r>
      <w:r>
        <w:rPr>
          <w:rFonts w:eastAsia="Calibri"/>
          <w:sz w:val="28"/>
          <w:szCs w:val="28"/>
          <w:lang w:eastAsia="en-US"/>
        </w:rPr>
        <w:t xml:space="preserve"> </w:t>
      </w:r>
      <w:r w:rsidRPr="0090786D">
        <w:rPr>
          <w:sz w:val="28"/>
          <w:szCs w:val="28"/>
          <w:lang w:bidi="ru-RU"/>
        </w:rPr>
        <w:t>врачебных амбулатории, 17</w:t>
      </w:r>
      <w:r>
        <w:rPr>
          <w:sz w:val="28"/>
          <w:szCs w:val="28"/>
          <w:lang w:bidi="ru-RU"/>
        </w:rPr>
        <w:t xml:space="preserve"> </w:t>
      </w:r>
      <w:r w:rsidRPr="0037679E">
        <w:rPr>
          <w:rFonts w:eastAsia="Calibri"/>
          <w:sz w:val="28"/>
          <w:szCs w:val="28"/>
          <w:lang w:eastAsia="en-US"/>
        </w:rPr>
        <w:t>–</w:t>
      </w:r>
      <w:proofErr w:type="spellStart"/>
      <w:r w:rsidRPr="0090786D">
        <w:rPr>
          <w:sz w:val="28"/>
          <w:szCs w:val="28"/>
          <w:lang w:bidi="ru-RU"/>
        </w:rPr>
        <w:t>ФАПов</w:t>
      </w:r>
      <w:proofErr w:type="spellEnd"/>
      <w:r w:rsidRPr="0090786D">
        <w:rPr>
          <w:sz w:val="28"/>
          <w:szCs w:val="28"/>
          <w:lang w:bidi="ru-RU"/>
        </w:rPr>
        <w:t xml:space="preserve">, все укомплектованы, на 5-и </w:t>
      </w:r>
      <w:proofErr w:type="spellStart"/>
      <w:r w:rsidRPr="0090786D">
        <w:rPr>
          <w:sz w:val="28"/>
          <w:szCs w:val="28"/>
          <w:lang w:bidi="ru-RU"/>
        </w:rPr>
        <w:t>ФАПах</w:t>
      </w:r>
      <w:proofErr w:type="spellEnd"/>
      <w:r w:rsidRPr="0090786D">
        <w:rPr>
          <w:sz w:val="28"/>
          <w:szCs w:val="28"/>
          <w:lang w:bidi="ru-RU"/>
        </w:rPr>
        <w:t xml:space="preserve"> работают совместители.</w:t>
      </w:r>
    </w:p>
    <w:p w:rsidR="00E5005C" w:rsidRPr="0090786D" w:rsidRDefault="00E5005C" w:rsidP="00E5005C">
      <w:pPr>
        <w:autoSpaceDE/>
        <w:autoSpaceDN/>
        <w:adjustRightInd/>
        <w:ind w:firstLine="740"/>
        <w:jc w:val="both"/>
        <w:rPr>
          <w:sz w:val="28"/>
          <w:szCs w:val="28"/>
          <w:lang w:bidi="ru-RU"/>
        </w:rPr>
      </w:pPr>
      <w:r w:rsidRPr="0090786D">
        <w:rPr>
          <w:sz w:val="28"/>
          <w:szCs w:val="28"/>
          <w:lang w:bidi="ru-RU"/>
        </w:rPr>
        <w:t xml:space="preserve">Мощность поликлиники 150 посещений в смену. Доступность амбулаторно-поликлинической помощи на 1 жителя </w:t>
      </w:r>
      <w:r>
        <w:rPr>
          <w:sz w:val="28"/>
          <w:szCs w:val="28"/>
          <w:lang w:bidi="ru-RU"/>
        </w:rPr>
        <w:t>5,9</w:t>
      </w:r>
      <w:r w:rsidRPr="0090786D">
        <w:rPr>
          <w:sz w:val="28"/>
          <w:szCs w:val="28"/>
          <w:lang w:bidi="ru-RU"/>
        </w:rPr>
        <w:t>, за аналогичный период 202</w:t>
      </w:r>
      <w:r>
        <w:rPr>
          <w:sz w:val="28"/>
          <w:szCs w:val="28"/>
          <w:lang w:bidi="ru-RU"/>
        </w:rPr>
        <w:t>3</w:t>
      </w:r>
      <w:r w:rsidRPr="0090786D">
        <w:rPr>
          <w:sz w:val="28"/>
          <w:szCs w:val="28"/>
          <w:lang w:bidi="ru-RU"/>
        </w:rPr>
        <w:t xml:space="preserve"> года </w:t>
      </w:r>
      <w:r w:rsidRPr="0037679E">
        <w:rPr>
          <w:rFonts w:eastAsia="Calibri"/>
          <w:sz w:val="28"/>
          <w:szCs w:val="28"/>
          <w:lang w:eastAsia="en-US"/>
        </w:rPr>
        <w:t>–</w:t>
      </w:r>
      <w:r w:rsidRPr="0090786D">
        <w:rPr>
          <w:sz w:val="28"/>
          <w:szCs w:val="28"/>
          <w:lang w:bidi="ru-RU"/>
        </w:rPr>
        <w:t xml:space="preserve"> </w:t>
      </w:r>
      <w:r>
        <w:rPr>
          <w:sz w:val="28"/>
          <w:szCs w:val="28"/>
          <w:lang w:bidi="ru-RU"/>
        </w:rPr>
        <w:t>7,3</w:t>
      </w:r>
      <w:r w:rsidRPr="0090786D">
        <w:rPr>
          <w:sz w:val="28"/>
          <w:szCs w:val="28"/>
          <w:lang w:bidi="ru-RU"/>
        </w:rPr>
        <w:t xml:space="preserve">. </w:t>
      </w:r>
    </w:p>
    <w:p w:rsidR="00E5005C" w:rsidRPr="0090786D" w:rsidRDefault="00E5005C" w:rsidP="00E5005C">
      <w:pPr>
        <w:autoSpaceDE/>
        <w:autoSpaceDN/>
        <w:adjustRightInd/>
        <w:ind w:firstLine="600"/>
        <w:jc w:val="both"/>
        <w:rPr>
          <w:sz w:val="28"/>
          <w:szCs w:val="28"/>
          <w:lang w:bidi="ru-RU"/>
        </w:rPr>
      </w:pPr>
      <w:r w:rsidRPr="0090786D">
        <w:rPr>
          <w:sz w:val="28"/>
          <w:szCs w:val="28"/>
          <w:lang w:bidi="ru-RU"/>
        </w:rPr>
        <w:t>Сохраняется негативная демографическая ситуация, так как смертность превышает рождаемость</w:t>
      </w:r>
      <w:r>
        <w:rPr>
          <w:sz w:val="28"/>
          <w:szCs w:val="28"/>
          <w:lang w:bidi="ru-RU"/>
        </w:rPr>
        <w:t>: рождаемость – 2,6 %, смертность 15,7 %</w:t>
      </w:r>
      <w:r w:rsidRPr="0090786D">
        <w:rPr>
          <w:sz w:val="28"/>
          <w:szCs w:val="28"/>
          <w:lang w:bidi="ru-RU"/>
        </w:rPr>
        <w:t>.</w:t>
      </w:r>
    </w:p>
    <w:p w:rsidR="00E5005C" w:rsidRPr="0090786D" w:rsidRDefault="00E5005C" w:rsidP="00E5005C">
      <w:pPr>
        <w:autoSpaceDE/>
        <w:autoSpaceDN/>
        <w:adjustRightInd/>
        <w:ind w:firstLine="740"/>
        <w:jc w:val="both"/>
        <w:rPr>
          <w:sz w:val="28"/>
          <w:szCs w:val="28"/>
          <w:lang w:bidi="ru-RU"/>
        </w:rPr>
      </w:pPr>
      <w:r w:rsidRPr="0090786D">
        <w:rPr>
          <w:sz w:val="28"/>
          <w:szCs w:val="28"/>
          <w:lang w:bidi="ru-RU"/>
        </w:rPr>
        <w:t>В течение 9 месяцев 202</w:t>
      </w:r>
      <w:r>
        <w:rPr>
          <w:sz w:val="28"/>
          <w:szCs w:val="28"/>
          <w:lang w:bidi="ru-RU"/>
        </w:rPr>
        <w:t>4</w:t>
      </w:r>
      <w:r w:rsidRPr="0090786D">
        <w:rPr>
          <w:sz w:val="28"/>
          <w:szCs w:val="28"/>
          <w:lang w:bidi="ru-RU"/>
        </w:rPr>
        <w:t xml:space="preserve"> года проводилась работа по проведению диспансеризации определенных гру</w:t>
      </w:r>
      <w:proofErr w:type="gramStart"/>
      <w:r w:rsidRPr="0090786D">
        <w:rPr>
          <w:sz w:val="28"/>
          <w:szCs w:val="28"/>
          <w:lang w:bidi="ru-RU"/>
        </w:rPr>
        <w:t>пп взр</w:t>
      </w:r>
      <w:proofErr w:type="gramEnd"/>
      <w:r w:rsidRPr="0090786D">
        <w:rPr>
          <w:sz w:val="28"/>
          <w:szCs w:val="28"/>
          <w:lang w:bidi="ru-RU"/>
        </w:rPr>
        <w:t xml:space="preserve">ослого населения, % охвата за 9 месяцев составил </w:t>
      </w:r>
      <w:r>
        <w:rPr>
          <w:sz w:val="28"/>
          <w:szCs w:val="28"/>
          <w:lang w:bidi="ru-RU"/>
        </w:rPr>
        <w:t xml:space="preserve">65,9 </w:t>
      </w:r>
      <w:r w:rsidRPr="0090786D">
        <w:rPr>
          <w:sz w:val="28"/>
          <w:szCs w:val="28"/>
          <w:lang w:bidi="ru-RU"/>
        </w:rPr>
        <w:t xml:space="preserve">%. Проводилась диспансеризация детей от 0 до 17 лет, 14-летних подростков, % охвата </w:t>
      </w:r>
      <w:r>
        <w:rPr>
          <w:sz w:val="28"/>
          <w:szCs w:val="28"/>
          <w:lang w:bidi="ru-RU"/>
        </w:rPr>
        <w:t>67,9</w:t>
      </w:r>
      <w:r w:rsidRPr="0090786D">
        <w:rPr>
          <w:sz w:val="28"/>
          <w:szCs w:val="28"/>
          <w:lang w:bidi="ru-RU"/>
        </w:rPr>
        <w:t>, детей-сирот и детей, оставшихся без попечения родителей, и находящихся в трудной жизненной ситуации</w:t>
      </w:r>
      <w:r>
        <w:rPr>
          <w:sz w:val="28"/>
          <w:szCs w:val="28"/>
          <w:lang w:bidi="ru-RU"/>
        </w:rPr>
        <w:t>,</w:t>
      </w:r>
      <w:r w:rsidRPr="0090786D">
        <w:rPr>
          <w:sz w:val="28"/>
          <w:szCs w:val="28"/>
          <w:lang w:bidi="ru-RU"/>
        </w:rPr>
        <w:t xml:space="preserve"> осмотрено 100%.</w:t>
      </w:r>
    </w:p>
    <w:p w:rsidR="00E5005C" w:rsidRPr="0090786D" w:rsidRDefault="00E5005C" w:rsidP="00E5005C">
      <w:pPr>
        <w:autoSpaceDE/>
        <w:autoSpaceDN/>
        <w:adjustRightInd/>
        <w:ind w:firstLine="740"/>
        <w:jc w:val="both"/>
        <w:rPr>
          <w:sz w:val="28"/>
          <w:szCs w:val="28"/>
          <w:lang w:bidi="ru-RU"/>
        </w:rPr>
      </w:pPr>
      <w:r w:rsidRPr="0090786D">
        <w:rPr>
          <w:sz w:val="28"/>
          <w:szCs w:val="28"/>
          <w:lang w:bidi="ru-RU"/>
        </w:rPr>
        <w:t>В 202</w:t>
      </w:r>
      <w:r>
        <w:rPr>
          <w:sz w:val="28"/>
          <w:szCs w:val="28"/>
          <w:lang w:bidi="ru-RU"/>
        </w:rPr>
        <w:t>4</w:t>
      </w:r>
      <w:r w:rsidRPr="0090786D">
        <w:rPr>
          <w:sz w:val="28"/>
          <w:szCs w:val="28"/>
          <w:lang w:bidi="ru-RU"/>
        </w:rPr>
        <w:t xml:space="preserve"> году стационарная помощь оказывается на </w:t>
      </w:r>
      <w:r>
        <w:rPr>
          <w:sz w:val="28"/>
          <w:szCs w:val="28"/>
          <w:lang w:bidi="ru-RU"/>
        </w:rPr>
        <w:t>22</w:t>
      </w:r>
      <w:r w:rsidRPr="0090786D">
        <w:rPr>
          <w:sz w:val="28"/>
          <w:szCs w:val="28"/>
          <w:lang w:bidi="ru-RU"/>
        </w:rPr>
        <w:t xml:space="preserve"> койках круглосуточного пребывания</w:t>
      </w:r>
      <w:r>
        <w:rPr>
          <w:sz w:val="28"/>
          <w:szCs w:val="28"/>
          <w:lang w:bidi="ru-RU"/>
        </w:rPr>
        <w:t xml:space="preserve"> и </w:t>
      </w:r>
      <w:r w:rsidRPr="0090786D">
        <w:rPr>
          <w:sz w:val="28"/>
          <w:szCs w:val="28"/>
          <w:lang w:bidi="ru-RU"/>
        </w:rPr>
        <w:t>1</w:t>
      </w:r>
      <w:r>
        <w:rPr>
          <w:sz w:val="28"/>
          <w:szCs w:val="28"/>
          <w:lang w:bidi="ru-RU"/>
        </w:rPr>
        <w:t>7</w:t>
      </w:r>
      <w:r w:rsidRPr="0090786D">
        <w:rPr>
          <w:sz w:val="28"/>
          <w:szCs w:val="28"/>
          <w:lang w:bidi="ru-RU"/>
        </w:rPr>
        <w:t xml:space="preserve"> койко-мест</w:t>
      </w:r>
      <w:r>
        <w:rPr>
          <w:sz w:val="28"/>
          <w:szCs w:val="28"/>
          <w:lang w:bidi="ru-RU"/>
        </w:rPr>
        <w:t>ах</w:t>
      </w:r>
      <w:r w:rsidRPr="0090786D">
        <w:rPr>
          <w:sz w:val="28"/>
          <w:szCs w:val="28"/>
          <w:lang w:bidi="ru-RU"/>
        </w:rPr>
        <w:t xml:space="preserve"> дневного пребывания в стационаре</w:t>
      </w:r>
      <w:r>
        <w:rPr>
          <w:sz w:val="28"/>
          <w:szCs w:val="28"/>
          <w:lang w:bidi="ru-RU"/>
        </w:rPr>
        <w:t>, 13</w:t>
      </w:r>
      <w:r w:rsidRPr="0090786D">
        <w:rPr>
          <w:sz w:val="28"/>
          <w:szCs w:val="28"/>
          <w:lang w:bidi="ru-RU"/>
        </w:rPr>
        <w:t xml:space="preserve"> койко-мест</w:t>
      </w:r>
      <w:r>
        <w:rPr>
          <w:sz w:val="28"/>
          <w:szCs w:val="28"/>
          <w:lang w:bidi="ru-RU"/>
        </w:rPr>
        <w:t>ах</w:t>
      </w:r>
      <w:r w:rsidRPr="0090786D">
        <w:rPr>
          <w:sz w:val="28"/>
          <w:szCs w:val="28"/>
          <w:lang w:bidi="ru-RU"/>
        </w:rPr>
        <w:t xml:space="preserve"> при поликлинике.</w:t>
      </w:r>
    </w:p>
    <w:p w:rsidR="00E5005C" w:rsidRPr="0090786D" w:rsidRDefault="00E5005C" w:rsidP="00E5005C">
      <w:pPr>
        <w:autoSpaceDE/>
        <w:autoSpaceDN/>
        <w:adjustRightInd/>
        <w:ind w:firstLine="740"/>
        <w:jc w:val="both"/>
        <w:rPr>
          <w:sz w:val="28"/>
          <w:szCs w:val="28"/>
          <w:lang w:bidi="ru-RU"/>
        </w:rPr>
      </w:pPr>
      <w:r w:rsidRPr="0090786D">
        <w:rPr>
          <w:sz w:val="28"/>
          <w:szCs w:val="28"/>
          <w:lang w:bidi="ru-RU"/>
        </w:rPr>
        <w:t>Территориальная Программа Государственных гарантий за 9 месяцев 202</w:t>
      </w:r>
      <w:r>
        <w:rPr>
          <w:sz w:val="28"/>
          <w:szCs w:val="28"/>
          <w:lang w:bidi="ru-RU"/>
        </w:rPr>
        <w:t>4</w:t>
      </w:r>
      <w:r w:rsidRPr="0090786D">
        <w:rPr>
          <w:sz w:val="28"/>
          <w:szCs w:val="28"/>
          <w:lang w:bidi="ru-RU"/>
        </w:rPr>
        <w:t xml:space="preserve"> года на </w:t>
      </w:r>
      <w:r>
        <w:rPr>
          <w:sz w:val="28"/>
          <w:szCs w:val="28"/>
          <w:lang w:bidi="ru-RU"/>
        </w:rPr>
        <w:t>1000</w:t>
      </w:r>
      <w:r w:rsidRPr="0090786D">
        <w:rPr>
          <w:sz w:val="28"/>
          <w:szCs w:val="28"/>
          <w:lang w:bidi="ru-RU"/>
        </w:rPr>
        <w:t xml:space="preserve"> населения по выполнению количества законченных случаев круглосуточного стационара составила </w:t>
      </w:r>
      <w:r>
        <w:rPr>
          <w:sz w:val="28"/>
          <w:szCs w:val="28"/>
          <w:lang w:bidi="ru-RU"/>
        </w:rPr>
        <w:t xml:space="preserve">80,8 </w:t>
      </w:r>
      <w:r w:rsidRPr="0090786D">
        <w:rPr>
          <w:sz w:val="28"/>
          <w:szCs w:val="28"/>
          <w:lang w:bidi="ru-RU"/>
        </w:rPr>
        <w:t xml:space="preserve">%, количество законченных случаев дневного стационара на 1000 населения, составила </w:t>
      </w:r>
      <w:r>
        <w:rPr>
          <w:sz w:val="28"/>
          <w:szCs w:val="28"/>
          <w:lang w:bidi="ru-RU"/>
        </w:rPr>
        <w:t xml:space="preserve">89,3 </w:t>
      </w:r>
      <w:r w:rsidRPr="0090786D">
        <w:rPr>
          <w:sz w:val="28"/>
          <w:szCs w:val="28"/>
          <w:lang w:bidi="ru-RU"/>
        </w:rPr>
        <w:t>%.</w:t>
      </w:r>
    </w:p>
    <w:p w:rsidR="00E5005C" w:rsidRPr="0090786D" w:rsidRDefault="00E5005C" w:rsidP="00E5005C">
      <w:pPr>
        <w:autoSpaceDE/>
        <w:autoSpaceDN/>
        <w:adjustRightInd/>
        <w:ind w:firstLine="740"/>
        <w:jc w:val="both"/>
        <w:rPr>
          <w:sz w:val="28"/>
          <w:szCs w:val="28"/>
          <w:lang w:bidi="ru-RU"/>
        </w:rPr>
      </w:pPr>
      <w:r>
        <w:rPr>
          <w:sz w:val="28"/>
          <w:szCs w:val="28"/>
          <w:lang w:bidi="ru-RU"/>
        </w:rPr>
        <w:t xml:space="preserve">По </w:t>
      </w:r>
      <w:r w:rsidRPr="0090786D">
        <w:rPr>
          <w:sz w:val="28"/>
          <w:szCs w:val="28"/>
          <w:lang w:bidi="ru-RU"/>
        </w:rPr>
        <w:t>программ</w:t>
      </w:r>
      <w:r>
        <w:rPr>
          <w:sz w:val="28"/>
          <w:szCs w:val="28"/>
          <w:lang w:bidi="ru-RU"/>
        </w:rPr>
        <w:t>е</w:t>
      </w:r>
      <w:r w:rsidRPr="0090786D">
        <w:rPr>
          <w:sz w:val="28"/>
          <w:szCs w:val="28"/>
          <w:lang w:bidi="ru-RU"/>
        </w:rPr>
        <w:t xml:space="preserve"> льготного лекарственного обеспечения</w:t>
      </w:r>
      <w:r>
        <w:rPr>
          <w:sz w:val="28"/>
          <w:szCs w:val="28"/>
          <w:lang w:bidi="ru-RU"/>
        </w:rPr>
        <w:t xml:space="preserve"> лекарственными препаратами обеспечиваются 833 чел., из них</w:t>
      </w:r>
      <w:r w:rsidRPr="0090786D">
        <w:rPr>
          <w:sz w:val="28"/>
          <w:szCs w:val="28"/>
          <w:lang w:bidi="ru-RU"/>
        </w:rPr>
        <w:t>:</w:t>
      </w:r>
    </w:p>
    <w:p w:rsidR="00E5005C" w:rsidRPr="0090786D" w:rsidRDefault="00E5005C" w:rsidP="00E5005C">
      <w:pPr>
        <w:tabs>
          <w:tab w:val="left" w:pos="957"/>
        </w:tabs>
        <w:autoSpaceDE/>
        <w:autoSpaceDN/>
        <w:adjustRightInd/>
        <w:ind w:left="740"/>
        <w:jc w:val="both"/>
        <w:rPr>
          <w:sz w:val="28"/>
          <w:szCs w:val="28"/>
          <w:lang w:bidi="ru-RU"/>
        </w:rPr>
      </w:pPr>
      <w:r>
        <w:rPr>
          <w:sz w:val="28"/>
          <w:szCs w:val="28"/>
          <w:lang w:bidi="ru-RU"/>
        </w:rPr>
        <w:t xml:space="preserve">- </w:t>
      </w:r>
      <w:r w:rsidRPr="0090786D">
        <w:rPr>
          <w:sz w:val="28"/>
          <w:szCs w:val="28"/>
          <w:lang w:bidi="ru-RU"/>
        </w:rPr>
        <w:t>по федеральной льготе 1</w:t>
      </w:r>
      <w:r>
        <w:rPr>
          <w:sz w:val="28"/>
          <w:szCs w:val="28"/>
          <w:lang w:bidi="ru-RU"/>
        </w:rPr>
        <w:t>94</w:t>
      </w:r>
      <w:r w:rsidRPr="0090786D">
        <w:rPr>
          <w:sz w:val="28"/>
          <w:szCs w:val="28"/>
          <w:lang w:bidi="ru-RU"/>
        </w:rPr>
        <w:t xml:space="preserve"> чел.;</w:t>
      </w:r>
    </w:p>
    <w:p w:rsidR="00E5005C" w:rsidRDefault="00E5005C" w:rsidP="00E5005C">
      <w:pPr>
        <w:tabs>
          <w:tab w:val="left" w:pos="957"/>
        </w:tabs>
        <w:autoSpaceDE/>
        <w:autoSpaceDN/>
        <w:adjustRightInd/>
        <w:ind w:left="740"/>
        <w:jc w:val="both"/>
        <w:rPr>
          <w:sz w:val="28"/>
          <w:szCs w:val="28"/>
          <w:lang w:bidi="ru-RU"/>
        </w:rPr>
      </w:pPr>
      <w:r>
        <w:rPr>
          <w:sz w:val="28"/>
          <w:szCs w:val="28"/>
          <w:lang w:bidi="ru-RU"/>
        </w:rPr>
        <w:t xml:space="preserve">- </w:t>
      </w:r>
      <w:r w:rsidRPr="0090786D">
        <w:rPr>
          <w:sz w:val="28"/>
          <w:szCs w:val="28"/>
          <w:lang w:bidi="ru-RU"/>
        </w:rPr>
        <w:t>по региональной льготе 6</w:t>
      </w:r>
      <w:r>
        <w:rPr>
          <w:sz w:val="28"/>
          <w:szCs w:val="28"/>
          <w:lang w:bidi="ru-RU"/>
        </w:rPr>
        <w:t>39</w:t>
      </w:r>
      <w:r w:rsidRPr="0090786D">
        <w:rPr>
          <w:sz w:val="28"/>
          <w:szCs w:val="28"/>
          <w:lang w:bidi="ru-RU"/>
        </w:rPr>
        <w:t xml:space="preserve"> чел.</w:t>
      </w:r>
    </w:p>
    <w:p w:rsidR="007A0826" w:rsidRPr="0090786D" w:rsidRDefault="007A0826" w:rsidP="00E5005C">
      <w:pPr>
        <w:tabs>
          <w:tab w:val="left" w:pos="957"/>
        </w:tabs>
        <w:autoSpaceDE/>
        <w:autoSpaceDN/>
        <w:adjustRightInd/>
        <w:ind w:left="740"/>
        <w:jc w:val="both"/>
        <w:rPr>
          <w:sz w:val="28"/>
          <w:szCs w:val="28"/>
          <w:lang w:bidi="ru-RU"/>
        </w:rPr>
      </w:pPr>
    </w:p>
    <w:p w:rsidR="00E5005C" w:rsidRPr="0090786D" w:rsidRDefault="00E5005C" w:rsidP="00E5005C">
      <w:pPr>
        <w:autoSpaceDE/>
        <w:autoSpaceDN/>
        <w:adjustRightInd/>
        <w:ind w:firstLine="709"/>
        <w:jc w:val="both"/>
        <w:rPr>
          <w:sz w:val="28"/>
          <w:szCs w:val="28"/>
          <w:lang w:bidi="ru-RU"/>
        </w:rPr>
      </w:pPr>
      <w:r w:rsidRPr="0090786D">
        <w:rPr>
          <w:sz w:val="28"/>
          <w:szCs w:val="28"/>
          <w:lang w:bidi="ru-RU"/>
        </w:rPr>
        <w:t>Осуществляет льготное лекарственное обеспечение аптечный пункт ОГБУЗ «Монастырщинская ЦРБ».</w:t>
      </w:r>
    </w:p>
    <w:p w:rsidR="00E5005C" w:rsidRPr="00E7633A" w:rsidRDefault="00E5005C" w:rsidP="00E5005C">
      <w:pPr>
        <w:autoSpaceDE/>
        <w:autoSpaceDN/>
        <w:adjustRightInd/>
        <w:ind w:firstLine="709"/>
        <w:jc w:val="both"/>
        <w:rPr>
          <w:rFonts w:eastAsia="Calibri"/>
          <w:sz w:val="28"/>
          <w:szCs w:val="28"/>
          <w:highlight w:val="yellow"/>
          <w:lang w:eastAsia="en-US"/>
        </w:rPr>
      </w:pPr>
      <w:r>
        <w:rPr>
          <w:sz w:val="28"/>
          <w:szCs w:val="28"/>
          <w:lang w:bidi="ru-RU"/>
        </w:rPr>
        <w:t>Тридцать шесть</w:t>
      </w:r>
      <w:r w:rsidRPr="0090786D">
        <w:rPr>
          <w:sz w:val="28"/>
          <w:szCs w:val="28"/>
          <w:lang w:bidi="ru-RU"/>
        </w:rPr>
        <w:t xml:space="preserve"> пациентов, жителей Монастырщинского района</w:t>
      </w:r>
      <w:r>
        <w:rPr>
          <w:sz w:val="28"/>
          <w:szCs w:val="28"/>
          <w:lang w:bidi="ru-RU"/>
        </w:rPr>
        <w:t xml:space="preserve"> Смоленской </w:t>
      </w:r>
      <w:r>
        <w:rPr>
          <w:sz w:val="28"/>
          <w:szCs w:val="28"/>
          <w:lang w:bidi="ru-RU"/>
        </w:rPr>
        <w:lastRenderedPageBreak/>
        <w:t>области</w:t>
      </w:r>
      <w:r w:rsidRPr="0090786D">
        <w:rPr>
          <w:sz w:val="28"/>
          <w:szCs w:val="28"/>
          <w:lang w:bidi="ru-RU"/>
        </w:rPr>
        <w:t>, получили высокотехнологичные виды лечения в клиниках федерального уровня.</w:t>
      </w:r>
    </w:p>
    <w:p w:rsidR="00752C95" w:rsidRPr="00E7633A" w:rsidRDefault="00752C95" w:rsidP="00E5005C">
      <w:pPr>
        <w:jc w:val="center"/>
        <w:rPr>
          <w:rFonts w:eastAsia="Calibri"/>
          <w:sz w:val="28"/>
          <w:szCs w:val="28"/>
          <w:highlight w:val="yellow"/>
          <w:lang w:eastAsia="en-US"/>
        </w:rPr>
      </w:pPr>
    </w:p>
    <w:sectPr w:rsidR="00752C95" w:rsidRPr="00E7633A" w:rsidSect="007A0826">
      <w:headerReference w:type="even" r:id="rId10"/>
      <w:headerReference w:type="default" r:id="rId11"/>
      <w:footerReference w:type="even" r:id="rId12"/>
      <w:footerReference w:type="default" r:id="rId13"/>
      <w:headerReference w:type="first" r:id="rId14"/>
      <w:footerReference w:type="first" r:id="rId15"/>
      <w:type w:val="continuous"/>
      <w:pgSz w:w="11909" w:h="16834"/>
      <w:pgMar w:top="1134" w:right="567" w:bottom="567" w:left="1134" w:header="0" w:footer="624"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90" w:rsidRDefault="00BF6890" w:rsidP="009A40D6">
      <w:r>
        <w:separator/>
      </w:r>
    </w:p>
  </w:endnote>
  <w:endnote w:type="continuationSeparator" w:id="0">
    <w:p w:rsidR="00BF6890" w:rsidRDefault="00BF6890" w:rsidP="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29" w:rsidRDefault="00F206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29" w:rsidRDefault="00F206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29" w:rsidRDefault="00F206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90" w:rsidRDefault="00BF6890" w:rsidP="009A40D6">
      <w:r>
        <w:separator/>
      </w:r>
    </w:p>
  </w:footnote>
  <w:footnote w:type="continuationSeparator" w:id="0">
    <w:p w:rsidR="00BF6890" w:rsidRDefault="00BF6890" w:rsidP="009A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29" w:rsidRDefault="00F206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301620"/>
      <w:docPartObj>
        <w:docPartGallery w:val="Page Numbers (Top of Page)"/>
        <w:docPartUnique/>
      </w:docPartObj>
    </w:sdtPr>
    <w:sdtEndPr/>
    <w:sdtContent>
      <w:p w:rsidR="00A41B34" w:rsidRDefault="00A41B34">
        <w:pPr>
          <w:pStyle w:val="a5"/>
          <w:jc w:val="center"/>
        </w:pPr>
      </w:p>
      <w:p w:rsidR="009239D4" w:rsidRDefault="009239D4">
        <w:pPr>
          <w:pStyle w:val="a5"/>
          <w:jc w:val="center"/>
        </w:pPr>
        <w:r>
          <w:fldChar w:fldCharType="begin"/>
        </w:r>
        <w:r>
          <w:instrText>PAGE   \* MERGEFORMAT</w:instrText>
        </w:r>
        <w:r>
          <w:fldChar w:fldCharType="separate"/>
        </w:r>
        <w:r w:rsidR="008F6B8D">
          <w:rPr>
            <w:noProof/>
          </w:rPr>
          <w:t>10</w:t>
        </w:r>
        <w:r>
          <w:fldChar w:fldCharType="end"/>
        </w:r>
      </w:p>
    </w:sdtContent>
  </w:sdt>
  <w:p w:rsidR="00A82F8A" w:rsidRDefault="00A82F8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29" w:rsidRDefault="00F206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C3"/>
    <w:multiLevelType w:val="hybridMultilevel"/>
    <w:tmpl w:val="6CAA56B4"/>
    <w:lvl w:ilvl="0" w:tplc="1BD881C2">
      <w:start w:val="827"/>
      <w:numFmt w:val="bullet"/>
      <w:lvlText w:val="-"/>
      <w:lvlJc w:val="left"/>
      <w:pPr>
        <w:tabs>
          <w:tab w:val="num" w:pos="1834"/>
        </w:tabs>
        <w:ind w:left="1834" w:hanging="11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D02BEB"/>
    <w:multiLevelType w:val="hybridMultilevel"/>
    <w:tmpl w:val="2506D850"/>
    <w:lvl w:ilvl="0" w:tplc="C520DD5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89528A"/>
    <w:multiLevelType w:val="hybridMultilevel"/>
    <w:tmpl w:val="79C4BE7C"/>
    <w:lvl w:ilvl="0" w:tplc="6EBA501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C8B258A"/>
    <w:multiLevelType w:val="multilevel"/>
    <w:tmpl w:val="C1A8BD76"/>
    <w:lvl w:ilvl="0">
      <w:start w:val="827"/>
      <w:numFmt w:val="bullet"/>
      <w:lvlText w:val="-"/>
      <w:lvlJc w:val="left"/>
      <w:pPr>
        <w:tabs>
          <w:tab w:val="num" w:pos="1834"/>
        </w:tabs>
        <w:ind w:left="1834" w:hanging="1125"/>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E464E4"/>
    <w:multiLevelType w:val="multilevel"/>
    <w:tmpl w:val="77D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C9"/>
    <w:rsid w:val="000021E0"/>
    <w:rsid w:val="000050A1"/>
    <w:rsid w:val="00005110"/>
    <w:rsid w:val="000077D4"/>
    <w:rsid w:val="00010761"/>
    <w:rsid w:val="000147C7"/>
    <w:rsid w:val="00016BBB"/>
    <w:rsid w:val="00017B82"/>
    <w:rsid w:val="00021A05"/>
    <w:rsid w:val="00023215"/>
    <w:rsid w:val="000262FB"/>
    <w:rsid w:val="00027112"/>
    <w:rsid w:val="00032003"/>
    <w:rsid w:val="00033E03"/>
    <w:rsid w:val="00040778"/>
    <w:rsid w:val="00042274"/>
    <w:rsid w:val="00045E91"/>
    <w:rsid w:val="00051F0F"/>
    <w:rsid w:val="00052A21"/>
    <w:rsid w:val="00052E55"/>
    <w:rsid w:val="00053D9A"/>
    <w:rsid w:val="0005498A"/>
    <w:rsid w:val="00057750"/>
    <w:rsid w:val="00060EDF"/>
    <w:rsid w:val="00070630"/>
    <w:rsid w:val="00070F00"/>
    <w:rsid w:val="000718EE"/>
    <w:rsid w:val="00071EFE"/>
    <w:rsid w:val="00072F4A"/>
    <w:rsid w:val="0008215E"/>
    <w:rsid w:val="0008579A"/>
    <w:rsid w:val="00087D52"/>
    <w:rsid w:val="000946D4"/>
    <w:rsid w:val="00096F7C"/>
    <w:rsid w:val="000A7167"/>
    <w:rsid w:val="000B12EA"/>
    <w:rsid w:val="000B39DA"/>
    <w:rsid w:val="000B7AB1"/>
    <w:rsid w:val="000C4570"/>
    <w:rsid w:val="000D1BB8"/>
    <w:rsid w:val="000D3A17"/>
    <w:rsid w:val="000D57A8"/>
    <w:rsid w:val="000D5CA1"/>
    <w:rsid w:val="000E593A"/>
    <w:rsid w:val="000F0CAA"/>
    <w:rsid w:val="000F173B"/>
    <w:rsid w:val="000F1F59"/>
    <w:rsid w:val="000F310B"/>
    <w:rsid w:val="000F3DBF"/>
    <w:rsid w:val="000F53C4"/>
    <w:rsid w:val="00106923"/>
    <w:rsid w:val="0011067F"/>
    <w:rsid w:val="00111A51"/>
    <w:rsid w:val="001230AC"/>
    <w:rsid w:val="0012354A"/>
    <w:rsid w:val="00123995"/>
    <w:rsid w:val="00124D8B"/>
    <w:rsid w:val="0012663D"/>
    <w:rsid w:val="001267AE"/>
    <w:rsid w:val="00132190"/>
    <w:rsid w:val="001329C0"/>
    <w:rsid w:val="001361FE"/>
    <w:rsid w:val="001450C5"/>
    <w:rsid w:val="00147551"/>
    <w:rsid w:val="001558CA"/>
    <w:rsid w:val="00162601"/>
    <w:rsid w:val="00164237"/>
    <w:rsid w:val="00164344"/>
    <w:rsid w:val="001644D4"/>
    <w:rsid w:val="001725F3"/>
    <w:rsid w:val="00174952"/>
    <w:rsid w:val="00176773"/>
    <w:rsid w:val="001767A4"/>
    <w:rsid w:val="00177BFD"/>
    <w:rsid w:val="00180476"/>
    <w:rsid w:val="00180B8D"/>
    <w:rsid w:val="00184F80"/>
    <w:rsid w:val="00186F99"/>
    <w:rsid w:val="001910B2"/>
    <w:rsid w:val="00191E88"/>
    <w:rsid w:val="00193C58"/>
    <w:rsid w:val="001945CB"/>
    <w:rsid w:val="001A36E0"/>
    <w:rsid w:val="001B074C"/>
    <w:rsid w:val="001B30F6"/>
    <w:rsid w:val="001B5818"/>
    <w:rsid w:val="001C028E"/>
    <w:rsid w:val="001C153B"/>
    <w:rsid w:val="001C2BBE"/>
    <w:rsid w:val="001C718C"/>
    <w:rsid w:val="001D44D6"/>
    <w:rsid w:val="001E113E"/>
    <w:rsid w:val="001E2524"/>
    <w:rsid w:val="001E3E4B"/>
    <w:rsid w:val="001F0B56"/>
    <w:rsid w:val="001F4700"/>
    <w:rsid w:val="001F6176"/>
    <w:rsid w:val="001F6CDC"/>
    <w:rsid w:val="002019B5"/>
    <w:rsid w:val="00201D54"/>
    <w:rsid w:val="0020313B"/>
    <w:rsid w:val="002117A9"/>
    <w:rsid w:val="00211FD1"/>
    <w:rsid w:val="002204D7"/>
    <w:rsid w:val="00224A03"/>
    <w:rsid w:val="00225C30"/>
    <w:rsid w:val="00230C3E"/>
    <w:rsid w:val="00233C50"/>
    <w:rsid w:val="002342F0"/>
    <w:rsid w:val="00235DEC"/>
    <w:rsid w:val="00237798"/>
    <w:rsid w:val="00245932"/>
    <w:rsid w:val="00254AC6"/>
    <w:rsid w:val="00255C1A"/>
    <w:rsid w:val="00255E93"/>
    <w:rsid w:val="00261CE1"/>
    <w:rsid w:val="002621F7"/>
    <w:rsid w:val="002629A1"/>
    <w:rsid w:val="00265C30"/>
    <w:rsid w:val="00266D2B"/>
    <w:rsid w:val="002722C9"/>
    <w:rsid w:val="00280C8E"/>
    <w:rsid w:val="00281CAE"/>
    <w:rsid w:val="002850EE"/>
    <w:rsid w:val="00285D7E"/>
    <w:rsid w:val="00286436"/>
    <w:rsid w:val="00287679"/>
    <w:rsid w:val="00295736"/>
    <w:rsid w:val="002972D2"/>
    <w:rsid w:val="00297D73"/>
    <w:rsid w:val="00297F15"/>
    <w:rsid w:val="002A1E08"/>
    <w:rsid w:val="002A4BD6"/>
    <w:rsid w:val="002A581D"/>
    <w:rsid w:val="002A76F5"/>
    <w:rsid w:val="002B052A"/>
    <w:rsid w:val="002B5EE0"/>
    <w:rsid w:val="002C0501"/>
    <w:rsid w:val="002C12F0"/>
    <w:rsid w:val="002C4B18"/>
    <w:rsid w:val="002C4CDB"/>
    <w:rsid w:val="002D17E2"/>
    <w:rsid w:val="002D185F"/>
    <w:rsid w:val="002D18FC"/>
    <w:rsid w:val="002D35B8"/>
    <w:rsid w:val="002E3630"/>
    <w:rsid w:val="002E466E"/>
    <w:rsid w:val="00300AFB"/>
    <w:rsid w:val="00301CCB"/>
    <w:rsid w:val="003035DD"/>
    <w:rsid w:val="00306613"/>
    <w:rsid w:val="00314E97"/>
    <w:rsid w:val="00316A68"/>
    <w:rsid w:val="0032076F"/>
    <w:rsid w:val="00322CCF"/>
    <w:rsid w:val="00324595"/>
    <w:rsid w:val="0032510D"/>
    <w:rsid w:val="00336756"/>
    <w:rsid w:val="0034313A"/>
    <w:rsid w:val="003436A1"/>
    <w:rsid w:val="00347A74"/>
    <w:rsid w:val="00350B19"/>
    <w:rsid w:val="00351BBC"/>
    <w:rsid w:val="00352247"/>
    <w:rsid w:val="00352252"/>
    <w:rsid w:val="00354F1F"/>
    <w:rsid w:val="00356BFE"/>
    <w:rsid w:val="00356E55"/>
    <w:rsid w:val="003646C3"/>
    <w:rsid w:val="00370C05"/>
    <w:rsid w:val="00370C8D"/>
    <w:rsid w:val="00372377"/>
    <w:rsid w:val="00373B52"/>
    <w:rsid w:val="0037624F"/>
    <w:rsid w:val="00376689"/>
    <w:rsid w:val="0037679E"/>
    <w:rsid w:val="003772D1"/>
    <w:rsid w:val="00377D4D"/>
    <w:rsid w:val="0038240F"/>
    <w:rsid w:val="00392FD7"/>
    <w:rsid w:val="00393A5D"/>
    <w:rsid w:val="00396338"/>
    <w:rsid w:val="003A07E9"/>
    <w:rsid w:val="003A353C"/>
    <w:rsid w:val="003A565C"/>
    <w:rsid w:val="003A726F"/>
    <w:rsid w:val="003B0EE6"/>
    <w:rsid w:val="003B1078"/>
    <w:rsid w:val="003B1C0C"/>
    <w:rsid w:val="003B45E8"/>
    <w:rsid w:val="003C0922"/>
    <w:rsid w:val="003C16AA"/>
    <w:rsid w:val="003C6225"/>
    <w:rsid w:val="003D03C5"/>
    <w:rsid w:val="003D4136"/>
    <w:rsid w:val="003D770B"/>
    <w:rsid w:val="003E04EF"/>
    <w:rsid w:val="003E35D4"/>
    <w:rsid w:val="003E445E"/>
    <w:rsid w:val="003E691D"/>
    <w:rsid w:val="003E6DF6"/>
    <w:rsid w:val="003F244A"/>
    <w:rsid w:val="003F3667"/>
    <w:rsid w:val="003F51E9"/>
    <w:rsid w:val="003F6566"/>
    <w:rsid w:val="00405A44"/>
    <w:rsid w:val="0040656F"/>
    <w:rsid w:val="00407D05"/>
    <w:rsid w:val="00415F2D"/>
    <w:rsid w:val="004170DF"/>
    <w:rsid w:val="00417D35"/>
    <w:rsid w:val="004210C5"/>
    <w:rsid w:val="00421338"/>
    <w:rsid w:val="00421AB7"/>
    <w:rsid w:val="0042450D"/>
    <w:rsid w:val="004245D5"/>
    <w:rsid w:val="004248DB"/>
    <w:rsid w:val="0043363E"/>
    <w:rsid w:val="00434E8E"/>
    <w:rsid w:val="0043720D"/>
    <w:rsid w:val="00440CF0"/>
    <w:rsid w:val="004508F0"/>
    <w:rsid w:val="0045475F"/>
    <w:rsid w:val="00457872"/>
    <w:rsid w:val="004620C3"/>
    <w:rsid w:val="00474E8C"/>
    <w:rsid w:val="0047606C"/>
    <w:rsid w:val="004839C1"/>
    <w:rsid w:val="00485137"/>
    <w:rsid w:val="00491A56"/>
    <w:rsid w:val="0049230E"/>
    <w:rsid w:val="00495397"/>
    <w:rsid w:val="004A06F8"/>
    <w:rsid w:val="004A5E79"/>
    <w:rsid w:val="004B0E80"/>
    <w:rsid w:val="004B0F7C"/>
    <w:rsid w:val="004B29EC"/>
    <w:rsid w:val="004B32E1"/>
    <w:rsid w:val="004C20BD"/>
    <w:rsid w:val="004C33E1"/>
    <w:rsid w:val="004C652F"/>
    <w:rsid w:val="004D05EA"/>
    <w:rsid w:val="004D0ACF"/>
    <w:rsid w:val="004D1602"/>
    <w:rsid w:val="004D1FA1"/>
    <w:rsid w:val="004E4048"/>
    <w:rsid w:val="004E56FB"/>
    <w:rsid w:val="004E57B9"/>
    <w:rsid w:val="004E7C6F"/>
    <w:rsid w:val="004F39BD"/>
    <w:rsid w:val="00502266"/>
    <w:rsid w:val="00505FE0"/>
    <w:rsid w:val="00507BB4"/>
    <w:rsid w:val="00513B3D"/>
    <w:rsid w:val="00520147"/>
    <w:rsid w:val="0052062E"/>
    <w:rsid w:val="00521616"/>
    <w:rsid w:val="005239F9"/>
    <w:rsid w:val="005244C8"/>
    <w:rsid w:val="00525192"/>
    <w:rsid w:val="005261CA"/>
    <w:rsid w:val="00534A12"/>
    <w:rsid w:val="00534F39"/>
    <w:rsid w:val="0053696F"/>
    <w:rsid w:val="005410FA"/>
    <w:rsid w:val="005519D0"/>
    <w:rsid w:val="00551C26"/>
    <w:rsid w:val="00563E09"/>
    <w:rsid w:val="00564946"/>
    <w:rsid w:val="00565B0A"/>
    <w:rsid w:val="00566C18"/>
    <w:rsid w:val="00567C24"/>
    <w:rsid w:val="005713F3"/>
    <w:rsid w:val="00572D89"/>
    <w:rsid w:val="0058249D"/>
    <w:rsid w:val="00582ADE"/>
    <w:rsid w:val="00586429"/>
    <w:rsid w:val="00590061"/>
    <w:rsid w:val="005967BB"/>
    <w:rsid w:val="005968C2"/>
    <w:rsid w:val="005A3494"/>
    <w:rsid w:val="005A7AD6"/>
    <w:rsid w:val="005B2F13"/>
    <w:rsid w:val="005B3DF1"/>
    <w:rsid w:val="005C0B23"/>
    <w:rsid w:val="005C1F83"/>
    <w:rsid w:val="005C537B"/>
    <w:rsid w:val="005C61E0"/>
    <w:rsid w:val="005C66B3"/>
    <w:rsid w:val="005C6ADD"/>
    <w:rsid w:val="005C7AE3"/>
    <w:rsid w:val="005D3B71"/>
    <w:rsid w:val="005D4114"/>
    <w:rsid w:val="005D633F"/>
    <w:rsid w:val="005E076B"/>
    <w:rsid w:val="005E59A7"/>
    <w:rsid w:val="005E6318"/>
    <w:rsid w:val="005F4748"/>
    <w:rsid w:val="005F7CC8"/>
    <w:rsid w:val="00601981"/>
    <w:rsid w:val="00603D1E"/>
    <w:rsid w:val="00603DD1"/>
    <w:rsid w:val="006049D5"/>
    <w:rsid w:val="00606FE5"/>
    <w:rsid w:val="00611196"/>
    <w:rsid w:val="00615F31"/>
    <w:rsid w:val="006162B5"/>
    <w:rsid w:val="00620B4E"/>
    <w:rsid w:val="00620DCD"/>
    <w:rsid w:val="00622B14"/>
    <w:rsid w:val="0062561D"/>
    <w:rsid w:val="00627432"/>
    <w:rsid w:val="00634261"/>
    <w:rsid w:val="00635F14"/>
    <w:rsid w:val="006371DF"/>
    <w:rsid w:val="00637ADF"/>
    <w:rsid w:val="00655061"/>
    <w:rsid w:val="0065715A"/>
    <w:rsid w:val="00662CB3"/>
    <w:rsid w:val="00664203"/>
    <w:rsid w:val="0067786A"/>
    <w:rsid w:val="00684785"/>
    <w:rsid w:val="00686D0D"/>
    <w:rsid w:val="0069273A"/>
    <w:rsid w:val="00694BC9"/>
    <w:rsid w:val="0069651D"/>
    <w:rsid w:val="006B3914"/>
    <w:rsid w:val="006B4D99"/>
    <w:rsid w:val="006B7D20"/>
    <w:rsid w:val="006C011E"/>
    <w:rsid w:val="006C0D28"/>
    <w:rsid w:val="006D347F"/>
    <w:rsid w:val="006D5486"/>
    <w:rsid w:val="006D6108"/>
    <w:rsid w:val="006D7638"/>
    <w:rsid w:val="006E07C1"/>
    <w:rsid w:val="006E6EF0"/>
    <w:rsid w:val="006F44D9"/>
    <w:rsid w:val="007002CC"/>
    <w:rsid w:val="007008BB"/>
    <w:rsid w:val="00702A42"/>
    <w:rsid w:val="0070489C"/>
    <w:rsid w:val="00704AAC"/>
    <w:rsid w:val="00705955"/>
    <w:rsid w:val="00706575"/>
    <w:rsid w:val="007067C3"/>
    <w:rsid w:val="00710BC3"/>
    <w:rsid w:val="007137FD"/>
    <w:rsid w:val="00714EF0"/>
    <w:rsid w:val="007173C9"/>
    <w:rsid w:val="00720E90"/>
    <w:rsid w:val="0072664D"/>
    <w:rsid w:val="00730A11"/>
    <w:rsid w:val="00730A15"/>
    <w:rsid w:val="00742249"/>
    <w:rsid w:val="00745372"/>
    <w:rsid w:val="007454E4"/>
    <w:rsid w:val="00746602"/>
    <w:rsid w:val="00746AC5"/>
    <w:rsid w:val="00747A7B"/>
    <w:rsid w:val="00747BAE"/>
    <w:rsid w:val="00752C95"/>
    <w:rsid w:val="00752E30"/>
    <w:rsid w:val="00753871"/>
    <w:rsid w:val="00755886"/>
    <w:rsid w:val="0075648F"/>
    <w:rsid w:val="007566FA"/>
    <w:rsid w:val="00761459"/>
    <w:rsid w:val="00762C77"/>
    <w:rsid w:val="007630CE"/>
    <w:rsid w:val="00763D50"/>
    <w:rsid w:val="007641F8"/>
    <w:rsid w:val="00776DD5"/>
    <w:rsid w:val="0077709A"/>
    <w:rsid w:val="00780A01"/>
    <w:rsid w:val="00786E47"/>
    <w:rsid w:val="00793CC5"/>
    <w:rsid w:val="00794A7C"/>
    <w:rsid w:val="007A0826"/>
    <w:rsid w:val="007A47A5"/>
    <w:rsid w:val="007B033F"/>
    <w:rsid w:val="007B1EAC"/>
    <w:rsid w:val="007B3E2A"/>
    <w:rsid w:val="007B4617"/>
    <w:rsid w:val="007B5FF5"/>
    <w:rsid w:val="007C6836"/>
    <w:rsid w:val="007D0974"/>
    <w:rsid w:val="007D3224"/>
    <w:rsid w:val="007E075C"/>
    <w:rsid w:val="007E0C8B"/>
    <w:rsid w:val="007E14F9"/>
    <w:rsid w:val="007F3D35"/>
    <w:rsid w:val="007F78B7"/>
    <w:rsid w:val="00802119"/>
    <w:rsid w:val="0080498D"/>
    <w:rsid w:val="00805BA2"/>
    <w:rsid w:val="00812B91"/>
    <w:rsid w:val="00813ADF"/>
    <w:rsid w:val="00817749"/>
    <w:rsid w:val="008267E6"/>
    <w:rsid w:val="00833DF6"/>
    <w:rsid w:val="0083573C"/>
    <w:rsid w:val="00836148"/>
    <w:rsid w:val="00836530"/>
    <w:rsid w:val="00836A36"/>
    <w:rsid w:val="00841BFD"/>
    <w:rsid w:val="00843BCF"/>
    <w:rsid w:val="00852329"/>
    <w:rsid w:val="008566BE"/>
    <w:rsid w:val="0085752F"/>
    <w:rsid w:val="00862219"/>
    <w:rsid w:val="0087077E"/>
    <w:rsid w:val="00874BCC"/>
    <w:rsid w:val="008761E9"/>
    <w:rsid w:val="00877706"/>
    <w:rsid w:val="00880EDA"/>
    <w:rsid w:val="0088488A"/>
    <w:rsid w:val="00885217"/>
    <w:rsid w:val="00887271"/>
    <w:rsid w:val="00895294"/>
    <w:rsid w:val="00896AEF"/>
    <w:rsid w:val="008A2B87"/>
    <w:rsid w:val="008A47E4"/>
    <w:rsid w:val="008A7FD5"/>
    <w:rsid w:val="008B21C3"/>
    <w:rsid w:val="008B388C"/>
    <w:rsid w:val="008C0656"/>
    <w:rsid w:val="008D1276"/>
    <w:rsid w:val="008D2D20"/>
    <w:rsid w:val="008D5336"/>
    <w:rsid w:val="008E5585"/>
    <w:rsid w:val="008F3784"/>
    <w:rsid w:val="008F5D13"/>
    <w:rsid w:val="008F62D3"/>
    <w:rsid w:val="008F689D"/>
    <w:rsid w:val="008F6B8D"/>
    <w:rsid w:val="00904857"/>
    <w:rsid w:val="0090786D"/>
    <w:rsid w:val="00914C21"/>
    <w:rsid w:val="0092299B"/>
    <w:rsid w:val="009239D4"/>
    <w:rsid w:val="0092498D"/>
    <w:rsid w:val="009256F6"/>
    <w:rsid w:val="009302B8"/>
    <w:rsid w:val="009330C8"/>
    <w:rsid w:val="00933DE4"/>
    <w:rsid w:val="009369D4"/>
    <w:rsid w:val="00936FA9"/>
    <w:rsid w:val="00941484"/>
    <w:rsid w:val="009459E4"/>
    <w:rsid w:val="0095644F"/>
    <w:rsid w:val="00964241"/>
    <w:rsid w:val="00967A73"/>
    <w:rsid w:val="00970D9E"/>
    <w:rsid w:val="0097226C"/>
    <w:rsid w:val="009739B5"/>
    <w:rsid w:val="00974B9F"/>
    <w:rsid w:val="009753F6"/>
    <w:rsid w:val="009847A0"/>
    <w:rsid w:val="00984B70"/>
    <w:rsid w:val="0099267D"/>
    <w:rsid w:val="0099760A"/>
    <w:rsid w:val="009A05F0"/>
    <w:rsid w:val="009A40D6"/>
    <w:rsid w:val="009A6FBE"/>
    <w:rsid w:val="009B0939"/>
    <w:rsid w:val="009B237D"/>
    <w:rsid w:val="009B6A10"/>
    <w:rsid w:val="009C022A"/>
    <w:rsid w:val="009C1A5B"/>
    <w:rsid w:val="009C6DF6"/>
    <w:rsid w:val="009D3154"/>
    <w:rsid w:val="009D4B1A"/>
    <w:rsid w:val="009D7AE2"/>
    <w:rsid w:val="009E3863"/>
    <w:rsid w:val="009E5818"/>
    <w:rsid w:val="00A0442D"/>
    <w:rsid w:val="00A10BAC"/>
    <w:rsid w:val="00A2145F"/>
    <w:rsid w:val="00A23734"/>
    <w:rsid w:val="00A3195E"/>
    <w:rsid w:val="00A33E8A"/>
    <w:rsid w:val="00A37C67"/>
    <w:rsid w:val="00A41B34"/>
    <w:rsid w:val="00A4348C"/>
    <w:rsid w:val="00A43FE2"/>
    <w:rsid w:val="00A45CF0"/>
    <w:rsid w:val="00A47001"/>
    <w:rsid w:val="00A47874"/>
    <w:rsid w:val="00A525E9"/>
    <w:rsid w:val="00A53046"/>
    <w:rsid w:val="00A57CE5"/>
    <w:rsid w:val="00A60D50"/>
    <w:rsid w:val="00A6193A"/>
    <w:rsid w:val="00A625DB"/>
    <w:rsid w:val="00A73D82"/>
    <w:rsid w:val="00A81F18"/>
    <w:rsid w:val="00A82F8A"/>
    <w:rsid w:val="00A84884"/>
    <w:rsid w:val="00A90C46"/>
    <w:rsid w:val="00A9187B"/>
    <w:rsid w:val="00A94EEF"/>
    <w:rsid w:val="00A95925"/>
    <w:rsid w:val="00AA47C6"/>
    <w:rsid w:val="00AA6B2E"/>
    <w:rsid w:val="00AA6F85"/>
    <w:rsid w:val="00AA79D4"/>
    <w:rsid w:val="00AB2255"/>
    <w:rsid w:val="00AB376C"/>
    <w:rsid w:val="00AB653E"/>
    <w:rsid w:val="00AB7589"/>
    <w:rsid w:val="00AC155E"/>
    <w:rsid w:val="00AC729A"/>
    <w:rsid w:val="00AD0041"/>
    <w:rsid w:val="00AD13A1"/>
    <w:rsid w:val="00AD51D1"/>
    <w:rsid w:val="00AD5ACE"/>
    <w:rsid w:val="00AD5ADD"/>
    <w:rsid w:val="00AD7A1B"/>
    <w:rsid w:val="00AE04FF"/>
    <w:rsid w:val="00AE6989"/>
    <w:rsid w:val="00AF0F40"/>
    <w:rsid w:val="00AF38A3"/>
    <w:rsid w:val="00AF39D4"/>
    <w:rsid w:val="00AF4640"/>
    <w:rsid w:val="00AF5FF2"/>
    <w:rsid w:val="00AF6E2F"/>
    <w:rsid w:val="00AF7107"/>
    <w:rsid w:val="00B001EC"/>
    <w:rsid w:val="00B0284A"/>
    <w:rsid w:val="00B11739"/>
    <w:rsid w:val="00B119CC"/>
    <w:rsid w:val="00B12A4B"/>
    <w:rsid w:val="00B13986"/>
    <w:rsid w:val="00B13B9D"/>
    <w:rsid w:val="00B1618A"/>
    <w:rsid w:val="00B1763B"/>
    <w:rsid w:val="00B22A66"/>
    <w:rsid w:val="00B26D09"/>
    <w:rsid w:val="00B30158"/>
    <w:rsid w:val="00B3065E"/>
    <w:rsid w:val="00B33CEB"/>
    <w:rsid w:val="00B41A6F"/>
    <w:rsid w:val="00B50DE1"/>
    <w:rsid w:val="00B61B8B"/>
    <w:rsid w:val="00B63482"/>
    <w:rsid w:val="00B72383"/>
    <w:rsid w:val="00B74B86"/>
    <w:rsid w:val="00B75484"/>
    <w:rsid w:val="00B839A1"/>
    <w:rsid w:val="00B83CC6"/>
    <w:rsid w:val="00B843B3"/>
    <w:rsid w:val="00B87A0D"/>
    <w:rsid w:val="00BA01C3"/>
    <w:rsid w:val="00BB18A6"/>
    <w:rsid w:val="00BB2DDF"/>
    <w:rsid w:val="00BB7F8E"/>
    <w:rsid w:val="00BC4019"/>
    <w:rsid w:val="00BC42AD"/>
    <w:rsid w:val="00BC625D"/>
    <w:rsid w:val="00BD0525"/>
    <w:rsid w:val="00BD30A9"/>
    <w:rsid w:val="00BD5C71"/>
    <w:rsid w:val="00BD61B4"/>
    <w:rsid w:val="00BE037E"/>
    <w:rsid w:val="00BE35CF"/>
    <w:rsid w:val="00BF0FA6"/>
    <w:rsid w:val="00BF41DC"/>
    <w:rsid w:val="00BF5191"/>
    <w:rsid w:val="00BF6890"/>
    <w:rsid w:val="00C011C4"/>
    <w:rsid w:val="00C0317E"/>
    <w:rsid w:val="00C037FF"/>
    <w:rsid w:val="00C0695D"/>
    <w:rsid w:val="00C06C8D"/>
    <w:rsid w:val="00C11014"/>
    <w:rsid w:val="00C11E6E"/>
    <w:rsid w:val="00C138A9"/>
    <w:rsid w:val="00C15A73"/>
    <w:rsid w:val="00C20C0F"/>
    <w:rsid w:val="00C2149D"/>
    <w:rsid w:val="00C3086A"/>
    <w:rsid w:val="00C36342"/>
    <w:rsid w:val="00C37DD6"/>
    <w:rsid w:val="00C40367"/>
    <w:rsid w:val="00C42DF8"/>
    <w:rsid w:val="00C4398C"/>
    <w:rsid w:val="00C44D36"/>
    <w:rsid w:val="00C46F75"/>
    <w:rsid w:val="00C50940"/>
    <w:rsid w:val="00C51FA6"/>
    <w:rsid w:val="00C52D57"/>
    <w:rsid w:val="00C55B53"/>
    <w:rsid w:val="00C66D1A"/>
    <w:rsid w:val="00C734D5"/>
    <w:rsid w:val="00C76107"/>
    <w:rsid w:val="00C77291"/>
    <w:rsid w:val="00C816D2"/>
    <w:rsid w:val="00C8349E"/>
    <w:rsid w:val="00C908A3"/>
    <w:rsid w:val="00C925E3"/>
    <w:rsid w:val="00C94831"/>
    <w:rsid w:val="00C95BEE"/>
    <w:rsid w:val="00C97C79"/>
    <w:rsid w:val="00CA3ED2"/>
    <w:rsid w:val="00CB1E16"/>
    <w:rsid w:val="00CB5D77"/>
    <w:rsid w:val="00CC155A"/>
    <w:rsid w:val="00CC2A40"/>
    <w:rsid w:val="00CC4004"/>
    <w:rsid w:val="00CC5F26"/>
    <w:rsid w:val="00CD1A69"/>
    <w:rsid w:val="00CD2938"/>
    <w:rsid w:val="00CD4144"/>
    <w:rsid w:val="00CD6B60"/>
    <w:rsid w:val="00CE216D"/>
    <w:rsid w:val="00CE3996"/>
    <w:rsid w:val="00CE56EE"/>
    <w:rsid w:val="00CE5F3E"/>
    <w:rsid w:val="00CE6EFA"/>
    <w:rsid w:val="00CF147F"/>
    <w:rsid w:val="00CF5425"/>
    <w:rsid w:val="00D0206C"/>
    <w:rsid w:val="00D0469E"/>
    <w:rsid w:val="00D06A9C"/>
    <w:rsid w:val="00D07DF6"/>
    <w:rsid w:val="00D1206A"/>
    <w:rsid w:val="00D148B5"/>
    <w:rsid w:val="00D16BFC"/>
    <w:rsid w:val="00D20EFC"/>
    <w:rsid w:val="00D26F97"/>
    <w:rsid w:val="00D323E1"/>
    <w:rsid w:val="00D36BD8"/>
    <w:rsid w:val="00D371CD"/>
    <w:rsid w:val="00D44129"/>
    <w:rsid w:val="00D46420"/>
    <w:rsid w:val="00D467AE"/>
    <w:rsid w:val="00D4743B"/>
    <w:rsid w:val="00D52C46"/>
    <w:rsid w:val="00D53EDC"/>
    <w:rsid w:val="00D57737"/>
    <w:rsid w:val="00D650BA"/>
    <w:rsid w:val="00D6633E"/>
    <w:rsid w:val="00D71CEC"/>
    <w:rsid w:val="00D74B76"/>
    <w:rsid w:val="00D809D9"/>
    <w:rsid w:val="00D8121E"/>
    <w:rsid w:val="00D83271"/>
    <w:rsid w:val="00D86964"/>
    <w:rsid w:val="00D90F81"/>
    <w:rsid w:val="00D95A28"/>
    <w:rsid w:val="00D97D71"/>
    <w:rsid w:val="00DA382F"/>
    <w:rsid w:val="00DA42A2"/>
    <w:rsid w:val="00DA6C5B"/>
    <w:rsid w:val="00DC24B8"/>
    <w:rsid w:val="00DC67FE"/>
    <w:rsid w:val="00DC7212"/>
    <w:rsid w:val="00DD1659"/>
    <w:rsid w:val="00DD41BF"/>
    <w:rsid w:val="00DD760F"/>
    <w:rsid w:val="00DE066E"/>
    <w:rsid w:val="00DE0ABE"/>
    <w:rsid w:val="00DE2A00"/>
    <w:rsid w:val="00DE772D"/>
    <w:rsid w:val="00DF08BF"/>
    <w:rsid w:val="00DF40E3"/>
    <w:rsid w:val="00E05421"/>
    <w:rsid w:val="00E06E50"/>
    <w:rsid w:val="00E07DAA"/>
    <w:rsid w:val="00E110A8"/>
    <w:rsid w:val="00E12E6E"/>
    <w:rsid w:val="00E13A1B"/>
    <w:rsid w:val="00E16761"/>
    <w:rsid w:val="00E172A9"/>
    <w:rsid w:val="00E20DAE"/>
    <w:rsid w:val="00E2109F"/>
    <w:rsid w:val="00E2561C"/>
    <w:rsid w:val="00E25D17"/>
    <w:rsid w:val="00E25ECE"/>
    <w:rsid w:val="00E26D2D"/>
    <w:rsid w:val="00E2763D"/>
    <w:rsid w:val="00E307BE"/>
    <w:rsid w:val="00E32D5D"/>
    <w:rsid w:val="00E34D1D"/>
    <w:rsid w:val="00E35D24"/>
    <w:rsid w:val="00E36D86"/>
    <w:rsid w:val="00E37302"/>
    <w:rsid w:val="00E4202B"/>
    <w:rsid w:val="00E42CE3"/>
    <w:rsid w:val="00E43E5F"/>
    <w:rsid w:val="00E45598"/>
    <w:rsid w:val="00E476C5"/>
    <w:rsid w:val="00E479E4"/>
    <w:rsid w:val="00E5005C"/>
    <w:rsid w:val="00E530F8"/>
    <w:rsid w:val="00E55D31"/>
    <w:rsid w:val="00E61345"/>
    <w:rsid w:val="00E63268"/>
    <w:rsid w:val="00E63E8D"/>
    <w:rsid w:val="00E65760"/>
    <w:rsid w:val="00E67A2A"/>
    <w:rsid w:val="00E720F4"/>
    <w:rsid w:val="00E74048"/>
    <w:rsid w:val="00E74232"/>
    <w:rsid w:val="00E7633A"/>
    <w:rsid w:val="00E76DDD"/>
    <w:rsid w:val="00E776DF"/>
    <w:rsid w:val="00E80BAC"/>
    <w:rsid w:val="00E81044"/>
    <w:rsid w:val="00E841E6"/>
    <w:rsid w:val="00E9271C"/>
    <w:rsid w:val="00E95F1D"/>
    <w:rsid w:val="00EA257B"/>
    <w:rsid w:val="00EA3031"/>
    <w:rsid w:val="00EA53BE"/>
    <w:rsid w:val="00EA7A59"/>
    <w:rsid w:val="00EB30BD"/>
    <w:rsid w:val="00EB4F40"/>
    <w:rsid w:val="00EC1055"/>
    <w:rsid w:val="00EC7552"/>
    <w:rsid w:val="00EC7D8F"/>
    <w:rsid w:val="00ED0CF5"/>
    <w:rsid w:val="00ED6D0C"/>
    <w:rsid w:val="00EE1809"/>
    <w:rsid w:val="00EE6E2E"/>
    <w:rsid w:val="00EF0853"/>
    <w:rsid w:val="00EF453D"/>
    <w:rsid w:val="00EF7C73"/>
    <w:rsid w:val="00F07C11"/>
    <w:rsid w:val="00F12039"/>
    <w:rsid w:val="00F12FE2"/>
    <w:rsid w:val="00F14A52"/>
    <w:rsid w:val="00F20629"/>
    <w:rsid w:val="00F2308F"/>
    <w:rsid w:val="00F26CC6"/>
    <w:rsid w:val="00F32426"/>
    <w:rsid w:val="00F32AFB"/>
    <w:rsid w:val="00F369EB"/>
    <w:rsid w:val="00F43B05"/>
    <w:rsid w:val="00F44B90"/>
    <w:rsid w:val="00F56D67"/>
    <w:rsid w:val="00F61271"/>
    <w:rsid w:val="00F645A9"/>
    <w:rsid w:val="00F6666B"/>
    <w:rsid w:val="00F67CFD"/>
    <w:rsid w:val="00F704C6"/>
    <w:rsid w:val="00F70881"/>
    <w:rsid w:val="00F71180"/>
    <w:rsid w:val="00F7241C"/>
    <w:rsid w:val="00F7736B"/>
    <w:rsid w:val="00F81EA6"/>
    <w:rsid w:val="00F83F8A"/>
    <w:rsid w:val="00F84EBD"/>
    <w:rsid w:val="00F85F66"/>
    <w:rsid w:val="00F86129"/>
    <w:rsid w:val="00FA0649"/>
    <w:rsid w:val="00FA4E12"/>
    <w:rsid w:val="00FA4E88"/>
    <w:rsid w:val="00FA5E0D"/>
    <w:rsid w:val="00FA6AD9"/>
    <w:rsid w:val="00FB3B98"/>
    <w:rsid w:val="00FC1FE0"/>
    <w:rsid w:val="00FC6DC2"/>
    <w:rsid w:val="00FC7528"/>
    <w:rsid w:val="00FE22FF"/>
    <w:rsid w:val="00FE6259"/>
    <w:rsid w:val="00FE77F7"/>
    <w:rsid w:val="00FF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 w:type="character" w:customStyle="1" w:styleId="extended-textshort">
    <w:name w:val="extended-text__short"/>
    <w:rsid w:val="00EC1055"/>
  </w:style>
  <w:style w:type="character" w:styleId="af1">
    <w:name w:val="Strong"/>
    <w:uiPriority w:val="22"/>
    <w:qFormat/>
    <w:rsid w:val="00E07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 w:type="character" w:customStyle="1" w:styleId="extended-textshort">
    <w:name w:val="extended-text__short"/>
    <w:rsid w:val="00EC1055"/>
  </w:style>
  <w:style w:type="character" w:styleId="af1">
    <w:name w:val="Strong"/>
    <w:uiPriority w:val="22"/>
    <w:qFormat/>
    <w:rsid w:val="00E07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104">
      <w:bodyDiv w:val="1"/>
      <w:marLeft w:val="0"/>
      <w:marRight w:val="0"/>
      <w:marTop w:val="0"/>
      <w:marBottom w:val="0"/>
      <w:divBdr>
        <w:top w:val="none" w:sz="0" w:space="0" w:color="auto"/>
        <w:left w:val="none" w:sz="0" w:space="0" w:color="auto"/>
        <w:bottom w:val="none" w:sz="0" w:space="0" w:color="auto"/>
        <w:right w:val="none" w:sz="0" w:space="0" w:color="auto"/>
      </w:divBdr>
    </w:div>
    <w:div w:id="271087049">
      <w:bodyDiv w:val="1"/>
      <w:marLeft w:val="0"/>
      <w:marRight w:val="0"/>
      <w:marTop w:val="0"/>
      <w:marBottom w:val="0"/>
      <w:divBdr>
        <w:top w:val="none" w:sz="0" w:space="0" w:color="auto"/>
        <w:left w:val="none" w:sz="0" w:space="0" w:color="auto"/>
        <w:bottom w:val="none" w:sz="0" w:space="0" w:color="auto"/>
        <w:right w:val="none" w:sz="0" w:space="0" w:color="auto"/>
      </w:divBdr>
    </w:div>
    <w:div w:id="296644079">
      <w:bodyDiv w:val="1"/>
      <w:marLeft w:val="0"/>
      <w:marRight w:val="0"/>
      <w:marTop w:val="0"/>
      <w:marBottom w:val="0"/>
      <w:divBdr>
        <w:top w:val="none" w:sz="0" w:space="0" w:color="auto"/>
        <w:left w:val="none" w:sz="0" w:space="0" w:color="auto"/>
        <w:bottom w:val="none" w:sz="0" w:space="0" w:color="auto"/>
        <w:right w:val="none" w:sz="0" w:space="0" w:color="auto"/>
      </w:divBdr>
    </w:div>
    <w:div w:id="642735622">
      <w:bodyDiv w:val="1"/>
      <w:marLeft w:val="0"/>
      <w:marRight w:val="0"/>
      <w:marTop w:val="0"/>
      <w:marBottom w:val="0"/>
      <w:divBdr>
        <w:top w:val="none" w:sz="0" w:space="0" w:color="auto"/>
        <w:left w:val="none" w:sz="0" w:space="0" w:color="auto"/>
        <w:bottom w:val="none" w:sz="0" w:space="0" w:color="auto"/>
        <w:right w:val="none" w:sz="0" w:space="0" w:color="auto"/>
      </w:divBdr>
    </w:div>
    <w:div w:id="692339175">
      <w:bodyDiv w:val="1"/>
      <w:marLeft w:val="0"/>
      <w:marRight w:val="0"/>
      <w:marTop w:val="0"/>
      <w:marBottom w:val="0"/>
      <w:divBdr>
        <w:top w:val="none" w:sz="0" w:space="0" w:color="auto"/>
        <w:left w:val="none" w:sz="0" w:space="0" w:color="auto"/>
        <w:bottom w:val="none" w:sz="0" w:space="0" w:color="auto"/>
        <w:right w:val="none" w:sz="0" w:space="0" w:color="auto"/>
      </w:divBdr>
    </w:div>
    <w:div w:id="699554541">
      <w:bodyDiv w:val="1"/>
      <w:marLeft w:val="0"/>
      <w:marRight w:val="0"/>
      <w:marTop w:val="0"/>
      <w:marBottom w:val="0"/>
      <w:divBdr>
        <w:top w:val="none" w:sz="0" w:space="0" w:color="auto"/>
        <w:left w:val="none" w:sz="0" w:space="0" w:color="auto"/>
        <w:bottom w:val="none" w:sz="0" w:space="0" w:color="auto"/>
        <w:right w:val="none" w:sz="0" w:space="0" w:color="auto"/>
      </w:divBdr>
    </w:div>
    <w:div w:id="704216562">
      <w:bodyDiv w:val="1"/>
      <w:marLeft w:val="0"/>
      <w:marRight w:val="0"/>
      <w:marTop w:val="0"/>
      <w:marBottom w:val="0"/>
      <w:divBdr>
        <w:top w:val="none" w:sz="0" w:space="0" w:color="auto"/>
        <w:left w:val="none" w:sz="0" w:space="0" w:color="auto"/>
        <w:bottom w:val="none" w:sz="0" w:space="0" w:color="auto"/>
        <w:right w:val="none" w:sz="0" w:space="0" w:color="auto"/>
      </w:divBdr>
    </w:div>
    <w:div w:id="908002874">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308242983">
      <w:bodyDiv w:val="1"/>
      <w:marLeft w:val="0"/>
      <w:marRight w:val="0"/>
      <w:marTop w:val="0"/>
      <w:marBottom w:val="0"/>
      <w:divBdr>
        <w:top w:val="none" w:sz="0" w:space="0" w:color="auto"/>
        <w:left w:val="none" w:sz="0" w:space="0" w:color="auto"/>
        <w:bottom w:val="none" w:sz="0" w:space="0" w:color="auto"/>
        <w:right w:val="none" w:sz="0" w:space="0" w:color="auto"/>
      </w:divBdr>
    </w:div>
    <w:div w:id="1358386108">
      <w:bodyDiv w:val="1"/>
      <w:marLeft w:val="0"/>
      <w:marRight w:val="0"/>
      <w:marTop w:val="0"/>
      <w:marBottom w:val="0"/>
      <w:divBdr>
        <w:top w:val="none" w:sz="0" w:space="0" w:color="auto"/>
        <w:left w:val="none" w:sz="0" w:space="0" w:color="auto"/>
        <w:bottom w:val="none" w:sz="0" w:space="0" w:color="auto"/>
        <w:right w:val="none" w:sz="0" w:space="0" w:color="auto"/>
      </w:divBdr>
    </w:div>
    <w:div w:id="1414203171">
      <w:bodyDiv w:val="1"/>
      <w:marLeft w:val="0"/>
      <w:marRight w:val="0"/>
      <w:marTop w:val="0"/>
      <w:marBottom w:val="0"/>
      <w:divBdr>
        <w:top w:val="none" w:sz="0" w:space="0" w:color="auto"/>
        <w:left w:val="none" w:sz="0" w:space="0" w:color="auto"/>
        <w:bottom w:val="none" w:sz="0" w:space="0" w:color="auto"/>
        <w:right w:val="none" w:sz="0" w:space="0" w:color="auto"/>
      </w:divBdr>
    </w:div>
    <w:div w:id="1626235115">
      <w:bodyDiv w:val="1"/>
      <w:marLeft w:val="0"/>
      <w:marRight w:val="0"/>
      <w:marTop w:val="0"/>
      <w:marBottom w:val="0"/>
      <w:divBdr>
        <w:top w:val="none" w:sz="0" w:space="0" w:color="auto"/>
        <w:left w:val="none" w:sz="0" w:space="0" w:color="auto"/>
        <w:bottom w:val="none" w:sz="0" w:space="0" w:color="auto"/>
        <w:right w:val="none" w:sz="0" w:space="0" w:color="auto"/>
      </w:divBdr>
    </w:div>
    <w:div w:id="1688360246">
      <w:bodyDiv w:val="1"/>
      <w:marLeft w:val="0"/>
      <w:marRight w:val="0"/>
      <w:marTop w:val="0"/>
      <w:marBottom w:val="0"/>
      <w:divBdr>
        <w:top w:val="none" w:sz="0" w:space="0" w:color="auto"/>
        <w:left w:val="none" w:sz="0" w:space="0" w:color="auto"/>
        <w:bottom w:val="none" w:sz="0" w:space="0" w:color="auto"/>
        <w:right w:val="none" w:sz="0" w:space="0" w:color="auto"/>
      </w:divBdr>
    </w:div>
    <w:div w:id="2130008963">
      <w:bodyDiv w:val="1"/>
      <w:marLeft w:val="0"/>
      <w:marRight w:val="0"/>
      <w:marTop w:val="0"/>
      <w:marBottom w:val="0"/>
      <w:divBdr>
        <w:top w:val="none" w:sz="0" w:space="0" w:color="auto"/>
        <w:left w:val="none" w:sz="0" w:space="0" w:color="auto"/>
        <w:bottom w:val="none" w:sz="0" w:space="0" w:color="auto"/>
        <w:right w:val="none" w:sz="0" w:space="0" w:color="auto"/>
      </w:divBdr>
    </w:div>
    <w:div w:id="2139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05B1-9046-4F1C-B963-CE9C102F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6122</Words>
  <Characters>42632</Characters>
  <Application>Microsoft Office Word</Application>
  <DocSecurity>0</DocSecurity>
  <Lines>355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5</cp:revision>
  <cp:lastPrinted>2024-11-18T08:18:00Z</cp:lastPrinted>
  <dcterms:created xsi:type="dcterms:W3CDTF">2024-11-18T06:19:00Z</dcterms:created>
  <dcterms:modified xsi:type="dcterms:W3CDTF">2024-11-27T14:27:00Z</dcterms:modified>
</cp:coreProperties>
</file>