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3379"/>
        <w:gridCol w:w="3380"/>
      </w:tblGrid>
      <w:tr w14:paraId="63CA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 w14:paraId="75B358A1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val="en-US"/>
              </w:rPr>
            </w:pPr>
            <w:bookmarkStart w:id="0" w:name="_Toc501972521"/>
            <w:bookmarkStart w:id="1" w:name="_Toc501913324"/>
            <w:bookmarkStart w:id="2" w:name="_Toc525558457"/>
            <w:bookmarkStart w:id="3" w:name="_Toc529448964"/>
            <w:bookmarkStart w:id="4" w:name="_Toc501463369"/>
            <w:bookmarkStart w:id="5" w:name="_Toc529782633"/>
          </w:p>
        </w:tc>
        <w:tc>
          <w:tcPr>
            <w:tcW w:w="3379" w:type="dxa"/>
          </w:tcPr>
          <w:p w14:paraId="490F6B70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>
              <w:drawing>
                <wp:inline distT="0" distB="0" distL="0" distR="0">
                  <wp:extent cx="838200" cy="9334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C21F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80" w:type="dxa"/>
          </w:tcPr>
          <w:p w14:paraId="75908002">
            <w:pPr>
              <w:spacing w:line="240" w:lineRule="auto"/>
              <w:ind w:left="-567"/>
              <w:jc w:val="center"/>
              <w:rPr>
                <w:lang w:val="en-US"/>
              </w:rPr>
            </w:pPr>
          </w:p>
          <w:p w14:paraId="438BC73C">
            <w:pPr>
              <w:spacing w:line="240" w:lineRule="auto"/>
              <w:jc w:val="right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14:paraId="64672209">
            <w:pPr>
              <w:spacing w:line="240" w:lineRule="auto"/>
              <w:jc w:val="right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14:paraId="639199EB">
            <w:pPr>
              <w:spacing w:line="240" w:lineRule="auto"/>
              <w:jc w:val="right"/>
              <w:rPr>
                <w:rFonts w:ascii="Times New Roman" w:hAnsi="Times New Roman"/>
                <w:bCs w:val="0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7536BF29">
      <w:pPr>
        <w:spacing w:line="240" w:lineRule="atLeast"/>
        <w:ind w:left="-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МОЛЕНСКАЯ ОБЛАСТЬ</w:t>
      </w:r>
    </w:p>
    <w:p w14:paraId="50506FD2">
      <w:pPr>
        <w:spacing w:line="240" w:lineRule="atLeast"/>
        <w:ind w:left="-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МОНАСТЫРЩИНСКИЙ ОКРУЖНОЙ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14:paraId="38DEA2BB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p w14:paraId="5015B8CC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14:paraId="1B3B7E66">
      <w:pPr>
        <w:spacing w:line="240" w:lineRule="atLeast"/>
        <w:jc w:val="center"/>
        <w:rPr>
          <w:sz w:val="28"/>
          <w:szCs w:val="28"/>
        </w:rPr>
      </w:pPr>
    </w:p>
    <w:p w14:paraId="6C5F5448">
      <w:pPr>
        <w:spacing w:line="240" w:lineRule="atLeast"/>
        <w:ind w:firstLine="0"/>
        <w:rPr>
          <w:b w:val="0"/>
        </w:rPr>
      </w:pPr>
      <w:r>
        <w:rPr>
          <w:rFonts w:ascii="Times New Roman" w:hAnsi="Times New Roman"/>
          <w:sz w:val="28"/>
          <w:szCs w:val="28"/>
        </w:rPr>
        <w:t xml:space="preserve">от 19 декабря 2024 года                                                                                              № 100 </w:t>
      </w:r>
    </w:p>
    <w:p w14:paraId="203136C2">
      <w:pPr>
        <w:pStyle w:val="176"/>
        <w:widowControl/>
        <w:spacing w:line="240" w:lineRule="atLeast"/>
        <w:ind w:right="4960"/>
        <w:rPr>
          <w:rStyle w:val="177"/>
          <w:sz w:val="28"/>
          <w:szCs w:val="28"/>
        </w:rPr>
      </w:pPr>
    </w:p>
    <w:tbl>
      <w:tblPr>
        <w:tblStyle w:val="4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 w14:paraId="1564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04DA407">
            <w:pPr>
              <w:pStyle w:val="176"/>
              <w:widowControl/>
              <w:spacing w:line="280" w:lineRule="exact"/>
              <w:rPr>
                <w:rStyle w:val="177"/>
                <w:sz w:val="28"/>
                <w:szCs w:val="28"/>
              </w:rPr>
            </w:pPr>
            <w:r>
              <w:rPr>
                <w:rStyle w:val="177"/>
                <w:sz w:val="28"/>
                <w:szCs w:val="28"/>
              </w:rPr>
              <w:t>Об утверждении Положения о порядке установления размера платы за пользование жилым помещением (платы за наём) для нанимателей жилых помещений жилищного фонда муниципального образования «Монастырщинский муниципальный округ» Смоленской области</w:t>
            </w:r>
          </w:p>
          <w:p w14:paraId="1B0E79D5">
            <w:pPr>
              <w:pStyle w:val="176"/>
              <w:widowControl/>
              <w:spacing w:line="280" w:lineRule="exact"/>
              <w:rPr>
                <w:rStyle w:val="177"/>
                <w:sz w:val="28"/>
                <w:szCs w:val="28"/>
              </w:rPr>
            </w:pPr>
          </w:p>
        </w:tc>
      </w:tr>
    </w:tbl>
    <w:p w14:paraId="30B34A93">
      <w:pPr>
        <w:pStyle w:val="3"/>
        <w:shd w:val="clear" w:color="auto" w:fill="FFFFFF"/>
        <w:spacing w:before="0" w:after="0" w:line="280" w:lineRule="exact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pacing w:val="3"/>
        </w:rPr>
      </w:pPr>
      <w:r>
        <w:rPr>
          <w:rFonts w:ascii="Times New Roman" w:hAnsi="Times New Roman" w:cs="Times New Roman"/>
          <w:b w:val="0"/>
          <w:i w:val="0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>
        <w:rPr>
          <w:rFonts w:ascii="Times New Roman" w:hAnsi="Times New Roman" w:cs="Times New Roman"/>
          <w:b w:val="0"/>
          <w:i w:val="0"/>
          <w:spacing w:val="5"/>
        </w:rPr>
        <w:t>Монастырщинский окружной Совет депутатов</w:t>
      </w:r>
    </w:p>
    <w:p w14:paraId="6940BCA5">
      <w:pPr>
        <w:pStyle w:val="166"/>
        <w:spacing w:line="280" w:lineRule="exact"/>
        <w:ind w:firstLine="709"/>
        <w:rPr>
          <w:b/>
          <w:bCs/>
          <w:spacing w:val="3"/>
          <w:sz w:val="28"/>
          <w:szCs w:val="28"/>
        </w:rPr>
      </w:pPr>
    </w:p>
    <w:p w14:paraId="7391FE93">
      <w:pPr>
        <w:pStyle w:val="166"/>
        <w:spacing w:line="280" w:lineRule="exact"/>
        <w:ind w:firstLine="709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РЕШИЛ:</w:t>
      </w:r>
    </w:p>
    <w:p w14:paraId="42E0382D">
      <w:pPr>
        <w:pStyle w:val="166"/>
        <w:spacing w:line="280" w:lineRule="exact"/>
        <w:ind w:firstLine="709"/>
        <w:rPr>
          <w:b/>
          <w:bCs/>
          <w:spacing w:val="3"/>
          <w:sz w:val="28"/>
          <w:szCs w:val="28"/>
        </w:rPr>
      </w:pPr>
    </w:p>
    <w:p w14:paraId="2ED7EA0B">
      <w:pPr>
        <w:widowControl/>
        <w:spacing w:line="280" w:lineRule="exact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1. Утвердить Положение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о порядке установления размера платы за пользование жилым помещением (платы за наём)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для нанимателей жилых помещений жилищного фонда муниципального образования «Монастырщинский муниципальный округ» Смоленской области (прилагается).</w:t>
      </w:r>
    </w:p>
    <w:p w14:paraId="2C3A7DB7">
      <w:pPr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2. Установить базовый размер платы за пользование муниципальным жилым помещением (платы за наем) в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размере 75,11 рубля,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 исходя из средней цены 1 кв. м общей площади квартир на вторичном рынке жилья Смоленской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области 75117,0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рубля.</w:t>
      </w:r>
    </w:p>
    <w:p w14:paraId="5AF5A787">
      <w:pPr>
        <w:pStyle w:val="128"/>
        <w:tabs>
          <w:tab w:val="left" w:pos="1134"/>
        </w:tabs>
        <w:spacing w:line="280" w:lineRule="exact"/>
        <w:ind w:left="0" w:firstLine="709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 Опубликовать настоящее решение в газете «Наша жизнь»-Монастырщина» и разместить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 </w:t>
      </w:r>
    </w:p>
    <w:p w14:paraId="1D28BBEA">
      <w:pPr>
        <w:pStyle w:val="166"/>
        <w:spacing w:line="280" w:lineRule="exact"/>
        <w:ind w:firstLine="709"/>
        <w:rPr>
          <w:spacing w:val="-11"/>
          <w:sz w:val="28"/>
          <w:szCs w:val="28"/>
        </w:rPr>
      </w:pPr>
      <w:r>
        <w:rPr>
          <w:bCs/>
          <w:spacing w:val="3"/>
          <w:sz w:val="28"/>
          <w:szCs w:val="28"/>
        </w:rPr>
        <w:t>3. Настоящее решение вступает в силу с 1 января 2025 года.</w:t>
      </w:r>
    </w:p>
    <w:p w14:paraId="3EBDB9A1">
      <w:pPr>
        <w:pStyle w:val="166"/>
        <w:spacing w:line="280" w:lineRule="exact"/>
        <w:ind w:firstLine="708"/>
        <w:rPr>
          <w:spacing w:val="-11"/>
          <w:sz w:val="28"/>
          <w:szCs w:val="28"/>
        </w:rPr>
      </w:pPr>
    </w:p>
    <w:tbl>
      <w:tblPr>
        <w:tblStyle w:val="49"/>
        <w:tblW w:w="10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1"/>
        <w:gridCol w:w="5232"/>
      </w:tblGrid>
      <w:tr w14:paraId="5B4D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231" w:type="dxa"/>
          </w:tcPr>
          <w:p w14:paraId="43D3A885">
            <w:pPr>
              <w:pStyle w:val="166"/>
              <w:spacing w:line="280" w:lineRule="exact"/>
              <w:ind w:firstLine="0"/>
              <w:rPr>
                <w:spacing w:val="5"/>
                <w:sz w:val="28"/>
                <w:szCs w:val="28"/>
              </w:rPr>
            </w:pPr>
          </w:p>
          <w:p w14:paraId="4E5AF044">
            <w:pPr>
              <w:pStyle w:val="166"/>
              <w:spacing w:line="280" w:lineRule="exact"/>
              <w:ind w:firstLine="0"/>
              <w:jc w:val="lef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Глава   муниципального  образования</w:t>
            </w:r>
          </w:p>
          <w:p w14:paraId="11C04DA7">
            <w:pPr>
              <w:pStyle w:val="166"/>
              <w:spacing w:line="280" w:lineRule="exact"/>
              <w:ind w:firstLine="0"/>
              <w:jc w:val="lef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«Монастырщинский муниципальный </w:t>
            </w:r>
          </w:p>
          <w:p w14:paraId="196FB731">
            <w:pPr>
              <w:pStyle w:val="166"/>
              <w:spacing w:line="280" w:lineRule="exact"/>
              <w:ind w:firstLine="0"/>
              <w:jc w:val="lef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округ» Смоленской области</w:t>
            </w:r>
          </w:p>
          <w:p w14:paraId="6DD39D21">
            <w:pPr>
              <w:pStyle w:val="166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                            </w:t>
            </w:r>
          </w:p>
          <w:p w14:paraId="6A3FDC05">
            <w:pPr>
              <w:pStyle w:val="166"/>
              <w:spacing w:line="280" w:lineRule="exact"/>
              <w:jc w:val="left"/>
              <w:rPr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 xml:space="preserve">                                  В.Б. Титов</w:t>
            </w:r>
          </w:p>
        </w:tc>
        <w:tc>
          <w:tcPr>
            <w:tcW w:w="5232" w:type="dxa"/>
          </w:tcPr>
          <w:p w14:paraId="320A4760">
            <w:pPr>
              <w:pStyle w:val="166"/>
              <w:spacing w:line="280" w:lineRule="exact"/>
              <w:ind w:firstLine="0"/>
              <w:rPr>
                <w:spacing w:val="5"/>
                <w:sz w:val="28"/>
                <w:szCs w:val="28"/>
              </w:rPr>
            </w:pPr>
          </w:p>
          <w:p w14:paraId="2EE88E59">
            <w:pPr>
              <w:pStyle w:val="166"/>
              <w:spacing w:line="280" w:lineRule="exact"/>
              <w:ind w:firstLine="0"/>
              <w:jc w:val="lef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         Председатель</w:t>
            </w:r>
          </w:p>
          <w:p w14:paraId="2AA9C0B4">
            <w:pPr>
              <w:pStyle w:val="166"/>
              <w:spacing w:line="280" w:lineRule="exact"/>
              <w:ind w:firstLine="0"/>
              <w:jc w:val="lef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         Монастырщинского окружного</w:t>
            </w:r>
          </w:p>
          <w:p w14:paraId="4D528119">
            <w:pPr>
              <w:pStyle w:val="166"/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         Совета депутатов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14:paraId="712F6F66">
            <w:pPr>
              <w:pStyle w:val="16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14:paraId="43D19BA8">
            <w:pPr>
              <w:pStyle w:val="166"/>
              <w:spacing w:line="280" w:lineRule="exact"/>
              <w:jc w:val="left"/>
              <w:rPr>
                <w:spacing w:val="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П.А. Счастливый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7BD903D4">
      <w:pPr>
        <w:widowControl/>
        <w:spacing w:line="240" w:lineRule="auto"/>
        <w:ind w:left="5669" w:firstLine="0"/>
        <w:jc w:val="right"/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>Приложение</w:t>
      </w:r>
    </w:p>
    <w:p w14:paraId="4F74D639">
      <w:pPr>
        <w:widowControl/>
        <w:spacing w:line="240" w:lineRule="auto"/>
        <w:ind w:left="5669" w:firstLine="0"/>
        <w:jc w:val="right"/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sz w:val="24"/>
          <w:szCs w:val="24"/>
          <w:lang w:eastAsia="en-US"/>
        </w:rPr>
        <w:t>к  решению  Монастырщинского    окружного Совета депутатов</w:t>
      </w:r>
    </w:p>
    <w:p w14:paraId="504B2C70">
      <w:pPr>
        <w:widowControl/>
        <w:spacing w:line="240" w:lineRule="auto"/>
        <w:ind w:left="5669" w:firstLine="0"/>
        <w:jc w:val="right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>от 19.12.2024г.  №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 w:eastAsia="en-US"/>
        </w:rPr>
        <w:t>100</w:t>
      </w:r>
      <w:bookmarkStart w:id="6" w:name="_GoBack"/>
      <w:bookmarkEnd w:id="6"/>
    </w:p>
    <w:p w14:paraId="6EF49575">
      <w:pPr>
        <w:widowControl/>
        <w:spacing w:line="240" w:lineRule="auto"/>
        <w:ind w:left="5669" w:firstLine="0"/>
        <w:jc w:val="right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3816A25D">
      <w:pPr>
        <w:widowControl/>
        <w:spacing w:line="240" w:lineRule="auto"/>
        <w:ind w:firstLine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75FA32C">
      <w:pPr>
        <w:widowControl/>
        <w:shd w:val="clear" w:color="auto" w:fill="FFFFFF"/>
        <w:spacing w:line="240" w:lineRule="auto"/>
        <w:ind w:firstLine="0"/>
        <w:jc w:val="center"/>
        <w:textAlignment w:val="baseline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ПОЛОЖЕНИЕ</w:t>
      </w:r>
    </w:p>
    <w:p w14:paraId="0B03C394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eastAsia="Calibri" w:cs="Times New Roman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 w:val="0"/>
          <w:sz w:val="28"/>
          <w:szCs w:val="28"/>
        </w:rPr>
        <w:t xml:space="preserve">о порядке установления размера платы за пользование жилым помещением (платы за наём) </w:t>
      </w:r>
      <w:r>
        <w:rPr>
          <w:rFonts w:ascii="Times New Roman" w:hAnsi="Times New Roman" w:eastAsia="Calibri" w:cs="Times New Roman"/>
          <w:bCs w:val="0"/>
          <w:color w:val="000000"/>
          <w:sz w:val="28"/>
          <w:szCs w:val="28"/>
          <w:lang w:eastAsia="en-US"/>
        </w:rPr>
        <w:t>для нанимателей жилых помещений жилищного фонда муниципального образования «Монастырщинский муниципальный округ» Смоленской области</w:t>
      </w:r>
    </w:p>
    <w:p w14:paraId="2A72AA28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0BF68C83">
      <w:pPr>
        <w:widowControl/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№668/пр «Об утверждении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в целях создания единой системы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установления, начисления платы за пользование жилыми помещениями (далее по тексту – платы за наём) жилищного фонда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по договорам найма жилого помещения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>(далее по тексту – договорам найма).</w:t>
      </w:r>
    </w:p>
    <w:p w14:paraId="0C79381D">
      <w:pPr>
        <w:widowControl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</w:p>
    <w:p w14:paraId="216A5EB1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eastAsia="Calibri" w:cs="Times New Roman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 w:val="0"/>
          <w:color w:val="000000"/>
          <w:sz w:val="28"/>
          <w:szCs w:val="28"/>
          <w:lang w:eastAsia="en-US"/>
        </w:rPr>
        <w:t>1.Общие положения</w:t>
      </w:r>
    </w:p>
    <w:p w14:paraId="08BF81F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eastAsia="Calibri" w:cs="Times New Roman"/>
          <w:bCs w:val="0"/>
          <w:color w:val="000000"/>
          <w:sz w:val="28"/>
          <w:szCs w:val="28"/>
          <w:lang w:eastAsia="en-US"/>
        </w:rPr>
      </w:pPr>
    </w:p>
    <w:p w14:paraId="35E8EBF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Cs/>
          <w:color w:val="000000"/>
          <w:sz w:val="28"/>
          <w:szCs w:val="28"/>
          <w:lang w:eastAsia="en-US"/>
        </w:rPr>
        <w:t xml:space="preserve">1.1. Настоящее положение определяет единые требования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установления размера платы за пользование жилым помещением (платы за наём) для нанимателей жилых помещений жилищного фонда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>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.</w:t>
      </w:r>
    </w:p>
    <w:p w14:paraId="43B24943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1.2. Понятия и термины, используемые в настоящем положении, применяются в том значении, в каком они используются в соответствующих отраслях законодательства Российской Федерации.</w:t>
      </w:r>
    </w:p>
    <w:p w14:paraId="29B16EF3">
      <w:pPr>
        <w:widowControl/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1.3. Доходы, получаемые в виде платы за наём имущества, находящегося в муниципальной собственности муниципального образования «Монастырщинский муниципальный округ»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>Смоленской области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 являются неналоговыми доходами бюджета муниципального образования «Монастырщинский муниципальный округ»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 Смоленской области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>(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далее – неналоговые доходы бюджета муниципального округа) и используются для формирования фонда капитального ремонта, реконструкции и модернизации муниципального жилищного фонда.</w:t>
      </w:r>
    </w:p>
    <w:p w14:paraId="16FA316D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1.4. Главным администратором неналоговых доходов бюджета муниципального округа в отношении поступления платы за наём жилого помещения является Администрация муниципального образования «Монастырщинский муниципальный округ» Смоленской области (далее – Администрация).</w:t>
      </w:r>
    </w:p>
    <w:p w14:paraId="1746F193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Администрация осуществляет организацию начисления доходов от платы за наём, являющейся неналоговым источником дохода бюджета муниципального округа, а также осуществляет контроль за полнотой и своевременностью уплаты этих доходов.</w:t>
      </w:r>
    </w:p>
    <w:p w14:paraId="17AE591D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</w:p>
    <w:p w14:paraId="169D76AB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Cs w:val="0"/>
          <w:sz w:val="28"/>
          <w:szCs w:val="28"/>
        </w:rPr>
        <w:t>2. Порядок определения размера платы за наём</w:t>
      </w:r>
    </w:p>
    <w:p w14:paraId="31DE3C63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</w:p>
    <w:p w14:paraId="35BF79A2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2.1. Плата за наём входит в структуру платы за жилое помещение и коммунальные услуги и начисляется в виде отдельного платежа.</w:t>
      </w:r>
    </w:p>
    <w:p w14:paraId="0DAA0343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2.2. Плата за наём начисляется гражданам, проживающим в жилых помещениях жилищного фонда Монастырщинского муниципального округа по договорам найма жилого помещения.</w:t>
      </w:r>
    </w:p>
    <w:p w14:paraId="4E4BD8C9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2.3. Размер платы за наём жилого помещения жилищного фонда муниципального округа устанавливается в зависимости от качества и благоустройства жилого помещения, месторасположения дома.</w:t>
      </w:r>
    </w:p>
    <w:p w14:paraId="4EC880BE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2.4.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14:paraId="7CFFDE2C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2.5. Размер платы за наём устанавливается на один квадратный метр общей площади жилого помещения и определяется исходя из занимаемой общей площади.</w:t>
      </w:r>
    </w:p>
    <w:p w14:paraId="7EFB466D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2.6.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Расчет размера платы за наём жилого помещения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</w:rPr>
        <w:t>жилищного фонда Монастырщинского муниципального округа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 производится в соответствии с настоящим Положением.</w:t>
      </w:r>
    </w:p>
    <w:p w14:paraId="08C9BAF6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2.7. Плата рассчитывается за каждый полный период, равный календарному месяцу. При расчете платы за неполный период расчет производится пропорционально количеству календарных дней неполного периода.</w:t>
      </w:r>
    </w:p>
    <w:p w14:paraId="3E16307B">
      <w:pPr>
        <w:widowControl/>
        <w:shd w:val="clear" w:color="auto" w:fill="FFFFFF"/>
        <w:spacing w:line="240" w:lineRule="auto"/>
        <w:ind w:firstLine="708"/>
        <w:textAlignment w:val="baseline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>2.8. Плата за услуги по предоставлению в пользование жилых помещений налогом на добавленную стоимость не облагается.</w:t>
      </w:r>
    </w:p>
    <w:p w14:paraId="744EB29A">
      <w:pPr>
        <w:widowControl/>
        <w:shd w:val="clear" w:color="auto" w:fill="FFFFFF"/>
        <w:spacing w:line="240" w:lineRule="auto"/>
        <w:ind w:firstLine="0"/>
        <w:textAlignment w:val="baseline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</w:p>
    <w:p w14:paraId="0A26A892">
      <w:pPr>
        <w:widowControl/>
        <w:shd w:val="clear" w:color="auto" w:fill="FFFFFF"/>
        <w:spacing w:after="240" w:line="240" w:lineRule="auto"/>
        <w:ind w:firstLine="0"/>
        <w:jc w:val="center"/>
        <w:textAlignment w:val="baseline"/>
        <w:rPr>
          <w:rFonts w:ascii="Times New Roman" w:hAnsi="Times New Roman" w:eastAsia="Calibri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 w:val="0"/>
          <w:color w:val="000000"/>
          <w:sz w:val="28"/>
          <w:szCs w:val="28"/>
        </w:rPr>
        <w:t>3. Порядок внесения и сбора платы за наём</w:t>
      </w:r>
    </w:p>
    <w:p w14:paraId="081DAECD">
      <w:pPr>
        <w:widowControl/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 w:eastAsia="Calibri" w:cs="Times New Roman"/>
          <w:b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3.1. Наниматели жилых помещений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жилищного фонда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вносят плату за пользование жилым помещением в организацию, являющуюся агентом наймодателя жилых помещений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жилищного фонда, в соответствии с агентским договором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.</w:t>
      </w:r>
    </w:p>
    <w:p w14:paraId="75C7A611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3.2.   Начисление платы за наём производится Агентом.</w:t>
      </w:r>
    </w:p>
    <w:p w14:paraId="073AD1D7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3.3. Плата за наём вносится нанимателем жилого помещения Агенту ежемесячно до десятого числа месяца, следующего за истекшим месяцем, если иной срок не установлен договором. </w:t>
      </w:r>
    </w:p>
    <w:p w14:paraId="7690DBBA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3.4. Внесенную нанимателем жилого помещения по договорам найма плату за наём жилого помещения, за вычетом агентского вознаграждения, предусмотренного агентским договором, Агент перечисляет в доход бюджета муниципального образования «Монастырщинский муниципальный округ» Смоленской области.</w:t>
      </w:r>
    </w:p>
    <w:p w14:paraId="2E4A585F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3.5. Граждане, признанные в законодательном порядке малоимущими гражданами и занимающие жилые помещения жилищного фонда поселения по договорам найма, освобождаются от внесения платы за пользование жилым помещением (платы за наём).</w:t>
      </w:r>
    </w:p>
    <w:p w14:paraId="752CFA44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3.6. Агент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осуществляет контроль за полнотой и своевременностью уплаты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платы за наём жилого помещения,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взыскания платы за наём, принимает решение о возврате излишне уплаченных, взысканных платежей.</w:t>
      </w:r>
    </w:p>
    <w:p w14:paraId="598A0706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Граждане, несвоевременно и (или) не полностью внесшие плату за наем жилого помещения (должники),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1F3C68FE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</w:p>
    <w:p w14:paraId="6B949CC1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  <w:t>4. Поступление и целевое использование средств</w:t>
      </w:r>
    </w:p>
    <w:p w14:paraId="3F4E9911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</w:p>
    <w:p w14:paraId="4552EBE1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FF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4.1. Денежные средства, являющиеся неналоговыми доходами бюджета муниципального образования «Монастырщинский муниципальный округ» Смоленской области, вносимые нанимателем жилого помещения в виде платы за наём, зачисляются в бюджет муниципального округа.</w:t>
      </w:r>
    </w:p>
    <w:p w14:paraId="192FF440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</w:p>
    <w:p w14:paraId="5FBA0919">
      <w:pPr>
        <w:widowControl/>
        <w:spacing w:line="240" w:lineRule="auto"/>
        <w:ind w:firstLine="709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  <w:t>5. Порядок расчета размера платы за наем жилого помещения</w:t>
      </w:r>
    </w:p>
    <w:p w14:paraId="7EFBF9B7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23A7E86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5.1. Размер платы за наем j-ого жилого помещения определяется по формуле 1:</w:t>
      </w:r>
    </w:p>
    <w:p w14:paraId="7B8C7CA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57980C4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Формула 1</w:t>
      </w:r>
    </w:p>
    <w:p w14:paraId="7F1CF827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нj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= 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б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х 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х 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х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en-US" w:eastAsia="en-US"/>
        </w:rPr>
        <w:t>S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, где</w:t>
      </w:r>
    </w:p>
    <w:p w14:paraId="1568FEFC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780AC51D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нj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размер платы за наем j-ого жилого помещения;</w:t>
      </w:r>
    </w:p>
    <w:p w14:paraId="5038D2E2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б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14:paraId="2EFF10ED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К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- коэффициент, характеризующий качество жилого помещения, месторасположение дома;</w:t>
      </w:r>
    </w:p>
    <w:p w14:paraId="0A39325C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коэффициент соответствия платы;</w:t>
      </w:r>
    </w:p>
    <w:p w14:paraId="4F4DBA3A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en-US" w:eastAsia="en-US"/>
        </w:rPr>
        <w:t>S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14:paraId="73EE35DC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14951D41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 w:val="0"/>
          <w:sz w:val="28"/>
          <w:szCs w:val="28"/>
          <w:lang w:eastAsia="en-US"/>
        </w:rPr>
        <w:t>6. Порядок расчета базового размера платы за наем жилого помещения</w:t>
      </w:r>
    </w:p>
    <w:p w14:paraId="3790027B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</w:pPr>
    </w:p>
    <w:p w14:paraId="0DB72CC3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6.1. Базовый размер платы за наем жилого помещения определяется по формуле 2: Формула 2</w:t>
      </w:r>
    </w:p>
    <w:p w14:paraId="473CF5CD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Б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= СР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х 0,001, где</w:t>
      </w:r>
    </w:p>
    <w:p w14:paraId="08AEA5D3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2F1C35CB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Б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14:paraId="684871A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СР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средняя цена одного квадратного метра жилья на вторичном рынке жилья.</w:t>
      </w:r>
    </w:p>
    <w:p w14:paraId="3E3DFE3F">
      <w:pPr>
        <w:widowControl/>
        <w:spacing w:line="240" w:lineRule="auto"/>
        <w:ind w:firstLine="708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>6.2. Средняя цена 1 кв. м общей площади квартир на вторичном рынке жилья в Смоленской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14:paraId="6B4F8F26">
      <w:pPr>
        <w:widowControl/>
        <w:spacing w:line="240" w:lineRule="auto"/>
        <w:ind w:firstLine="708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В случае отсутствия указанной информации по Смоленской области используется средняя цена 1 кв. м общей площади квартир на вторичном рынке жилья по Центральному федеральному округу. </w:t>
      </w:r>
    </w:p>
    <w:p w14:paraId="6633A3F5">
      <w:pPr>
        <w:widowControl/>
        <w:spacing w:line="240" w:lineRule="auto"/>
        <w:ind w:firstLine="708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>Срок действия базового размера платы за наем жилого помещения (Н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vertAlign w:val="subscript"/>
        </w:rPr>
        <w:t>Б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>) устанавливается на один год.</w:t>
      </w:r>
    </w:p>
    <w:p w14:paraId="6625D148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53DAAAD8">
      <w:pPr>
        <w:widowControl/>
        <w:autoSpaceDE w:val="0"/>
        <w:autoSpaceDN w:val="0"/>
        <w:adjustRightInd w:val="0"/>
        <w:spacing w:line="240" w:lineRule="auto"/>
        <w:ind w:left="900" w:firstLine="0"/>
        <w:contextualSpacing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>7. Коэффициент, характеризующий качество и благоустройство жилого помещения, месторасположение дома</w:t>
      </w:r>
    </w:p>
    <w:p w14:paraId="06D90BB2">
      <w:pPr>
        <w:widowControl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</w:pPr>
    </w:p>
    <w:p w14:paraId="4FA25C5E">
      <w:pPr>
        <w:widowControl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7.1. Коэффициент, характеризующий качество и благоустройства жилого помещения, месторасположение дома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), определяется как средневзвешенное значение показателей по отдельным параметрам по формуле 3:</w:t>
      </w:r>
    </w:p>
    <w:p w14:paraId="7C3D862E">
      <w:pPr>
        <w:widowControl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Формула 3</w:t>
      </w:r>
    </w:p>
    <w:p w14:paraId="5F519FCD">
      <w:pPr>
        <w:widowControl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</w:p>
    <w:p w14:paraId="596C5682">
      <w:pPr>
        <w:widowControl/>
        <w:autoSpaceDE w:val="0"/>
        <w:autoSpaceDN w:val="0"/>
        <w:adjustRightInd w:val="0"/>
        <w:spacing w:line="240" w:lineRule="auto"/>
        <w:ind w:left="709" w:firstLine="0"/>
        <w:jc w:val="center"/>
        <w:rPr>
          <w:rFonts w:ascii="Times New Roman" w:hAnsi="Times New Roman" w:eastAsia="Calibri" w:cs="Times New Roman"/>
          <w:b w:val="0"/>
          <w:bCs w:val="0"/>
          <w:position w:val="-24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position w:val="-24"/>
          <w:sz w:val="24"/>
          <w:szCs w:val="24"/>
        </w:rPr>
        <w:drawing>
          <wp:inline distT="0" distB="0" distL="0" distR="0">
            <wp:extent cx="1203325" cy="429895"/>
            <wp:effectExtent l="0" t="0" r="0" b="8255"/>
            <wp:docPr id="1" name="Рисунок 1" descr="base_1_20678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se_1_206781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ADAB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j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21F636F0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1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- коэффициент, характеризующий качество жилого помещения;</w:t>
      </w:r>
    </w:p>
    <w:p w14:paraId="7DA66967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- коэффициент, характеризующий благоустройство жилого помещения;</w:t>
      </w:r>
    </w:p>
    <w:p w14:paraId="74269AE9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- коэффициент, характеризующий месторасположение дома.</w:t>
      </w:r>
    </w:p>
    <w:p w14:paraId="30973F7A">
      <w:pPr>
        <w:widowControl/>
        <w:shd w:val="clear" w:color="auto" w:fill="FFFFFF"/>
        <w:spacing w:after="135" w:line="256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Значения показателей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1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vertAlign w:val="subscript"/>
        </w:rPr>
        <w:t>3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оцениваются в интервале [0,8; 1,3]:</w:t>
      </w:r>
    </w:p>
    <w:p w14:paraId="356AF580">
      <w:pPr>
        <w:widowControl/>
        <w:shd w:val="clear" w:color="auto" w:fill="FFFFFF"/>
        <w:spacing w:after="135" w:line="256" w:lineRule="auto"/>
        <w:ind w:firstLine="709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7.2. Значения коэффициентов, характеризующих качество и благоустройство жилого помещения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>, месторасположения дома</w:t>
      </w:r>
    </w:p>
    <w:p w14:paraId="63590298">
      <w:pPr>
        <w:widowControl/>
        <w:shd w:val="clear" w:color="auto" w:fill="FFFFFF"/>
        <w:spacing w:after="135" w:line="256" w:lineRule="auto"/>
        <w:ind w:firstLine="709"/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Коэффициент К1:</w:t>
      </w:r>
      <w:r>
        <w:rPr>
          <w:rFonts w:ascii="Calibri" w:hAnsi="Calibri" w:eastAsia="Calibri" w:cs="Times New Roman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качество жилого помещения:</w:t>
      </w:r>
    </w:p>
    <w:tbl>
      <w:tblPr>
        <w:tblStyle w:val="1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544"/>
      </w:tblGrid>
      <w:tr w14:paraId="389B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9E305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Потребительские качества жилого помещения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7300C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Значение коэффициента</w:t>
            </w:r>
          </w:p>
        </w:tc>
      </w:tr>
      <w:tr w14:paraId="25FC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9B8C9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Кирпичный, монолитный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2C77D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14:paraId="4176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F4159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Блочный крупнопанельный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AE66C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14:paraId="2C2E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E8592">
            <w:pPr>
              <w:widowControl/>
              <w:spacing w:after="135" w:line="256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Смешанный или деревянный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731CA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14:paraId="0F52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380E635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14:paraId="7F482F7B">
            <w:pPr>
              <w:widowControl/>
              <w:spacing w:after="135" w:line="256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Коэффициент К2: благоустройство жилого помещения</w:t>
            </w:r>
          </w:p>
        </w:tc>
      </w:tr>
    </w:tbl>
    <w:p w14:paraId="6C6D2647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 w:val="0"/>
          <w:bCs w:val="0"/>
          <w:vanish/>
          <w:sz w:val="24"/>
          <w:szCs w:val="24"/>
        </w:rPr>
      </w:pPr>
    </w:p>
    <w:tbl>
      <w:tblPr>
        <w:tblStyle w:val="10"/>
        <w:tblW w:w="0" w:type="auto"/>
        <w:tblInd w:w="-10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7629"/>
        <w:gridCol w:w="1262"/>
      </w:tblGrid>
      <w:tr w14:paraId="3A8AB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5C0B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Группы домов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DB5B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Благоустройство жилого помещения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DEDD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 </w:t>
            </w:r>
          </w:p>
        </w:tc>
      </w:tr>
      <w:tr w14:paraId="3573B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312C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5587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Многоквартирные жилые дома, имеющие все виды благоустройства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(централизованное отопление, холодное и горячее водоснабжение, водоотведение, газоснабжение, электроснабжение)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EF49">
            <w:pPr>
              <w:widowControl/>
              <w:spacing w:after="135" w:line="256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14:paraId="6C5A2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4060F17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C6E9">
            <w:pPr>
              <w:widowControl/>
              <w:spacing w:line="240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Многоквартирные жилые дома, в которых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отсутствует один из видов благоустройства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C584">
            <w:pPr>
              <w:widowControl/>
              <w:spacing w:after="135" w:line="256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14:paraId="130D0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AEB4C76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2B9A">
            <w:pPr>
              <w:widowControl/>
              <w:spacing w:line="240" w:lineRule="auto"/>
              <w:ind w:firstLine="0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Многоквартирные и одноквартирные жилые дома, в которых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отсутствуют два и более видов благоустройства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7987">
            <w:pPr>
              <w:widowControl/>
              <w:spacing w:after="135" w:line="256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14:paraId="76DC2DC9">
      <w:pPr>
        <w:widowControl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77D57F69">
      <w:pPr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>Коэффициент К3:</w:t>
      </w:r>
      <w:r>
        <w:rPr>
          <w:rFonts w:ascii="Calibri" w:hAnsi="Calibri" w:eastAsia="Calibri" w:cs="Times New Roman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>месторасположения дома</w:t>
      </w:r>
    </w:p>
    <w:p w14:paraId="5485E80A">
      <w:pPr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</w:p>
    <w:tbl>
      <w:tblPr>
        <w:tblStyle w:val="10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746"/>
        <w:gridCol w:w="2672"/>
      </w:tblGrid>
      <w:tr w14:paraId="29C63E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9C14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79F0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Группа</w:t>
            </w:r>
          </w:p>
          <w:p w14:paraId="427DE1C0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A5C5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Значение К3</w:t>
            </w:r>
          </w:p>
        </w:tc>
      </w:tr>
      <w:tr w14:paraId="0E539AE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7CD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9F1D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 xml:space="preserve">Жилые дома, расположенные на территории </w:t>
            </w:r>
          </w:p>
          <w:p w14:paraId="3B0E8AC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___________________________________</w:t>
            </w:r>
          </w:p>
          <w:p w14:paraId="37EE184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vertAlign w:val="superscript"/>
                <w:lang w:eastAsia="en-US"/>
              </w:rPr>
              <w:t>(Указать адреса домов)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59E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14:paraId="684280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762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79E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 xml:space="preserve">Жилые дома, расположенные на территории </w:t>
            </w:r>
          </w:p>
          <w:p w14:paraId="6071748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____________________________________</w:t>
            </w:r>
          </w:p>
          <w:p w14:paraId="7B9112B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vertAlign w:val="superscript"/>
                <w:lang w:eastAsia="en-US"/>
              </w:rPr>
              <w:t>(Указать адреса домов)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72FD4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14:paraId="76D644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855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B4C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 xml:space="preserve">Жилые дома, расположенные на территории </w:t>
            </w:r>
          </w:p>
          <w:p w14:paraId="5BC8A775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  <w:t>________________________________________</w:t>
            </w:r>
          </w:p>
          <w:p w14:paraId="3BCD0ED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 w:val="0"/>
                <w:sz w:val="28"/>
                <w:szCs w:val="28"/>
                <w:vertAlign w:val="superscript"/>
                <w:lang w:eastAsia="en-US"/>
              </w:rPr>
              <w:t>(Указать адреса домов)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380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eastAsia="Calibri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14:paraId="15198261">
      <w:pPr>
        <w:widowControl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0EAB6EED">
      <w:pPr>
        <w:widowControl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>8. Коэффициент соответствия платы</w:t>
      </w:r>
    </w:p>
    <w:p w14:paraId="61CB299A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</w:pPr>
    </w:p>
    <w:p w14:paraId="4A07D8EE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  <w:t>Вариант 1:</w:t>
      </w:r>
    </w:p>
    <w:p w14:paraId="2A19F017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8.1. Величина коэффициента соответствия платы устанавливается исходя из социально-экономических условий в муниципальном округе, в интервале от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[0;1],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в размере ____.</w:t>
      </w:r>
    </w:p>
    <w:p w14:paraId="401C5CBA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  <w:lang w:eastAsia="en-US"/>
        </w:rPr>
        <w:t xml:space="preserve"> устанавливается единым для всех граждан, проживающих в жилищном фонде поселения.</w:t>
      </w:r>
    </w:p>
    <w:p w14:paraId="6BAB400D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eastAsia="Calibri" w:cs="Times New Roman"/>
          <w:b w:val="0"/>
          <w:bCs w:val="0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/>
          <w:color w:val="000000"/>
          <w:sz w:val="28"/>
          <w:szCs w:val="28"/>
          <w:lang w:eastAsia="en-US"/>
        </w:rPr>
        <w:t>Вариант 2:</w:t>
      </w:r>
    </w:p>
    <w:p w14:paraId="23C5236B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eastAsia="Calibri" w:cs="Times New Roman"/>
          <w:b w:val="0"/>
          <w:bCs w:val="0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  <w:t>8.1. Величина коэффициента соответствия платы Кс устанавливается исходя из социально-экономических условий в муниципальном округе, в интервале от [0;1]:</w:t>
      </w:r>
    </w:p>
    <w:p w14:paraId="5CEC7A8A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  <w:t>при износе более 70% - в размере 0,1;</w:t>
      </w:r>
    </w:p>
    <w:p w14:paraId="7725E296">
      <w:pPr>
        <w:widowControl/>
        <w:spacing w:line="240" w:lineRule="auto"/>
        <w:ind w:firstLine="709"/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  <w:t>при износе менее 70% - в размере 0,3;</w:t>
      </w:r>
    </w:p>
    <w:p w14:paraId="0BBAECA8">
      <w:pPr>
        <w:widowControl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i/>
          <w:sz w:val="28"/>
          <w:szCs w:val="28"/>
          <w:lang w:eastAsia="en-US"/>
        </w:rPr>
        <w:t>для граждан, занимающих жилые помещения жилищного фонда муниципального округа по договорам найма, признанные аварийными в порядке, установленном действующим законодательством Российской Федерации данный коэффициент равен 0.</w:t>
      </w:r>
    </w:p>
    <w:sectPr>
      <w:headerReference r:id="rId5" w:type="default"/>
      <w:pgSz w:w="11906" w:h="16838"/>
      <w:pgMar w:top="568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altName w:val="Czizh Body"/>
    <w:panose1 w:val="020B0502020202020204"/>
    <w:charset w:val="CC"/>
    <w:family w:val="swiss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Century Schoolbook">
    <w:altName w:val="New Century Schoolbook"/>
    <w:panose1 w:val="00000000000000000000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0" w:lineRule="auto"/>
      </w:pPr>
      <w:r>
        <w:separator/>
      </w:r>
    </w:p>
  </w:footnote>
  <w:footnote w:type="continuationSeparator" w:id="1">
    <w:p>
      <w:pPr>
        <w:spacing w:before="0" w:after="0" w:line="2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3847963"/>
      <w:docPartObj>
        <w:docPartGallery w:val="AutoText"/>
      </w:docPartObj>
    </w:sdtPr>
    <w:sdtContent>
      <w:p w14:paraId="7401664D">
        <w:pPr>
          <w:pStyle w:val="2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BE8B6F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">
    <w:nsid w:val="4F65195B"/>
    <w:multiLevelType w:val="multilevel"/>
    <w:tmpl w:val="4F65195B"/>
    <w:lvl w:ilvl="0" w:tentative="0">
      <w:start w:val="1"/>
      <w:numFmt w:val="decimal"/>
      <w:pStyle w:val="164"/>
      <w:suff w:val="space"/>
      <w:lvlText w:val="%1)"/>
      <w:lvlJc w:val="left"/>
      <w:pPr>
        <w:ind w:left="1" w:firstLine="567"/>
      </w:pPr>
      <w:rPr>
        <w:rFonts w:hint="default"/>
      </w:rPr>
    </w:lvl>
    <w:lvl w:ilvl="1" w:tentative="0">
      <w:start w:val="1"/>
      <w:numFmt w:val="bullet"/>
      <w:suff w:val="space"/>
      <w:lvlText w:val="–"/>
      <w:lvlJc w:val="left"/>
      <w:pPr>
        <w:ind w:left="284" w:firstLine="56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suff w:val="space"/>
      <w:lvlText w:val=""/>
      <w:lvlJc w:val="left"/>
      <w:pPr>
        <w:ind w:left="284" w:firstLine="567"/>
      </w:pPr>
      <w:rPr>
        <w:rFonts w:hint="default" w:ascii="Symbol" w:hAnsi="Symbol"/>
      </w:rPr>
    </w:lvl>
    <w:lvl w:ilvl="3" w:tentative="0">
      <w:start w:val="1"/>
      <w:numFmt w:val="bullet"/>
      <w:suff w:val="space"/>
      <w:lvlText w:val="–"/>
      <w:lvlJc w:val="left"/>
      <w:pPr>
        <w:ind w:left="284" w:firstLine="56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suff w:val="space"/>
      <w:lvlText w:val="–"/>
      <w:lvlJc w:val="left"/>
      <w:pPr>
        <w:ind w:left="284" w:firstLine="56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suff w:val="space"/>
      <w:lvlText w:val="–"/>
      <w:lvlJc w:val="left"/>
      <w:pPr>
        <w:ind w:left="284" w:firstLine="56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suff w:val="space"/>
      <w:lvlText w:val=""/>
      <w:lvlJc w:val="left"/>
      <w:pPr>
        <w:ind w:left="284" w:firstLine="567"/>
      </w:pPr>
      <w:rPr>
        <w:rFonts w:hint="default" w:ascii="Symbol" w:hAnsi="Symbol"/>
      </w:rPr>
    </w:lvl>
    <w:lvl w:ilvl="7" w:tentative="0">
      <w:start w:val="1"/>
      <w:numFmt w:val="bullet"/>
      <w:suff w:val="space"/>
      <w:lvlText w:val="–"/>
      <w:lvlJc w:val="left"/>
      <w:pPr>
        <w:ind w:left="284" w:firstLine="567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suff w:val="space"/>
      <w:lvlText w:val=""/>
      <w:lvlJc w:val="left"/>
      <w:pPr>
        <w:ind w:left="284" w:firstLine="567"/>
      </w:pPr>
      <w:rPr>
        <w:rFonts w:hint="default" w:ascii="Symbol" w:hAnsi="Symbol"/>
      </w:rPr>
    </w:lvl>
  </w:abstractNum>
  <w:abstractNum w:abstractNumId="2">
    <w:nsid w:val="636D237D"/>
    <w:multiLevelType w:val="multilevel"/>
    <w:tmpl w:val="636D237D"/>
    <w:lvl w:ilvl="0" w:tentative="0">
      <w:start w:val="1"/>
      <w:numFmt w:val="bullet"/>
      <w:pStyle w:val="40"/>
      <w:suff w:val="space"/>
      <w:lvlText w:val="–"/>
      <w:lvlJc w:val="left"/>
      <w:pPr>
        <w:ind w:left="2269" w:firstLine="567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bullet"/>
      <w:suff w:val="space"/>
      <w:lvlText w:val="–"/>
      <w:lvlJc w:val="left"/>
      <w:pPr>
        <w:ind w:left="1134" w:firstLine="56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suff w:val="space"/>
      <w:lvlText w:val=""/>
      <w:lvlJc w:val="left"/>
      <w:pPr>
        <w:ind w:left="1134" w:firstLine="567"/>
      </w:pPr>
      <w:rPr>
        <w:rFonts w:hint="default" w:ascii="Symbol" w:hAnsi="Symbol"/>
      </w:rPr>
    </w:lvl>
    <w:lvl w:ilvl="3" w:tentative="0">
      <w:start w:val="1"/>
      <w:numFmt w:val="bullet"/>
      <w:suff w:val="space"/>
      <w:lvlText w:val="–"/>
      <w:lvlJc w:val="left"/>
      <w:pPr>
        <w:ind w:left="1134" w:firstLine="56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suff w:val="space"/>
      <w:lvlText w:val="–"/>
      <w:lvlJc w:val="left"/>
      <w:pPr>
        <w:ind w:left="1134" w:firstLine="56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suff w:val="space"/>
      <w:lvlText w:val="–"/>
      <w:lvlJc w:val="left"/>
      <w:pPr>
        <w:ind w:left="1134" w:firstLine="56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suff w:val="space"/>
      <w:lvlText w:val=""/>
      <w:lvlJc w:val="left"/>
      <w:pPr>
        <w:ind w:left="1134" w:firstLine="567"/>
      </w:pPr>
      <w:rPr>
        <w:rFonts w:hint="default" w:ascii="Symbol" w:hAnsi="Symbol"/>
      </w:rPr>
    </w:lvl>
    <w:lvl w:ilvl="7" w:tentative="0">
      <w:start w:val="1"/>
      <w:numFmt w:val="bullet"/>
      <w:suff w:val="space"/>
      <w:lvlText w:val="–"/>
      <w:lvlJc w:val="left"/>
      <w:pPr>
        <w:ind w:left="1134" w:firstLine="567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suff w:val="space"/>
      <w:lvlText w:val=""/>
      <w:lvlJc w:val="left"/>
      <w:pPr>
        <w:ind w:left="1134" w:firstLine="567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41"/>
    <w:rsid w:val="0000122F"/>
    <w:rsid w:val="00006118"/>
    <w:rsid w:val="000061DC"/>
    <w:rsid w:val="00006A16"/>
    <w:rsid w:val="00021669"/>
    <w:rsid w:val="00024C58"/>
    <w:rsid w:val="00026697"/>
    <w:rsid w:val="0002769B"/>
    <w:rsid w:val="00027F89"/>
    <w:rsid w:val="000326A3"/>
    <w:rsid w:val="0003380B"/>
    <w:rsid w:val="00043F7D"/>
    <w:rsid w:val="000447F8"/>
    <w:rsid w:val="0004651F"/>
    <w:rsid w:val="00046909"/>
    <w:rsid w:val="00051EB3"/>
    <w:rsid w:val="00054936"/>
    <w:rsid w:val="00056706"/>
    <w:rsid w:val="00057075"/>
    <w:rsid w:val="0005788D"/>
    <w:rsid w:val="0006332A"/>
    <w:rsid w:val="00065D60"/>
    <w:rsid w:val="000672E2"/>
    <w:rsid w:val="00073E5F"/>
    <w:rsid w:val="000835EF"/>
    <w:rsid w:val="000903D2"/>
    <w:rsid w:val="000933EA"/>
    <w:rsid w:val="00094C90"/>
    <w:rsid w:val="000A3E78"/>
    <w:rsid w:val="000B3D38"/>
    <w:rsid w:val="000B7E08"/>
    <w:rsid w:val="000C48DA"/>
    <w:rsid w:val="000C7392"/>
    <w:rsid w:val="000D7956"/>
    <w:rsid w:val="000E2875"/>
    <w:rsid w:val="000E5719"/>
    <w:rsid w:val="000E7ECD"/>
    <w:rsid w:val="000F630D"/>
    <w:rsid w:val="000F776D"/>
    <w:rsid w:val="001024E0"/>
    <w:rsid w:val="001118C5"/>
    <w:rsid w:val="00112EA0"/>
    <w:rsid w:val="00113617"/>
    <w:rsid w:val="0012025C"/>
    <w:rsid w:val="00120DAE"/>
    <w:rsid w:val="00121789"/>
    <w:rsid w:val="0012271B"/>
    <w:rsid w:val="001237BE"/>
    <w:rsid w:val="00127E27"/>
    <w:rsid w:val="001328D2"/>
    <w:rsid w:val="001503CA"/>
    <w:rsid w:val="00154CFB"/>
    <w:rsid w:val="001616A3"/>
    <w:rsid w:val="00164827"/>
    <w:rsid w:val="00167DB6"/>
    <w:rsid w:val="0017092C"/>
    <w:rsid w:val="001726E1"/>
    <w:rsid w:val="00183154"/>
    <w:rsid w:val="001832CB"/>
    <w:rsid w:val="0018486C"/>
    <w:rsid w:val="00184D41"/>
    <w:rsid w:val="00197398"/>
    <w:rsid w:val="00197C01"/>
    <w:rsid w:val="001A0726"/>
    <w:rsid w:val="001A094A"/>
    <w:rsid w:val="001A099A"/>
    <w:rsid w:val="001A54D8"/>
    <w:rsid w:val="001A56F4"/>
    <w:rsid w:val="001B09EB"/>
    <w:rsid w:val="001B0C2B"/>
    <w:rsid w:val="001B4D7F"/>
    <w:rsid w:val="001B7292"/>
    <w:rsid w:val="001C05FC"/>
    <w:rsid w:val="001C1021"/>
    <w:rsid w:val="001C1CF2"/>
    <w:rsid w:val="001C34FF"/>
    <w:rsid w:val="001C4DA9"/>
    <w:rsid w:val="001C58D9"/>
    <w:rsid w:val="001C6768"/>
    <w:rsid w:val="001D03A1"/>
    <w:rsid w:val="001D0F69"/>
    <w:rsid w:val="001D4F1A"/>
    <w:rsid w:val="001D69A1"/>
    <w:rsid w:val="001E4AAC"/>
    <w:rsid w:val="001E604C"/>
    <w:rsid w:val="001E73A5"/>
    <w:rsid w:val="001F37DD"/>
    <w:rsid w:val="001F76A6"/>
    <w:rsid w:val="00202EE4"/>
    <w:rsid w:val="00204063"/>
    <w:rsid w:val="00204BF5"/>
    <w:rsid w:val="0021258A"/>
    <w:rsid w:val="00215D43"/>
    <w:rsid w:val="0022162D"/>
    <w:rsid w:val="0022483A"/>
    <w:rsid w:val="0022694D"/>
    <w:rsid w:val="00234508"/>
    <w:rsid w:val="00236B6C"/>
    <w:rsid w:val="0024272F"/>
    <w:rsid w:val="00244433"/>
    <w:rsid w:val="002478A1"/>
    <w:rsid w:val="002515B8"/>
    <w:rsid w:val="00252ABD"/>
    <w:rsid w:val="00254A02"/>
    <w:rsid w:val="00255BE0"/>
    <w:rsid w:val="00263DCC"/>
    <w:rsid w:val="0026498A"/>
    <w:rsid w:val="00271BE6"/>
    <w:rsid w:val="00277769"/>
    <w:rsid w:val="0028155E"/>
    <w:rsid w:val="002858A4"/>
    <w:rsid w:val="00287F6B"/>
    <w:rsid w:val="00292F97"/>
    <w:rsid w:val="002960FD"/>
    <w:rsid w:val="00296DB2"/>
    <w:rsid w:val="0029785E"/>
    <w:rsid w:val="002A08FB"/>
    <w:rsid w:val="002A2D80"/>
    <w:rsid w:val="002A68BA"/>
    <w:rsid w:val="002A7193"/>
    <w:rsid w:val="002B5601"/>
    <w:rsid w:val="002B5C21"/>
    <w:rsid w:val="002C2E6B"/>
    <w:rsid w:val="002C3F0D"/>
    <w:rsid w:val="002D2EB3"/>
    <w:rsid w:val="002D5252"/>
    <w:rsid w:val="002D63D7"/>
    <w:rsid w:val="002E1577"/>
    <w:rsid w:val="002E5C27"/>
    <w:rsid w:val="002F42F8"/>
    <w:rsid w:val="002F45AD"/>
    <w:rsid w:val="002F464D"/>
    <w:rsid w:val="002F5E73"/>
    <w:rsid w:val="00300269"/>
    <w:rsid w:val="00300F51"/>
    <w:rsid w:val="00313DD7"/>
    <w:rsid w:val="00317816"/>
    <w:rsid w:val="00320B2A"/>
    <w:rsid w:val="003275D0"/>
    <w:rsid w:val="00336F1B"/>
    <w:rsid w:val="0034722D"/>
    <w:rsid w:val="00350A1B"/>
    <w:rsid w:val="00351AC5"/>
    <w:rsid w:val="003613C9"/>
    <w:rsid w:val="00367E55"/>
    <w:rsid w:val="0037274E"/>
    <w:rsid w:val="00375D15"/>
    <w:rsid w:val="003776EA"/>
    <w:rsid w:val="00380435"/>
    <w:rsid w:val="00385844"/>
    <w:rsid w:val="00385AB7"/>
    <w:rsid w:val="003868E2"/>
    <w:rsid w:val="00394773"/>
    <w:rsid w:val="00394E98"/>
    <w:rsid w:val="003956E4"/>
    <w:rsid w:val="003A74A4"/>
    <w:rsid w:val="003C67A4"/>
    <w:rsid w:val="003C7287"/>
    <w:rsid w:val="003D0616"/>
    <w:rsid w:val="003D3DEC"/>
    <w:rsid w:val="003D765B"/>
    <w:rsid w:val="003D7CA2"/>
    <w:rsid w:val="003E393D"/>
    <w:rsid w:val="003E60AC"/>
    <w:rsid w:val="003F0216"/>
    <w:rsid w:val="003F549E"/>
    <w:rsid w:val="003F6ED3"/>
    <w:rsid w:val="00404EE1"/>
    <w:rsid w:val="00406348"/>
    <w:rsid w:val="00410E97"/>
    <w:rsid w:val="00412346"/>
    <w:rsid w:val="00422CF0"/>
    <w:rsid w:val="0042509D"/>
    <w:rsid w:val="00427430"/>
    <w:rsid w:val="004326E2"/>
    <w:rsid w:val="004327F8"/>
    <w:rsid w:val="004330BD"/>
    <w:rsid w:val="004358E1"/>
    <w:rsid w:val="00442891"/>
    <w:rsid w:val="00445F54"/>
    <w:rsid w:val="00452538"/>
    <w:rsid w:val="00453219"/>
    <w:rsid w:val="00453DDB"/>
    <w:rsid w:val="00454A42"/>
    <w:rsid w:val="00460053"/>
    <w:rsid w:val="0046016C"/>
    <w:rsid w:val="00463F83"/>
    <w:rsid w:val="00464A30"/>
    <w:rsid w:val="00466066"/>
    <w:rsid w:val="004705ED"/>
    <w:rsid w:val="00482756"/>
    <w:rsid w:val="004859CA"/>
    <w:rsid w:val="004908A2"/>
    <w:rsid w:val="00490C07"/>
    <w:rsid w:val="0049521E"/>
    <w:rsid w:val="0049681C"/>
    <w:rsid w:val="004A0444"/>
    <w:rsid w:val="004A1886"/>
    <w:rsid w:val="004C18C4"/>
    <w:rsid w:val="004C53EB"/>
    <w:rsid w:val="004C58FC"/>
    <w:rsid w:val="004D12B6"/>
    <w:rsid w:val="004D39D2"/>
    <w:rsid w:val="004D3EAC"/>
    <w:rsid w:val="004D7924"/>
    <w:rsid w:val="004E7CF6"/>
    <w:rsid w:val="004F5C46"/>
    <w:rsid w:val="00500DAA"/>
    <w:rsid w:val="0050278A"/>
    <w:rsid w:val="00505955"/>
    <w:rsid w:val="00513D0B"/>
    <w:rsid w:val="00515618"/>
    <w:rsid w:val="00522F1E"/>
    <w:rsid w:val="005317B2"/>
    <w:rsid w:val="0054090F"/>
    <w:rsid w:val="00542547"/>
    <w:rsid w:val="00544680"/>
    <w:rsid w:val="0055514A"/>
    <w:rsid w:val="00557A13"/>
    <w:rsid w:val="00563977"/>
    <w:rsid w:val="00563C91"/>
    <w:rsid w:val="0056542C"/>
    <w:rsid w:val="005717E0"/>
    <w:rsid w:val="00575C8C"/>
    <w:rsid w:val="00580B14"/>
    <w:rsid w:val="00582271"/>
    <w:rsid w:val="00586220"/>
    <w:rsid w:val="0059431D"/>
    <w:rsid w:val="00595A35"/>
    <w:rsid w:val="0059628A"/>
    <w:rsid w:val="005970B0"/>
    <w:rsid w:val="005A5C83"/>
    <w:rsid w:val="005A5F56"/>
    <w:rsid w:val="005B06C4"/>
    <w:rsid w:val="005B1867"/>
    <w:rsid w:val="005B44B9"/>
    <w:rsid w:val="005B4548"/>
    <w:rsid w:val="005B4703"/>
    <w:rsid w:val="005B723B"/>
    <w:rsid w:val="005B7AEF"/>
    <w:rsid w:val="005C25DE"/>
    <w:rsid w:val="005C7E80"/>
    <w:rsid w:val="005D4820"/>
    <w:rsid w:val="005E05D7"/>
    <w:rsid w:val="005E16C5"/>
    <w:rsid w:val="005E5714"/>
    <w:rsid w:val="005E6817"/>
    <w:rsid w:val="005E74DB"/>
    <w:rsid w:val="005F0C84"/>
    <w:rsid w:val="005F0F25"/>
    <w:rsid w:val="005F1F87"/>
    <w:rsid w:val="005F4F90"/>
    <w:rsid w:val="005F55A0"/>
    <w:rsid w:val="00602112"/>
    <w:rsid w:val="006054C0"/>
    <w:rsid w:val="00605A38"/>
    <w:rsid w:val="00611854"/>
    <w:rsid w:val="0061595F"/>
    <w:rsid w:val="0062270C"/>
    <w:rsid w:val="006241A1"/>
    <w:rsid w:val="00626C74"/>
    <w:rsid w:val="0062727B"/>
    <w:rsid w:val="006274FC"/>
    <w:rsid w:val="006336E4"/>
    <w:rsid w:val="00633E13"/>
    <w:rsid w:val="00635416"/>
    <w:rsid w:val="006420E2"/>
    <w:rsid w:val="0064495D"/>
    <w:rsid w:val="006449FA"/>
    <w:rsid w:val="00647D00"/>
    <w:rsid w:val="00647E26"/>
    <w:rsid w:val="0066035D"/>
    <w:rsid w:val="00660707"/>
    <w:rsid w:val="00662589"/>
    <w:rsid w:val="00664EB5"/>
    <w:rsid w:val="00672898"/>
    <w:rsid w:val="00672A09"/>
    <w:rsid w:val="00674871"/>
    <w:rsid w:val="0067529C"/>
    <w:rsid w:val="00676F1C"/>
    <w:rsid w:val="00682919"/>
    <w:rsid w:val="00683254"/>
    <w:rsid w:val="00685CAB"/>
    <w:rsid w:val="00686874"/>
    <w:rsid w:val="00690AF5"/>
    <w:rsid w:val="00694579"/>
    <w:rsid w:val="0069642D"/>
    <w:rsid w:val="00697607"/>
    <w:rsid w:val="006A3849"/>
    <w:rsid w:val="006A6367"/>
    <w:rsid w:val="006A6E07"/>
    <w:rsid w:val="006A768D"/>
    <w:rsid w:val="006B22D9"/>
    <w:rsid w:val="006B2BD4"/>
    <w:rsid w:val="006B31BD"/>
    <w:rsid w:val="006B47BF"/>
    <w:rsid w:val="006C431D"/>
    <w:rsid w:val="006D0215"/>
    <w:rsid w:val="006D12A8"/>
    <w:rsid w:val="006D3458"/>
    <w:rsid w:val="006D3505"/>
    <w:rsid w:val="006E2196"/>
    <w:rsid w:val="006E5E07"/>
    <w:rsid w:val="006F4047"/>
    <w:rsid w:val="00700A0E"/>
    <w:rsid w:val="00700D19"/>
    <w:rsid w:val="007018D4"/>
    <w:rsid w:val="007041DA"/>
    <w:rsid w:val="00705055"/>
    <w:rsid w:val="00723F3B"/>
    <w:rsid w:val="00727BF1"/>
    <w:rsid w:val="007314B5"/>
    <w:rsid w:val="007337B2"/>
    <w:rsid w:val="0073442D"/>
    <w:rsid w:val="00744803"/>
    <w:rsid w:val="007458F5"/>
    <w:rsid w:val="0074739C"/>
    <w:rsid w:val="00753177"/>
    <w:rsid w:val="00760BC1"/>
    <w:rsid w:val="007638D6"/>
    <w:rsid w:val="00764381"/>
    <w:rsid w:val="00764487"/>
    <w:rsid w:val="007656B9"/>
    <w:rsid w:val="00765D87"/>
    <w:rsid w:val="00777428"/>
    <w:rsid w:val="00780307"/>
    <w:rsid w:val="00781C2A"/>
    <w:rsid w:val="00782546"/>
    <w:rsid w:val="00783169"/>
    <w:rsid w:val="00795C82"/>
    <w:rsid w:val="007A3853"/>
    <w:rsid w:val="007A6A26"/>
    <w:rsid w:val="007B0BB3"/>
    <w:rsid w:val="007B598C"/>
    <w:rsid w:val="007C150A"/>
    <w:rsid w:val="007C6307"/>
    <w:rsid w:val="007D0550"/>
    <w:rsid w:val="007D1895"/>
    <w:rsid w:val="007D4182"/>
    <w:rsid w:val="007D4319"/>
    <w:rsid w:val="007D5E48"/>
    <w:rsid w:val="007E1C53"/>
    <w:rsid w:val="007E6245"/>
    <w:rsid w:val="007E697C"/>
    <w:rsid w:val="007E739A"/>
    <w:rsid w:val="007F3296"/>
    <w:rsid w:val="007F3645"/>
    <w:rsid w:val="007F68B8"/>
    <w:rsid w:val="0080186B"/>
    <w:rsid w:val="00802F6E"/>
    <w:rsid w:val="008047A5"/>
    <w:rsid w:val="00805CDC"/>
    <w:rsid w:val="00806AA2"/>
    <w:rsid w:val="00806C3A"/>
    <w:rsid w:val="00813217"/>
    <w:rsid w:val="00817452"/>
    <w:rsid w:val="00821979"/>
    <w:rsid w:val="00821990"/>
    <w:rsid w:val="0082566E"/>
    <w:rsid w:val="00832B2A"/>
    <w:rsid w:val="00834C1C"/>
    <w:rsid w:val="00836719"/>
    <w:rsid w:val="00837BB3"/>
    <w:rsid w:val="0084103C"/>
    <w:rsid w:val="00842B7D"/>
    <w:rsid w:val="00845647"/>
    <w:rsid w:val="008525CD"/>
    <w:rsid w:val="00853060"/>
    <w:rsid w:val="00861465"/>
    <w:rsid w:val="008614AA"/>
    <w:rsid w:val="00865868"/>
    <w:rsid w:val="00873BC4"/>
    <w:rsid w:val="00877405"/>
    <w:rsid w:val="00877730"/>
    <w:rsid w:val="0088210C"/>
    <w:rsid w:val="00884FF0"/>
    <w:rsid w:val="008A215D"/>
    <w:rsid w:val="008A2EC3"/>
    <w:rsid w:val="008A54BC"/>
    <w:rsid w:val="008C0632"/>
    <w:rsid w:val="008D01C7"/>
    <w:rsid w:val="008D59AD"/>
    <w:rsid w:val="008D5BA9"/>
    <w:rsid w:val="008E1EA1"/>
    <w:rsid w:val="008E40E0"/>
    <w:rsid w:val="008E4D5B"/>
    <w:rsid w:val="008E5319"/>
    <w:rsid w:val="008E5A5F"/>
    <w:rsid w:val="008E74F5"/>
    <w:rsid w:val="009076E6"/>
    <w:rsid w:val="009128E7"/>
    <w:rsid w:val="00912909"/>
    <w:rsid w:val="009278C8"/>
    <w:rsid w:val="009309FD"/>
    <w:rsid w:val="009326B1"/>
    <w:rsid w:val="0094030B"/>
    <w:rsid w:val="00947EAB"/>
    <w:rsid w:val="00950CB8"/>
    <w:rsid w:val="0095520D"/>
    <w:rsid w:val="0095782B"/>
    <w:rsid w:val="00963460"/>
    <w:rsid w:val="009638A9"/>
    <w:rsid w:val="00963E51"/>
    <w:rsid w:val="00975BE1"/>
    <w:rsid w:val="00981B92"/>
    <w:rsid w:val="009A38E4"/>
    <w:rsid w:val="009B2275"/>
    <w:rsid w:val="009B40FB"/>
    <w:rsid w:val="009B5EDA"/>
    <w:rsid w:val="009C1E3D"/>
    <w:rsid w:val="009D4C48"/>
    <w:rsid w:val="009E1D28"/>
    <w:rsid w:val="009E34F5"/>
    <w:rsid w:val="009F14FE"/>
    <w:rsid w:val="009F4194"/>
    <w:rsid w:val="009F7B89"/>
    <w:rsid w:val="00A01524"/>
    <w:rsid w:val="00A04389"/>
    <w:rsid w:val="00A07E68"/>
    <w:rsid w:val="00A10B60"/>
    <w:rsid w:val="00A16874"/>
    <w:rsid w:val="00A22E4B"/>
    <w:rsid w:val="00A2698C"/>
    <w:rsid w:val="00A31FD3"/>
    <w:rsid w:val="00A3744B"/>
    <w:rsid w:val="00A415D8"/>
    <w:rsid w:val="00A4629F"/>
    <w:rsid w:val="00A554F4"/>
    <w:rsid w:val="00A557E0"/>
    <w:rsid w:val="00A739AB"/>
    <w:rsid w:val="00A74000"/>
    <w:rsid w:val="00A8051E"/>
    <w:rsid w:val="00A83196"/>
    <w:rsid w:val="00A8533D"/>
    <w:rsid w:val="00A85427"/>
    <w:rsid w:val="00A8577E"/>
    <w:rsid w:val="00A926F3"/>
    <w:rsid w:val="00AA1C40"/>
    <w:rsid w:val="00AA1E3D"/>
    <w:rsid w:val="00AA2A9F"/>
    <w:rsid w:val="00AA3955"/>
    <w:rsid w:val="00AA3D63"/>
    <w:rsid w:val="00AB1C47"/>
    <w:rsid w:val="00AB34D2"/>
    <w:rsid w:val="00AB6F4B"/>
    <w:rsid w:val="00AB75E4"/>
    <w:rsid w:val="00AC0B17"/>
    <w:rsid w:val="00AC68E5"/>
    <w:rsid w:val="00AC7CD2"/>
    <w:rsid w:val="00AD694A"/>
    <w:rsid w:val="00AD7087"/>
    <w:rsid w:val="00AD7551"/>
    <w:rsid w:val="00AE04AE"/>
    <w:rsid w:val="00AE3E7E"/>
    <w:rsid w:val="00AE4947"/>
    <w:rsid w:val="00AE5FBB"/>
    <w:rsid w:val="00AE792E"/>
    <w:rsid w:val="00AF48C8"/>
    <w:rsid w:val="00AF59D2"/>
    <w:rsid w:val="00AF68DE"/>
    <w:rsid w:val="00B01A22"/>
    <w:rsid w:val="00B06872"/>
    <w:rsid w:val="00B077DC"/>
    <w:rsid w:val="00B12CCE"/>
    <w:rsid w:val="00B15875"/>
    <w:rsid w:val="00B20C55"/>
    <w:rsid w:val="00B34958"/>
    <w:rsid w:val="00B34A6E"/>
    <w:rsid w:val="00B41664"/>
    <w:rsid w:val="00B43215"/>
    <w:rsid w:val="00B47CFA"/>
    <w:rsid w:val="00B52CA1"/>
    <w:rsid w:val="00B5633B"/>
    <w:rsid w:val="00B568D8"/>
    <w:rsid w:val="00B622EC"/>
    <w:rsid w:val="00B64111"/>
    <w:rsid w:val="00B75440"/>
    <w:rsid w:val="00B7597F"/>
    <w:rsid w:val="00B77DA0"/>
    <w:rsid w:val="00B82A63"/>
    <w:rsid w:val="00B90530"/>
    <w:rsid w:val="00B96DA0"/>
    <w:rsid w:val="00BA1759"/>
    <w:rsid w:val="00BC08F6"/>
    <w:rsid w:val="00BC3F55"/>
    <w:rsid w:val="00BC5431"/>
    <w:rsid w:val="00BD0CC9"/>
    <w:rsid w:val="00BD311A"/>
    <w:rsid w:val="00BD717D"/>
    <w:rsid w:val="00BE7700"/>
    <w:rsid w:val="00BF4869"/>
    <w:rsid w:val="00BF4DDE"/>
    <w:rsid w:val="00BF5F7F"/>
    <w:rsid w:val="00C0644A"/>
    <w:rsid w:val="00C115FF"/>
    <w:rsid w:val="00C14677"/>
    <w:rsid w:val="00C16922"/>
    <w:rsid w:val="00C20FC7"/>
    <w:rsid w:val="00C2185A"/>
    <w:rsid w:val="00C21BB1"/>
    <w:rsid w:val="00C2407A"/>
    <w:rsid w:val="00C25086"/>
    <w:rsid w:val="00C32E53"/>
    <w:rsid w:val="00C457FC"/>
    <w:rsid w:val="00C500C8"/>
    <w:rsid w:val="00C5310B"/>
    <w:rsid w:val="00C660FC"/>
    <w:rsid w:val="00C73104"/>
    <w:rsid w:val="00C7574D"/>
    <w:rsid w:val="00C85133"/>
    <w:rsid w:val="00C92D97"/>
    <w:rsid w:val="00C94715"/>
    <w:rsid w:val="00CA1A43"/>
    <w:rsid w:val="00CA4F9A"/>
    <w:rsid w:val="00CA5990"/>
    <w:rsid w:val="00CB0E6E"/>
    <w:rsid w:val="00CB2D8C"/>
    <w:rsid w:val="00CB3D65"/>
    <w:rsid w:val="00CB71F9"/>
    <w:rsid w:val="00CC401C"/>
    <w:rsid w:val="00CC4DBD"/>
    <w:rsid w:val="00CD01F5"/>
    <w:rsid w:val="00CD02B8"/>
    <w:rsid w:val="00CD5BB6"/>
    <w:rsid w:val="00CE2AB2"/>
    <w:rsid w:val="00CF26A2"/>
    <w:rsid w:val="00CF55EC"/>
    <w:rsid w:val="00CF69D8"/>
    <w:rsid w:val="00CF7868"/>
    <w:rsid w:val="00D00C1D"/>
    <w:rsid w:val="00D02D4C"/>
    <w:rsid w:val="00D11950"/>
    <w:rsid w:val="00D1206F"/>
    <w:rsid w:val="00D175B7"/>
    <w:rsid w:val="00D2213F"/>
    <w:rsid w:val="00D2247C"/>
    <w:rsid w:val="00D325D9"/>
    <w:rsid w:val="00D3274B"/>
    <w:rsid w:val="00D34F57"/>
    <w:rsid w:val="00D361D7"/>
    <w:rsid w:val="00D371F8"/>
    <w:rsid w:val="00D452D9"/>
    <w:rsid w:val="00D452DF"/>
    <w:rsid w:val="00D46BDC"/>
    <w:rsid w:val="00D4756D"/>
    <w:rsid w:val="00D553CA"/>
    <w:rsid w:val="00D56325"/>
    <w:rsid w:val="00D610A8"/>
    <w:rsid w:val="00D614D0"/>
    <w:rsid w:val="00D62D60"/>
    <w:rsid w:val="00D66948"/>
    <w:rsid w:val="00D67A38"/>
    <w:rsid w:val="00D70D5B"/>
    <w:rsid w:val="00D710DC"/>
    <w:rsid w:val="00D8325E"/>
    <w:rsid w:val="00D9101A"/>
    <w:rsid w:val="00D956B4"/>
    <w:rsid w:val="00D9654F"/>
    <w:rsid w:val="00DA064D"/>
    <w:rsid w:val="00DC025D"/>
    <w:rsid w:val="00DC383D"/>
    <w:rsid w:val="00DC4BB5"/>
    <w:rsid w:val="00DC7B97"/>
    <w:rsid w:val="00DD40DB"/>
    <w:rsid w:val="00DD52DE"/>
    <w:rsid w:val="00DD714B"/>
    <w:rsid w:val="00DE0181"/>
    <w:rsid w:val="00DE2345"/>
    <w:rsid w:val="00DF0144"/>
    <w:rsid w:val="00DF49A1"/>
    <w:rsid w:val="00E00796"/>
    <w:rsid w:val="00E0184C"/>
    <w:rsid w:val="00E04354"/>
    <w:rsid w:val="00E046B5"/>
    <w:rsid w:val="00E06B91"/>
    <w:rsid w:val="00E150F1"/>
    <w:rsid w:val="00E1679D"/>
    <w:rsid w:val="00E202C5"/>
    <w:rsid w:val="00E20801"/>
    <w:rsid w:val="00E228C2"/>
    <w:rsid w:val="00E259D7"/>
    <w:rsid w:val="00E3762C"/>
    <w:rsid w:val="00E50EC0"/>
    <w:rsid w:val="00E57A5F"/>
    <w:rsid w:val="00E64444"/>
    <w:rsid w:val="00E666A7"/>
    <w:rsid w:val="00E72E22"/>
    <w:rsid w:val="00E73F96"/>
    <w:rsid w:val="00E74423"/>
    <w:rsid w:val="00E77178"/>
    <w:rsid w:val="00E77AAC"/>
    <w:rsid w:val="00E82E4D"/>
    <w:rsid w:val="00E834D3"/>
    <w:rsid w:val="00E83C83"/>
    <w:rsid w:val="00E84B14"/>
    <w:rsid w:val="00E900F5"/>
    <w:rsid w:val="00E9451F"/>
    <w:rsid w:val="00E96A8B"/>
    <w:rsid w:val="00E978D0"/>
    <w:rsid w:val="00EA5C69"/>
    <w:rsid w:val="00EB1ED8"/>
    <w:rsid w:val="00EB22D0"/>
    <w:rsid w:val="00EB483C"/>
    <w:rsid w:val="00EB5D57"/>
    <w:rsid w:val="00EC6A95"/>
    <w:rsid w:val="00ED00BA"/>
    <w:rsid w:val="00ED1DFA"/>
    <w:rsid w:val="00ED2C7E"/>
    <w:rsid w:val="00ED40BD"/>
    <w:rsid w:val="00ED6C43"/>
    <w:rsid w:val="00EE0818"/>
    <w:rsid w:val="00EE2B8D"/>
    <w:rsid w:val="00EE306B"/>
    <w:rsid w:val="00EE39D8"/>
    <w:rsid w:val="00EE7904"/>
    <w:rsid w:val="00EF07BE"/>
    <w:rsid w:val="00EF4E84"/>
    <w:rsid w:val="00EF57F8"/>
    <w:rsid w:val="00F00790"/>
    <w:rsid w:val="00F015B8"/>
    <w:rsid w:val="00F030E5"/>
    <w:rsid w:val="00F03CC4"/>
    <w:rsid w:val="00F049D2"/>
    <w:rsid w:val="00F12E3E"/>
    <w:rsid w:val="00F20D69"/>
    <w:rsid w:val="00F20E99"/>
    <w:rsid w:val="00F2138E"/>
    <w:rsid w:val="00F21E1F"/>
    <w:rsid w:val="00F22A30"/>
    <w:rsid w:val="00F24707"/>
    <w:rsid w:val="00F247BA"/>
    <w:rsid w:val="00F256B9"/>
    <w:rsid w:val="00F3250E"/>
    <w:rsid w:val="00F341AC"/>
    <w:rsid w:val="00F343BE"/>
    <w:rsid w:val="00F3778B"/>
    <w:rsid w:val="00F41838"/>
    <w:rsid w:val="00F462C9"/>
    <w:rsid w:val="00F47C09"/>
    <w:rsid w:val="00F53817"/>
    <w:rsid w:val="00F548A6"/>
    <w:rsid w:val="00F549F7"/>
    <w:rsid w:val="00F5614C"/>
    <w:rsid w:val="00F56343"/>
    <w:rsid w:val="00F62A51"/>
    <w:rsid w:val="00F65ECA"/>
    <w:rsid w:val="00F71DF4"/>
    <w:rsid w:val="00F73CF4"/>
    <w:rsid w:val="00F7483B"/>
    <w:rsid w:val="00F772EA"/>
    <w:rsid w:val="00F81577"/>
    <w:rsid w:val="00F86CDF"/>
    <w:rsid w:val="00F87D60"/>
    <w:rsid w:val="00F90359"/>
    <w:rsid w:val="00F92C22"/>
    <w:rsid w:val="00F956EC"/>
    <w:rsid w:val="00FA10BC"/>
    <w:rsid w:val="00FA1FDF"/>
    <w:rsid w:val="00FA3A00"/>
    <w:rsid w:val="00FA76F5"/>
    <w:rsid w:val="00FB068A"/>
    <w:rsid w:val="00FB17E0"/>
    <w:rsid w:val="00FB244C"/>
    <w:rsid w:val="00FB55DB"/>
    <w:rsid w:val="00FB7B00"/>
    <w:rsid w:val="00FC370C"/>
    <w:rsid w:val="00FC58C8"/>
    <w:rsid w:val="00FD025F"/>
    <w:rsid w:val="00FD04FC"/>
    <w:rsid w:val="00FD7FF2"/>
    <w:rsid w:val="00FE357E"/>
    <w:rsid w:val="00FE7A07"/>
    <w:rsid w:val="00FF0D02"/>
    <w:rsid w:val="00FF0D1B"/>
    <w:rsid w:val="00FF3EB0"/>
    <w:rsid w:val="00FF52BE"/>
    <w:rsid w:val="081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61" w:semiHidden="0" w:name="Light List Accent 3"/>
  </w:latentStyles>
  <w:style w:type="paragraph" w:default="1" w:styleId="1">
    <w:name w:val="Normal"/>
    <w:qFormat/>
    <w:uiPriority w:val="0"/>
    <w:pPr>
      <w:widowControl w:val="0"/>
      <w:spacing w:after="0" w:line="260" w:lineRule="auto"/>
      <w:ind w:firstLine="220"/>
      <w:jc w:val="both"/>
    </w:pPr>
    <w:rPr>
      <w:rFonts w:ascii="Arial" w:hAnsi="Arial" w:eastAsia="Times New Roman" w:cs="Arial"/>
      <w:b/>
      <w:bCs/>
      <w:sz w:val="18"/>
      <w:szCs w:val="1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/>
      <w:spacing w:before="240" w:after="60" w:line="240" w:lineRule="auto"/>
      <w:ind w:firstLine="0"/>
      <w:jc w:val="left"/>
      <w:outlineLvl w:val="0"/>
    </w:pPr>
    <w:rPr>
      <w:kern w:val="32"/>
      <w:sz w:val="32"/>
      <w:szCs w:val="32"/>
    </w:rPr>
  </w:style>
  <w:style w:type="paragraph" w:styleId="3">
    <w:name w:val="heading 2"/>
    <w:basedOn w:val="1"/>
    <w:next w:val="1"/>
    <w:link w:val="51"/>
    <w:qFormat/>
    <w:uiPriority w:val="9"/>
    <w:pPr>
      <w:keepNext/>
      <w:widowControl/>
      <w:spacing w:before="240" w:after="60" w:line="240" w:lineRule="auto"/>
      <w:ind w:firstLine="0"/>
      <w:jc w:val="left"/>
      <w:outlineLvl w:val="1"/>
    </w:pPr>
    <w:rPr>
      <w:i/>
      <w:iCs/>
      <w:sz w:val="28"/>
      <w:szCs w:val="28"/>
    </w:rPr>
  </w:style>
  <w:style w:type="paragraph" w:styleId="4">
    <w:name w:val="heading 3"/>
    <w:basedOn w:val="1"/>
    <w:next w:val="1"/>
    <w:link w:val="52"/>
    <w:qFormat/>
    <w:uiPriority w:val="9"/>
    <w:pPr>
      <w:keepNext/>
      <w:widowControl/>
      <w:spacing w:line="240" w:lineRule="auto"/>
      <w:ind w:firstLine="0"/>
      <w:jc w:val="left"/>
      <w:outlineLvl w:val="2"/>
    </w:pPr>
    <w:rPr>
      <w:sz w:val="20"/>
      <w:szCs w:val="20"/>
    </w:rPr>
  </w:style>
  <w:style w:type="paragraph" w:styleId="5">
    <w:name w:val="heading 4"/>
    <w:basedOn w:val="1"/>
    <w:next w:val="1"/>
    <w:link w:val="5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 w:val="0"/>
      <w:bCs w:val="0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unhideWhenUsed/>
    <w:qFormat/>
    <w:uiPriority w:val="9"/>
    <w:pPr>
      <w:keepNext/>
      <w:keepLines/>
      <w:widowControl/>
      <w:spacing w:before="200" w:line="276" w:lineRule="auto"/>
      <w:ind w:firstLine="0"/>
      <w:jc w:val="left"/>
      <w:outlineLvl w:val="4"/>
    </w:pPr>
    <w:rPr>
      <w:rFonts w:asciiTheme="majorHAnsi" w:hAnsiTheme="majorHAnsi" w:eastAsiaTheme="majorEastAsia" w:cstheme="majorBidi"/>
      <w:b w:val="0"/>
      <w:bCs w:val="0"/>
      <w:color w:val="254061" w:themeColor="accent1" w:themeShade="80"/>
      <w:sz w:val="22"/>
      <w:szCs w:val="22"/>
      <w:lang w:eastAsia="en-US"/>
    </w:rPr>
  </w:style>
  <w:style w:type="paragraph" w:styleId="7">
    <w:name w:val="heading 6"/>
    <w:basedOn w:val="1"/>
    <w:next w:val="1"/>
    <w:link w:val="55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footnote reference"/>
    <w:basedOn w:val="9"/>
    <w:semiHidden/>
    <w:qFormat/>
    <w:uiPriority w:val="0"/>
    <w:rPr>
      <w:vertAlign w:val="superscript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00"/>
      <w:u w:val="none"/>
    </w:rPr>
  </w:style>
  <w:style w:type="character" w:styleId="15">
    <w:name w:val="page number"/>
    <w:basedOn w:val="9"/>
    <w:qFormat/>
    <w:uiPriority w:val="0"/>
  </w:style>
  <w:style w:type="character" w:styleId="16">
    <w:name w:val="Strong"/>
    <w:basedOn w:val="9"/>
    <w:qFormat/>
    <w:uiPriority w:val="22"/>
    <w:rPr>
      <w:b/>
      <w:bCs/>
    </w:rPr>
  </w:style>
  <w:style w:type="paragraph" w:styleId="17">
    <w:name w:val="Balloon Text"/>
    <w:basedOn w:val="1"/>
    <w:link w:val="74"/>
    <w:semiHidden/>
    <w:qFormat/>
    <w:uiPriority w:val="99"/>
    <w:pPr>
      <w:widowControl/>
      <w:spacing w:line="240" w:lineRule="auto"/>
      <w:ind w:firstLine="0"/>
      <w:jc w:val="left"/>
    </w:pPr>
    <w:rPr>
      <w:rFonts w:ascii="Tahoma" w:hAnsi="Tahoma" w:cs="Tahoma"/>
      <w:b w:val="0"/>
      <w:bCs w:val="0"/>
      <w:sz w:val="16"/>
      <w:szCs w:val="16"/>
    </w:rPr>
  </w:style>
  <w:style w:type="paragraph" w:styleId="18">
    <w:name w:val="Body Text 2"/>
    <w:basedOn w:val="1"/>
    <w:link w:val="76"/>
    <w:qFormat/>
    <w:uiPriority w:val="0"/>
    <w:pPr>
      <w:widowControl/>
      <w:spacing w:after="120" w:line="480" w:lineRule="auto"/>
      <w:ind w:firstLine="0"/>
      <w:jc w:val="left"/>
    </w:pPr>
    <w:rPr>
      <w:b w:val="0"/>
      <w:bCs w:val="0"/>
      <w:sz w:val="24"/>
      <w:szCs w:val="24"/>
    </w:rPr>
  </w:style>
  <w:style w:type="paragraph" w:styleId="19">
    <w:name w:val="Plain Text"/>
    <w:basedOn w:val="1"/>
    <w:link w:val="63"/>
    <w:qFormat/>
    <w:uiPriority w:val="0"/>
    <w:pPr>
      <w:widowControl/>
      <w:spacing w:line="240" w:lineRule="auto"/>
      <w:ind w:firstLine="0"/>
      <w:jc w:val="left"/>
    </w:pPr>
    <w:rPr>
      <w:rFonts w:ascii="Courier New" w:hAnsi="Courier New" w:cs="Courier New"/>
      <w:b w:val="0"/>
      <w:bCs w:val="0"/>
      <w:sz w:val="20"/>
      <w:szCs w:val="20"/>
    </w:rPr>
  </w:style>
  <w:style w:type="paragraph" w:styleId="20">
    <w:name w:val="Body Text Indent 3"/>
    <w:basedOn w:val="1"/>
    <w:link w:val="90"/>
    <w:qFormat/>
    <w:uiPriority w:val="0"/>
    <w:pPr>
      <w:widowControl/>
      <w:spacing w:after="120" w:line="240" w:lineRule="auto"/>
      <w:ind w:left="283" w:firstLine="0"/>
      <w:jc w:val="left"/>
    </w:pPr>
    <w:rPr>
      <w:b w:val="0"/>
      <w:bCs w:val="0"/>
      <w:sz w:val="16"/>
      <w:szCs w:val="16"/>
    </w:rPr>
  </w:style>
  <w:style w:type="paragraph" w:styleId="21">
    <w:name w:val="caption"/>
    <w:basedOn w:val="1"/>
    <w:next w:val="1"/>
    <w:semiHidden/>
    <w:unhideWhenUsed/>
    <w:qFormat/>
    <w:uiPriority w:val="35"/>
    <w:pPr>
      <w:widowControl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</w:rPr>
  </w:style>
  <w:style w:type="paragraph" w:styleId="22">
    <w:name w:val="annotation text"/>
    <w:basedOn w:val="1"/>
    <w:link w:val="88"/>
    <w:semiHidden/>
    <w:qFormat/>
    <w:uiPriority w:val="0"/>
    <w:pPr>
      <w:widowControl/>
      <w:spacing w:line="240" w:lineRule="auto"/>
      <w:ind w:firstLine="0"/>
      <w:jc w:val="left"/>
    </w:pPr>
    <w:rPr>
      <w:b w:val="0"/>
      <w:bCs w:val="0"/>
      <w:sz w:val="20"/>
      <w:szCs w:val="20"/>
    </w:rPr>
  </w:style>
  <w:style w:type="paragraph" w:styleId="23">
    <w:name w:val="footnote text"/>
    <w:basedOn w:val="1"/>
    <w:link w:val="59"/>
    <w:semiHidden/>
    <w:qFormat/>
    <w:uiPriority w:val="0"/>
    <w:pPr>
      <w:widowControl/>
      <w:spacing w:line="240" w:lineRule="auto"/>
      <w:ind w:firstLine="0"/>
      <w:jc w:val="left"/>
    </w:pPr>
    <w:rPr>
      <w:b w:val="0"/>
      <w:bCs w:val="0"/>
      <w:sz w:val="20"/>
      <w:szCs w:val="20"/>
    </w:rPr>
  </w:style>
  <w:style w:type="paragraph" w:styleId="24">
    <w:name w:val="toc 8"/>
    <w:basedOn w:val="1"/>
    <w:next w:val="1"/>
    <w:autoRedefine/>
    <w:unhideWhenUsed/>
    <w:qFormat/>
    <w:uiPriority w:val="39"/>
    <w:pPr>
      <w:ind w:left="1260"/>
      <w:jc w:val="left"/>
    </w:pPr>
    <w:rPr>
      <w:rFonts w:asciiTheme="minorHAnsi" w:hAnsiTheme="minorHAnsi"/>
      <w:b w:val="0"/>
      <w:bCs w:val="0"/>
      <w:sz w:val="20"/>
      <w:szCs w:val="20"/>
    </w:rPr>
  </w:style>
  <w:style w:type="paragraph" w:styleId="25">
    <w:name w:val="header"/>
    <w:basedOn w:val="1"/>
    <w:link w:val="77"/>
    <w:qFormat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b w:val="0"/>
      <w:bCs w:val="0"/>
      <w:sz w:val="24"/>
      <w:szCs w:val="24"/>
    </w:rPr>
  </w:style>
  <w:style w:type="paragraph" w:styleId="26">
    <w:name w:val="toc 9"/>
    <w:basedOn w:val="1"/>
    <w:next w:val="1"/>
    <w:autoRedefine/>
    <w:unhideWhenUsed/>
    <w:qFormat/>
    <w:uiPriority w:val="39"/>
    <w:pPr>
      <w:ind w:left="1440"/>
      <w:jc w:val="left"/>
    </w:pPr>
    <w:rPr>
      <w:rFonts w:asciiTheme="minorHAnsi" w:hAnsiTheme="minorHAnsi"/>
      <w:b w:val="0"/>
      <w:bCs w:val="0"/>
      <w:sz w:val="20"/>
      <w:szCs w:val="20"/>
    </w:rPr>
  </w:style>
  <w:style w:type="paragraph" w:styleId="27">
    <w:name w:val="toc 7"/>
    <w:basedOn w:val="1"/>
    <w:next w:val="1"/>
    <w:autoRedefine/>
    <w:qFormat/>
    <w:uiPriority w:val="39"/>
    <w:pPr>
      <w:widowControl/>
      <w:spacing w:line="240" w:lineRule="auto"/>
      <w:ind w:left="1200" w:firstLine="0"/>
      <w:jc w:val="left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styleId="28">
    <w:name w:val="Body Text"/>
    <w:basedOn w:val="1"/>
    <w:link w:val="72"/>
    <w:qFormat/>
    <w:uiPriority w:val="0"/>
    <w:pPr>
      <w:widowControl/>
      <w:spacing w:after="120" w:line="240" w:lineRule="auto"/>
      <w:ind w:firstLine="0"/>
      <w:jc w:val="left"/>
    </w:pPr>
    <w:rPr>
      <w:b w:val="0"/>
      <w:bCs w:val="0"/>
      <w:sz w:val="24"/>
      <w:szCs w:val="24"/>
    </w:rPr>
  </w:style>
  <w:style w:type="paragraph" w:styleId="29">
    <w:name w:val="toc 1"/>
    <w:basedOn w:val="1"/>
    <w:next w:val="1"/>
    <w:autoRedefine/>
    <w:qFormat/>
    <w:uiPriority w:val="39"/>
    <w:pPr>
      <w:tabs>
        <w:tab w:val="left" w:pos="720"/>
        <w:tab w:val="right" w:leader="dot" w:pos="9345"/>
      </w:tabs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toc 6"/>
    <w:basedOn w:val="1"/>
    <w:next w:val="1"/>
    <w:autoRedefine/>
    <w:qFormat/>
    <w:uiPriority w:val="39"/>
    <w:pPr>
      <w:spacing w:after="100"/>
      <w:ind w:left="900"/>
    </w:pPr>
  </w:style>
  <w:style w:type="paragraph" w:styleId="31">
    <w:name w:val="toc 3"/>
    <w:basedOn w:val="1"/>
    <w:next w:val="1"/>
    <w:autoRedefine/>
    <w:qFormat/>
    <w:uiPriority w:val="39"/>
    <w:pPr>
      <w:spacing w:after="100"/>
      <w:ind w:left="360"/>
    </w:pPr>
  </w:style>
  <w:style w:type="paragraph" w:styleId="32">
    <w:name w:val="toc 2"/>
    <w:basedOn w:val="1"/>
    <w:next w:val="1"/>
    <w:autoRedefine/>
    <w:qFormat/>
    <w:uiPriority w:val="39"/>
    <w:pPr>
      <w:ind w:left="180"/>
    </w:pPr>
  </w:style>
  <w:style w:type="paragraph" w:styleId="33">
    <w:name w:val="toc 4"/>
    <w:basedOn w:val="1"/>
    <w:next w:val="1"/>
    <w:autoRedefine/>
    <w:qFormat/>
    <w:uiPriority w:val="39"/>
    <w:pPr>
      <w:spacing w:after="100"/>
      <w:ind w:left="540"/>
    </w:pPr>
  </w:style>
  <w:style w:type="paragraph" w:styleId="34">
    <w:name w:val="toc 5"/>
    <w:basedOn w:val="1"/>
    <w:next w:val="1"/>
    <w:autoRedefine/>
    <w:qFormat/>
    <w:uiPriority w:val="39"/>
    <w:pPr>
      <w:spacing w:after="100"/>
      <w:ind w:left="720"/>
    </w:pPr>
  </w:style>
  <w:style w:type="paragraph" w:styleId="35">
    <w:name w:val="Body Text Indent"/>
    <w:basedOn w:val="1"/>
    <w:link w:val="69"/>
    <w:qFormat/>
    <w:uiPriority w:val="0"/>
    <w:pPr>
      <w:widowControl/>
      <w:spacing w:after="120" w:line="240" w:lineRule="auto"/>
      <w:ind w:left="283" w:firstLine="0"/>
      <w:jc w:val="left"/>
    </w:pPr>
    <w:rPr>
      <w:b w:val="0"/>
      <w:bCs w:val="0"/>
      <w:sz w:val="24"/>
      <w:szCs w:val="24"/>
    </w:rPr>
  </w:style>
  <w:style w:type="paragraph" w:styleId="36">
    <w:name w:val="List Bullet"/>
    <w:basedOn w:val="1"/>
    <w:qFormat/>
    <w:uiPriority w:val="0"/>
    <w:pPr>
      <w:widowControl/>
      <w:spacing w:line="240" w:lineRule="auto"/>
      <w:ind w:left="1069" w:hanging="360"/>
      <w:jc w:val="left"/>
    </w:pPr>
    <w:rPr>
      <w:b w:val="0"/>
      <w:bCs w:val="0"/>
      <w:sz w:val="24"/>
      <w:szCs w:val="24"/>
    </w:rPr>
  </w:style>
  <w:style w:type="paragraph" w:styleId="37">
    <w:name w:val="List Bullet 2"/>
    <w:basedOn w:val="1"/>
    <w:qFormat/>
    <w:uiPriority w:val="0"/>
    <w:pPr>
      <w:widowControl/>
      <w:numPr>
        <w:ilvl w:val="0"/>
        <w:numId w:val="1"/>
      </w:numPr>
      <w:spacing w:line="240" w:lineRule="auto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38">
    <w:name w:val="Title"/>
    <w:basedOn w:val="1"/>
    <w:next w:val="1"/>
    <w:link w:val="152"/>
    <w:qFormat/>
    <w:uiPriority w:val="10"/>
    <w:pPr>
      <w:widowControl/>
      <w:spacing w:before="240" w:after="60" w:line="240" w:lineRule="auto"/>
      <w:ind w:firstLine="0"/>
      <w:jc w:val="center"/>
      <w:outlineLvl w:val="0"/>
    </w:pPr>
    <w:rPr>
      <w:rFonts w:ascii="Cambria" w:hAnsi="Cambria" w:cs="Times New Roman"/>
      <w:kern w:val="28"/>
      <w:sz w:val="32"/>
      <w:szCs w:val="32"/>
    </w:rPr>
  </w:style>
  <w:style w:type="paragraph" w:styleId="39">
    <w:name w:val="footer"/>
    <w:basedOn w:val="1"/>
    <w:link w:val="60"/>
    <w:qFormat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b w:val="0"/>
      <w:bCs w:val="0"/>
      <w:sz w:val="24"/>
      <w:szCs w:val="24"/>
    </w:rPr>
  </w:style>
  <w:style w:type="paragraph" w:styleId="40">
    <w:name w:val="List"/>
    <w:basedOn w:val="1"/>
    <w:link w:val="162"/>
    <w:qFormat/>
    <w:uiPriority w:val="0"/>
    <w:pPr>
      <w:widowControl/>
      <w:numPr>
        <w:ilvl w:val="0"/>
        <w:numId w:val="2"/>
      </w:numPr>
      <w:spacing w:after="60" w:line="240" w:lineRule="auto"/>
    </w:pPr>
    <w:rPr>
      <w:rFonts w:ascii="Times New Roman" w:hAnsi="Times New Roman" w:cs="Times New Roman"/>
      <w:b w:val="0"/>
      <w:bCs w:val="0"/>
      <w:snapToGrid w:val="0"/>
      <w:sz w:val="24"/>
      <w:szCs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b w:val="0"/>
      <w:bCs w:val="0"/>
      <w:sz w:val="24"/>
      <w:szCs w:val="24"/>
    </w:rPr>
  </w:style>
  <w:style w:type="paragraph" w:styleId="42">
    <w:name w:val="Body Text Indent 2"/>
    <w:basedOn w:val="1"/>
    <w:link w:val="75"/>
    <w:qFormat/>
    <w:uiPriority w:val="0"/>
    <w:pPr>
      <w:widowControl/>
      <w:spacing w:after="120" w:line="480" w:lineRule="auto"/>
      <w:ind w:left="283" w:firstLine="0"/>
      <w:jc w:val="left"/>
    </w:pPr>
    <w:rPr>
      <w:b w:val="0"/>
      <w:bCs w:val="0"/>
      <w:sz w:val="24"/>
      <w:szCs w:val="24"/>
    </w:rPr>
  </w:style>
  <w:style w:type="paragraph" w:styleId="43">
    <w:name w:val="Subtitle"/>
    <w:basedOn w:val="1"/>
    <w:next w:val="1"/>
    <w:link w:val="148"/>
    <w:qFormat/>
    <w:uiPriority w:val="11"/>
    <w:pPr>
      <w:ind w:firstLine="22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4">
    <w:name w:val="List Continue 2"/>
    <w:basedOn w:val="1"/>
    <w:qFormat/>
    <w:uiPriority w:val="0"/>
    <w:pPr>
      <w:widowControl/>
      <w:spacing w:after="120" w:line="240" w:lineRule="auto"/>
      <w:ind w:left="566" w:firstLine="0"/>
      <w:jc w:val="left"/>
    </w:pPr>
    <w:rPr>
      <w:b w:val="0"/>
      <w:bCs w:val="0"/>
      <w:sz w:val="24"/>
      <w:szCs w:val="24"/>
    </w:rPr>
  </w:style>
  <w:style w:type="paragraph" w:styleId="45">
    <w:name w:val="List Continue 3"/>
    <w:basedOn w:val="1"/>
    <w:qFormat/>
    <w:uiPriority w:val="0"/>
    <w:pPr>
      <w:widowControl/>
      <w:spacing w:after="120" w:line="240" w:lineRule="auto"/>
      <w:ind w:left="849" w:firstLine="0"/>
      <w:jc w:val="left"/>
    </w:pPr>
    <w:rPr>
      <w:b w:val="0"/>
      <w:bCs w:val="0"/>
      <w:sz w:val="24"/>
      <w:szCs w:val="24"/>
    </w:rPr>
  </w:style>
  <w:style w:type="paragraph" w:styleId="46">
    <w:name w:val="List 2"/>
    <w:basedOn w:val="1"/>
    <w:qFormat/>
    <w:uiPriority w:val="0"/>
    <w:pPr>
      <w:widowControl/>
      <w:spacing w:line="240" w:lineRule="auto"/>
      <w:ind w:left="566" w:hanging="283"/>
      <w:jc w:val="left"/>
    </w:pPr>
    <w:rPr>
      <w:b w:val="0"/>
      <w:bCs w:val="0"/>
      <w:sz w:val="20"/>
      <w:szCs w:val="20"/>
    </w:rPr>
  </w:style>
  <w:style w:type="paragraph" w:styleId="47">
    <w:name w:val="List 3"/>
    <w:basedOn w:val="1"/>
    <w:qFormat/>
    <w:uiPriority w:val="0"/>
    <w:pPr>
      <w:widowControl/>
      <w:spacing w:line="240" w:lineRule="auto"/>
      <w:ind w:left="849" w:hanging="283"/>
      <w:jc w:val="left"/>
    </w:pPr>
    <w:rPr>
      <w:b w:val="0"/>
      <w:bCs w:val="0"/>
      <w:sz w:val="20"/>
      <w:szCs w:val="20"/>
    </w:rPr>
  </w:style>
  <w:style w:type="paragraph" w:styleId="48">
    <w:name w:val="HTML Preformatted"/>
    <w:basedOn w:val="1"/>
    <w:link w:val="6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b w:val="0"/>
      <w:bCs w:val="0"/>
      <w:color w:val="000000"/>
      <w:sz w:val="20"/>
      <w:szCs w:val="20"/>
    </w:rPr>
  </w:style>
  <w:style w:type="table" w:styleId="49">
    <w:name w:val="Table Grid"/>
    <w:basedOn w:val="10"/>
    <w:qFormat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Заголовок 1 Знак"/>
    <w:basedOn w:val="9"/>
    <w:link w:val="2"/>
    <w:uiPriority w:val="9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51">
    <w:name w:val="Заголовок 2 Знак"/>
    <w:basedOn w:val="9"/>
    <w:link w:val="3"/>
    <w:qFormat/>
    <w:uiPriority w:val="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52">
    <w:name w:val="Заголовок 3 Знак"/>
    <w:basedOn w:val="9"/>
    <w:link w:val="4"/>
    <w:uiPriority w:val="9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customStyle="1" w:styleId="53">
    <w:name w:val="Заголовок 4 Знак"/>
    <w:basedOn w:val="9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18"/>
      <w:szCs w:val="18"/>
      <w:lang w:eastAsia="ru-RU"/>
      <w14:textFill>
        <w14:solidFill>
          <w14:schemeClr w14:val="accent1"/>
        </w14:solidFill>
      </w14:textFill>
    </w:rPr>
  </w:style>
  <w:style w:type="character" w:customStyle="1" w:styleId="54">
    <w:name w:val="Заголовок 5 Знак"/>
    <w:basedOn w:val="9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Заголовок 6 Знак"/>
    <w:basedOn w:val="9"/>
    <w:link w:val="7"/>
    <w:qFormat/>
    <w:uiPriority w:val="9"/>
    <w:rPr>
      <w:rFonts w:asciiTheme="majorHAnsi" w:hAnsiTheme="majorHAnsi" w:eastAsiaTheme="majorEastAsia" w:cstheme="majorBidi"/>
      <w:b/>
      <w:bCs/>
      <w:i/>
      <w:iCs/>
      <w:color w:val="254061" w:themeColor="accent1" w:themeShade="80"/>
      <w:sz w:val="18"/>
      <w:szCs w:val="18"/>
      <w:lang w:eastAsia="ru-RU"/>
    </w:rPr>
  </w:style>
  <w:style w:type="character" w:customStyle="1" w:styleId="56">
    <w:name w:val="Заголовок 7 Знак"/>
    <w:basedOn w:val="9"/>
    <w:link w:val="8"/>
    <w:qFormat/>
    <w:uiPriority w:val="9"/>
    <w:rPr>
      <w:rFonts w:asciiTheme="majorHAnsi" w:hAnsiTheme="majorHAnsi" w:eastAsiaTheme="majorEastAsia" w:cstheme="majorBidi"/>
      <w:b/>
      <w:bCs/>
      <w:i/>
      <w:iCs/>
      <w:color w:val="404040" w:themeColor="text1" w:themeTint="BF"/>
      <w:sz w:val="18"/>
      <w:szCs w:val="18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7">
    <w:name w:val="Знак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9">
    <w:name w:val="Текст сноски Знак"/>
    <w:basedOn w:val="9"/>
    <w:link w:val="23"/>
    <w:semiHidden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60">
    <w:name w:val="Нижний колонтитул Знак"/>
    <w:basedOn w:val="9"/>
    <w:link w:val="39"/>
    <w:qFormat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61">
    <w:name w:val="grame"/>
    <w:basedOn w:val="9"/>
    <w:uiPriority w:val="0"/>
  </w:style>
  <w:style w:type="paragraph" w:customStyle="1" w:styleId="62">
    <w:name w:val="Heading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63">
    <w:name w:val="Текст Знак"/>
    <w:basedOn w:val="9"/>
    <w:link w:val="19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64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5">
    <w:name w:val="spelle"/>
    <w:basedOn w:val="9"/>
    <w:uiPriority w:val="0"/>
  </w:style>
  <w:style w:type="character" w:customStyle="1" w:styleId="66">
    <w:name w:val="Стандартный HTML Знак"/>
    <w:basedOn w:val="9"/>
    <w:link w:val="48"/>
    <w:uiPriority w:val="0"/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8">
    <w:name w:val="f"/>
    <w:basedOn w:val="9"/>
    <w:qFormat/>
    <w:uiPriority w:val="0"/>
  </w:style>
  <w:style w:type="character" w:customStyle="1" w:styleId="69">
    <w:name w:val="Основной текст с отступом Знак"/>
    <w:basedOn w:val="9"/>
    <w:link w:val="35"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paragraph" w:customStyle="1" w:styleId="70">
    <w:name w:val="FR2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hAnsi="Arial" w:eastAsia="Times New Roman" w:cs="Arial"/>
      <w:sz w:val="28"/>
      <w:szCs w:val="28"/>
      <w:lang w:val="ru-RU" w:eastAsia="ru-RU" w:bidi="ar-SA"/>
    </w:rPr>
  </w:style>
  <w:style w:type="paragraph" w:customStyle="1" w:styleId="71">
    <w:name w:val="text"/>
    <w:basedOn w:val="1"/>
    <w:next w:val="1"/>
    <w:qFormat/>
    <w:uiPriority w:val="0"/>
    <w:pPr>
      <w:widowControl/>
      <w:autoSpaceDE w:val="0"/>
      <w:autoSpaceDN w:val="0"/>
      <w:adjustRightInd w:val="0"/>
      <w:spacing w:before="28" w:after="28" w:line="240" w:lineRule="auto"/>
      <w:ind w:firstLine="0"/>
      <w:jc w:val="left"/>
    </w:pPr>
    <w:rPr>
      <w:b w:val="0"/>
      <w:bCs w:val="0"/>
      <w:sz w:val="24"/>
      <w:szCs w:val="24"/>
    </w:rPr>
  </w:style>
  <w:style w:type="character" w:customStyle="1" w:styleId="72">
    <w:name w:val="Основной текст Знак"/>
    <w:basedOn w:val="9"/>
    <w:link w:val="28"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paragraph" w:customStyle="1" w:styleId="73">
    <w:name w:val="Знак1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character" w:customStyle="1" w:styleId="74">
    <w:name w:val="Текст выноски Знак"/>
    <w:basedOn w:val="9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75">
    <w:name w:val="Основной текст с отступом 2 Знак"/>
    <w:basedOn w:val="9"/>
    <w:link w:val="42"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76">
    <w:name w:val="Основной текст 2 Знак"/>
    <w:basedOn w:val="9"/>
    <w:link w:val="18"/>
    <w:qFormat/>
    <w:uiPriority w:val="0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77">
    <w:name w:val="Верхний колонтитул Знак"/>
    <w:basedOn w:val="9"/>
    <w:link w:val="25"/>
    <w:qFormat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78">
    <w:name w:val="S_Маркированный Знак1"/>
    <w:basedOn w:val="9"/>
    <w:link w:val="79"/>
    <w:qFormat/>
    <w:locked/>
    <w:uiPriority w:val="0"/>
    <w:rPr>
      <w:sz w:val="24"/>
      <w:szCs w:val="24"/>
    </w:rPr>
  </w:style>
  <w:style w:type="paragraph" w:customStyle="1" w:styleId="79">
    <w:name w:val="S_Маркированный"/>
    <w:basedOn w:val="36"/>
    <w:link w:val="78"/>
    <w:autoRedefine/>
    <w:qFormat/>
    <w:uiPriority w:val="0"/>
    <w:pPr>
      <w:tabs>
        <w:tab w:val="left" w:pos="992"/>
      </w:tabs>
      <w:spacing w:line="360" w:lineRule="auto"/>
      <w:ind w:left="0" w:firstLine="709"/>
      <w:jc w:val="both"/>
    </w:pPr>
    <w:rPr>
      <w:rFonts w:asciiTheme="minorHAnsi" w:hAnsiTheme="minorHAnsi" w:eastAsiaTheme="minorHAnsi" w:cstheme="minorBidi"/>
      <w:lang w:eastAsia="en-US"/>
    </w:rPr>
  </w:style>
  <w:style w:type="paragraph" w:customStyle="1" w:styleId="80">
    <w:name w:val="S_Обычный"/>
    <w:basedOn w:val="1"/>
    <w:link w:val="81"/>
    <w:qFormat/>
    <w:uiPriority w:val="0"/>
    <w:pPr>
      <w:widowControl/>
      <w:spacing w:line="360" w:lineRule="auto"/>
      <w:ind w:firstLine="709"/>
    </w:pPr>
    <w:rPr>
      <w:b w:val="0"/>
      <w:bCs w:val="0"/>
      <w:sz w:val="24"/>
      <w:szCs w:val="24"/>
    </w:rPr>
  </w:style>
  <w:style w:type="character" w:customStyle="1" w:styleId="81">
    <w:name w:val="S_Обычный Знак"/>
    <w:basedOn w:val="9"/>
    <w:link w:val="80"/>
    <w:qFormat/>
    <w:locked/>
    <w:uiPriority w:val="0"/>
    <w:rPr>
      <w:rFonts w:ascii="Arial" w:hAnsi="Arial" w:eastAsia="Times New Roman" w:cs="Arial"/>
      <w:sz w:val="24"/>
      <w:szCs w:val="24"/>
      <w:lang w:eastAsia="ru-RU"/>
    </w:rPr>
  </w:style>
  <w:style w:type="paragraph" w:customStyle="1" w:styleId="82">
    <w:name w:val="S_Таблица"/>
    <w:basedOn w:val="1"/>
    <w:link w:val="83"/>
    <w:autoRedefine/>
    <w:qFormat/>
    <w:uiPriority w:val="0"/>
    <w:pPr>
      <w:tabs>
        <w:tab w:val="left" w:pos="1440"/>
      </w:tabs>
      <w:spacing w:line="240" w:lineRule="auto"/>
      <w:ind w:firstLine="0"/>
      <w:jc w:val="right"/>
    </w:pPr>
    <w:rPr>
      <w:b w:val="0"/>
      <w:bCs w:val="0"/>
      <w:color w:val="008000"/>
      <w:sz w:val="24"/>
      <w:szCs w:val="24"/>
      <w:lang w:eastAsia="en-US"/>
    </w:rPr>
  </w:style>
  <w:style w:type="character" w:customStyle="1" w:styleId="83">
    <w:name w:val="S_Таблица Знак"/>
    <w:basedOn w:val="9"/>
    <w:link w:val="82"/>
    <w:qFormat/>
    <w:locked/>
    <w:uiPriority w:val="0"/>
    <w:rPr>
      <w:rFonts w:ascii="Arial" w:hAnsi="Arial" w:eastAsia="Times New Roman" w:cs="Arial"/>
      <w:color w:val="008000"/>
      <w:sz w:val="24"/>
      <w:szCs w:val="24"/>
    </w:rPr>
  </w:style>
  <w:style w:type="character" w:customStyle="1" w:styleId="84">
    <w:name w:val="S_Обычный в таблице Знак"/>
    <w:basedOn w:val="9"/>
    <w:link w:val="85"/>
    <w:qFormat/>
    <w:locked/>
    <w:uiPriority w:val="0"/>
    <w:rPr>
      <w:sz w:val="24"/>
      <w:szCs w:val="24"/>
    </w:rPr>
  </w:style>
  <w:style w:type="paragraph" w:customStyle="1" w:styleId="85">
    <w:name w:val="S_Обычный в таблице"/>
    <w:basedOn w:val="1"/>
    <w:link w:val="84"/>
    <w:qFormat/>
    <w:uiPriority w:val="0"/>
    <w:pPr>
      <w:widowControl/>
      <w:spacing w:line="240" w:lineRule="auto"/>
      <w:ind w:firstLine="0"/>
      <w:jc w:val="center"/>
    </w:pPr>
    <w:rPr>
      <w:rFonts w:asciiTheme="minorHAnsi" w:hAnsiTheme="minorHAnsi" w:eastAsiaTheme="minorHAnsi" w:cstheme="minorBidi"/>
      <w:b w:val="0"/>
      <w:bCs w:val="0"/>
      <w:sz w:val="24"/>
      <w:szCs w:val="24"/>
      <w:lang w:eastAsia="en-US"/>
    </w:rPr>
  </w:style>
  <w:style w:type="paragraph" w:customStyle="1" w:styleId="86">
    <w:name w:val="Примечание"/>
    <w:basedOn w:val="1"/>
    <w:qFormat/>
    <w:uiPriority w:val="0"/>
    <w:pPr>
      <w:widowControl/>
      <w:spacing w:line="240" w:lineRule="auto"/>
      <w:ind w:firstLine="567"/>
    </w:pPr>
    <w:rPr>
      <w:b w:val="0"/>
      <w:bCs w:val="0"/>
      <w:sz w:val="20"/>
      <w:szCs w:val="20"/>
      <w:lang w:eastAsia="en-US"/>
    </w:rPr>
  </w:style>
  <w:style w:type="paragraph" w:customStyle="1" w:styleId="87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8">
    <w:name w:val="Текст примечания Знак"/>
    <w:basedOn w:val="9"/>
    <w:link w:val="22"/>
    <w:semiHidden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89">
    <w:name w:val="приложения рнгп"/>
    <w:basedOn w:val="3"/>
    <w:autoRedefine/>
    <w:qFormat/>
    <w:uiPriority w:val="0"/>
    <w:pPr>
      <w:keepNext w:val="0"/>
      <w:widowControl w:val="0"/>
      <w:tabs>
        <w:tab w:val="left" w:pos="992"/>
      </w:tabs>
      <w:spacing w:before="0" w:after="0"/>
      <w:ind w:firstLine="709"/>
      <w:jc w:val="both"/>
    </w:pPr>
    <w:rPr>
      <w:b w:val="0"/>
      <w:bCs w:val="0"/>
      <w:i w:val="0"/>
      <w:iCs w:val="0"/>
      <w:color w:val="800080"/>
      <w:sz w:val="24"/>
      <w:szCs w:val="24"/>
      <w:lang w:eastAsia="en-US"/>
    </w:rPr>
  </w:style>
  <w:style w:type="character" w:customStyle="1" w:styleId="90">
    <w:name w:val="Основной текст с отступом 3 Знак"/>
    <w:basedOn w:val="9"/>
    <w:link w:val="20"/>
    <w:qFormat/>
    <w:uiPriority w:val="0"/>
    <w:rPr>
      <w:rFonts w:ascii="Arial" w:hAnsi="Arial" w:eastAsia="Times New Roman" w:cs="Arial"/>
      <w:sz w:val="16"/>
      <w:szCs w:val="16"/>
      <w:lang w:eastAsia="ru-RU"/>
    </w:rPr>
  </w:style>
  <w:style w:type="paragraph" w:customStyle="1" w:styleId="91">
    <w:name w:val="Стиль1"/>
    <w:basedOn w:val="1"/>
    <w:qFormat/>
    <w:uiPriority w:val="0"/>
    <w:pPr>
      <w:widowControl/>
      <w:spacing w:line="240" w:lineRule="auto"/>
      <w:ind w:firstLine="0"/>
      <w:jc w:val="center"/>
    </w:pPr>
    <w:rPr>
      <w:b w:val="0"/>
      <w:bCs w:val="0"/>
      <w:sz w:val="20"/>
      <w:szCs w:val="20"/>
    </w:rPr>
  </w:style>
  <w:style w:type="paragraph" w:customStyle="1" w:styleId="92">
    <w:name w:val="textn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b w:val="0"/>
      <w:bCs w:val="0"/>
      <w:sz w:val="24"/>
      <w:szCs w:val="24"/>
    </w:rPr>
  </w:style>
  <w:style w:type="paragraph" w:customStyle="1" w:styleId="93">
    <w:name w:val="Знак2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character" w:customStyle="1" w:styleId="94">
    <w:name w:val="Font Style11"/>
    <w:basedOn w:val="9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95">
    <w:name w:val="Знак3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96">
    <w:name w:val="Знак4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97">
    <w:name w:val="Знак5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98">
    <w:name w:val="Знак6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99">
    <w:name w:val="Знак7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100">
    <w:name w:val="Знак8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101">
    <w:name w:val="Знак9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character" w:customStyle="1" w:styleId="102">
    <w:name w:val="apple-style-span"/>
    <w:basedOn w:val="9"/>
    <w:qFormat/>
    <w:uiPriority w:val="0"/>
  </w:style>
  <w:style w:type="paragraph" w:customStyle="1" w:styleId="103">
    <w:name w:val="Знак10"/>
    <w:basedOn w:val="1"/>
    <w:qFormat/>
    <w:uiPriority w:val="0"/>
    <w:pPr>
      <w:widowControl/>
      <w:spacing w:line="240" w:lineRule="exact"/>
      <w:ind w:firstLine="0"/>
    </w:pPr>
    <w:rPr>
      <w:b w:val="0"/>
      <w:bCs w:val="0"/>
      <w:sz w:val="24"/>
      <w:szCs w:val="24"/>
      <w:lang w:val="en-US" w:eastAsia="en-US"/>
    </w:rPr>
  </w:style>
  <w:style w:type="paragraph" w:customStyle="1" w:styleId="104">
    <w:name w:val=".FORMATTEX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5">
    <w:name w:val="Знак1 Знак Знак Знак"/>
    <w:basedOn w:val="1"/>
    <w:qFormat/>
    <w:uiPriority w:val="0"/>
    <w:pPr>
      <w:widowControl/>
      <w:spacing w:line="240" w:lineRule="auto"/>
      <w:ind w:firstLine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106">
    <w:name w:val="Знак11"/>
    <w:basedOn w:val="1"/>
    <w:qFormat/>
    <w:uiPriority w:val="0"/>
    <w:pPr>
      <w:widowControl/>
      <w:spacing w:line="240" w:lineRule="exact"/>
      <w:ind w:firstLine="0"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paragraph" w:customStyle="1" w:styleId="107">
    <w:name w:val="Основной шрифт абзаца Знак Знак Знак Знак"/>
    <w:basedOn w:val="1"/>
    <w:qFormat/>
    <w:uiPriority w:val="0"/>
    <w:pPr>
      <w:widowControl/>
      <w:spacing w:line="240" w:lineRule="auto"/>
      <w:ind w:firstLine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108">
    <w:name w:val="formattex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09">
    <w:name w:val="apple-converted-space"/>
    <w:basedOn w:val="9"/>
    <w:qFormat/>
    <w:uiPriority w:val="0"/>
  </w:style>
  <w:style w:type="character" w:customStyle="1" w:styleId="110">
    <w:name w:val="text11"/>
    <w:basedOn w:val="9"/>
    <w:qFormat/>
    <w:uiPriority w:val="0"/>
    <w:rPr>
      <w:b/>
      <w:bCs/>
      <w:color w:val="333333"/>
      <w:sz w:val="20"/>
      <w:szCs w:val="20"/>
      <w:u w:val="single"/>
    </w:rPr>
  </w:style>
  <w:style w:type="paragraph" w:customStyle="1" w:styleId="111">
    <w:name w:val="Обычный1"/>
    <w:qFormat/>
    <w:uiPriority w:val="0"/>
    <w:pPr>
      <w:widowControl w:val="0"/>
      <w:spacing w:after="0" w:line="260" w:lineRule="auto"/>
      <w:ind w:firstLine="220"/>
      <w:jc w:val="both"/>
    </w:pPr>
    <w:rPr>
      <w:rFonts w:ascii="Arial" w:hAnsi="Arial" w:eastAsia="Times New Roman" w:cs="Times New Roman"/>
      <w:b/>
      <w:snapToGrid w:val="0"/>
      <w:sz w:val="18"/>
      <w:szCs w:val="20"/>
      <w:lang w:val="ru-RU" w:eastAsia="ru-RU" w:bidi="ar-SA"/>
    </w:rPr>
  </w:style>
  <w:style w:type="character" w:customStyle="1" w:styleId="112">
    <w:name w:val="highlight highlight_active"/>
    <w:basedOn w:val="9"/>
    <w:qFormat/>
    <w:uiPriority w:val="0"/>
  </w:style>
  <w:style w:type="character" w:customStyle="1" w:styleId="113">
    <w:name w:val="context"/>
    <w:basedOn w:val="9"/>
    <w:qFormat/>
    <w:uiPriority w:val="0"/>
  </w:style>
  <w:style w:type="character" w:customStyle="1" w:styleId="114">
    <w:name w:val="context_current"/>
    <w:basedOn w:val="9"/>
    <w:qFormat/>
    <w:uiPriority w:val="0"/>
  </w:style>
  <w:style w:type="paragraph" w:customStyle="1" w:styleId="115">
    <w:name w:val="Знак1 Знак Знак Знак Знак Знак Знак Знак Знак1 Char"/>
    <w:basedOn w:val="1"/>
    <w:qFormat/>
    <w:uiPriority w:val="0"/>
    <w:pPr>
      <w:widowControl/>
      <w:spacing w:after="160" w:line="240" w:lineRule="exact"/>
      <w:ind w:firstLine="0"/>
      <w:jc w:val="left"/>
    </w:pPr>
    <w:rPr>
      <w:rFonts w:ascii="Verdana" w:hAnsi="Verdana" w:cs="Times New Roman"/>
      <w:b w:val="0"/>
      <w:bCs w:val="0"/>
      <w:sz w:val="20"/>
      <w:szCs w:val="20"/>
      <w:lang w:val="en-US" w:eastAsia="en-US"/>
    </w:rPr>
  </w:style>
  <w:style w:type="character" w:customStyle="1" w:styleId="116">
    <w:name w:val="WW8Num4z1"/>
    <w:qFormat/>
    <w:uiPriority w:val="0"/>
    <w:rPr>
      <w:rFonts w:ascii="Courier New" w:hAnsi="Courier New" w:cs="Courier New"/>
    </w:rPr>
  </w:style>
  <w:style w:type="paragraph" w:customStyle="1" w:styleId="117">
    <w:name w:val="Знак Знак1 Знак"/>
    <w:basedOn w:val="1"/>
    <w:qFormat/>
    <w:uiPriority w:val="0"/>
    <w:pPr>
      <w:widowControl/>
      <w:spacing w:after="160" w:line="240" w:lineRule="exact"/>
      <w:ind w:firstLine="0"/>
      <w:jc w:val="left"/>
    </w:pPr>
    <w:rPr>
      <w:rFonts w:ascii="Verdana" w:hAnsi="Verdana" w:cs="Times New Roman"/>
      <w:b w:val="0"/>
      <w:bCs w:val="0"/>
      <w:sz w:val="24"/>
      <w:szCs w:val="24"/>
      <w:lang w:val="en-US" w:eastAsia="en-US"/>
    </w:rPr>
  </w:style>
  <w:style w:type="character" w:customStyle="1" w:styleId="118">
    <w:name w:val="match"/>
    <w:basedOn w:val="9"/>
    <w:qFormat/>
    <w:uiPriority w:val="0"/>
  </w:style>
  <w:style w:type="character" w:customStyle="1" w:styleId="119">
    <w:name w:val="visited"/>
    <w:basedOn w:val="9"/>
    <w:qFormat/>
    <w:uiPriority w:val="0"/>
  </w:style>
  <w:style w:type="paragraph" w:customStyle="1" w:styleId="120">
    <w:name w:val="formattext topleveltex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21">
    <w:name w:val="Font Style15"/>
    <w:basedOn w:val="9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122">
    <w:name w:val="Style9"/>
    <w:basedOn w:val="1"/>
    <w:qFormat/>
    <w:uiPriority w:val="0"/>
    <w:pPr>
      <w:autoSpaceDE w:val="0"/>
      <w:autoSpaceDN w:val="0"/>
      <w:adjustRightInd w:val="0"/>
      <w:spacing w:line="331" w:lineRule="exact"/>
      <w:ind w:firstLine="734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23">
    <w:name w:val="Знак Знак Знак2 Знак Знак Знак Знак Знак Знак Знак"/>
    <w:basedOn w:val="1"/>
    <w:qFormat/>
    <w:uiPriority w:val="0"/>
    <w:pPr>
      <w:widowControl/>
      <w:spacing w:line="240" w:lineRule="auto"/>
      <w:ind w:firstLine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character" w:customStyle="1" w:styleId="124">
    <w:name w:val="bookmark3"/>
    <w:basedOn w:val="9"/>
    <w:qFormat/>
    <w:uiPriority w:val="0"/>
    <w:rPr>
      <w:shd w:val="clear" w:color="auto" w:fill="FFD800"/>
    </w:rPr>
  </w:style>
  <w:style w:type="character" w:customStyle="1" w:styleId="125">
    <w:name w:val="Font Style12"/>
    <w:basedOn w:val="9"/>
    <w:qFormat/>
    <w:uiPriority w:val="0"/>
    <w:rPr>
      <w:rFonts w:ascii="Century Gothic" w:hAnsi="Century Gothic" w:cs="Century Gothic"/>
      <w:sz w:val="8"/>
      <w:szCs w:val="8"/>
    </w:rPr>
  </w:style>
  <w:style w:type="character" w:customStyle="1" w:styleId="126">
    <w:name w:val="diff_ins"/>
    <w:basedOn w:val="9"/>
    <w:qFormat/>
    <w:uiPriority w:val="0"/>
  </w:style>
  <w:style w:type="character" w:customStyle="1" w:styleId="127">
    <w:name w:val="u"/>
    <w:basedOn w:val="9"/>
    <w:qFormat/>
    <w:uiPriority w:val="0"/>
  </w:style>
  <w:style w:type="paragraph" w:styleId="128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b w:val="0"/>
      <w:sz w:val="24"/>
    </w:rPr>
  </w:style>
  <w:style w:type="paragraph" w:customStyle="1" w:styleId="129">
    <w:name w:val="tx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b w:val="0"/>
      <w:bCs w:val="0"/>
      <w:color w:val="000000"/>
      <w:sz w:val="17"/>
      <w:szCs w:val="17"/>
    </w:rPr>
  </w:style>
  <w:style w:type="paragraph" w:customStyle="1" w:styleId="130">
    <w:name w:val="textb"/>
    <w:basedOn w:val="1"/>
    <w:qFormat/>
    <w:uiPriority w:val="0"/>
    <w:pPr>
      <w:widowControl/>
      <w:spacing w:line="240" w:lineRule="auto"/>
      <w:ind w:firstLine="0"/>
      <w:jc w:val="left"/>
    </w:pPr>
    <w:rPr>
      <w:sz w:val="22"/>
      <w:szCs w:val="22"/>
    </w:rPr>
  </w:style>
  <w:style w:type="paragraph" w:customStyle="1" w:styleId="131">
    <w:name w:val="western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32">
    <w:name w:val="Normal Знак"/>
    <w:basedOn w:val="9"/>
    <w:qFormat/>
    <w:locked/>
    <w:uiPriority w:val="0"/>
    <w:rPr>
      <w:sz w:val="24"/>
      <w:szCs w:val="24"/>
      <w:lang w:val="ru-RU" w:eastAsia="ru-RU"/>
    </w:rPr>
  </w:style>
  <w:style w:type="paragraph" w:customStyle="1" w:styleId="133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34">
    <w:name w:val="FR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16"/>
      <w:szCs w:val="16"/>
      <w:lang w:val="ru-RU" w:eastAsia="ru-RU" w:bidi="ar-SA"/>
    </w:rPr>
  </w:style>
  <w:style w:type="paragraph" w:customStyle="1" w:styleId="135">
    <w:name w:val="çàãîëîâîê 5"/>
    <w:basedOn w:val="1"/>
    <w:next w:val="1"/>
    <w:qFormat/>
    <w:uiPriority w:val="0"/>
    <w:pPr>
      <w:keepNext/>
      <w:widowControl/>
      <w:spacing w:line="240" w:lineRule="auto"/>
      <w:ind w:firstLine="0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36">
    <w:name w:val="Стиль Normal + 10 пт полужирный По центру Слева:  -02 см Справ...2"/>
    <w:basedOn w:val="1"/>
    <w:link w:val="137"/>
    <w:qFormat/>
    <w:uiPriority w:val="0"/>
    <w:pPr>
      <w:widowControl/>
      <w:snapToGrid w:val="0"/>
      <w:spacing w:line="240" w:lineRule="auto"/>
      <w:ind w:left="-113" w:right="-113"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137">
    <w:name w:val="Стиль Normal + 10 пт полужирный По центру Слева:  -02 см Справ...2 Знак"/>
    <w:basedOn w:val="132"/>
    <w:link w:val="136"/>
    <w:qFormat/>
    <w:locked/>
    <w:uiPriority w:val="0"/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paragraph" w:customStyle="1" w:styleId="13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39">
    <w:name w:val="Font Style88"/>
    <w:basedOn w:val="9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40">
    <w:name w:val="Знак Знак Знак Знак"/>
    <w:basedOn w:val="1"/>
    <w:qFormat/>
    <w:uiPriority w:val="0"/>
    <w:pPr>
      <w:widowControl/>
      <w:spacing w:line="240" w:lineRule="auto"/>
      <w:ind w:firstLine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141">
    <w:name w:val="Знак1 Знак Знак Знак Знак Знак Знак Знак Знак Знак Знак Знак Знак"/>
    <w:basedOn w:val="1"/>
    <w:qFormat/>
    <w:uiPriority w:val="0"/>
    <w:pPr>
      <w:adjustRightInd w:val="0"/>
      <w:spacing w:after="160" w:line="240" w:lineRule="exact"/>
      <w:ind w:firstLine="0"/>
      <w:jc w:val="right"/>
    </w:pPr>
    <w:rPr>
      <w:rFonts w:ascii="Times New Roman" w:hAnsi="Times New Roman" w:cs="Times New Roman"/>
      <w:b w:val="0"/>
      <w:bCs w:val="0"/>
      <w:sz w:val="20"/>
      <w:szCs w:val="20"/>
      <w:lang w:val="en-GB" w:eastAsia="en-US"/>
    </w:rPr>
  </w:style>
  <w:style w:type="character" w:customStyle="1" w:styleId="142">
    <w:name w:val="nobase"/>
    <w:basedOn w:val="9"/>
    <w:qFormat/>
    <w:uiPriority w:val="0"/>
  </w:style>
  <w:style w:type="paragraph" w:customStyle="1" w:styleId="143">
    <w:name w:val="Верхний колонтитул1"/>
    <w:basedOn w:val="1"/>
    <w:qFormat/>
    <w:uiPriority w:val="0"/>
    <w:pPr>
      <w:widowControl/>
      <w:spacing w:line="240" w:lineRule="auto"/>
      <w:ind w:left="300" w:firstLine="0"/>
      <w:jc w:val="center"/>
    </w:pPr>
    <w:rPr>
      <w:color w:val="3560A7"/>
      <w:sz w:val="21"/>
      <w:szCs w:val="21"/>
    </w:rPr>
  </w:style>
  <w:style w:type="character" w:customStyle="1" w:styleId="144">
    <w:name w:val="bookmark"/>
    <w:basedOn w:val="9"/>
    <w:qFormat/>
    <w:uiPriority w:val="0"/>
  </w:style>
  <w:style w:type="character" w:customStyle="1" w:styleId="145">
    <w:name w:val="bold1"/>
    <w:basedOn w:val="9"/>
    <w:qFormat/>
    <w:uiPriority w:val="0"/>
    <w:rPr>
      <w:b/>
      <w:bCs/>
    </w:rPr>
  </w:style>
  <w:style w:type="paragraph" w:customStyle="1" w:styleId="146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7">
    <w:name w:val="Гипертекстовая ссылка"/>
    <w:basedOn w:val="9"/>
    <w:qFormat/>
    <w:uiPriority w:val="0"/>
    <w:rPr>
      <w:color w:val="106BBE"/>
    </w:rPr>
  </w:style>
  <w:style w:type="character" w:customStyle="1" w:styleId="148">
    <w:name w:val="Подзаголовок Знак"/>
    <w:basedOn w:val="9"/>
    <w:link w:val="43"/>
    <w:qFormat/>
    <w:uiPriority w:val="11"/>
    <w:rPr>
      <w:rFonts w:asciiTheme="majorHAnsi" w:hAnsiTheme="majorHAnsi" w:eastAsiaTheme="majorEastAsia" w:cstheme="majorBidi"/>
      <w:b/>
      <w:bCs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149">
    <w:name w:val="Основной текст (2)_"/>
    <w:basedOn w:val="9"/>
    <w:link w:val="150"/>
    <w:qFormat/>
    <w:uiPriority w:val="0"/>
    <w:rPr>
      <w:shd w:val="clear" w:color="auto" w:fill="FFFFFF"/>
    </w:rPr>
  </w:style>
  <w:style w:type="paragraph" w:customStyle="1" w:styleId="150">
    <w:name w:val="Основной текст (2)"/>
    <w:basedOn w:val="1"/>
    <w:link w:val="149"/>
    <w:qFormat/>
    <w:uiPriority w:val="0"/>
    <w:pPr>
      <w:shd w:val="clear" w:color="auto" w:fill="FFFFFF"/>
      <w:spacing w:after="180" w:line="230" w:lineRule="exact"/>
      <w:ind w:hanging="460"/>
      <w:jc w:val="center"/>
    </w:pPr>
    <w:rPr>
      <w:rFonts w:asciiTheme="minorHAnsi" w:hAnsiTheme="minorHAnsi" w:eastAsiaTheme="minorHAnsi" w:cstheme="minorBidi"/>
      <w:b w:val="0"/>
      <w:bCs w:val="0"/>
      <w:sz w:val="22"/>
      <w:szCs w:val="22"/>
      <w:lang w:eastAsia="en-US"/>
    </w:rPr>
  </w:style>
  <w:style w:type="character" w:customStyle="1" w:styleId="151">
    <w:name w:val="Основной текст (2) + Century Gothic;6 pt;Интервал -1 pt;Масштаб 150%"/>
    <w:basedOn w:val="149"/>
    <w:qFormat/>
    <w:uiPriority w:val="0"/>
    <w:rPr>
      <w:rFonts w:ascii="Century Gothic" w:hAnsi="Century Gothic" w:eastAsia="Century Gothic" w:cs="Century Gothic"/>
      <w:color w:val="000000"/>
      <w:spacing w:val="-2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52">
    <w:name w:val="Заголовок Знак"/>
    <w:basedOn w:val="9"/>
    <w:link w:val="38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customStyle="1" w:styleId="153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4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18"/>
      <w:szCs w:val="18"/>
      <w:lang w:val="ru-RU" w:eastAsia="ru-RU" w:bidi="ar-SA"/>
    </w:rPr>
  </w:style>
  <w:style w:type="paragraph" w:customStyle="1" w:styleId="155">
    <w:name w:val="ConsPlusTitlePag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56">
    <w:name w:val="ConsPlusJurTerm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7">
    <w:name w:val="ConsPlusText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8">
    <w:name w:val="ConsPlusTextList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9">
    <w:name w:val="blk"/>
    <w:basedOn w:val="9"/>
    <w:qFormat/>
    <w:uiPriority w:val="0"/>
  </w:style>
  <w:style w:type="paragraph" w:customStyle="1" w:styleId="160">
    <w:name w:val="Абзац"/>
    <w:basedOn w:val="1"/>
    <w:link w:val="161"/>
    <w:qFormat/>
    <w:uiPriority w:val="0"/>
    <w:pPr>
      <w:widowControl/>
      <w:spacing w:before="120" w:after="60" w:line="240" w:lineRule="auto"/>
      <w:ind w:firstLine="567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61">
    <w:name w:val="Абзац Знак"/>
    <w:link w:val="16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2">
    <w:name w:val="Список Знак"/>
    <w:link w:val="40"/>
    <w:qFormat/>
    <w:uiPriority w:val="0"/>
    <w:rPr>
      <w:rFonts w:ascii="Times New Roman" w:hAnsi="Times New Roman" w:eastAsia="Times New Roman" w:cs="Times New Roman"/>
      <w:snapToGrid w:val="0"/>
      <w:sz w:val="24"/>
      <w:szCs w:val="24"/>
      <w:lang w:eastAsia="ru-RU"/>
    </w:rPr>
  </w:style>
  <w:style w:type="paragraph" w:customStyle="1" w:styleId="163">
    <w:name w:val="Название таблицы"/>
    <w:basedOn w:val="21"/>
    <w:qFormat/>
    <w:uiPriority w:val="0"/>
    <w:pPr>
      <w:keepNext/>
      <w:spacing w:before="120" w:after="0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164">
    <w:name w:val="Список 1)"/>
    <w:basedOn w:val="1"/>
    <w:qFormat/>
    <w:uiPriority w:val="0"/>
    <w:pPr>
      <w:widowControl/>
      <w:numPr>
        <w:ilvl w:val="0"/>
        <w:numId w:val="3"/>
      </w:numPr>
      <w:spacing w:after="60" w:line="24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65">
    <w:name w:val="Табличный_центр_10"/>
    <w:basedOn w:val="1"/>
    <w:qFormat/>
    <w:uiPriority w:val="0"/>
    <w:pPr>
      <w:widowControl/>
      <w:spacing w:line="240" w:lineRule="auto"/>
      <w:ind w:firstLine="0"/>
      <w:jc w:val="center"/>
    </w:pPr>
    <w:rPr>
      <w:rFonts w:ascii="Times New Roman" w:hAnsi="Times New Roman" w:cs="Times New Roman"/>
      <w:b w:val="0"/>
      <w:bCs w:val="0"/>
      <w:sz w:val="20"/>
      <w:szCs w:val="24"/>
    </w:rPr>
  </w:style>
  <w:style w:type="paragraph" w:styleId="166">
    <w:name w:val="No Spacing"/>
    <w:basedOn w:val="1"/>
    <w:qFormat/>
    <w:uiPriority w:val="1"/>
    <w:pPr>
      <w:widowControl/>
      <w:spacing w:line="360" w:lineRule="auto"/>
      <w:ind w:firstLine="68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67">
    <w:name w:val="s_3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68">
    <w:name w:val="Основной текст (2) + Arial Narrow;12 pt;Курсив"/>
    <w:basedOn w:val="149"/>
    <w:qFormat/>
    <w:uiPriority w:val="0"/>
    <w:rPr>
      <w:rFonts w:ascii="Arial Narrow" w:hAnsi="Arial Narrow" w:eastAsia="Arial Narrow" w:cs="Arial Narrow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69">
    <w:name w:val="Основной текст (2) + Курсив"/>
    <w:basedOn w:val="149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70">
    <w:name w:val="s_1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table" w:customStyle="1" w:styleId="17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Table Paragraph"/>
    <w:basedOn w:val="1"/>
    <w:qFormat/>
    <w:uiPriority w:val="1"/>
    <w:pPr>
      <w:autoSpaceDE w:val="0"/>
      <w:autoSpaceDN w:val="0"/>
      <w:spacing w:line="240" w:lineRule="auto"/>
      <w:ind w:left="107" w:firstLine="0"/>
      <w:jc w:val="left"/>
    </w:pPr>
    <w:rPr>
      <w:rFonts w:ascii="Times New Roman" w:hAnsi="Times New Roman" w:cs="Times New Roman"/>
      <w:b w:val="0"/>
      <w:bCs w:val="0"/>
      <w:sz w:val="22"/>
      <w:szCs w:val="22"/>
      <w:lang w:eastAsia="en-US"/>
    </w:rPr>
  </w:style>
  <w:style w:type="table" w:customStyle="1" w:styleId="173">
    <w:name w:val="Светлый список1"/>
    <w:basedOn w:val="1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74">
    <w:name w:val="Light List Accent 3"/>
    <w:basedOn w:val="1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175">
    <w:name w:val="Светлый список2"/>
    <w:basedOn w:val="10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customStyle="1" w:styleId="176">
    <w:name w:val="Style6"/>
    <w:basedOn w:val="1"/>
    <w:qFormat/>
    <w:uiPriority w:val="99"/>
    <w:pPr>
      <w:autoSpaceDE w:val="0"/>
      <w:autoSpaceDN w:val="0"/>
      <w:adjustRightInd w:val="0"/>
      <w:spacing w:line="316" w:lineRule="exact"/>
      <w:ind w:firstLine="0"/>
    </w:pPr>
    <w:rPr>
      <w:rFonts w:ascii="Century Schoolbook" w:hAnsi="Century Schoolbook" w:cs="Century Schoolbook"/>
      <w:b w:val="0"/>
      <w:bCs w:val="0"/>
      <w:sz w:val="24"/>
      <w:szCs w:val="24"/>
    </w:rPr>
  </w:style>
  <w:style w:type="character" w:customStyle="1" w:styleId="177">
    <w:name w:val="Font Style58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178">
    <w:name w:val="Знак51"/>
    <w:basedOn w:val="1"/>
    <w:qFormat/>
    <w:uiPriority w:val="0"/>
    <w:pPr>
      <w:widowControl/>
      <w:spacing w:after="160" w:line="240" w:lineRule="exact"/>
      <w:ind w:firstLine="0"/>
      <w:jc w:val="left"/>
    </w:pPr>
    <w:rPr>
      <w:rFonts w:ascii="Verdana" w:hAnsi="Verdana" w:cs="Times New Roman"/>
      <w:b w:val="0"/>
      <w:bCs w:val="0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w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E864-2C69-4657-A531-074D81D34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1835</Words>
  <Characters>10465</Characters>
  <Lines>87</Lines>
  <Paragraphs>24</Paragraphs>
  <TotalTime>6</TotalTime>
  <ScaleCrop>false</ScaleCrop>
  <LinksUpToDate>false</LinksUpToDate>
  <CharactersWithSpaces>12276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2024-12-11T15:03:00Z</dcterms:created>
  <dc:creator>Ekimenkova_OA2022</dc:creator>
  <cp:lastModifiedBy>User</cp:lastModifiedBy>
  <cp:lastPrinted>2024-12-18T09:01:00Z</cp:lastPrinted>
  <dcterms:modified xsi:type="dcterms:W3CDTF">2025-03-31T07:42:08Z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9A27D55F166E45B0A2149AD39CDF5BDD_12</vt:lpwstr>
  </property>
</Properties>
</file>