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5574FA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r>
        <w:rPr>
          <w:bCs/>
          <w:spacing w:val="16"/>
        </w:rPr>
        <w:tab/>
      </w:r>
      <w:r w:rsidRPr="00C56F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D351B2" wp14:editId="4EF1D8C1">
            <wp:simplePos x="0" y="0"/>
            <wp:positionH relativeFrom="column">
              <wp:posOffset>2975610</wp:posOffset>
            </wp:positionH>
            <wp:positionV relativeFrom="paragraph">
              <wp:posOffset>-139700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AE532B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СМОЛЕНСКАЯ ОБЛАСТЬ</w:t>
      </w:r>
    </w:p>
    <w:p w:rsidR="005574FA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МОНАСТЫРЩИНСКИЙ РАЙОННЫЙ СОВЕТ ДЕПУТАТОВ</w:t>
      </w:r>
    </w:p>
    <w:p w:rsidR="003A6EA2" w:rsidRPr="00AE532B" w:rsidRDefault="003A6EA2" w:rsidP="005574FA">
      <w:pPr>
        <w:jc w:val="center"/>
        <w:rPr>
          <w:b/>
          <w:bCs/>
          <w:sz w:val="28"/>
          <w:szCs w:val="28"/>
        </w:rPr>
      </w:pPr>
    </w:p>
    <w:p w:rsidR="005574FA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AE532B">
        <w:rPr>
          <w:b/>
          <w:bCs/>
          <w:sz w:val="28"/>
          <w:szCs w:val="28"/>
        </w:rPr>
        <w:t>Р</w:t>
      </w:r>
      <w:proofErr w:type="gramEnd"/>
      <w:r w:rsidRPr="00AE532B">
        <w:rPr>
          <w:b/>
          <w:bCs/>
          <w:sz w:val="28"/>
          <w:szCs w:val="28"/>
        </w:rPr>
        <w:t xml:space="preserve"> Е Ш Е Н И Е</w:t>
      </w:r>
    </w:p>
    <w:p w:rsidR="00BB43BA" w:rsidRDefault="00BB43BA" w:rsidP="005574F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574FA" w:rsidRPr="00AE532B" w:rsidRDefault="005574FA" w:rsidP="005574FA">
      <w:pPr>
        <w:rPr>
          <w:sz w:val="28"/>
          <w:szCs w:val="28"/>
        </w:rPr>
      </w:pPr>
    </w:p>
    <w:p w:rsidR="005574FA" w:rsidRPr="00F24D1E" w:rsidRDefault="00BB43BA" w:rsidP="005574FA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от 14 февраля 2023 года</w:t>
      </w:r>
      <w:r w:rsidR="005574FA" w:rsidRPr="00AE532B">
        <w:rPr>
          <w:sz w:val="28"/>
          <w:szCs w:val="28"/>
        </w:rPr>
        <w:t xml:space="preserve">                                                                       </w:t>
      </w:r>
      <w:r w:rsidR="00C92162">
        <w:rPr>
          <w:sz w:val="28"/>
          <w:szCs w:val="28"/>
        </w:rPr>
        <w:t xml:space="preserve">       </w:t>
      </w:r>
      <w:r w:rsidR="005574FA" w:rsidRPr="00AE532B">
        <w:rPr>
          <w:sz w:val="28"/>
          <w:szCs w:val="28"/>
        </w:rPr>
        <w:t xml:space="preserve">  </w:t>
      </w:r>
      <w:r w:rsidR="00BF00F9">
        <w:rPr>
          <w:sz w:val="28"/>
          <w:szCs w:val="28"/>
        </w:rPr>
        <w:t xml:space="preserve">  </w:t>
      </w:r>
      <w:r w:rsidR="005574FA" w:rsidRPr="00A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5574FA" w:rsidRPr="003A6EA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</w:t>
      </w:r>
      <w:r w:rsidR="005574FA" w:rsidRPr="003A6EA2">
        <w:rPr>
          <w:b/>
          <w:sz w:val="28"/>
          <w:szCs w:val="28"/>
        </w:rPr>
        <w:t xml:space="preserve"> </w:t>
      </w:r>
      <w:r w:rsidR="005574FA" w:rsidRPr="003A6EA2">
        <w:rPr>
          <w:b/>
          <w:color w:val="FF0000"/>
          <w:sz w:val="28"/>
          <w:szCs w:val="28"/>
        </w:rPr>
        <w:t xml:space="preserve">    </w:t>
      </w:r>
      <w:r w:rsidR="005574FA" w:rsidRPr="00F24D1E">
        <w:rPr>
          <w:color w:val="FF0000"/>
          <w:sz w:val="28"/>
          <w:szCs w:val="28"/>
        </w:rPr>
        <w:t xml:space="preserve">                                                                            </w:t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FF0000"/>
          <w:spacing w:val="16"/>
        </w:rPr>
      </w:pPr>
    </w:p>
    <w:p w:rsidR="00C92162" w:rsidRPr="00AE5984" w:rsidRDefault="00A64033" w:rsidP="004C1816">
      <w:pPr>
        <w:tabs>
          <w:tab w:val="left" w:pos="4962"/>
        </w:tabs>
        <w:ind w:right="5102"/>
        <w:jc w:val="both"/>
        <w:rPr>
          <w:sz w:val="28"/>
          <w:szCs w:val="28"/>
        </w:rPr>
      </w:pPr>
      <w:r w:rsidRPr="00A64033">
        <w:rPr>
          <w:sz w:val="28"/>
          <w:szCs w:val="28"/>
        </w:rPr>
        <w:t>О</w:t>
      </w:r>
      <w:r w:rsidR="004C1816">
        <w:rPr>
          <w:sz w:val="28"/>
          <w:szCs w:val="28"/>
        </w:rPr>
        <w:t xml:space="preserve">б </w:t>
      </w:r>
      <w:proofErr w:type="gramStart"/>
      <w:r w:rsidR="004C1816">
        <w:rPr>
          <w:sz w:val="28"/>
          <w:szCs w:val="28"/>
        </w:rPr>
        <w:t>утверждении</w:t>
      </w:r>
      <w:proofErr w:type="gramEnd"/>
      <w:r w:rsidR="004C1816">
        <w:rPr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 Монастырщинского районного Совета депутатов и урегулированию конфликта интересов</w:t>
      </w:r>
    </w:p>
    <w:p w:rsidR="004444C5" w:rsidRDefault="004444C5" w:rsidP="004444C5">
      <w:pPr>
        <w:pStyle w:val="3"/>
        <w:spacing w:after="0"/>
        <w:ind w:left="0"/>
        <w:rPr>
          <w:b/>
          <w:sz w:val="28"/>
          <w:szCs w:val="28"/>
        </w:rPr>
      </w:pPr>
    </w:p>
    <w:p w:rsidR="00FC512A" w:rsidRDefault="00FC512A" w:rsidP="004444C5">
      <w:pPr>
        <w:pStyle w:val="3"/>
        <w:spacing w:after="0"/>
        <w:ind w:left="0"/>
        <w:rPr>
          <w:b/>
          <w:sz w:val="28"/>
          <w:szCs w:val="28"/>
        </w:rPr>
      </w:pPr>
    </w:p>
    <w:p w:rsidR="00EC18AD" w:rsidRPr="00AE5984" w:rsidRDefault="00B61C43" w:rsidP="00EC18AD">
      <w:pPr>
        <w:ind w:right="3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интересов»), Федеральным законом от 06.10.2003 №131-ФЗ «Об общих принципах организации местного самоуправления в Российской Федерации»,  Федеральным законом от</w:t>
      </w:r>
      <w:proofErr w:type="gramEnd"/>
      <w:r>
        <w:rPr>
          <w:sz w:val="28"/>
          <w:szCs w:val="28"/>
        </w:rPr>
        <w:t xml:space="preserve"> 25.12.2008 №273-ФЗ «О противодействии коррупции», Федеральным законом от</w:t>
      </w:r>
      <w:r w:rsidR="007D5E85">
        <w:rPr>
          <w:sz w:val="28"/>
          <w:szCs w:val="28"/>
        </w:rPr>
        <w:t xml:space="preserve"> </w:t>
      </w:r>
      <w:r>
        <w:rPr>
          <w:sz w:val="28"/>
          <w:szCs w:val="28"/>
        </w:rPr>
        <w:t>02.03.2007 №25-ФЗ «О муниципальной службе в Российской</w:t>
      </w:r>
      <w:r w:rsidR="00C10D15">
        <w:rPr>
          <w:sz w:val="28"/>
          <w:szCs w:val="28"/>
        </w:rPr>
        <w:t xml:space="preserve"> Федерации», областным законом от 29.11.2007 №109-з «Об отдельных вопросах муниципальной службы в Смоленской области», руководствуясь </w:t>
      </w:r>
      <w:r w:rsidR="004444C5">
        <w:rPr>
          <w:sz w:val="28"/>
          <w:szCs w:val="28"/>
        </w:rPr>
        <w:t>Устав</w:t>
      </w:r>
      <w:r w:rsidR="00797D15">
        <w:rPr>
          <w:sz w:val="28"/>
          <w:szCs w:val="28"/>
        </w:rPr>
        <w:t>ом</w:t>
      </w:r>
      <w:r w:rsidR="004444C5">
        <w:rPr>
          <w:sz w:val="28"/>
          <w:szCs w:val="28"/>
        </w:rPr>
        <w:t xml:space="preserve"> </w:t>
      </w:r>
      <w:r w:rsidR="00B03124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="004444C5">
        <w:rPr>
          <w:sz w:val="28"/>
          <w:szCs w:val="28"/>
        </w:rPr>
        <w:t xml:space="preserve">, </w:t>
      </w:r>
      <w:r w:rsidR="00EC18AD" w:rsidRPr="00AE5984">
        <w:rPr>
          <w:sz w:val="28"/>
          <w:szCs w:val="28"/>
        </w:rPr>
        <w:t>Монастырщинский районный Совет депутатов</w:t>
      </w:r>
    </w:p>
    <w:p w:rsidR="005574FA" w:rsidRPr="00AE5984" w:rsidRDefault="005574FA" w:rsidP="00EC18AD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5574FA" w:rsidRDefault="005574FA" w:rsidP="005574FA">
      <w:pPr>
        <w:ind w:firstLine="709"/>
        <w:jc w:val="both"/>
        <w:rPr>
          <w:b/>
          <w:sz w:val="28"/>
          <w:szCs w:val="28"/>
        </w:rPr>
      </w:pPr>
      <w:r w:rsidRPr="00AE5984">
        <w:rPr>
          <w:b/>
          <w:sz w:val="28"/>
          <w:szCs w:val="28"/>
        </w:rPr>
        <w:t>РЕШИЛ:</w:t>
      </w:r>
    </w:p>
    <w:p w:rsidR="001E5C7B" w:rsidRPr="00AE5984" w:rsidRDefault="001E5C7B" w:rsidP="005574FA">
      <w:pPr>
        <w:ind w:firstLine="709"/>
        <w:jc w:val="both"/>
        <w:rPr>
          <w:b/>
          <w:sz w:val="28"/>
          <w:szCs w:val="28"/>
        </w:rPr>
      </w:pPr>
    </w:p>
    <w:p w:rsidR="001E5C7B" w:rsidRPr="00797D15" w:rsidRDefault="00C10D15" w:rsidP="00797D15">
      <w:pPr>
        <w:pStyle w:val="af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Монастырщинского районного Совета депутатов и урегулированию конфликта интересов</w:t>
      </w:r>
      <w:r w:rsidR="00797D15" w:rsidRPr="00797D15">
        <w:rPr>
          <w:sz w:val="28"/>
          <w:szCs w:val="28"/>
        </w:rPr>
        <w:t xml:space="preserve"> (Приложение №1)</w:t>
      </w:r>
      <w:r w:rsidR="005574FA" w:rsidRPr="00797D15">
        <w:rPr>
          <w:sz w:val="28"/>
          <w:szCs w:val="28"/>
        </w:rPr>
        <w:t xml:space="preserve"> </w:t>
      </w:r>
      <w:r w:rsidR="001E5C7B" w:rsidRPr="00797D15">
        <w:rPr>
          <w:sz w:val="28"/>
          <w:szCs w:val="28"/>
        </w:rPr>
        <w:t>.</w:t>
      </w:r>
    </w:p>
    <w:p w:rsidR="00797D15" w:rsidRPr="00797D15" w:rsidRDefault="00C10D15" w:rsidP="00797D15">
      <w:pPr>
        <w:pStyle w:val="af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соблюдению требований</w:t>
      </w:r>
      <w:r w:rsidR="00797D15">
        <w:rPr>
          <w:sz w:val="28"/>
          <w:szCs w:val="28"/>
        </w:rPr>
        <w:t xml:space="preserve"> к служебному поведению </w:t>
      </w:r>
      <w:r>
        <w:rPr>
          <w:sz w:val="28"/>
          <w:szCs w:val="28"/>
        </w:rPr>
        <w:t xml:space="preserve"> муниципальных служащих Монастырщинского районного Совета депутатов </w:t>
      </w:r>
      <w:r w:rsidR="00797D15">
        <w:rPr>
          <w:sz w:val="28"/>
          <w:szCs w:val="28"/>
        </w:rPr>
        <w:t xml:space="preserve">и урегулированию конфликта интересов </w:t>
      </w:r>
      <w:r>
        <w:rPr>
          <w:sz w:val="28"/>
          <w:szCs w:val="28"/>
        </w:rPr>
        <w:t xml:space="preserve"> и утвердить состав комиссии</w:t>
      </w:r>
      <w:r w:rsidR="00797D15">
        <w:rPr>
          <w:sz w:val="28"/>
          <w:szCs w:val="28"/>
        </w:rPr>
        <w:t xml:space="preserve"> (Приложение №2).</w:t>
      </w:r>
    </w:p>
    <w:p w:rsidR="00F6052A" w:rsidRPr="00797D15" w:rsidRDefault="00F6052A" w:rsidP="00797D15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97D15">
        <w:rPr>
          <w:sz w:val="28"/>
          <w:szCs w:val="28"/>
        </w:rPr>
        <w:lastRenderedPageBreak/>
        <w:t xml:space="preserve">Настоящее решение вступает </w:t>
      </w:r>
      <w:r w:rsidR="007153B4">
        <w:rPr>
          <w:sz w:val="28"/>
          <w:szCs w:val="28"/>
        </w:rPr>
        <w:t>в силу</w:t>
      </w:r>
      <w:r w:rsidR="00FC512A">
        <w:rPr>
          <w:sz w:val="28"/>
          <w:szCs w:val="28"/>
        </w:rPr>
        <w:t xml:space="preserve"> со дня официального опубликования в общественно-политической газете Монастырщинского района  Смоленской области «Наша жизнь».</w:t>
      </w:r>
    </w:p>
    <w:tbl>
      <w:tblPr>
        <w:tblStyle w:val="a3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77"/>
      </w:tblGrid>
      <w:tr w:rsidR="00F24D1E" w:rsidRPr="00F24D1E" w:rsidTr="003A6EA2">
        <w:trPr>
          <w:trHeight w:val="1078"/>
        </w:trPr>
        <w:tc>
          <w:tcPr>
            <w:tcW w:w="5133" w:type="dxa"/>
          </w:tcPr>
          <w:p w:rsidR="00EF7B50" w:rsidRDefault="00EF7B50" w:rsidP="00062942">
            <w:pPr>
              <w:jc w:val="both"/>
              <w:rPr>
                <w:sz w:val="28"/>
                <w:szCs w:val="28"/>
              </w:rPr>
            </w:pPr>
          </w:p>
          <w:p w:rsidR="00EF7B50" w:rsidRDefault="00EF7B50" w:rsidP="00062942">
            <w:pPr>
              <w:jc w:val="both"/>
              <w:rPr>
                <w:sz w:val="28"/>
                <w:szCs w:val="28"/>
              </w:rPr>
            </w:pP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>Глава муниципального образования</w:t>
            </w: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>«Монастырщинский район»</w:t>
            </w: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 xml:space="preserve">Смоленской области         </w:t>
            </w:r>
          </w:p>
        </w:tc>
        <w:tc>
          <w:tcPr>
            <w:tcW w:w="5177" w:type="dxa"/>
          </w:tcPr>
          <w:p w:rsidR="00EF7B50" w:rsidRDefault="003A6EA2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43AA3">
              <w:rPr>
                <w:sz w:val="28"/>
                <w:szCs w:val="28"/>
              </w:rPr>
              <w:t xml:space="preserve"> </w:t>
            </w:r>
          </w:p>
          <w:p w:rsidR="00EF7B50" w:rsidRDefault="00EF7B50" w:rsidP="00062942">
            <w:pPr>
              <w:jc w:val="both"/>
              <w:rPr>
                <w:sz w:val="28"/>
                <w:szCs w:val="28"/>
              </w:rPr>
            </w:pPr>
          </w:p>
          <w:p w:rsidR="005574FA" w:rsidRPr="001F21B6" w:rsidRDefault="00EF7B50" w:rsidP="00EF7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574FA" w:rsidRPr="001F21B6">
              <w:rPr>
                <w:sz w:val="28"/>
                <w:szCs w:val="28"/>
              </w:rPr>
              <w:t>Председатель</w:t>
            </w:r>
          </w:p>
          <w:p w:rsidR="005574FA" w:rsidRPr="001F21B6" w:rsidRDefault="003A6EA2" w:rsidP="00EF7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43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574FA" w:rsidRPr="001F21B6">
              <w:rPr>
                <w:sz w:val="28"/>
                <w:szCs w:val="28"/>
              </w:rPr>
              <w:t>Монастырщинского районного</w:t>
            </w:r>
          </w:p>
          <w:p w:rsidR="005574FA" w:rsidRPr="001F21B6" w:rsidRDefault="003A6EA2" w:rsidP="00EF7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F7B50">
              <w:rPr>
                <w:sz w:val="28"/>
                <w:szCs w:val="28"/>
              </w:rPr>
              <w:t xml:space="preserve"> </w:t>
            </w:r>
            <w:r w:rsidR="005574FA" w:rsidRPr="001F21B6">
              <w:rPr>
                <w:sz w:val="28"/>
                <w:szCs w:val="28"/>
              </w:rPr>
              <w:t>Совета депутатов</w:t>
            </w:r>
          </w:p>
        </w:tc>
      </w:tr>
      <w:tr w:rsidR="005574FA" w:rsidRPr="00F24D1E" w:rsidTr="003A6EA2">
        <w:trPr>
          <w:trHeight w:val="348"/>
        </w:trPr>
        <w:tc>
          <w:tcPr>
            <w:tcW w:w="5133" w:type="dxa"/>
          </w:tcPr>
          <w:p w:rsidR="005574FA" w:rsidRPr="001F21B6" w:rsidRDefault="005574FA" w:rsidP="00062942">
            <w:pPr>
              <w:jc w:val="center"/>
              <w:rPr>
                <w:b/>
                <w:sz w:val="28"/>
                <w:szCs w:val="28"/>
              </w:rPr>
            </w:pPr>
            <w:r w:rsidRPr="001F21B6">
              <w:rPr>
                <w:b/>
                <w:sz w:val="28"/>
                <w:szCs w:val="28"/>
              </w:rPr>
              <w:t xml:space="preserve">                                 В.Б. Титов</w:t>
            </w:r>
          </w:p>
        </w:tc>
        <w:tc>
          <w:tcPr>
            <w:tcW w:w="5177" w:type="dxa"/>
          </w:tcPr>
          <w:p w:rsidR="005574FA" w:rsidRPr="001F21B6" w:rsidRDefault="00BF00F9" w:rsidP="00BF0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043A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574FA" w:rsidRPr="001F21B6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5574FA" w:rsidRPr="00BD5992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EF7B50" w:rsidRDefault="00EF7B50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EF7B50" w:rsidRDefault="00EF7B50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lastRenderedPageBreak/>
        <w:t>Приложение №1</w:t>
      </w: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t>к решению Монастырщинского</w:t>
      </w: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t>районного Совета депутатов</w:t>
      </w: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t>от</w:t>
      </w:r>
      <w:r w:rsidR="00BB43BA">
        <w:rPr>
          <w:bCs/>
          <w:spacing w:val="16"/>
        </w:rPr>
        <w:t xml:space="preserve"> 14.02.2023г.</w:t>
      </w:r>
      <w:r>
        <w:rPr>
          <w:bCs/>
          <w:spacing w:val="16"/>
        </w:rPr>
        <w:t xml:space="preserve"> №</w:t>
      </w:r>
      <w:r w:rsidR="00BB43BA">
        <w:rPr>
          <w:bCs/>
          <w:spacing w:val="16"/>
        </w:rPr>
        <w:t>4</w:t>
      </w:r>
      <w:r>
        <w:rPr>
          <w:bCs/>
          <w:spacing w:val="16"/>
        </w:rPr>
        <w:t xml:space="preserve"> </w:t>
      </w: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C512A" w:rsidRDefault="00FC512A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ПОЛОЖЕНИЕ</w:t>
      </w:r>
    </w:p>
    <w:p w:rsidR="00E056BB" w:rsidRDefault="00FC512A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о комиссии по соблюдению требований</w:t>
      </w:r>
    </w:p>
    <w:p w:rsidR="00E056BB" w:rsidRDefault="00E056BB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 xml:space="preserve"> к служебному поведению муниципальных служащих</w:t>
      </w:r>
    </w:p>
    <w:p w:rsidR="00E056BB" w:rsidRDefault="00E056BB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Монастырщинского районного Совета депутатов</w:t>
      </w:r>
    </w:p>
    <w:p w:rsidR="00E056BB" w:rsidRDefault="00E056BB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и урегулированию конфликта интересов</w:t>
      </w:r>
    </w:p>
    <w:p w:rsidR="00E056BB" w:rsidRDefault="00E056BB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DE3E96" w:rsidRDefault="00DE3E96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E056BB" w:rsidRDefault="00E056BB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1. Общие положения</w:t>
      </w:r>
    </w:p>
    <w:p w:rsidR="00E056BB" w:rsidRDefault="00E056BB" w:rsidP="00FC512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E056BB" w:rsidRDefault="00E056BB" w:rsidP="00E056B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1.1. </w:t>
      </w:r>
      <w:proofErr w:type="gramStart"/>
      <w:r>
        <w:rPr>
          <w:bCs/>
          <w:spacing w:val="16"/>
          <w:sz w:val="28"/>
          <w:szCs w:val="28"/>
        </w:rPr>
        <w:t>Настоящим Положением определяется порядок формирования и деятельности комиссии по соблюдению  требований</w:t>
      </w:r>
      <w:r w:rsidR="00EF7B50">
        <w:rPr>
          <w:bCs/>
          <w:spacing w:val="16"/>
          <w:sz w:val="28"/>
          <w:szCs w:val="28"/>
        </w:rPr>
        <w:t xml:space="preserve"> к служебному поведению муниципальных служащих Монастырщинского районного Совета депутатов и урегулированию конфликта интересов (далее – комиссия) в соответствии с Федеральным законом от 25.12.2008 №273-ФЗ «О противодействии коррупции», Федеральным законом от 02.03.2007  №25-ФЗ «О муниципальной службе в Российской Федерации», Указо</w:t>
      </w:r>
      <w:r w:rsidR="00E07A74">
        <w:rPr>
          <w:bCs/>
          <w:spacing w:val="16"/>
          <w:sz w:val="28"/>
          <w:szCs w:val="28"/>
        </w:rPr>
        <w:t>м  Президента Р</w:t>
      </w:r>
      <w:r w:rsidR="006A65D3">
        <w:rPr>
          <w:bCs/>
          <w:spacing w:val="16"/>
          <w:sz w:val="28"/>
          <w:szCs w:val="28"/>
        </w:rPr>
        <w:t xml:space="preserve">оссийской </w:t>
      </w:r>
      <w:r w:rsidR="00E07A74">
        <w:rPr>
          <w:bCs/>
          <w:spacing w:val="16"/>
          <w:sz w:val="28"/>
          <w:szCs w:val="28"/>
        </w:rPr>
        <w:t>Ф</w:t>
      </w:r>
      <w:r w:rsidR="006A65D3">
        <w:rPr>
          <w:bCs/>
          <w:spacing w:val="16"/>
          <w:sz w:val="28"/>
          <w:szCs w:val="28"/>
        </w:rPr>
        <w:t>едерации</w:t>
      </w:r>
      <w:r w:rsidR="00E07A74">
        <w:rPr>
          <w:bCs/>
          <w:spacing w:val="16"/>
          <w:sz w:val="28"/>
          <w:szCs w:val="28"/>
        </w:rPr>
        <w:t xml:space="preserve"> от 01.07.2010 </w:t>
      </w:r>
      <w:r w:rsidR="00EF7B50">
        <w:rPr>
          <w:bCs/>
          <w:spacing w:val="16"/>
          <w:sz w:val="28"/>
          <w:szCs w:val="28"/>
        </w:rPr>
        <w:t>№821 «О комиссиях по соблюдению требований</w:t>
      </w:r>
      <w:proofErr w:type="gramEnd"/>
      <w:r w:rsidR="00EF7B50">
        <w:rPr>
          <w:bCs/>
          <w:spacing w:val="16"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интересов», областным законом от 29.11.2007 №109-з «Об отдельных вопросах </w:t>
      </w:r>
      <w:proofErr w:type="gramStart"/>
      <w:r w:rsidR="00EF7B50">
        <w:rPr>
          <w:bCs/>
          <w:spacing w:val="16"/>
          <w:sz w:val="28"/>
          <w:szCs w:val="28"/>
        </w:rPr>
        <w:t>муниципаль</w:t>
      </w:r>
      <w:r w:rsidR="006A65D3">
        <w:rPr>
          <w:bCs/>
          <w:spacing w:val="16"/>
          <w:sz w:val="28"/>
          <w:szCs w:val="28"/>
        </w:rPr>
        <w:t>ной</w:t>
      </w:r>
      <w:proofErr w:type="gramEnd"/>
      <w:r w:rsidR="006A65D3">
        <w:rPr>
          <w:bCs/>
          <w:spacing w:val="16"/>
          <w:sz w:val="28"/>
          <w:szCs w:val="28"/>
        </w:rPr>
        <w:t xml:space="preserve"> службы в Смоленской области»</w:t>
      </w:r>
      <w:r w:rsidR="00EF7B50">
        <w:rPr>
          <w:bCs/>
          <w:spacing w:val="16"/>
          <w:sz w:val="28"/>
          <w:szCs w:val="28"/>
        </w:rPr>
        <w:t>.</w:t>
      </w:r>
    </w:p>
    <w:p w:rsidR="00EF7B50" w:rsidRDefault="00EF7B50" w:rsidP="00E056B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1.2. </w:t>
      </w:r>
      <w:proofErr w:type="gramStart"/>
      <w:r>
        <w:rPr>
          <w:bCs/>
          <w:spacing w:val="16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  <w:proofErr w:type="gramEnd"/>
    </w:p>
    <w:p w:rsidR="002B5C48" w:rsidRDefault="002B5C48" w:rsidP="00E056B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1.3. Основной задачей комиссии является содействие</w:t>
      </w:r>
      <w:r w:rsidR="00E07A74">
        <w:rPr>
          <w:bCs/>
          <w:spacing w:val="16"/>
          <w:sz w:val="28"/>
          <w:szCs w:val="28"/>
        </w:rPr>
        <w:t xml:space="preserve"> Монастырщинскому районному Совету депутатов:</w:t>
      </w:r>
    </w:p>
    <w:p w:rsidR="00E07A74" w:rsidRDefault="00E07A74" w:rsidP="00E056B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-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E07A74" w:rsidRDefault="00E07A74" w:rsidP="00E056B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- в осуществлении мер по предупреждению коррупции.</w:t>
      </w:r>
    </w:p>
    <w:p w:rsidR="00E07A74" w:rsidRDefault="00E07A74" w:rsidP="00E056B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1.4. Комиссия рассматривает вопросы, </w:t>
      </w:r>
      <w:proofErr w:type="gramStart"/>
      <w:r>
        <w:rPr>
          <w:bCs/>
          <w:spacing w:val="16"/>
          <w:sz w:val="28"/>
          <w:szCs w:val="28"/>
        </w:rPr>
        <w:t>связанные</w:t>
      </w:r>
      <w:proofErr w:type="gramEnd"/>
      <w:r>
        <w:rPr>
          <w:bCs/>
          <w:spacing w:val="16"/>
          <w:sz w:val="28"/>
          <w:szCs w:val="28"/>
        </w:rPr>
        <w:t xml:space="preserve"> с соблюдением требований к служебному поведению и (или) требований об </w:t>
      </w:r>
      <w:r>
        <w:rPr>
          <w:bCs/>
          <w:spacing w:val="16"/>
          <w:sz w:val="28"/>
          <w:szCs w:val="28"/>
        </w:rPr>
        <w:lastRenderedPageBreak/>
        <w:t>уре</w:t>
      </w:r>
      <w:r w:rsidR="006A65D3">
        <w:rPr>
          <w:bCs/>
          <w:spacing w:val="16"/>
          <w:sz w:val="28"/>
          <w:szCs w:val="28"/>
        </w:rPr>
        <w:t>гулировании конфликта интересов</w:t>
      </w:r>
      <w:r>
        <w:rPr>
          <w:bCs/>
          <w:spacing w:val="16"/>
          <w:sz w:val="28"/>
          <w:szCs w:val="28"/>
        </w:rPr>
        <w:t xml:space="preserve"> в отношении муниципальных служащих Монастырщинского районного Совета депутатов.</w:t>
      </w:r>
    </w:p>
    <w:p w:rsidR="00E07A74" w:rsidRDefault="00E07A74" w:rsidP="00E056B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E07A74" w:rsidRDefault="00E07A74" w:rsidP="00E07A7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2. Состав комиссии</w:t>
      </w:r>
    </w:p>
    <w:p w:rsidR="00E07A74" w:rsidRDefault="00E07A74" w:rsidP="00E07A7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E07A74" w:rsidRDefault="00E07A74" w:rsidP="00E07A7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2.1.</w:t>
      </w:r>
      <w:r w:rsidR="006A65D3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>Комиссия образуется из</w:t>
      </w:r>
      <w:r w:rsidR="00BE2A00">
        <w:rPr>
          <w:bCs/>
          <w:spacing w:val="16"/>
          <w:sz w:val="28"/>
          <w:szCs w:val="28"/>
        </w:rPr>
        <w:t xml:space="preserve"> </w:t>
      </w:r>
      <w:r w:rsidR="006A65D3">
        <w:rPr>
          <w:bCs/>
          <w:spacing w:val="16"/>
          <w:sz w:val="28"/>
          <w:szCs w:val="28"/>
        </w:rPr>
        <w:t xml:space="preserve">числа </w:t>
      </w:r>
      <w:r>
        <w:rPr>
          <w:bCs/>
          <w:spacing w:val="16"/>
          <w:sz w:val="28"/>
          <w:szCs w:val="28"/>
        </w:rPr>
        <w:t>депутатов М</w:t>
      </w:r>
      <w:r w:rsidR="00BE2A00">
        <w:rPr>
          <w:bCs/>
          <w:spacing w:val="16"/>
          <w:sz w:val="28"/>
          <w:szCs w:val="28"/>
        </w:rPr>
        <w:t>онастырщинского</w:t>
      </w:r>
      <w:r>
        <w:rPr>
          <w:bCs/>
          <w:spacing w:val="16"/>
          <w:sz w:val="28"/>
          <w:szCs w:val="28"/>
        </w:rPr>
        <w:t xml:space="preserve"> районного Совета депутатов</w:t>
      </w:r>
      <w:r w:rsidR="00BE2A00">
        <w:rPr>
          <w:bCs/>
          <w:spacing w:val="16"/>
          <w:sz w:val="28"/>
          <w:szCs w:val="28"/>
        </w:rPr>
        <w:t xml:space="preserve"> в составе четырех человек.</w:t>
      </w:r>
    </w:p>
    <w:p w:rsidR="00BE2A00" w:rsidRDefault="00BE2A00" w:rsidP="006A65D3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В состав комиссии входит председатель, его заместитель, секретарь и член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2A00" w:rsidRDefault="00BE2A00" w:rsidP="00BE2A00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2.2. В состав комиссии входят:</w:t>
      </w:r>
    </w:p>
    <w:p w:rsidR="00BE2A00" w:rsidRDefault="00BE2A00" w:rsidP="006A65D3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заместитель</w:t>
      </w:r>
      <w:r w:rsidR="00A26DA3">
        <w:rPr>
          <w:bCs/>
          <w:spacing w:val="16"/>
          <w:sz w:val="28"/>
          <w:szCs w:val="28"/>
        </w:rPr>
        <w:t xml:space="preserve"> </w:t>
      </w:r>
      <w:r w:rsidR="006A65D3">
        <w:rPr>
          <w:bCs/>
          <w:spacing w:val="16"/>
          <w:sz w:val="28"/>
          <w:szCs w:val="28"/>
        </w:rPr>
        <w:t>П</w:t>
      </w:r>
      <w:r w:rsidR="00A26DA3">
        <w:rPr>
          <w:bCs/>
          <w:spacing w:val="16"/>
          <w:sz w:val="28"/>
          <w:szCs w:val="28"/>
        </w:rPr>
        <w:t>редседателя</w:t>
      </w:r>
      <w:r>
        <w:rPr>
          <w:bCs/>
          <w:spacing w:val="16"/>
          <w:sz w:val="28"/>
          <w:szCs w:val="28"/>
        </w:rPr>
        <w:t xml:space="preserve"> Мо</w:t>
      </w:r>
      <w:r w:rsidR="006A65D3">
        <w:rPr>
          <w:bCs/>
          <w:spacing w:val="16"/>
          <w:sz w:val="28"/>
          <w:szCs w:val="28"/>
        </w:rPr>
        <w:t xml:space="preserve">настырщинского районного Совета </w:t>
      </w:r>
      <w:r>
        <w:rPr>
          <w:bCs/>
          <w:spacing w:val="16"/>
          <w:sz w:val="28"/>
          <w:szCs w:val="28"/>
        </w:rPr>
        <w:t>депутатов (председатель комиссии);</w:t>
      </w:r>
    </w:p>
    <w:p w:rsidR="00BE2A00" w:rsidRDefault="00BE2A00" w:rsidP="006A65D3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б) </w:t>
      </w:r>
      <w:r w:rsidR="00A26DA3">
        <w:rPr>
          <w:bCs/>
          <w:spacing w:val="16"/>
          <w:sz w:val="28"/>
          <w:szCs w:val="28"/>
        </w:rPr>
        <w:t xml:space="preserve">председатель постоянной депутатской комиссии по бюджету, инвестициям, экономическому развитию и предпринимательству </w:t>
      </w:r>
      <w:r w:rsidR="00254579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>(заместитель председателя комиссии);</w:t>
      </w:r>
    </w:p>
    <w:p w:rsidR="00BE2A00" w:rsidRDefault="00BE2A00" w:rsidP="006A65D3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в) </w:t>
      </w:r>
      <w:r w:rsidR="00A26DA3">
        <w:rPr>
          <w:bCs/>
          <w:spacing w:val="16"/>
          <w:sz w:val="28"/>
          <w:szCs w:val="28"/>
        </w:rPr>
        <w:t xml:space="preserve">депутат Монастырщинского районного Совета депутатов </w:t>
      </w:r>
      <w:r>
        <w:rPr>
          <w:bCs/>
          <w:spacing w:val="16"/>
          <w:sz w:val="28"/>
          <w:szCs w:val="28"/>
        </w:rPr>
        <w:t>(секретарь комиссии);</w:t>
      </w:r>
    </w:p>
    <w:p w:rsidR="00BE2A00" w:rsidRDefault="00BE2A00" w:rsidP="006A65D3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г) </w:t>
      </w:r>
      <w:r w:rsidR="00A26DA3">
        <w:rPr>
          <w:bCs/>
          <w:spacing w:val="16"/>
          <w:sz w:val="28"/>
          <w:szCs w:val="28"/>
        </w:rPr>
        <w:t xml:space="preserve">заместитель </w:t>
      </w:r>
      <w:r>
        <w:rPr>
          <w:bCs/>
          <w:spacing w:val="16"/>
          <w:sz w:val="28"/>
          <w:szCs w:val="28"/>
        </w:rPr>
        <w:t>председател</w:t>
      </w:r>
      <w:r w:rsidR="00A26DA3">
        <w:rPr>
          <w:bCs/>
          <w:spacing w:val="16"/>
          <w:sz w:val="28"/>
          <w:szCs w:val="28"/>
        </w:rPr>
        <w:t>я</w:t>
      </w:r>
      <w:r>
        <w:rPr>
          <w:bCs/>
          <w:spacing w:val="16"/>
          <w:sz w:val="28"/>
          <w:szCs w:val="28"/>
        </w:rPr>
        <w:t xml:space="preserve"> постоянной депутатской комиссии по </w:t>
      </w:r>
      <w:r w:rsidR="00A26DA3">
        <w:rPr>
          <w:bCs/>
          <w:spacing w:val="16"/>
          <w:sz w:val="28"/>
          <w:szCs w:val="28"/>
        </w:rPr>
        <w:t>бюджету, инвестициям, экономическому развитию и предпринимательству</w:t>
      </w:r>
      <w:r>
        <w:rPr>
          <w:bCs/>
          <w:spacing w:val="16"/>
          <w:sz w:val="28"/>
          <w:szCs w:val="28"/>
        </w:rPr>
        <w:t xml:space="preserve"> (член комиссии).</w:t>
      </w:r>
    </w:p>
    <w:p w:rsidR="00BE2A00" w:rsidRDefault="00BE2A00" w:rsidP="0025457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2.3. Состав комиссии  формируется таким</w:t>
      </w:r>
      <w:r w:rsidR="00254579">
        <w:rPr>
          <w:bCs/>
          <w:spacing w:val="16"/>
          <w:sz w:val="28"/>
          <w:szCs w:val="28"/>
        </w:rPr>
        <w:t xml:space="preserve"> образом, чтобы исключить возможность возникновения конфликта интересов, который мог бы повлиять </w:t>
      </w:r>
      <w:proofErr w:type="gramStart"/>
      <w:r w:rsidR="00254579">
        <w:rPr>
          <w:bCs/>
          <w:spacing w:val="16"/>
          <w:sz w:val="28"/>
          <w:szCs w:val="28"/>
        </w:rPr>
        <w:t>на</w:t>
      </w:r>
      <w:proofErr w:type="gramEnd"/>
      <w:r w:rsidR="00254579">
        <w:rPr>
          <w:bCs/>
          <w:spacing w:val="16"/>
          <w:sz w:val="28"/>
          <w:szCs w:val="28"/>
        </w:rPr>
        <w:t xml:space="preserve"> принимаемые комиссией решения.</w:t>
      </w:r>
    </w:p>
    <w:p w:rsidR="00254579" w:rsidRDefault="00254579" w:rsidP="0025457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254579" w:rsidRDefault="00254579" w:rsidP="0025457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2.5. При возникновении прямой или косвенной 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 соответствующий член комиссии не принимает участия в рассмотрении указанного вопроса.</w:t>
      </w:r>
    </w:p>
    <w:p w:rsidR="00254579" w:rsidRDefault="00254579" w:rsidP="0025457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254579" w:rsidRDefault="00254579" w:rsidP="002545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3. Порядок работы комиссии</w:t>
      </w:r>
    </w:p>
    <w:p w:rsidR="00254579" w:rsidRDefault="00254579" w:rsidP="002545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254579" w:rsidRDefault="00254579" w:rsidP="0025457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3.1. Основанием для проведения заседания комиссии являются:</w:t>
      </w:r>
    </w:p>
    <w:p w:rsidR="00254579" w:rsidRDefault="00254579" w:rsidP="0025457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представление Председателем Монастырщинского районного Совета депутатов материалов проверки, свидетельствующих:</w:t>
      </w:r>
    </w:p>
    <w:p w:rsidR="0063473D" w:rsidRDefault="0063473D" w:rsidP="0063473D">
      <w:pPr>
        <w:widowControl w:val="0"/>
        <w:autoSpaceDE w:val="0"/>
        <w:autoSpaceDN w:val="0"/>
        <w:adjustRightInd w:val="0"/>
        <w:ind w:left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63473D" w:rsidRDefault="0063473D" w:rsidP="0063473D">
      <w:pPr>
        <w:widowControl w:val="0"/>
        <w:autoSpaceDE w:val="0"/>
        <w:autoSpaceDN w:val="0"/>
        <w:adjustRightInd w:val="0"/>
        <w:ind w:left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- о несоблюдении муниципальным служащим требований к служебному поведению и (или) требований об урегулировании </w:t>
      </w:r>
      <w:r>
        <w:rPr>
          <w:bCs/>
          <w:spacing w:val="16"/>
          <w:sz w:val="28"/>
          <w:szCs w:val="28"/>
        </w:rPr>
        <w:lastRenderedPageBreak/>
        <w:t>конфликта интересов;</w:t>
      </w:r>
    </w:p>
    <w:p w:rsidR="0063473D" w:rsidRDefault="0063473D" w:rsidP="0063473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б) </w:t>
      </w:r>
      <w:proofErr w:type="gramStart"/>
      <w:r>
        <w:rPr>
          <w:bCs/>
          <w:spacing w:val="16"/>
          <w:sz w:val="28"/>
          <w:szCs w:val="28"/>
        </w:rPr>
        <w:t>поступившее</w:t>
      </w:r>
      <w:proofErr w:type="gramEnd"/>
      <w:r>
        <w:rPr>
          <w:bCs/>
          <w:spacing w:val="16"/>
          <w:sz w:val="28"/>
          <w:szCs w:val="28"/>
        </w:rPr>
        <w:t xml:space="preserve"> должностному лицу</w:t>
      </w:r>
      <w:r w:rsidR="00D149B7">
        <w:rPr>
          <w:bCs/>
          <w:spacing w:val="16"/>
          <w:sz w:val="28"/>
          <w:szCs w:val="28"/>
        </w:rPr>
        <w:t xml:space="preserve">, </w:t>
      </w:r>
      <w:r>
        <w:rPr>
          <w:bCs/>
          <w:spacing w:val="16"/>
          <w:sz w:val="28"/>
          <w:szCs w:val="28"/>
        </w:rPr>
        <w:t>ответственному за</w:t>
      </w:r>
      <w:r w:rsidR="00B17F70">
        <w:rPr>
          <w:bCs/>
          <w:spacing w:val="16"/>
          <w:sz w:val="28"/>
          <w:szCs w:val="28"/>
        </w:rPr>
        <w:t xml:space="preserve"> кадровую работу, за </w:t>
      </w:r>
      <w:r>
        <w:rPr>
          <w:bCs/>
          <w:spacing w:val="16"/>
          <w:sz w:val="28"/>
          <w:szCs w:val="28"/>
        </w:rPr>
        <w:t>работу по профилактике коррупционных и иных правонарушений:</w:t>
      </w:r>
    </w:p>
    <w:p w:rsidR="009F4025" w:rsidRDefault="009F4025" w:rsidP="00D149B7">
      <w:pPr>
        <w:widowControl w:val="0"/>
        <w:autoSpaceDE w:val="0"/>
        <w:autoSpaceDN w:val="0"/>
        <w:adjustRightInd w:val="0"/>
        <w:ind w:left="709"/>
        <w:jc w:val="both"/>
        <w:rPr>
          <w:bCs/>
          <w:spacing w:val="16"/>
          <w:sz w:val="28"/>
          <w:szCs w:val="28"/>
        </w:rPr>
      </w:pPr>
      <w:proofErr w:type="gramStart"/>
      <w:r>
        <w:rPr>
          <w:bCs/>
          <w:spacing w:val="16"/>
          <w:sz w:val="28"/>
          <w:szCs w:val="28"/>
        </w:rPr>
        <w:t xml:space="preserve">- </w:t>
      </w:r>
      <w:r w:rsidR="00D149B7">
        <w:rPr>
          <w:bCs/>
          <w:spacing w:val="16"/>
          <w:sz w:val="28"/>
          <w:szCs w:val="28"/>
        </w:rPr>
        <w:t>обращение гражданина, замещавшего в Монастырщинском районном Совете депутатов должность муниципальной службы, о дач</w:t>
      </w:r>
      <w:r w:rsidR="006A65D3">
        <w:rPr>
          <w:bCs/>
          <w:spacing w:val="16"/>
          <w:sz w:val="28"/>
          <w:szCs w:val="28"/>
        </w:rPr>
        <w:t>е</w:t>
      </w:r>
      <w:r w:rsidR="00D149B7">
        <w:rPr>
          <w:bCs/>
          <w:spacing w:val="16"/>
          <w:sz w:val="28"/>
          <w:szCs w:val="28"/>
        </w:rPr>
        <w:t xml:space="preserve"> согласия на замещение должности в коммерческой или некоммерческой организации</w:t>
      </w:r>
      <w:r w:rsidR="006A65D3">
        <w:rPr>
          <w:bCs/>
          <w:spacing w:val="16"/>
          <w:sz w:val="28"/>
          <w:szCs w:val="28"/>
        </w:rPr>
        <w:t>,</w:t>
      </w:r>
      <w:r w:rsidR="00D149B7">
        <w:rPr>
          <w:bCs/>
          <w:spacing w:val="16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63473D" w:rsidRDefault="0063473D" w:rsidP="0063473D">
      <w:pPr>
        <w:widowControl w:val="0"/>
        <w:autoSpaceDE w:val="0"/>
        <w:autoSpaceDN w:val="0"/>
        <w:adjustRightInd w:val="0"/>
        <w:ind w:left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- заявление муниципального служащего  о невозможности по объективным причинам представить сведения о доходах,</w:t>
      </w:r>
      <w:r w:rsidR="0083439A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>об имуществе и обязательствах имущественного характера</w:t>
      </w:r>
      <w:r w:rsidR="00715F84">
        <w:rPr>
          <w:bCs/>
          <w:spacing w:val="16"/>
          <w:sz w:val="28"/>
          <w:szCs w:val="28"/>
        </w:rPr>
        <w:t xml:space="preserve"> своих супруги (супруга) и несовершеннолетних детей;</w:t>
      </w:r>
    </w:p>
    <w:p w:rsidR="00715F84" w:rsidRDefault="00715F84" w:rsidP="0063473D">
      <w:pPr>
        <w:widowControl w:val="0"/>
        <w:autoSpaceDE w:val="0"/>
        <w:autoSpaceDN w:val="0"/>
        <w:adjustRightInd w:val="0"/>
        <w:ind w:left="709"/>
        <w:jc w:val="both"/>
        <w:rPr>
          <w:bCs/>
          <w:spacing w:val="16"/>
          <w:sz w:val="28"/>
          <w:szCs w:val="28"/>
        </w:rPr>
      </w:pPr>
      <w:proofErr w:type="gramStart"/>
      <w:r>
        <w:rPr>
          <w:bCs/>
          <w:spacing w:val="16"/>
          <w:sz w:val="28"/>
          <w:szCs w:val="28"/>
        </w:rPr>
        <w:t>- 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="0083439A">
        <w:rPr>
          <w:bCs/>
          <w:spacing w:val="16"/>
          <w:sz w:val="28"/>
          <w:szCs w:val="28"/>
        </w:rPr>
        <w:t>овыми инструментами</w:t>
      </w:r>
      <w:r>
        <w:rPr>
          <w:bCs/>
          <w:spacing w:val="16"/>
          <w:sz w:val="28"/>
          <w:szCs w:val="28"/>
        </w:rPr>
        <w:t>» в связи 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>
        <w:rPr>
          <w:bCs/>
          <w:spacing w:val="16"/>
          <w:sz w:val="28"/>
          <w:szCs w:val="28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15F84" w:rsidRDefault="00715F84" w:rsidP="0063473D">
      <w:pPr>
        <w:widowControl w:val="0"/>
        <w:autoSpaceDE w:val="0"/>
        <w:autoSpaceDN w:val="0"/>
        <w:adjustRightInd w:val="0"/>
        <w:ind w:left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- уведомление муниципального служащего о возникновении личной заинтересованности при исполнении  должностных обязанностей, которая приводит или может привести к конфликту интересов</w:t>
      </w:r>
      <w:r w:rsidR="00184949">
        <w:rPr>
          <w:bCs/>
          <w:spacing w:val="16"/>
          <w:sz w:val="28"/>
          <w:szCs w:val="28"/>
        </w:rPr>
        <w:t>;</w:t>
      </w:r>
    </w:p>
    <w:p w:rsidR="00184949" w:rsidRDefault="00184949" w:rsidP="0018494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в) представление Председателя Монастырщинского районного Совета депутатов или любого члена комиссии, касающееся обеспечения соблюдения муниципальным служащим требований к служебному поведению и (или)  требований об урегулировании конфликта интересов либо осуществления  в Монастырщинском районном Совет депутатов мер по предупреждению коррупции;</w:t>
      </w:r>
    </w:p>
    <w:p w:rsidR="00184949" w:rsidRDefault="00184949" w:rsidP="0018494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г) представление Председателем Монастырщинского районного Совета депутатов материалов проверки, свидетельствующих о представлении муниципальным служащим недостоверных или неполных </w:t>
      </w:r>
      <w:r>
        <w:rPr>
          <w:bCs/>
          <w:spacing w:val="16"/>
          <w:sz w:val="28"/>
          <w:szCs w:val="28"/>
        </w:rPr>
        <w:lastRenderedPageBreak/>
        <w:t>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доходам»;</w:t>
      </w:r>
    </w:p>
    <w:p w:rsidR="00184949" w:rsidRDefault="00184949" w:rsidP="0018494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proofErr w:type="gramStart"/>
      <w:r>
        <w:rPr>
          <w:bCs/>
          <w:spacing w:val="16"/>
          <w:sz w:val="28"/>
          <w:szCs w:val="28"/>
        </w:rPr>
        <w:t>д) поступившее в соответствии  с частью 4 статьи 12 Федерального закона от 25.12.2008 №273-ФЗ «О противодействии коррупции» и статей 64.1 Трудового кодекса Российской Федерации в Монастырщинский районный Совет депутатов</w:t>
      </w:r>
      <w:r w:rsidR="0083439A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Монастырщинском районном Совете депутатов, трудового или гражданско-правового договора на выполнение работ (оказание услуг), </w:t>
      </w:r>
      <w:r w:rsidR="002814E8">
        <w:rPr>
          <w:bCs/>
          <w:spacing w:val="16"/>
          <w:sz w:val="28"/>
          <w:szCs w:val="28"/>
        </w:rPr>
        <w:t>если от</w:t>
      </w:r>
      <w:r w:rsidR="0083439A">
        <w:rPr>
          <w:bCs/>
          <w:spacing w:val="16"/>
          <w:sz w:val="28"/>
          <w:szCs w:val="28"/>
        </w:rPr>
        <w:t>дельные функции муниципального</w:t>
      </w:r>
      <w:proofErr w:type="gramEnd"/>
      <w:r w:rsidR="0083439A">
        <w:rPr>
          <w:bCs/>
          <w:spacing w:val="16"/>
          <w:sz w:val="28"/>
          <w:szCs w:val="28"/>
        </w:rPr>
        <w:t xml:space="preserve"> </w:t>
      </w:r>
      <w:proofErr w:type="gramStart"/>
      <w:r w:rsidR="0083439A">
        <w:rPr>
          <w:bCs/>
          <w:spacing w:val="16"/>
          <w:sz w:val="28"/>
          <w:szCs w:val="28"/>
        </w:rPr>
        <w:t>служащего управления</w:t>
      </w:r>
      <w:r w:rsidR="002814E8">
        <w:rPr>
          <w:bCs/>
          <w:spacing w:val="16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 замещения  должности в Монастырщинском районном Совете депутатов при условии, что  указанному гражданину комиссией ранее было отказано во вступлении в трудовые и</w:t>
      </w:r>
      <w:r w:rsidR="0083439A">
        <w:rPr>
          <w:bCs/>
          <w:spacing w:val="16"/>
          <w:sz w:val="28"/>
          <w:szCs w:val="28"/>
        </w:rPr>
        <w:t>ли</w:t>
      </w:r>
      <w:r w:rsidR="002814E8">
        <w:rPr>
          <w:bCs/>
          <w:spacing w:val="16"/>
          <w:sz w:val="28"/>
          <w:szCs w:val="28"/>
        </w:rPr>
        <w:t xml:space="preserve"> гражданско-правовые отношения с данной организацией</w:t>
      </w:r>
      <w:r w:rsidR="0083439A">
        <w:rPr>
          <w:bCs/>
          <w:spacing w:val="16"/>
          <w:sz w:val="28"/>
          <w:szCs w:val="28"/>
        </w:rPr>
        <w:t>,</w:t>
      </w:r>
      <w:r w:rsidR="002814E8">
        <w:rPr>
          <w:bCs/>
          <w:spacing w:val="16"/>
          <w:sz w:val="28"/>
          <w:szCs w:val="28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2814E8">
        <w:rPr>
          <w:bCs/>
          <w:spacing w:val="16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14E8" w:rsidRDefault="002814E8" w:rsidP="00184949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4579" w:rsidRDefault="002814E8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3.3.</w:t>
      </w:r>
      <w:r w:rsidR="00E650EA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>Обращение, указанное в абзаце в</w:t>
      </w:r>
      <w:r w:rsidR="00E650EA">
        <w:rPr>
          <w:bCs/>
          <w:spacing w:val="16"/>
          <w:sz w:val="28"/>
          <w:szCs w:val="28"/>
        </w:rPr>
        <w:t>тором  подпункта «б» пункта 3.1.</w:t>
      </w:r>
      <w:r>
        <w:rPr>
          <w:bCs/>
          <w:spacing w:val="16"/>
          <w:sz w:val="28"/>
          <w:szCs w:val="28"/>
        </w:rPr>
        <w:t xml:space="preserve"> настоящего Положения, подается гражданином</w:t>
      </w:r>
      <w:r w:rsidR="00E651A7">
        <w:rPr>
          <w:bCs/>
          <w:spacing w:val="16"/>
          <w:sz w:val="28"/>
          <w:szCs w:val="28"/>
        </w:rPr>
        <w:t xml:space="preserve"> замещавшим должность </w:t>
      </w:r>
      <w:proofErr w:type="gramStart"/>
      <w:r w:rsidR="00E651A7">
        <w:rPr>
          <w:bCs/>
          <w:spacing w:val="16"/>
          <w:sz w:val="28"/>
          <w:szCs w:val="28"/>
        </w:rPr>
        <w:t>муниципальной</w:t>
      </w:r>
      <w:proofErr w:type="gramEnd"/>
      <w:r w:rsidR="00E651A7">
        <w:rPr>
          <w:bCs/>
          <w:spacing w:val="16"/>
          <w:sz w:val="28"/>
          <w:szCs w:val="28"/>
        </w:rPr>
        <w:t xml:space="preserve"> службы, специалисту</w:t>
      </w:r>
      <w:r w:rsidR="00E650EA">
        <w:rPr>
          <w:bCs/>
          <w:spacing w:val="16"/>
          <w:sz w:val="28"/>
          <w:szCs w:val="28"/>
        </w:rPr>
        <w:t xml:space="preserve">, ответственному за кадровую работу. </w:t>
      </w:r>
      <w:proofErr w:type="gramStart"/>
      <w:r w:rsidR="00E650EA">
        <w:rPr>
          <w:bCs/>
          <w:spacing w:val="16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E650EA">
        <w:rPr>
          <w:bCs/>
          <w:spacing w:val="16"/>
          <w:sz w:val="28"/>
          <w:szCs w:val="28"/>
        </w:rPr>
        <w:t xml:space="preserve"> </w:t>
      </w:r>
      <w:proofErr w:type="gramStart"/>
      <w:r w:rsidR="00E650EA">
        <w:rPr>
          <w:bCs/>
          <w:spacing w:val="16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E650EA">
        <w:rPr>
          <w:bCs/>
          <w:spacing w:val="16"/>
          <w:sz w:val="28"/>
          <w:szCs w:val="28"/>
        </w:rPr>
        <w:t xml:space="preserve"> Должностным лицом, ответственным за кадровую работу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№273-ФЗ «О противодействии коррупции».</w:t>
      </w:r>
    </w:p>
    <w:p w:rsidR="00E650EA" w:rsidRDefault="00E650E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3.4. Обращение, указанное  в абзаце втором</w:t>
      </w:r>
      <w:r w:rsidR="008E10B0">
        <w:rPr>
          <w:bCs/>
          <w:spacing w:val="16"/>
          <w:sz w:val="28"/>
          <w:szCs w:val="28"/>
        </w:rPr>
        <w:t xml:space="preserve"> подпункта «б» пункта 3.1. настоящего Положения, может быть подано </w:t>
      </w:r>
      <w:proofErr w:type="gramStart"/>
      <w:r w:rsidR="008E10B0">
        <w:rPr>
          <w:bCs/>
          <w:spacing w:val="16"/>
          <w:sz w:val="28"/>
          <w:szCs w:val="28"/>
        </w:rPr>
        <w:t xml:space="preserve">муниципальным </w:t>
      </w:r>
      <w:r w:rsidR="008E10B0">
        <w:rPr>
          <w:bCs/>
          <w:spacing w:val="16"/>
          <w:sz w:val="28"/>
          <w:szCs w:val="28"/>
        </w:rPr>
        <w:lastRenderedPageBreak/>
        <w:t>служащим, планирующим свое увольнение с муниципальной службы и подлежит</w:t>
      </w:r>
      <w:proofErr w:type="gramEnd"/>
      <w:r w:rsidR="008E10B0">
        <w:rPr>
          <w:bCs/>
          <w:spacing w:val="16"/>
          <w:sz w:val="28"/>
          <w:szCs w:val="28"/>
        </w:rPr>
        <w:t xml:space="preserve"> рассмотрению комиссией в соответствии с настоящим Положением.</w:t>
      </w:r>
    </w:p>
    <w:p w:rsidR="008E10B0" w:rsidRDefault="008E10B0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3.5. Уведомление, указанное в подпункте «д» пункта 3.1. настоящего Положения, рассматривается специалистом, ответственным за кадровую работу, который осуществляет подготовку мотивированного заключения о соблюдении гражданином, замещавшим должность муниципальной службы в Монастырщинском районном Совете депутатов, требований статьи 12 Федерального закона от 25.12.2008 №273-ФЗ «О противодействии коррупции».</w:t>
      </w:r>
    </w:p>
    <w:p w:rsidR="008E10B0" w:rsidRDefault="008E10B0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3.6. Уведомление, указанное в абзаце </w:t>
      </w:r>
      <w:r w:rsidR="00D918FD">
        <w:rPr>
          <w:bCs/>
          <w:spacing w:val="16"/>
          <w:sz w:val="28"/>
          <w:szCs w:val="28"/>
        </w:rPr>
        <w:t>пятом</w:t>
      </w:r>
      <w:r>
        <w:rPr>
          <w:bCs/>
          <w:spacing w:val="16"/>
          <w:sz w:val="28"/>
          <w:szCs w:val="28"/>
        </w:rPr>
        <w:t xml:space="preserve"> подпункта «б» пункта 3.1. настоящего Положения, рассматривается специалистом, ответственным за кадровую работу, который осуществляет подготовку мотивированного заключения по результатам рассмотрения уведомления.</w:t>
      </w:r>
    </w:p>
    <w:p w:rsidR="00D918FD" w:rsidRDefault="00F7687D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3.7. </w:t>
      </w:r>
      <w:proofErr w:type="gramStart"/>
      <w:r>
        <w:rPr>
          <w:bCs/>
          <w:spacing w:val="16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3.1. настоящего Положения, или уведомлений, указанных в абзаце четвертом подпункта «б» и подпункте «д» пункта 3.1. настоящего Положения, специалист, ответственный за кадровую работу, имеет право проводить собеседование с муниципальным служащим, представившим уведомление или обращение, получать от него письменные пояснения, а Председатель Монастырщинского районного Совета депутатов</w:t>
      </w:r>
      <w:proofErr w:type="gramEnd"/>
      <w:r>
        <w:rPr>
          <w:bCs/>
          <w:spacing w:val="16"/>
          <w:sz w:val="28"/>
          <w:szCs w:val="28"/>
        </w:rPr>
        <w:t xml:space="preserve"> имеет право 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9B22A8">
        <w:rPr>
          <w:bCs/>
          <w:spacing w:val="16"/>
          <w:sz w:val="28"/>
          <w:szCs w:val="28"/>
        </w:rPr>
        <w:t xml:space="preserve"> Обращение или уведомление, а также заключения и другие материалы в течение семи рабочих дней со дня их поступления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их поступления</w:t>
      </w:r>
      <w:r w:rsidR="00D918FD">
        <w:rPr>
          <w:bCs/>
          <w:spacing w:val="16"/>
          <w:sz w:val="28"/>
          <w:szCs w:val="28"/>
        </w:rPr>
        <w:t>. Указанный срок может быть продлен, но не более  чем на 30 дней.</w:t>
      </w:r>
    </w:p>
    <w:p w:rsidR="00D918FD" w:rsidRDefault="00D918FD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3.8. Мотивированные заключения, предусмотренные пунктами 3.3., 3.5., 3.6. настоящего Положения должны содержать:</w:t>
      </w:r>
    </w:p>
    <w:p w:rsidR="00D918FD" w:rsidRDefault="00D918FD" w:rsidP="0061511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3.1. настоящего Положения;</w:t>
      </w:r>
    </w:p>
    <w:p w:rsidR="00D918FD" w:rsidRDefault="00D918FD" w:rsidP="0061511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918FD" w:rsidRDefault="00D918FD" w:rsidP="00615118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3.1. настоящего Положения, а также рекомендации для принятия одного из решений в соответствии с пунктами 3.18., 3.19.1., 3.20.1 настоящего Положения или иного решения.</w:t>
      </w:r>
    </w:p>
    <w:p w:rsidR="00D918FD" w:rsidRDefault="00D918FD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lastRenderedPageBreak/>
        <w:t>3.9.</w:t>
      </w:r>
      <w:r w:rsidR="003B3BDE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Монастырщинского районного Совета депутатов, информации, содержащей основания</w:t>
      </w:r>
      <w:r w:rsidR="003B3BDE">
        <w:rPr>
          <w:bCs/>
          <w:spacing w:val="16"/>
          <w:sz w:val="28"/>
          <w:szCs w:val="28"/>
        </w:rPr>
        <w:t xml:space="preserve"> для проведения заседания комиссии:</w:t>
      </w:r>
    </w:p>
    <w:p w:rsidR="003B3BDE" w:rsidRDefault="001F6323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в 10</w:t>
      </w:r>
      <w:r w:rsidR="009253FF">
        <w:rPr>
          <w:bCs/>
          <w:spacing w:val="16"/>
          <w:sz w:val="28"/>
          <w:szCs w:val="28"/>
        </w:rPr>
        <w:t>–</w:t>
      </w:r>
      <w:proofErr w:type="spellStart"/>
      <w:r w:rsidR="003B3BDE">
        <w:rPr>
          <w:bCs/>
          <w:spacing w:val="16"/>
          <w:sz w:val="28"/>
          <w:szCs w:val="28"/>
        </w:rPr>
        <w:t>дневный</w:t>
      </w:r>
      <w:proofErr w:type="spellEnd"/>
      <w:r w:rsidR="003B3BDE">
        <w:rPr>
          <w:bCs/>
          <w:spacing w:val="16"/>
          <w:sz w:val="28"/>
          <w:szCs w:val="28"/>
        </w:rPr>
        <w:t xml:space="preserve"> срок назначает дату заседания комиссии.</w:t>
      </w:r>
      <w:r w:rsidR="00DE3E96">
        <w:rPr>
          <w:bCs/>
          <w:spacing w:val="16"/>
          <w:sz w:val="28"/>
          <w:szCs w:val="28"/>
        </w:rPr>
        <w:t xml:space="preserve"> При этом дата заседания комиссии  не может быть назначена позднее 20 дней со дня поступления указанной информации, за исключением случаев предусмотренных пунктами 3.10. и 3.11. настоящего Положения;</w:t>
      </w:r>
    </w:p>
    <w:p w:rsidR="00DE3E96" w:rsidRDefault="00DE3E96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специалисту, ответственному за ведение кадровой работы и с результатом ее проверк</w:t>
      </w:r>
      <w:r w:rsidR="00812D18">
        <w:rPr>
          <w:bCs/>
          <w:spacing w:val="16"/>
          <w:sz w:val="28"/>
          <w:szCs w:val="28"/>
        </w:rPr>
        <w:t>и</w:t>
      </w:r>
      <w:r>
        <w:rPr>
          <w:bCs/>
          <w:spacing w:val="16"/>
          <w:sz w:val="28"/>
          <w:szCs w:val="28"/>
        </w:rPr>
        <w:t>;</w:t>
      </w:r>
    </w:p>
    <w:p w:rsidR="00DE3E96" w:rsidRDefault="00DE3E96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в) рассматривает ходатайства о приглашении на засе</w:t>
      </w:r>
      <w:r w:rsidR="00812D18">
        <w:rPr>
          <w:bCs/>
          <w:spacing w:val="16"/>
          <w:sz w:val="28"/>
          <w:szCs w:val="28"/>
        </w:rPr>
        <w:t>дание лиц, указанных в пункте</w:t>
      </w:r>
      <w:r>
        <w:rPr>
          <w:bCs/>
          <w:spacing w:val="16"/>
          <w:sz w:val="28"/>
          <w:szCs w:val="28"/>
        </w:rPr>
        <w:t xml:space="preserve"> 2.5. настоящего Положения, принимает решение об их удовлетворении (об отказе в удовлетворении) и о рассмотрении  (об отказе в рассмотрении) в ходе заседания комиссии дополнительных материалов.</w:t>
      </w:r>
    </w:p>
    <w:p w:rsidR="00DE3E96" w:rsidRDefault="00B17F70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3.10. Заседание комиссии по рассмотрению заявления, указанного в абзаце третьем подпункта «б»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7F70" w:rsidRDefault="00B17F70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3.11. Уведомление, указанное в подпункте «д» пункта 3.1. настоящего Положения, как правило, рассматривается на очередном (плановом) заседании комиссии.</w:t>
      </w:r>
    </w:p>
    <w:p w:rsidR="00B17F70" w:rsidRDefault="00B17F70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урегулированию конфликта интересов, или гражданина, замещавшего должность муниципальной службы в Монастырщинском районном Совете депутатов. О намерении лично присутствовать на заседании комиссии муниципальный служащий  или гражданин указывает в обращении, заявлении или уведомлении, представляемых в соответствии с подпунктом «б» пункта 3.1. настоящего Положения.</w:t>
      </w:r>
    </w:p>
    <w:p w:rsidR="000E492C" w:rsidRDefault="00B17F70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3.13. З</w:t>
      </w:r>
      <w:r w:rsidR="000E492C">
        <w:rPr>
          <w:bCs/>
          <w:spacing w:val="16"/>
          <w:sz w:val="28"/>
          <w:szCs w:val="28"/>
        </w:rPr>
        <w:t>аседания</w:t>
      </w:r>
      <w:r>
        <w:rPr>
          <w:bCs/>
          <w:spacing w:val="16"/>
          <w:sz w:val="28"/>
          <w:szCs w:val="28"/>
        </w:rPr>
        <w:t xml:space="preserve"> комиссии</w:t>
      </w:r>
      <w:r w:rsidR="000E492C">
        <w:rPr>
          <w:bCs/>
          <w:spacing w:val="16"/>
          <w:sz w:val="28"/>
          <w:szCs w:val="28"/>
        </w:rPr>
        <w:t xml:space="preserve"> могут проводиться в отсутствие муниципального служащего или гражданина в случае:</w:t>
      </w:r>
    </w:p>
    <w:p w:rsidR="000E492C" w:rsidRDefault="000E492C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 если в обращении, заявлении или уведомлении, предусмотренных подпунктом «б»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17F70" w:rsidRDefault="000E492C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если муниципальный служащий или гражданин, намеревающиеся лично</w:t>
      </w:r>
      <w:r w:rsidR="00B17F70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 xml:space="preserve">присутствовать на заседании комиссии и надлежащим образом </w:t>
      </w:r>
      <w:r>
        <w:rPr>
          <w:bCs/>
          <w:spacing w:val="16"/>
          <w:sz w:val="28"/>
          <w:szCs w:val="28"/>
        </w:rPr>
        <w:lastRenderedPageBreak/>
        <w:t>извещенные о времени и месте проведения, не явились на заседание комиссии.</w:t>
      </w:r>
    </w:p>
    <w:p w:rsidR="000E492C" w:rsidRDefault="000E492C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 рассматриваются материалы по существу вынесенных на данное заседание вопросов, а также дополнительные матери</w:t>
      </w:r>
      <w:r w:rsidR="00A922E8">
        <w:rPr>
          <w:bCs/>
          <w:spacing w:val="16"/>
          <w:sz w:val="28"/>
          <w:szCs w:val="28"/>
        </w:rPr>
        <w:t>а</w:t>
      </w:r>
      <w:r>
        <w:rPr>
          <w:bCs/>
          <w:spacing w:val="16"/>
          <w:sz w:val="28"/>
          <w:szCs w:val="28"/>
        </w:rPr>
        <w:t>лы.</w:t>
      </w:r>
    </w:p>
    <w:p w:rsidR="00A922E8" w:rsidRDefault="00A922E8" w:rsidP="00D918F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10B0" w:rsidRDefault="00D918FD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 </w:t>
      </w:r>
      <w:r w:rsidR="00617619">
        <w:rPr>
          <w:bCs/>
          <w:spacing w:val="16"/>
          <w:sz w:val="28"/>
          <w:szCs w:val="28"/>
        </w:rPr>
        <w:t>3.16. По итогам рассмотрения вопроса, указанного в абзаце втором подпункта «а» пункта 3.1. настоящего Положения, комиссия принимает одно из следующих решений:</w:t>
      </w:r>
    </w:p>
    <w:p w:rsidR="00617619" w:rsidRDefault="00617619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установить, что  сведения, представленные муниципальным служащим о доходах, расходах, об имуществе и обязательствах имущественного характера являются достоверными и полными;</w:t>
      </w:r>
    </w:p>
    <w:p w:rsidR="00617619" w:rsidRDefault="00617619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Монастырщинского районного Совета депутатов применить к муниципальному служащему конкретную меру ответственности.</w:t>
      </w:r>
    </w:p>
    <w:p w:rsidR="00EB14DD" w:rsidRDefault="00EB14DD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3.17. По итогам рассмотрения вопроса, указанного в абзаце третьем подпункта «а» пункта 3.1. настоящего Положения, комиссия принимает одно из следующих решений:</w:t>
      </w:r>
    </w:p>
    <w:p w:rsidR="00EB14DD" w:rsidRDefault="00EB14DD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об </w:t>
      </w:r>
      <w:proofErr w:type="gramStart"/>
      <w:r>
        <w:rPr>
          <w:bCs/>
          <w:spacing w:val="16"/>
          <w:sz w:val="28"/>
          <w:szCs w:val="28"/>
        </w:rPr>
        <w:t>урегулировании</w:t>
      </w:r>
      <w:proofErr w:type="gramEnd"/>
      <w:r>
        <w:rPr>
          <w:bCs/>
          <w:spacing w:val="16"/>
          <w:sz w:val="28"/>
          <w:szCs w:val="28"/>
        </w:rPr>
        <w:t xml:space="preserve"> конфликта интересов;</w:t>
      </w:r>
    </w:p>
    <w:p w:rsidR="00EB14DD" w:rsidRDefault="00EB14DD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б) установить, что муниципальный служащий  не соблюдал требования к служебному поведению и (или) требования об </w:t>
      </w:r>
      <w:proofErr w:type="gramStart"/>
      <w:r>
        <w:rPr>
          <w:bCs/>
          <w:spacing w:val="16"/>
          <w:sz w:val="28"/>
          <w:szCs w:val="28"/>
        </w:rPr>
        <w:t>урегулировании</w:t>
      </w:r>
      <w:proofErr w:type="gramEnd"/>
      <w:r>
        <w:rPr>
          <w:bCs/>
          <w:spacing w:val="16"/>
          <w:sz w:val="28"/>
          <w:szCs w:val="28"/>
        </w:rPr>
        <w:t xml:space="preserve"> конфликта интересов.</w:t>
      </w:r>
    </w:p>
    <w:p w:rsidR="00EB14DD" w:rsidRDefault="00EB14DD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3.18. По итогам рассмотрения вопроса, указанного в абзаце втором подпункта «б» пункта 3.1. настоящего Положения, комиссия принимает одно из следующих решений:</w:t>
      </w:r>
    </w:p>
    <w:p w:rsidR="00EB14DD" w:rsidRDefault="00EB14DD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r w:rsidR="00F76D5A">
        <w:rPr>
          <w:bCs/>
          <w:spacing w:val="16"/>
          <w:sz w:val="28"/>
          <w:szCs w:val="28"/>
        </w:rPr>
        <w:t xml:space="preserve"> отдельные функции по управлению этой организацией входили в его должностные (служебные) обязанности;</w:t>
      </w:r>
    </w:p>
    <w:p w:rsidR="00F76D5A" w:rsidRDefault="00F76D5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б) 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 и мотивировать свой </w:t>
      </w:r>
      <w:r>
        <w:rPr>
          <w:bCs/>
          <w:spacing w:val="16"/>
          <w:sz w:val="28"/>
          <w:szCs w:val="28"/>
        </w:rPr>
        <w:lastRenderedPageBreak/>
        <w:t>отказ.</w:t>
      </w:r>
    </w:p>
    <w:p w:rsidR="00F76D5A" w:rsidRDefault="00F76D5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3.19. По итогам рассмотрения вопроса, указанного в абзаце третьем подпункта «б» пункта 3.1. настоящего Положения, комиссия принимает одно из следующих решений:</w:t>
      </w:r>
    </w:p>
    <w:p w:rsidR="00F76D5A" w:rsidRDefault="00F76D5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признать, что причина непредставления муниципальным служащим сведений о доходах, об имуществе 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6D5A" w:rsidRDefault="00F76D5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C30B4" w:rsidRDefault="00F76D5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</w:t>
      </w:r>
      <w:r w:rsidR="001C30B4">
        <w:rPr>
          <w:bCs/>
          <w:spacing w:val="16"/>
          <w:sz w:val="28"/>
          <w:szCs w:val="28"/>
        </w:rPr>
        <w:t xml:space="preserve">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Монастырщинского районного Совета депутатов применить к муниципальному служащему конкретную меру ответственности.</w:t>
      </w:r>
    </w:p>
    <w:p w:rsidR="001C30B4" w:rsidRDefault="001C30B4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3.19.1. По итогам рассмотрения вопроса, указанного в подпункте «г» пункта 3.1. настоящего Положения, комиссия принимает одно из следующих решений:</w:t>
      </w:r>
    </w:p>
    <w:p w:rsidR="001C30B4" w:rsidRDefault="001C30B4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 признать, что сведения, представленные муниципальным служащим в соответствии  с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C30B4" w:rsidRDefault="001C30B4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признать, что сведения, представленные муниципальным служащим в соответствии с частью 1 статьи</w:t>
      </w:r>
      <w:r w:rsidR="005613BC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>3 Федерального закона от 03.12.2012 №230-ФЗ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 В этом случае комиссия рекомендует Председателю Монастырщинского районного Совета депутатов применить к муниципальному служащему конкретную меру ответственности</w:t>
      </w:r>
      <w:r w:rsidR="00DF7729">
        <w:rPr>
          <w:bCs/>
          <w:spacing w:val="16"/>
          <w:sz w:val="28"/>
          <w:szCs w:val="28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F7729" w:rsidRDefault="00DF7729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3.19.2. По итогам рассмотрения вопроса, указанного в абзаце четвертом подпункта «б» пункта 3.1. настоящего Положения, комиссия принимает одно из следующих решений:</w:t>
      </w:r>
    </w:p>
    <w:p w:rsidR="00F431E7" w:rsidRDefault="00F431E7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от 07.05.2013 №79-ФЗ «О запрете </w:t>
      </w:r>
      <w:r>
        <w:rPr>
          <w:bCs/>
          <w:spacing w:val="16"/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="00731C7B">
        <w:rPr>
          <w:bCs/>
          <w:spacing w:val="16"/>
          <w:sz w:val="28"/>
          <w:szCs w:val="28"/>
        </w:rPr>
        <w:t xml:space="preserve"> инструментами», являются объективными и уважительными;</w:t>
      </w:r>
    </w:p>
    <w:p w:rsidR="00731C7B" w:rsidRDefault="00731C7B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признать, что обстоятельства, препятствующие выполнению требований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 В этом случае комиссия рекомендует Председателю Монастырщинского районного Совета депутатов применить</w:t>
      </w:r>
      <w:r w:rsidR="007D5E85">
        <w:rPr>
          <w:bCs/>
          <w:spacing w:val="16"/>
          <w:sz w:val="28"/>
          <w:szCs w:val="28"/>
        </w:rPr>
        <w:t xml:space="preserve"> к муниципальному служащему конкретную меру ответственности.</w:t>
      </w:r>
    </w:p>
    <w:p w:rsidR="007D5E85" w:rsidRDefault="007D5E85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3.19.3. По итогам рассмотрения вопроса, указанного в абзаце пятом подпункта «б» пункта 3.1. настоящего Положения</w:t>
      </w:r>
      <w:r w:rsidR="00696073">
        <w:rPr>
          <w:bCs/>
          <w:spacing w:val="16"/>
          <w:sz w:val="28"/>
          <w:szCs w:val="28"/>
        </w:rPr>
        <w:t>, комиссия принимает одно из следующих решений:</w:t>
      </w:r>
    </w:p>
    <w:p w:rsidR="00696073" w:rsidRDefault="0069607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признать, что при  исполнении муниципальным служащим должностных обязанностей конфликт интересов отсутствует;</w:t>
      </w:r>
    </w:p>
    <w:p w:rsidR="00696073" w:rsidRDefault="0069607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признать, что  при исполнении муниципальным служащим должностных обязанностей личная заинтересованность приводит или может  привести к конфликту интересов. В этом случае комиссия рекомендует муниципальному служащему и (или) Председателю Монастырщинского районного Совета депутатов принять меры по урегулированию конфликта интересов или по недопущению его возникновения;</w:t>
      </w:r>
    </w:p>
    <w:p w:rsidR="00811433" w:rsidRDefault="0069607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в) признать, что муниципальный служащий не соблюдал требования об </w:t>
      </w:r>
      <w:proofErr w:type="gramStart"/>
      <w:r>
        <w:rPr>
          <w:bCs/>
          <w:spacing w:val="16"/>
          <w:sz w:val="28"/>
          <w:szCs w:val="28"/>
        </w:rPr>
        <w:t>урегулировании</w:t>
      </w:r>
      <w:proofErr w:type="gramEnd"/>
      <w:r>
        <w:rPr>
          <w:bCs/>
          <w:spacing w:val="16"/>
          <w:sz w:val="28"/>
          <w:szCs w:val="28"/>
        </w:rPr>
        <w:t xml:space="preserve"> конфликта интересов. В этом случае комиссия рекомендует Председателю Монастырщинского районного Совета депутатов</w:t>
      </w:r>
      <w:r w:rsidR="00811433">
        <w:rPr>
          <w:bCs/>
          <w:spacing w:val="16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96073" w:rsidRDefault="0081143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3.20. По итогам рассмотрения вопросов, указанных в подпунктах «а», «б», «г» и «д» пункта 3.1. настоящего Положения и при  наличии к тому оснований комиссия может принять иное решение, чем это предусмотрено  пунктами 3.15.-3.21.</w:t>
      </w:r>
      <w:r w:rsidR="005613BC">
        <w:rPr>
          <w:bCs/>
          <w:spacing w:val="16"/>
          <w:sz w:val="28"/>
          <w:szCs w:val="28"/>
        </w:rPr>
        <w:t xml:space="preserve"> </w:t>
      </w:r>
      <w:r>
        <w:rPr>
          <w:bCs/>
          <w:spacing w:val="16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811433" w:rsidRDefault="0081143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3.20.1. По итогам рассмотрения вопроса, указанного в подпункте «д» пункта 3.1. настоящего Положения, комиссия принимает в отношении гражданина, замещавшего должность </w:t>
      </w:r>
      <w:proofErr w:type="gramStart"/>
      <w:r>
        <w:rPr>
          <w:bCs/>
          <w:spacing w:val="16"/>
          <w:sz w:val="28"/>
          <w:szCs w:val="28"/>
        </w:rPr>
        <w:t>муниципальной</w:t>
      </w:r>
      <w:proofErr w:type="gramEnd"/>
      <w:r>
        <w:rPr>
          <w:bCs/>
          <w:spacing w:val="16"/>
          <w:sz w:val="28"/>
          <w:szCs w:val="28"/>
        </w:rPr>
        <w:t xml:space="preserve"> службы в Монастырщинском районном Совете депутатов, одно из следующих решений:</w:t>
      </w:r>
    </w:p>
    <w:p w:rsidR="00811433" w:rsidRDefault="0081143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а) дать согласие на замещение им должности в коммерческой или </w:t>
      </w:r>
      <w:r>
        <w:rPr>
          <w:bCs/>
          <w:spacing w:val="16"/>
          <w:sz w:val="28"/>
          <w:szCs w:val="28"/>
        </w:rPr>
        <w:lastRenderedPageBreak/>
        <w:t>некоммерческой организации либо н</w:t>
      </w:r>
      <w:r w:rsidR="002D70BA">
        <w:rPr>
          <w:bCs/>
          <w:spacing w:val="16"/>
          <w:sz w:val="28"/>
          <w:szCs w:val="28"/>
        </w:rPr>
        <w:t xml:space="preserve">а выполнение работы на условиях </w:t>
      </w:r>
      <w:r>
        <w:rPr>
          <w:bCs/>
          <w:spacing w:val="16"/>
          <w:sz w:val="28"/>
          <w:szCs w:val="28"/>
        </w:rPr>
        <w:t>гражданско-правового договора в коммерческой или некомме</w:t>
      </w:r>
      <w:r w:rsidR="00A42ED3">
        <w:rPr>
          <w:bCs/>
          <w:spacing w:val="16"/>
          <w:sz w:val="28"/>
          <w:szCs w:val="28"/>
        </w:rPr>
        <w:t>рческой организации, если отдельные функции по управлению этой организацией входили в его должностные  (служебные) обязанности;</w:t>
      </w:r>
    </w:p>
    <w:p w:rsidR="00A42ED3" w:rsidRDefault="00A42ED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 нарушают требования статьи 12 Федерального закона от25.12.2008 №273-ФЗ  «О противодействии коррупции». В этом случае комиссия рекомендует Председателю Монастырщинского районного Совета депутатов проинформировать об указанных обстоятельствах органы прокур</w:t>
      </w:r>
      <w:r w:rsidR="002D70BA">
        <w:rPr>
          <w:bCs/>
          <w:spacing w:val="16"/>
          <w:sz w:val="28"/>
          <w:szCs w:val="28"/>
        </w:rPr>
        <w:t>атуры и уведомившую организацию.</w:t>
      </w:r>
    </w:p>
    <w:p w:rsidR="00A42ED3" w:rsidRDefault="00A42ED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3.21.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:rsidR="00A42ED3" w:rsidRDefault="00A42ED3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3.22. Для исполнения решений комиссии могут быть подготовлены проекты нормативных правовых актов Монастырщинского районного Совета депутатов, поручений Председателя Монастырщинского районного Совета депутатов, которые в установленном порядке представляются на рассмотрение Председателя Монастырщинского районного Совета депутатов.</w:t>
      </w:r>
    </w:p>
    <w:p w:rsidR="00E72FC0" w:rsidRDefault="00E72FC0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3.23.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72FC0" w:rsidRDefault="00E72FC0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3.24. Решения комиссии 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Председателя Монастырщинского районного Совета депутатов носят рекомендательный характер. Решение, принимаемое по итогам рассмотрения вопроса, указанного в абзаце втором подпункта «б»</w:t>
      </w:r>
      <w:r w:rsidR="00EB5B90">
        <w:rPr>
          <w:bCs/>
          <w:spacing w:val="16"/>
          <w:sz w:val="28"/>
          <w:szCs w:val="28"/>
        </w:rPr>
        <w:t xml:space="preserve"> пункта 3.1. настоящего Положения, носит обязательный характер.</w:t>
      </w:r>
    </w:p>
    <w:p w:rsidR="00EB5B90" w:rsidRDefault="00EB5B90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3.25. В протоколе заседания комиссии указываются:</w:t>
      </w:r>
    </w:p>
    <w:p w:rsidR="00EB5B90" w:rsidRDefault="00EB5B90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B5B90" w:rsidRDefault="00EB5B90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5B90" w:rsidRDefault="00EB5B90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B5B90" w:rsidRDefault="00EB5B90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EB5B90" w:rsidRDefault="00B4484A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4484A" w:rsidRDefault="00B4484A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е) источник информации, содержащей основания для проведения заседания  комиссии, дата поступления информации в Монастырщинский районный Совет депутатов;</w:t>
      </w:r>
    </w:p>
    <w:p w:rsidR="00B4484A" w:rsidRDefault="00B4484A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ж) другие сведения;</w:t>
      </w:r>
    </w:p>
    <w:p w:rsidR="00B4484A" w:rsidRDefault="00B4484A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з) результаты голосования;</w:t>
      </w:r>
    </w:p>
    <w:p w:rsidR="00B4484A" w:rsidRDefault="00B4484A" w:rsidP="00731C7B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и) решение и обоснование его принятия.</w:t>
      </w:r>
    </w:p>
    <w:p w:rsidR="00DF7729" w:rsidRDefault="00B4484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253FF" w:rsidRDefault="009253FF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3.27. Копии протокола заседания комиссии в 7-дневный срок со дня заседания направляются Председателю Монастырщинского районного Совета депутатов, полностью или в виде выписок из него муниципальному служащему, а также по решению комиссии иным заинтересованным лицам.</w:t>
      </w:r>
    </w:p>
    <w:p w:rsidR="009253FF" w:rsidRDefault="009253FF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3.28. Председатель Монастырщинского районного Совета депутатов обязан рассмотреть протокол заседания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Председатель Монастырщинского районного Совета депутатов в письменной форме уведомляет комиссию в месячный срок со дня поступления к нему протокола заседания комиссии. Решение Председателя Монастырщинского районного Совета депутатов оглашается на ближайшем заседании комиссии и принимается к сведению без обсуждения.</w:t>
      </w:r>
    </w:p>
    <w:p w:rsidR="009253FF" w:rsidRDefault="009253FF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3.29. В случае установления комиссией признако</w:t>
      </w:r>
      <w:r w:rsidR="002D70BA">
        <w:rPr>
          <w:bCs/>
          <w:spacing w:val="16"/>
          <w:sz w:val="28"/>
          <w:szCs w:val="28"/>
        </w:rPr>
        <w:t>в</w:t>
      </w:r>
      <w:r>
        <w:rPr>
          <w:bCs/>
          <w:spacing w:val="16"/>
          <w:sz w:val="28"/>
          <w:szCs w:val="28"/>
        </w:rPr>
        <w:t xml:space="preserve"> дисциплинарного поступка</w:t>
      </w:r>
      <w:r w:rsidR="001F6323">
        <w:rPr>
          <w:bCs/>
          <w:spacing w:val="16"/>
          <w:sz w:val="28"/>
          <w:szCs w:val="28"/>
        </w:rPr>
        <w:t xml:space="preserve"> в действиях (бездействии) муниципального служащего, информация об этом представляется Председателю Монастырщинского районного Совета депутатов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F6323" w:rsidRDefault="002D70B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3.30. </w:t>
      </w:r>
      <w:r w:rsidR="001F6323">
        <w:rPr>
          <w:bCs/>
          <w:spacing w:val="16"/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 а при  необходимости – немедленно.</w:t>
      </w:r>
    </w:p>
    <w:p w:rsidR="001F6323" w:rsidRDefault="001F6323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3.31. Копия протокола заседания комиссии или выписка из него </w:t>
      </w:r>
      <w:r>
        <w:rPr>
          <w:bCs/>
          <w:spacing w:val="16"/>
          <w:sz w:val="28"/>
          <w:szCs w:val="28"/>
        </w:rPr>
        <w:lastRenderedPageBreak/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F6323" w:rsidRDefault="001F6323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 xml:space="preserve">3.31.1. </w:t>
      </w:r>
      <w:proofErr w:type="gramStart"/>
      <w:r>
        <w:rPr>
          <w:bCs/>
          <w:spacing w:val="16"/>
          <w:sz w:val="28"/>
          <w:szCs w:val="28"/>
        </w:rPr>
        <w:t>Выписка из решения комиссии, заверенная подписью секретаря комиссии и печатью Монастырщинского районного Совета депутатов</w:t>
      </w:r>
      <w:r w:rsidR="003106C5">
        <w:rPr>
          <w:bCs/>
          <w:spacing w:val="16"/>
          <w:sz w:val="28"/>
          <w:szCs w:val="28"/>
        </w:rPr>
        <w:t>, вручается гражданину, замещавшему должность муниципальной службы в Монастырщинском районном Совете депутатов, в отношении которого рассматривался вопрос, указанный в абзаце втором подпункта «б» пункта 3.1. настоящего Положения, под роспись или направляется заказным письмом с уведомлением по указанному им в обращении адресу</w:t>
      </w:r>
      <w:r w:rsidR="002D70BA">
        <w:rPr>
          <w:bCs/>
          <w:spacing w:val="16"/>
          <w:sz w:val="28"/>
          <w:szCs w:val="28"/>
        </w:rPr>
        <w:t>,</w:t>
      </w:r>
      <w:r w:rsidR="003106C5">
        <w:rPr>
          <w:bCs/>
          <w:spacing w:val="16"/>
          <w:sz w:val="28"/>
          <w:szCs w:val="28"/>
        </w:rPr>
        <w:t xml:space="preserve"> не позднее одного рабочего дня, следующего</w:t>
      </w:r>
      <w:proofErr w:type="gramEnd"/>
      <w:r w:rsidR="003106C5">
        <w:rPr>
          <w:bCs/>
          <w:spacing w:val="16"/>
          <w:sz w:val="28"/>
          <w:szCs w:val="28"/>
        </w:rPr>
        <w:t xml:space="preserve"> за днем проведения соответствующего заседания.</w:t>
      </w:r>
    </w:p>
    <w:p w:rsidR="003106C5" w:rsidRDefault="003106C5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специалистом, ответственным за кадровую работу, за работу по профилактике коррупционных и иных правонарушений.</w:t>
      </w: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3.33. В заседаниях аттестационной комиссии при рассмотрении вопросов, указанных в пункте 3.1. настоящего Положения, участвуют лица, указанные в пункте 2.2. настоящего Положения.</w:t>
      </w: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615118" w:rsidRDefault="00615118" w:rsidP="001D09E6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2D70BA" w:rsidRDefault="002D70BA" w:rsidP="001D09E6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6C6896" w:rsidRDefault="001D09E6" w:rsidP="001D09E6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lastRenderedPageBreak/>
        <w:t>Приложение №2</w:t>
      </w:r>
    </w:p>
    <w:p w:rsidR="00615118" w:rsidRDefault="00615118" w:rsidP="001D09E6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t>к решению Монастырщинского</w:t>
      </w:r>
    </w:p>
    <w:p w:rsidR="00615118" w:rsidRDefault="00615118" w:rsidP="001D09E6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t>районного Совета депутатов</w:t>
      </w:r>
    </w:p>
    <w:p w:rsidR="00615118" w:rsidRPr="001D09E6" w:rsidRDefault="00615118" w:rsidP="001D09E6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t xml:space="preserve">от </w:t>
      </w:r>
      <w:r w:rsidR="00BB43BA">
        <w:rPr>
          <w:bCs/>
          <w:spacing w:val="16"/>
        </w:rPr>
        <w:t>14.02.2023г.</w:t>
      </w:r>
      <w:r>
        <w:rPr>
          <w:bCs/>
          <w:spacing w:val="16"/>
        </w:rPr>
        <w:t xml:space="preserve"> №</w:t>
      </w:r>
      <w:r w:rsidR="00BB43BA">
        <w:rPr>
          <w:bCs/>
          <w:spacing w:val="16"/>
        </w:rPr>
        <w:t>4</w:t>
      </w:r>
      <w:bookmarkStart w:id="0" w:name="_GoBack"/>
      <w:bookmarkEnd w:id="0"/>
    </w:p>
    <w:p w:rsidR="006C6896" w:rsidRDefault="006C6896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B4484A" w:rsidRDefault="00B4484A" w:rsidP="00E650E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</w:p>
    <w:p w:rsidR="00F76D5A" w:rsidRDefault="00A26DA3" w:rsidP="00A26DA3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СОСТАВ</w:t>
      </w:r>
    </w:p>
    <w:p w:rsidR="00A26DA3" w:rsidRDefault="00A26DA3" w:rsidP="00A26DA3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 xml:space="preserve">комиссии по соблюдению требований </w:t>
      </w:r>
    </w:p>
    <w:p w:rsidR="00A26DA3" w:rsidRDefault="00A26DA3" w:rsidP="00A26DA3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к служебному поведению муниципальных служащих</w:t>
      </w:r>
    </w:p>
    <w:p w:rsidR="00A26DA3" w:rsidRDefault="00A26DA3" w:rsidP="00A26DA3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Монастырщинского районного Совета депутатов</w:t>
      </w:r>
    </w:p>
    <w:p w:rsidR="00A26DA3" w:rsidRDefault="00A26DA3" w:rsidP="00A26DA3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>
        <w:rPr>
          <w:b/>
          <w:bCs/>
          <w:spacing w:val="16"/>
          <w:sz w:val="28"/>
          <w:szCs w:val="28"/>
        </w:rPr>
        <w:t>и урегулированию конфликта интересов</w:t>
      </w:r>
    </w:p>
    <w:p w:rsidR="00A26DA3" w:rsidRDefault="00A26DA3" w:rsidP="00A26DA3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</w:p>
    <w:p w:rsidR="00A26DA3" w:rsidRDefault="00A26DA3" w:rsidP="00A26DA3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</w:p>
    <w:p w:rsidR="00A26DA3" w:rsidRDefault="00A26DA3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Председатель комиссии:</w:t>
      </w: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  <w:r w:rsidRPr="00EB5702">
        <w:rPr>
          <w:b/>
          <w:bCs/>
          <w:spacing w:val="16"/>
          <w:sz w:val="28"/>
          <w:szCs w:val="28"/>
        </w:rPr>
        <w:t>Солдатенков Николай Иванович</w:t>
      </w:r>
      <w:r>
        <w:rPr>
          <w:bCs/>
          <w:spacing w:val="16"/>
          <w:sz w:val="28"/>
          <w:szCs w:val="28"/>
        </w:rPr>
        <w:t xml:space="preserve"> – заместитель председателя Монастырщинского районного Совета депутатов.</w:t>
      </w: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Заместитель председателя комиссии:</w:t>
      </w: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  <w:r w:rsidRPr="00EB5702">
        <w:rPr>
          <w:b/>
          <w:bCs/>
          <w:spacing w:val="16"/>
          <w:sz w:val="28"/>
          <w:szCs w:val="28"/>
        </w:rPr>
        <w:t>Азаренкова Светлана Николаевна</w:t>
      </w:r>
      <w:r>
        <w:rPr>
          <w:bCs/>
          <w:spacing w:val="16"/>
          <w:sz w:val="28"/>
          <w:szCs w:val="28"/>
        </w:rPr>
        <w:t xml:space="preserve"> – председатель постоянной депутатской комиссии по бюджету, инвестициям, экономическому развитию и предпринимательству.</w:t>
      </w: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Секретарь комиссии:</w:t>
      </w: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  <w:r w:rsidRPr="00EB5702">
        <w:rPr>
          <w:b/>
          <w:bCs/>
          <w:spacing w:val="16"/>
          <w:sz w:val="28"/>
          <w:szCs w:val="28"/>
        </w:rPr>
        <w:t>Горбатенков Дмитрий Александрович</w:t>
      </w:r>
      <w:r>
        <w:rPr>
          <w:bCs/>
          <w:spacing w:val="16"/>
          <w:sz w:val="28"/>
          <w:szCs w:val="28"/>
        </w:rPr>
        <w:t xml:space="preserve"> – депутат Монастырщинского районного Совета депутатов.</w:t>
      </w: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  <w:r>
        <w:rPr>
          <w:bCs/>
          <w:spacing w:val="16"/>
          <w:sz w:val="28"/>
          <w:szCs w:val="28"/>
        </w:rPr>
        <w:t>Член комиссии:</w:t>
      </w:r>
    </w:p>
    <w:p w:rsidR="00EB5702" w:rsidRDefault="00EB5702" w:rsidP="00A26DA3">
      <w:pPr>
        <w:widowControl w:val="0"/>
        <w:autoSpaceDE w:val="0"/>
        <w:autoSpaceDN w:val="0"/>
        <w:adjustRightInd w:val="0"/>
        <w:jc w:val="both"/>
        <w:rPr>
          <w:bCs/>
          <w:spacing w:val="16"/>
          <w:sz w:val="28"/>
          <w:szCs w:val="28"/>
        </w:rPr>
      </w:pPr>
      <w:r w:rsidRPr="00EB5702">
        <w:rPr>
          <w:b/>
          <w:bCs/>
          <w:spacing w:val="16"/>
          <w:sz w:val="28"/>
          <w:szCs w:val="28"/>
        </w:rPr>
        <w:t>Иванцов Андрей Николаевич</w:t>
      </w:r>
      <w:r>
        <w:rPr>
          <w:bCs/>
          <w:spacing w:val="16"/>
          <w:sz w:val="28"/>
          <w:szCs w:val="28"/>
        </w:rPr>
        <w:t xml:space="preserve"> – заместитель председателя постоянной депутатской комиссии по бюджету, инвестициям, экономическому развитию и предпринимательству.</w:t>
      </w:r>
    </w:p>
    <w:sectPr w:rsidR="00EB5702" w:rsidSect="00043AA3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A8" w:rsidRDefault="002B69A8" w:rsidP="00E72CEA">
      <w:r>
        <w:separator/>
      </w:r>
    </w:p>
  </w:endnote>
  <w:endnote w:type="continuationSeparator" w:id="0">
    <w:p w:rsidR="002B69A8" w:rsidRDefault="002B69A8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23471"/>
      <w:docPartObj>
        <w:docPartGallery w:val="Page Numbers (Bottom of Page)"/>
        <w:docPartUnique/>
      </w:docPartObj>
    </w:sdtPr>
    <w:sdtEndPr/>
    <w:sdtContent>
      <w:p w:rsidR="00797D15" w:rsidRDefault="00797D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BA">
          <w:rPr>
            <w:noProof/>
          </w:rPr>
          <w:t>15</w:t>
        </w:r>
        <w:r>
          <w:fldChar w:fldCharType="end"/>
        </w:r>
      </w:p>
    </w:sdtContent>
  </w:sdt>
  <w:p w:rsidR="00797D15" w:rsidRDefault="00797D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A8" w:rsidRDefault="002B69A8" w:rsidP="00E72CEA">
      <w:r>
        <w:separator/>
      </w:r>
    </w:p>
  </w:footnote>
  <w:footnote w:type="continuationSeparator" w:id="0">
    <w:p w:rsidR="002B69A8" w:rsidRDefault="002B69A8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A4" w:rsidRDefault="00727EA4">
    <w:pPr>
      <w:pStyle w:val="a4"/>
      <w:jc w:val="center"/>
    </w:pPr>
  </w:p>
  <w:p w:rsidR="00727EA4" w:rsidRPr="00554968" w:rsidRDefault="00727EA4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0E550B"/>
    <w:multiLevelType w:val="hybridMultilevel"/>
    <w:tmpl w:val="76AE81EA"/>
    <w:lvl w:ilvl="0" w:tplc="4CB2A3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E16B0A"/>
    <w:multiLevelType w:val="hybridMultilevel"/>
    <w:tmpl w:val="708C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6C93"/>
    <w:multiLevelType w:val="hybridMultilevel"/>
    <w:tmpl w:val="4618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636A9"/>
    <w:multiLevelType w:val="multilevel"/>
    <w:tmpl w:val="4F0CDA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607591"/>
    <w:multiLevelType w:val="hybridMultilevel"/>
    <w:tmpl w:val="1EE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15A50"/>
    <w:rsid w:val="00015DB0"/>
    <w:rsid w:val="00024494"/>
    <w:rsid w:val="000315B7"/>
    <w:rsid w:val="00031B3C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3AA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942"/>
    <w:rsid w:val="00062B40"/>
    <w:rsid w:val="000631AF"/>
    <w:rsid w:val="000646F7"/>
    <w:rsid w:val="00065395"/>
    <w:rsid w:val="000709D1"/>
    <w:rsid w:val="00071EE6"/>
    <w:rsid w:val="000730C6"/>
    <w:rsid w:val="00075611"/>
    <w:rsid w:val="000807AD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1808"/>
    <w:rsid w:val="000B3BAB"/>
    <w:rsid w:val="000B60B9"/>
    <w:rsid w:val="000B64C2"/>
    <w:rsid w:val="000B6660"/>
    <w:rsid w:val="000B7093"/>
    <w:rsid w:val="000C2230"/>
    <w:rsid w:val="000C3D9F"/>
    <w:rsid w:val="000C5D0F"/>
    <w:rsid w:val="000C6FBE"/>
    <w:rsid w:val="000C74D5"/>
    <w:rsid w:val="000D2122"/>
    <w:rsid w:val="000D3E03"/>
    <w:rsid w:val="000E019F"/>
    <w:rsid w:val="000E0317"/>
    <w:rsid w:val="000E06EE"/>
    <w:rsid w:val="000E3644"/>
    <w:rsid w:val="000E492C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2AC1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5EF8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66F"/>
    <w:rsid w:val="001769F7"/>
    <w:rsid w:val="001771B6"/>
    <w:rsid w:val="0017768F"/>
    <w:rsid w:val="00180390"/>
    <w:rsid w:val="00182104"/>
    <w:rsid w:val="001828C9"/>
    <w:rsid w:val="001835A0"/>
    <w:rsid w:val="00183673"/>
    <w:rsid w:val="00183E31"/>
    <w:rsid w:val="00184949"/>
    <w:rsid w:val="00186ACF"/>
    <w:rsid w:val="001870C7"/>
    <w:rsid w:val="00190D16"/>
    <w:rsid w:val="001932FE"/>
    <w:rsid w:val="00194525"/>
    <w:rsid w:val="00196DF0"/>
    <w:rsid w:val="0019748E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5E7B"/>
    <w:rsid w:val="001B64DC"/>
    <w:rsid w:val="001B6CF0"/>
    <w:rsid w:val="001B73BB"/>
    <w:rsid w:val="001C2566"/>
    <w:rsid w:val="001C30B4"/>
    <w:rsid w:val="001C51F1"/>
    <w:rsid w:val="001C6305"/>
    <w:rsid w:val="001C70AA"/>
    <w:rsid w:val="001C74C8"/>
    <w:rsid w:val="001C7CF3"/>
    <w:rsid w:val="001D0551"/>
    <w:rsid w:val="001D09E6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5C7B"/>
    <w:rsid w:val="001E6721"/>
    <w:rsid w:val="001E6D61"/>
    <w:rsid w:val="001E735E"/>
    <w:rsid w:val="001F00BC"/>
    <w:rsid w:val="001F10F5"/>
    <w:rsid w:val="001F21B6"/>
    <w:rsid w:val="001F2C15"/>
    <w:rsid w:val="001F5C6A"/>
    <w:rsid w:val="001F6323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67B6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33EF"/>
    <w:rsid w:val="00254579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14E8"/>
    <w:rsid w:val="002846C0"/>
    <w:rsid w:val="002870B0"/>
    <w:rsid w:val="0029104A"/>
    <w:rsid w:val="002947F3"/>
    <w:rsid w:val="002948E3"/>
    <w:rsid w:val="00296883"/>
    <w:rsid w:val="00297B23"/>
    <w:rsid w:val="00297B7E"/>
    <w:rsid w:val="002A11A8"/>
    <w:rsid w:val="002A2650"/>
    <w:rsid w:val="002A3BD2"/>
    <w:rsid w:val="002A4198"/>
    <w:rsid w:val="002A65C0"/>
    <w:rsid w:val="002B2E72"/>
    <w:rsid w:val="002B4442"/>
    <w:rsid w:val="002B48A9"/>
    <w:rsid w:val="002B5C48"/>
    <w:rsid w:val="002B6097"/>
    <w:rsid w:val="002B69A8"/>
    <w:rsid w:val="002B75A1"/>
    <w:rsid w:val="002C377B"/>
    <w:rsid w:val="002C3DCF"/>
    <w:rsid w:val="002C447D"/>
    <w:rsid w:val="002C47C7"/>
    <w:rsid w:val="002C6B37"/>
    <w:rsid w:val="002D2ACB"/>
    <w:rsid w:val="002D70BA"/>
    <w:rsid w:val="002E061F"/>
    <w:rsid w:val="002E1680"/>
    <w:rsid w:val="002E2CC4"/>
    <w:rsid w:val="002E3371"/>
    <w:rsid w:val="002E40D6"/>
    <w:rsid w:val="002E576C"/>
    <w:rsid w:val="002E66F5"/>
    <w:rsid w:val="002E6A9C"/>
    <w:rsid w:val="002F298C"/>
    <w:rsid w:val="002F3F47"/>
    <w:rsid w:val="002F6216"/>
    <w:rsid w:val="003016B1"/>
    <w:rsid w:val="0030453A"/>
    <w:rsid w:val="003064A8"/>
    <w:rsid w:val="00306DDC"/>
    <w:rsid w:val="00307C77"/>
    <w:rsid w:val="00310597"/>
    <w:rsid w:val="003106C5"/>
    <w:rsid w:val="00311256"/>
    <w:rsid w:val="0031286E"/>
    <w:rsid w:val="00316391"/>
    <w:rsid w:val="003170DB"/>
    <w:rsid w:val="00317629"/>
    <w:rsid w:val="00321CA6"/>
    <w:rsid w:val="003226D4"/>
    <w:rsid w:val="00322962"/>
    <w:rsid w:val="00322EB5"/>
    <w:rsid w:val="00325976"/>
    <w:rsid w:val="0033343B"/>
    <w:rsid w:val="0033369D"/>
    <w:rsid w:val="003358D1"/>
    <w:rsid w:val="0033633D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2962"/>
    <w:rsid w:val="003744E3"/>
    <w:rsid w:val="00374E53"/>
    <w:rsid w:val="00375871"/>
    <w:rsid w:val="0037690E"/>
    <w:rsid w:val="00383019"/>
    <w:rsid w:val="0038460A"/>
    <w:rsid w:val="00386265"/>
    <w:rsid w:val="00387390"/>
    <w:rsid w:val="0038787A"/>
    <w:rsid w:val="0039306C"/>
    <w:rsid w:val="003938B9"/>
    <w:rsid w:val="003A0F8C"/>
    <w:rsid w:val="003A199B"/>
    <w:rsid w:val="003A23D5"/>
    <w:rsid w:val="003A534D"/>
    <w:rsid w:val="003A6EA2"/>
    <w:rsid w:val="003B0162"/>
    <w:rsid w:val="003B0244"/>
    <w:rsid w:val="003B10D1"/>
    <w:rsid w:val="003B1427"/>
    <w:rsid w:val="003B279A"/>
    <w:rsid w:val="003B297B"/>
    <w:rsid w:val="003B3BDE"/>
    <w:rsid w:val="003B43DA"/>
    <w:rsid w:val="003B4FF5"/>
    <w:rsid w:val="003B593C"/>
    <w:rsid w:val="003B5EB6"/>
    <w:rsid w:val="003C0D91"/>
    <w:rsid w:val="003C3444"/>
    <w:rsid w:val="003D04FC"/>
    <w:rsid w:val="003D2C74"/>
    <w:rsid w:val="003D33D9"/>
    <w:rsid w:val="003D4E44"/>
    <w:rsid w:val="003D548F"/>
    <w:rsid w:val="003D54E1"/>
    <w:rsid w:val="003D5505"/>
    <w:rsid w:val="003D5CF1"/>
    <w:rsid w:val="003D780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747"/>
    <w:rsid w:val="00403FF4"/>
    <w:rsid w:val="00404B86"/>
    <w:rsid w:val="00407389"/>
    <w:rsid w:val="004079D1"/>
    <w:rsid w:val="00407C1B"/>
    <w:rsid w:val="004122D5"/>
    <w:rsid w:val="00412932"/>
    <w:rsid w:val="00415475"/>
    <w:rsid w:val="00416EFA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43F9"/>
    <w:rsid w:val="004444C5"/>
    <w:rsid w:val="0044509E"/>
    <w:rsid w:val="0044527E"/>
    <w:rsid w:val="00445859"/>
    <w:rsid w:val="0044795C"/>
    <w:rsid w:val="00453175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39B3"/>
    <w:rsid w:val="004B433D"/>
    <w:rsid w:val="004B46E3"/>
    <w:rsid w:val="004B489B"/>
    <w:rsid w:val="004B5320"/>
    <w:rsid w:val="004B6E06"/>
    <w:rsid w:val="004B75CA"/>
    <w:rsid w:val="004C1047"/>
    <w:rsid w:val="004C1331"/>
    <w:rsid w:val="004C1381"/>
    <w:rsid w:val="004C1816"/>
    <w:rsid w:val="004C1B3F"/>
    <w:rsid w:val="004C206B"/>
    <w:rsid w:val="004C5CA1"/>
    <w:rsid w:val="004C6AFA"/>
    <w:rsid w:val="004C7C37"/>
    <w:rsid w:val="004D0728"/>
    <w:rsid w:val="004D0F74"/>
    <w:rsid w:val="004D1A32"/>
    <w:rsid w:val="004D1D6C"/>
    <w:rsid w:val="004D33A0"/>
    <w:rsid w:val="004D6DB5"/>
    <w:rsid w:val="004D79CC"/>
    <w:rsid w:val="004E06EA"/>
    <w:rsid w:val="004E2A86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651D"/>
    <w:rsid w:val="00516575"/>
    <w:rsid w:val="0052428E"/>
    <w:rsid w:val="00524CC2"/>
    <w:rsid w:val="00530C88"/>
    <w:rsid w:val="005316BA"/>
    <w:rsid w:val="0053185C"/>
    <w:rsid w:val="005318B9"/>
    <w:rsid w:val="00531E7C"/>
    <w:rsid w:val="005341B4"/>
    <w:rsid w:val="00537B1C"/>
    <w:rsid w:val="00540D9E"/>
    <w:rsid w:val="00543D9F"/>
    <w:rsid w:val="0054557C"/>
    <w:rsid w:val="005471C0"/>
    <w:rsid w:val="0055052C"/>
    <w:rsid w:val="00552897"/>
    <w:rsid w:val="005528ED"/>
    <w:rsid w:val="00554968"/>
    <w:rsid w:val="00555B2E"/>
    <w:rsid w:val="005574FA"/>
    <w:rsid w:val="00560599"/>
    <w:rsid w:val="005613BC"/>
    <w:rsid w:val="00561592"/>
    <w:rsid w:val="00563AA7"/>
    <w:rsid w:val="00563D1E"/>
    <w:rsid w:val="00564EBE"/>
    <w:rsid w:val="00566055"/>
    <w:rsid w:val="0056682F"/>
    <w:rsid w:val="00566E85"/>
    <w:rsid w:val="005676C7"/>
    <w:rsid w:val="00571938"/>
    <w:rsid w:val="005739EF"/>
    <w:rsid w:val="0057501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5CA4"/>
    <w:rsid w:val="005A6AD5"/>
    <w:rsid w:val="005A6F7F"/>
    <w:rsid w:val="005A7245"/>
    <w:rsid w:val="005B0BB3"/>
    <w:rsid w:val="005B1843"/>
    <w:rsid w:val="005B211A"/>
    <w:rsid w:val="005B25AD"/>
    <w:rsid w:val="005B3F46"/>
    <w:rsid w:val="005B6024"/>
    <w:rsid w:val="005B78F4"/>
    <w:rsid w:val="005C2ED3"/>
    <w:rsid w:val="005C3158"/>
    <w:rsid w:val="005C3438"/>
    <w:rsid w:val="005C3B50"/>
    <w:rsid w:val="005C5775"/>
    <w:rsid w:val="005D0E46"/>
    <w:rsid w:val="005D219F"/>
    <w:rsid w:val="005D51A7"/>
    <w:rsid w:val="005D59FE"/>
    <w:rsid w:val="005E03EA"/>
    <w:rsid w:val="005E2A57"/>
    <w:rsid w:val="005E564F"/>
    <w:rsid w:val="005E5FA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70D"/>
    <w:rsid w:val="00603B66"/>
    <w:rsid w:val="00604044"/>
    <w:rsid w:val="006042D1"/>
    <w:rsid w:val="006048C5"/>
    <w:rsid w:val="006104E7"/>
    <w:rsid w:val="00610ADF"/>
    <w:rsid w:val="0061353A"/>
    <w:rsid w:val="0061357F"/>
    <w:rsid w:val="00613F6B"/>
    <w:rsid w:val="00614404"/>
    <w:rsid w:val="00615118"/>
    <w:rsid w:val="006167D3"/>
    <w:rsid w:val="00617619"/>
    <w:rsid w:val="006176E7"/>
    <w:rsid w:val="0062226C"/>
    <w:rsid w:val="00622756"/>
    <w:rsid w:val="00622CF5"/>
    <w:rsid w:val="00627BD5"/>
    <w:rsid w:val="00630077"/>
    <w:rsid w:val="006316A9"/>
    <w:rsid w:val="00632C09"/>
    <w:rsid w:val="006332C7"/>
    <w:rsid w:val="00634157"/>
    <w:rsid w:val="0063473D"/>
    <w:rsid w:val="00637126"/>
    <w:rsid w:val="00637C76"/>
    <w:rsid w:val="006415BA"/>
    <w:rsid w:val="00641CD9"/>
    <w:rsid w:val="0064396D"/>
    <w:rsid w:val="006439DF"/>
    <w:rsid w:val="00650E06"/>
    <w:rsid w:val="00652E9E"/>
    <w:rsid w:val="00653E01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5BFE"/>
    <w:rsid w:val="00676672"/>
    <w:rsid w:val="00677899"/>
    <w:rsid w:val="0068005F"/>
    <w:rsid w:val="006827E4"/>
    <w:rsid w:val="00683075"/>
    <w:rsid w:val="006833C1"/>
    <w:rsid w:val="00687E49"/>
    <w:rsid w:val="006908AD"/>
    <w:rsid w:val="00691507"/>
    <w:rsid w:val="0069272E"/>
    <w:rsid w:val="00696073"/>
    <w:rsid w:val="006964D2"/>
    <w:rsid w:val="006A01F7"/>
    <w:rsid w:val="006A65D3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06E3"/>
    <w:rsid w:val="006C4EA5"/>
    <w:rsid w:val="006C6896"/>
    <w:rsid w:val="006D0E47"/>
    <w:rsid w:val="006D321F"/>
    <w:rsid w:val="006D46D8"/>
    <w:rsid w:val="006D629D"/>
    <w:rsid w:val="006D6E87"/>
    <w:rsid w:val="006E00F3"/>
    <w:rsid w:val="006E6167"/>
    <w:rsid w:val="006F246C"/>
    <w:rsid w:val="006F3306"/>
    <w:rsid w:val="006F665F"/>
    <w:rsid w:val="006F6C43"/>
    <w:rsid w:val="0070047E"/>
    <w:rsid w:val="00705D47"/>
    <w:rsid w:val="007100E7"/>
    <w:rsid w:val="00710471"/>
    <w:rsid w:val="007105B7"/>
    <w:rsid w:val="007143A1"/>
    <w:rsid w:val="007153B4"/>
    <w:rsid w:val="00715933"/>
    <w:rsid w:val="00715F84"/>
    <w:rsid w:val="00716271"/>
    <w:rsid w:val="00721A57"/>
    <w:rsid w:val="0072314B"/>
    <w:rsid w:val="00724A1D"/>
    <w:rsid w:val="00726CAA"/>
    <w:rsid w:val="00727490"/>
    <w:rsid w:val="007276C4"/>
    <w:rsid w:val="00727EA4"/>
    <w:rsid w:val="00730C2B"/>
    <w:rsid w:val="00731C7B"/>
    <w:rsid w:val="00731CDB"/>
    <w:rsid w:val="007322CF"/>
    <w:rsid w:val="00733165"/>
    <w:rsid w:val="0073341F"/>
    <w:rsid w:val="00733607"/>
    <w:rsid w:val="0073401F"/>
    <w:rsid w:val="0073658F"/>
    <w:rsid w:val="00740993"/>
    <w:rsid w:val="00740C32"/>
    <w:rsid w:val="00744539"/>
    <w:rsid w:val="00745EBC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97D15"/>
    <w:rsid w:val="007A3416"/>
    <w:rsid w:val="007A3B11"/>
    <w:rsid w:val="007A526F"/>
    <w:rsid w:val="007A6921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5E85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30CC"/>
    <w:rsid w:val="007F4EB4"/>
    <w:rsid w:val="007F51E0"/>
    <w:rsid w:val="007F5377"/>
    <w:rsid w:val="007F5A50"/>
    <w:rsid w:val="0080246E"/>
    <w:rsid w:val="00802A1A"/>
    <w:rsid w:val="00802C0F"/>
    <w:rsid w:val="00802E63"/>
    <w:rsid w:val="00802EC2"/>
    <w:rsid w:val="00802FAA"/>
    <w:rsid w:val="00803092"/>
    <w:rsid w:val="00805F6A"/>
    <w:rsid w:val="00807D6B"/>
    <w:rsid w:val="00811433"/>
    <w:rsid w:val="00812D18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1151"/>
    <w:rsid w:val="0083439A"/>
    <w:rsid w:val="00835A30"/>
    <w:rsid w:val="00840946"/>
    <w:rsid w:val="00840A15"/>
    <w:rsid w:val="00845579"/>
    <w:rsid w:val="008466D3"/>
    <w:rsid w:val="00851654"/>
    <w:rsid w:val="00852ECC"/>
    <w:rsid w:val="008539B5"/>
    <w:rsid w:val="0085406F"/>
    <w:rsid w:val="00856D43"/>
    <w:rsid w:val="00857091"/>
    <w:rsid w:val="00862063"/>
    <w:rsid w:val="008623F8"/>
    <w:rsid w:val="0086282C"/>
    <w:rsid w:val="0086425D"/>
    <w:rsid w:val="008651D0"/>
    <w:rsid w:val="0086537D"/>
    <w:rsid w:val="0087038A"/>
    <w:rsid w:val="00871097"/>
    <w:rsid w:val="00872918"/>
    <w:rsid w:val="0087356E"/>
    <w:rsid w:val="008761BA"/>
    <w:rsid w:val="00877304"/>
    <w:rsid w:val="00877ECA"/>
    <w:rsid w:val="00882210"/>
    <w:rsid w:val="008832D7"/>
    <w:rsid w:val="008849D8"/>
    <w:rsid w:val="00884D25"/>
    <w:rsid w:val="008859AC"/>
    <w:rsid w:val="0088662A"/>
    <w:rsid w:val="00890409"/>
    <w:rsid w:val="00890E7E"/>
    <w:rsid w:val="00891F0F"/>
    <w:rsid w:val="00891F2D"/>
    <w:rsid w:val="00892194"/>
    <w:rsid w:val="00892E0C"/>
    <w:rsid w:val="00893874"/>
    <w:rsid w:val="00893A2F"/>
    <w:rsid w:val="0089465E"/>
    <w:rsid w:val="00894F74"/>
    <w:rsid w:val="008976FF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2F06"/>
    <w:rsid w:val="008B5AE4"/>
    <w:rsid w:val="008B5C06"/>
    <w:rsid w:val="008C0CE4"/>
    <w:rsid w:val="008C0FB2"/>
    <w:rsid w:val="008C1EEB"/>
    <w:rsid w:val="008C327E"/>
    <w:rsid w:val="008C60DA"/>
    <w:rsid w:val="008C6DE0"/>
    <w:rsid w:val="008C6F41"/>
    <w:rsid w:val="008D0BF5"/>
    <w:rsid w:val="008D0BF9"/>
    <w:rsid w:val="008D104E"/>
    <w:rsid w:val="008D2632"/>
    <w:rsid w:val="008D5800"/>
    <w:rsid w:val="008E0C92"/>
    <w:rsid w:val="008E10B0"/>
    <w:rsid w:val="008E1C64"/>
    <w:rsid w:val="008E2F38"/>
    <w:rsid w:val="008E513C"/>
    <w:rsid w:val="008E575A"/>
    <w:rsid w:val="008E68D9"/>
    <w:rsid w:val="008F12C4"/>
    <w:rsid w:val="008F3155"/>
    <w:rsid w:val="008F324F"/>
    <w:rsid w:val="008F64C5"/>
    <w:rsid w:val="008F6E42"/>
    <w:rsid w:val="009004E2"/>
    <w:rsid w:val="00900C0E"/>
    <w:rsid w:val="00900F32"/>
    <w:rsid w:val="009013C0"/>
    <w:rsid w:val="009023FD"/>
    <w:rsid w:val="00903B4B"/>
    <w:rsid w:val="00904586"/>
    <w:rsid w:val="0090554F"/>
    <w:rsid w:val="00906B7A"/>
    <w:rsid w:val="009079CD"/>
    <w:rsid w:val="0091477F"/>
    <w:rsid w:val="009156BD"/>
    <w:rsid w:val="009156F7"/>
    <w:rsid w:val="00916134"/>
    <w:rsid w:val="00916B7D"/>
    <w:rsid w:val="00916E68"/>
    <w:rsid w:val="00923849"/>
    <w:rsid w:val="009253FF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201"/>
    <w:rsid w:val="009549C4"/>
    <w:rsid w:val="009575A7"/>
    <w:rsid w:val="00963414"/>
    <w:rsid w:val="00964CA4"/>
    <w:rsid w:val="009731EC"/>
    <w:rsid w:val="0097435F"/>
    <w:rsid w:val="00974898"/>
    <w:rsid w:val="00976E08"/>
    <w:rsid w:val="00980446"/>
    <w:rsid w:val="009831F3"/>
    <w:rsid w:val="009842A2"/>
    <w:rsid w:val="00985F95"/>
    <w:rsid w:val="00985F9A"/>
    <w:rsid w:val="00987C9B"/>
    <w:rsid w:val="00990512"/>
    <w:rsid w:val="0099137C"/>
    <w:rsid w:val="009924DE"/>
    <w:rsid w:val="00994691"/>
    <w:rsid w:val="009A0034"/>
    <w:rsid w:val="009A0485"/>
    <w:rsid w:val="009A1614"/>
    <w:rsid w:val="009A35EF"/>
    <w:rsid w:val="009A3EA5"/>
    <w:rsid w:val="009A43A9"/>
    <w:rsid w:val="009A7887"/>
    <w:rsid w:val="009A7926"/>
    <w:rsid w:val="009B0EB7"/>
    <w:rsid w:val="009B0ECE"/>
    <w:rsid w:val="009B22A8"/>
    <w:rsid w:val="009B3DD9"/>
    <w:rsid w:val="009B3F9A"/>
    <w:rsid w:val="009B43C8"/>
    <w:rsid w:val="009B7F8D"/>
    <w:rsid w:val="009C06F8"/>
    <w:rsid w:val="009C4985"/>
    <w:rsid w:val="009C5706"/>
    <w:rsid w:val="009C6FFF"/>
    <w:rsid w:val="009C7292"/>
    <w:rsid w:val="009C75E4"/>
    <w:rsid w:val="009D161C"/>
    <w:rsid w:val="009D3D7C"/>
    <w:rsid w:val="009E06F8"/>
    <w:rsid w:val="009E097A"/>
    <w:rsid w:val="009E0FEA"/>
    <w:rsid w:val="009E7286"/>
    <w:rsid w:val="009F04EE"/>
    <w:rsid w:val="009F0ADD"/>
    <w:rsid w:val="009F3A41"/>
    <w:rsid w:val="009F4025"/>
    <w:rsid w:val="009F5DFF"/>
    <w:rsid w:val="009F5E1C"/>
    <w:rsid w:val="009F633E"/>
    <w:rsid w:val="009F6EFF"/>
    <w:rsid w:val="00A003D3"/>
    <w:rsid w:val="00A01123"/>
    <w:rsid w:val="00A04344"/>
    <w:rsid w:val="00A067E0"/>
    <w:rsid w:val="00A10349"/>
    <w:rsid w:val="00A10615"/>
    <w:rsid w:val="00A1101E"/>
    <w:rsid w:val="00A117BB"/>
    <w:rsid w:val="00A13622"/>
    <w:rsid w:val="00A14279"/>
    <w:rsid w:val="00A1655F"/>
    <w:rsid w:val="00A20557"/>
    <w:rsid w:val="00A21495"/>
    <w:rsid w:val="00A21872"/>
    <w:rsid w:val="00A24134"/>
    <w:rsid w:val="00A24AA0"/>
    <w:rsid w:val="00A26DA3"/>
    <w:rsid w:val="00A344D2"/>
    <w:rsid w:val="00A35958"/>
    <w:rsid w:val="00A36380"/>
    <w:rsid w:val="00A4176C"/>
    <w:rsid w:val="00A42ED3"/>
    <w:rsid w:val="00A43F00"/>
    <w:rsid w:val="00A44162"/>
    <w:rsid w:val="00A46915"/>
    <w:rsid w:val="00A52D3D"/>
    <w:rsid w:val="00A54543"/>
    <w:rsid w:val="00A54D34"/>
    <w:rsid w:val="00A5691F"/>
    <w:rsid w:val="00A56E07"/>
    <w:rsid w:val="00A60F62"/>
    <w:rsid w:val="00A636BD"/>
    <w:rsid w:val="00A63887"/>
    <w:rsid w:val="00A63B9C"/>
    <w:rsid w:val="00A64033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3C71"/>
    <w:rsid w:val="00A860DB"/>
    <w:rsid w:val="00A90EA6"/>
    <w:rsid w:val="00A912B9"/>
    <w:rsid w:val="00A922E8"/>
    <w:rsid w:val="00A92C17"/>
    <w:rsid w:val="00A93308"/>
    <w:rsid w:val="00A9607C"/>
    <w:rsid w:val="00A97DB6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8A7"/>
    <w:rsid w:val="00AC6B86"/>
    <w:rsid w:val="00AC76AC"/>
    <w:rsid w:val="00AC773E"/>
    <w:rsid w:val="00AC7DBB"/>
    <w:rsid w:val="00AD0A47"/>
    <w:rsid w:val="00AD0F7A"/>
    <w:rsid w:val="00AD1448"/>
    <w:rsid w:val="00AD7017"/>
    <w:rsid w:val="00AE04D4"/>
    <w:rsid w:val="00AE0701"/>
    <w:rsid w:val="00AE0D1E"/>
    <w:rsid w:val="00AE28D3"/>
    <w:rsid w:val="00AE3B4C"/>
    <w:rsid w:val="00AE4DFF"/>
    <w:rsid w:val="00AE532B"/>
    <w:rsid w:val="00AE5984"/>
    <w:rsid w:val="00AE59D2"/>
    <w:rsid w:val="00AE6448"/>
    <w:rsid w:val="00AF0981"/>
    <w:rsid w:val="00AF102F"/>
    <w:rsid w:val="00AF2B6E"/>
    <w:rsid w:val="00AF48D5"/>
    <w:rsid w:val="00AF59D7"/>
    <w:rsid w:val="00AF5C03"/>
    <w:rsid w:val="00AF5C82"/>
    <w:rsid w:val="00AF7FB9"/>
    <w:rsid w:val="00B00815"/>
    <w:rsid w:val="00B0149E"/>
    <w:rsid w:val="00B02FD1"/>
    <w:rsid w:val="00B03124"/>
    <w:rsid w:val="00B03E7D"/>
    <w:rsid w:val="00B04E2C"/>
    <w:rsid w:val="00B05D0B"/>
    <w:rsid w:val="00B05EF4"/>
    <w:rsid w:val="00B0682F"/>
    <w:rsid w:val="00B071C0"/>
    <w:rsid w:val="00B07BF7"/>
    <w:rsid w:val="00B102B0"/>
    <w:rsid w:val="00B1093C"/>
    <w:rsid w:val="00B111E4"/>
    <w:rsid w:val="00B13933"/>
    <w:rsid w:val="00B140B5"/>
    <w:rsid w:val="00B14B04"/>
    <w:rsid w:val="00B161BD"/>
    <w:rsid w:val="00B17F70"/>
    <w:rsid w:val="00B20237"/>
    <w:rsid w:val="00B20AF9"/>
    <w:rsid w:val="00B21D20"/>
    <w:rsid w:val="00B23E08"/>
    <w:rsid w:val="00B245AF"/>
    <w:rsid w:val="00B26C4D"/>
    <w:rsid w:val="00B33FF3"/>
    <w:rsid w:val="00B349D2"/>
    <w:rsid w:val="00B352A5"/>
    <w:rsid w:val="00B35C0D"/>
    <w:rsid w:val="00B4061B"/>
    <w:rsid w:val="00B40DE1"/>
    <w:rsid w:val="00B43691"/>
    <w:rsid w:val="00B4484A"/>
    <w:rsid w:val="00B465CE"/>
    <w:rsid w:val="00B46A6E"/>
    <w:rsid w:val="00B5115B"/>
    <w:rsid w:val="00B56378"/>
    <w:rsid w:val="00B57D7B"/>
    <w:rsid w:val="00B60D43"/>
    <w:rsid w:val="00B61A71"/>
    <w:rsid w:val="00B61C43"/>
    <w:rsid w:val="00B62E42"/>
    <w:rsid w:val="00B679DD"/>
    <w:rsid w:val="00B7413A"/>
    <w:rsid w:val="00B80D46"/>
    <w:rsid w:val="00B810F6"/>
    <w:rsid w:val="00B85FC2"/>
    <w:rsid w:val="00B86BDC"/>
    <w:rsid w:val="00B8735B"/>
    <w:rsid w:val="00B9072D"/>
    <w:rsid w:val="00B9416F"/>
    <w:rsid w:val="00B9448F"/>
    <w:rsid w:val="00B97E0A"/>
    <w:rsid w:val="00BA01B0"/>
    <w:rsid w:val="00BA03BB"/>
    <w:rsid w:val="00BA18DA"/>
    <w:rsid w:val="00BA3D95"/>
    <w:rsid w:val="00BA4EF9"/>
    <w:rsid w:val="00BA53C7"/>
    <w:rsid w:val="00BA5457"/>
    <w:rsid w:val="00BA59B3"/>
    <w:rsid w:val="00BB1018"/>
    <w:rsid w:val="00BB1446"/>
    <w:rsid w:val="00BB41E4"/>
    <w:rsid w:val="00BB43BA"/>
    <w:rsid w:val="00BB5D05"/>
    <w:rsid w:val="00BB73F5"/>
    <w:rsid w:val="00BB7B5F"/>
    <w:rsid w:val="00BC020B"/>
    <w:rsid w:val="00BC242E"/>
    <w:rsid w:val="00BC36D1"/>
    <w:rsid w:val="00BC5618"/>
    <w:rsid w:val="00BC5CDE"/>
    <w:rsid w:val="00BC6B3F"/>
    <w:rsid w:val="00BD14E9"/>
    <w:rsid w:val="00BD1A48"/>
    <w:rsid w:val="00BD3698"/>
    <w:rsid w:val="00BD440E"/>
    <w:rsid w:val="00BD5992"/>
    <w:rsid w:val="00BD7767"/>
    <w:rsid w:val="00BE0B6C"/>
    <w:rsid w:val="00BE18D7"/>
    <w:rsid w:val="00BE29C0"/>
    <w:rsid w:val="00BE2A00"/>
    <w:rsid w:val="00BE2BF4"/>
    <w:rsid w:val="00BE37CC"/>
    <w:rsid w:val="00BE4ED7"/>
    <w:rsid w:val="00BE55F0"/>
    <w:rsid w:val="00BE74BE"/>
    <w:rsid w:val="00BE7BBC"/>
    <w:rsid w:val="00BF00F9"/>
    <w:rsid w:val="00BF0F93"/>
    <w:rsid w:val="00BF1A81"/>
    <w:rsid w:val="00BF1D0D"/>
    <w:rsid w:val="00BF2438"/>
    <w:rsid w:val="00BF2FB5"/>
    <w:rsid w:val="00C016C7"/>
    <w:rsid w:val="00C0739B"/>
    <w:rsid w:val="00C07C1D"/>
    <w:rsid w:val="00C10D15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4956"/>
    <w:rsid w:val="00C35117"/>
    <w:rsid w:val="00C3580F"/>
    <w:rsid w:val="00C363AF"/>
    <w:rsid w:val="00C36F05"/>
    <w:rsid w:val="00C42465"/>
    <w:rsid w:val="00C447EF"/>
    <w:rsid w:val="00C50138"/>
    <w:rsid w:val="00C50B30"/>
    <w:rsid w:val="00C5440B"/>
    <w:rsid w:val="00C5691D"/>
    <w:rsid w:val="00C56F98"/>
    <w:rsid w:val="00C570BF"/>
    <w:rsid w:val="00C57DDA"/>
    <w:rsid w:val="00C6323E"/>
    <w:rsid w:val="00C63F98"/>
    <w:rsid w:val="00C64267"/>
    <w:rsid w:val="00C64FB7"/>
    <w:rsid w:val="00C713FC"/>
    <w:rsid w:val="00C728D2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2162"/>
    <w:rsid w:val="00C9573C"/>
    <w:rsid w:val="00C96555"/>
    <w:rsid w:val="00C96A59"/>
    <w:rsid w:val="00CA04AC"/>
    <w:rsid w:val="00CA20D1"/>
    <w:rsid w:val="00CA2350"/>
    <w:rsid w:val="00CA28A1"/>
    <w:rsid w:val="00CA3277"/>
    <w:rsid w:val="00CA3504"/>
    <w:rsid w:val="00CA36AA"/>
    <w:rsid w:val="00CA57E7"/>
    <w:rsid w:val="00CA7051"/>
    <w:rsid w:val="00CB15D7"/>
    <w:rsid w:val="00CB432A"/>
    <w:rsid w:val="00CB5421"/>
    <w:rsid w:val="00CB5CB0"/>
    <w:rsid w:val="00CB5FA7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5045"/>
    <w:rsid w:val="00CF1366"/>
    <w:rsid w:val="00CF25A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4B11"/>
    <w:rsid w:val="00D05936"/>
    <w:rsid w:val="00D05E05"/>
    <w:rsid w:val="00D11915"/>
    <w:rsid w:val="00D149B7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D19"/>
    <w:rsid w:val="00D51FEA"/>
    <w:rsid w:val="00D529BB"/>
    <w:rsid w:val="00D563F9"/>
    <w:rsid w:val="00D60533"/>
    <w:rsid w:val="00D64365"/>
    <w:rsid w:val="00D721A2"/>
    <w:rsid w:val="00D74AC5"/>
    <w:rsid w:val="00D81252"/>
    <w:rsid w:val="00D838BD"/>
    <w:rsid w:val="00D83A39"/>
    <w:rsid w:val="00D85C08"/>
    <w:rsid w:val="00D865F4"/>
    <w:rsid w:val="00D87A25"/>
    <w:rsid w:val="00D87F87"/>
    <w:rsid w:val="00D918FD"/>
    <w:rsid w:val="00D925F8"/>
    <w:rsid w:val="00D93E4B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05D0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D2BA3"/>
    <w:rsid w:val="00DD36F9"/>
    <w:rsid w:val="00DD5837"/>
    <w:rsid w:val="00DD6BE2"/>
    <w:rsid w:val="00DD7150"/>
    <w:rsid w:val="00DD753A"/>
    <w:rsid w:val="00DD7731"/>
    <w:rsid w:val="00DE3E96"/>
    <w:rsid w:val="00DF27B5"/>
    <w:rsid w:val="00DF36A9"/>
    <w:rsid w:val="00DF4E7F"/>
    <w:rsid w:val="00DF5B2D"/>
    <w:rsid w:val="00DF5E97"/>
    <w:rsid w:val="00DF7729"/>
    <w:rsid w:val="00DF780F"/>
    <w:rsid w:val="00E025F0"/>
    <w:rsid w:val="00E02684"/>
    <w:rsid w:val="00E0299C"/>
    <w:rsid w:val="00E02F3C"/>
    <w:rsid w:val="00E037DB"/>
    <w:rsid w:val="00E056BB"/>
    <w:rsid w:val="00E06C3A"/>
    <w:rsid w:val="00E07212"/>
    <w:rsid w:val="00E07A74"/>
    <w:rsid w:val="00E106AB"/>
    <w:rsid w:val="00E11ADC"/>
    <w:rsid w:val="00E12B53"/>
    <w:rsid w:val="00E14D1A"/>
    <w:rsid w:val="00E22984"/>
    <w:rsid w:val="00E22B62"/>
    <w:rsid w:val="00E23CE7"/>
    <w:rsid w:val="00E24B19"/>
    <w:rsid w:val="00E267F4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113D"/>
    <w:rsid w:val="00E62714"/>
    <w:rsid w:val="00E63646"/>
    <w:rsid w:val="00E64B01"/>
    <w:rsid w:val="00E650EA"/>
    <w:rsid w:val="00E651A7"/>
    <w:rsid w:val="00E66BCD"/>
    <w:rsid w:val="00E670FD"/>
    <w:rsid w:val="00E71D50"/>
    <w:rsid w:val="00E72CEA"/>
    <w:rsid w:val="00E72FC0"/>
    <w:rsid w:val="00E73FA1"/>
    <w:rsid w:val="00E75378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28F1"/>
    <w:rsid w:val="00E93963"/>
    <w:rsid w:val="00E94247"/>
    <w:rsid w:val="00E9466E"/>
    <w:rsid w:val="00E96595"/>
    <w:rsid w:val="00E975BB"/>
    <w:rsid w:val="00EB14DD"/>
    <w:rsid w:val="00EB20A1"/>
    <w:rsid w:val="00EB2491"/>
    <w:rsid w:val="00EB3949"/>
    <w:rsid w:val="00EB3EC2"/>
    <w:rsid w:val="00EB3F6A"/>
    <w:rsid w:val="00EB5702"/>
    <w:rsid w:val="00EB5B90"/>
    <w:rsid w:val="00EC18AD"/>
    <w:rsid w:val="00EC1C2F"/>
    <w:rsid w:val="00EC2A76"/>
    <w:rsid w:val="00EC3DE4"/>
    <w:rsid w:val="00EC545C"/>
    <w:rsid w:val="00EC54BA"/>
    <w:rsid w:val="00EC607A"/>
    <w:rsid w:val="00EC6386"/>
    <w:rsid w:val="00EC64AB"/>
    <w:rsid w:val="00EC7530"/>
    <w:rsid w:val="00ED1B21"/>
    <w:rsid w:val="00ED3465"/>
    <w:rsid w:val="00ED49D2"/>
    <w:rsid w:val="00ED5C4F"/>
    <w:rsid w:val="00ED691F"/>
    <w:rsid w:val="00EE6EE9"/>
    <w:rsid w:val="00EF2730"/>
    <w:rsid w:val="00EF669E"/>
    <w:rsid w:val="00EF7B50"/>
    <w:rsid w:val="00F04103"/>
    <w:rsid w:val="00F04742"/>
    <w:rsid w:val="00F048D5"/>
    <w:rsid w:val="00F06C6A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4D1E"/>
    <w:rsid w:val="00F2742E"/>
    <w:rsid w:val="00F2788B"/>
    <w:rsid w:val="00F27D20"/>
    <w:rsid w:val="00F27F2E"/>
    <w:rsid w:val="00F30C06"/>
    <w:rsid w:val="00F30FA6"/>
    <w:rsid w:val="00F33F15"/>
    <w:rsid w:val="00F43160"/>
    <w:rsid w:val="00F431E7"/>
    <w:rsid w:val="00F4360C"/>
    <w:rsid w:val="00F43953"/>
    <w:rsid w:val="00F43CC5"/>
    <w:rsid w:val="00F476F6"/>
    <w:rsid w:val="00F51BEF"/>
    <w:rsid w:val="00F5396E"/>
    <w:rsid w:val="00F55CE6"/>
    <w:rsid w:val="00F6052A"/>
    <w:rsid w:val="00F6166D"/>
    <w:rsid w:val="00F625D0"/>
    <w:rsid w:val="00F63FB6"/>
    <w:rsid w:val="00F67315"/>
    <w:rsid w:val="00F712C0"/>
    <w:rsid w:val="00F71E88"/>
    <w:rsid w:val="00F73A4A"/>
    <w:rsid w:val="00F7548C"/>
    <w:rsid w:val="00F7687D"/>
    <w:rsid w:val="00F76D5A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1157"/>
    <w:rsid w:val="00FA2EDD"/>
    <w:rsid w:val="00FA3956"/>
    <w:rsid w:val="00FA677C"/>
    <w:rsid w:val="00FA6CD1"/>
    <w:rsid w:val="00FA6EE4"/>
    <w:rsid w:val="00FB0D02"/>
    <w:rsid w:val="00FB0EDE"/>
    <w:rsid w:val="00FB196F"/>
    <w:rsid w:val="00FB6770"/>
    <w:rsid w:val="00FB78CE"/>
    <w:rsid w:val="00FB7D01"/>
    <w:rsid w:val="00FC2129"/>
    <w:rsid w:val="00FC2E40"/>
    <w:rsid w:val="00FC512A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F2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2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F246C"/>
    <w:pPr>
      <w:spacing w:after="200" w:line="276" w:lineRule="auto"/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6F246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Title">
    <w:name w:val="ConsTitle"/>
    <w:rsid w:val="006F2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F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otnote reference"/>
    <w:uiPriority w:val="99"/>
    <w:semiHidden/>
    <w:unhideWhenUsed/>
    <w:rsid w:val="006F2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F2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2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F246C"/>
    <w:pPr>
      <w:spacing w:after="200" w:line="276" w:lineRule="auto"/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6F246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Title">
    <w:name w:val="ConsTitle"/>
    <w:rsid w:val="006F2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F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otnote reference"/>
    <w:uiPriority w:val="99"/>
    <w:semiHidden/>
    <w:unhideWhenUsed/>
    <w:rsid w:val="006F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17D4-F4F5-4821-BFA9-094E67DD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31</cp:revision>
  <cp:lastPrinted>2023-02-13T06:32:00Z</cp:lastPrinted>
  <dcterms:created xsi:type="dcterms:W3CDTF">2022-06-20T08:36:00Z</dcterms:created>
  <dcterms:modified xsi:type="dcterms:W3CDTF">2023-02-13T06:32:00Z</dcterms:modified>
</cp:coreProperties>
</file>