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79"/>
        <w:gridCol w:w="3379"/>
        <w:gridCol w:w="3380"/>
      </w:tblGrid>
      <w:tr w:rsidR="00FD4949" w:rsidRPr="00E82652" w:rsidTr="00214DD8">
        <w:tc>
          <w:tcPr>
            <w:tcW w:w="3379" w:type="dxa"/>
          </w:tcPr>
          <w:p w:rsidR="00FD4949" w:rsidRPr="00E82652" w:rsidRDefault="00FD4949" w:rsidP="00570BAE">
            <w:pPr>
              <w:spacing w:after="0" w:line="240" w:lineRule="auto"/>
              <w:jc w:val="center"/>
              <w:rPr>
                <w:rFonts w:ascii="Times New Roman" w:hAnsi="Times New Roman"/>
                <w:b/>
                <w:bCs/>
                <w:sz w:val="32"/>
                <w:szCs w:val="32"/>
                <w:lang w:val="en-US"/>
              </w:rPr>
            </w:pPr>
          </w:p>
        </w:tc>
        <w:tc>
          <w:tcPr>
            <w:tcW w:w="3379" w:type="dxa"/>
          </w:tcPr>
          <w:p w:rsidR="00FD4949" w:rsidRDefault="00554B51" w:rsidP="007B3D6B">
            <w:pPr>
              <w:spacing w:after="0" w:line="240" w:lineRule="auto"/>
              <w:jc w:val="center"/>
              <w:rPr>
                <w:rFonts w:ascii="Times New Roman" w:hAnsi="Times New Roman"/>
                <w:b/>
                <w:bCs/>
                <w:sz w:val="32"/>
                <w:szCs w:val="32"/>
              </w:rPr>
            </w:pPr>
            <w:r>
              <w:rPr>
                <w:rFonts w:ascii="Times New Roman" w:hAnsi="Times New Roman"/>
                <w:b/>
                <w:bCs/>
                <w:sz w:val="32"/>
                <w:szCs w:val="32"/>
              </w:rPr>
              <w:t xml:space="preserve">  </w:t>
            </w:r>
            <w:r w:rsidR="00FF5DE3" w:rsidRPr="00E06CF7">
              <w:rPr>
                <w:noProof/>
                <w:sz w:val="32"/>
                <w:szCs w:val="32"/>
              </w:rPr>
              <w:drawing>
                <wp:inline distT="0" distB="0" distL="0" distR="0" wp14:anchorId="44BB48A8" wp14:editId="5FDF33D0">
                  <wp:extent cx="698500" cy="8197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00" cy="819785"/>
                          </a:xfrm>
                          <a:prstGeom prst="rect">
                            <a:avLst/>
                          </a:prstGeom>
                          <a:noFill/>
                          <a:ln>
                            <a:noFill/>
                          </a:ln>
                        </pic:spPr>
                      </pic:pic>
                    </a:graphicData>
                  </a:graphic>
                </wp:inline>
              </w:drawing>
            </w:r>
          </w:p>
          <w:p w:rsidR="004E7E54" w:rsidRPr="004E7E54" w:rsidRDefault="004E7E54" w:rsidP="007B3D6B">
            <w:pPr>
              <w:spacing w:after="0" w:line="240" w:lineRule="auto"/>
              <w:jc w:val="center"/>
              <w:rPr>
                <w:rFonts w:ascii="Times New Roman" w:hAnsi="Times New Roman"/>
                <w:b/>
                <w:bCs/>
                <w:sz w:val="32"/>
                <w:szCs w:val="32"/>
              </w:rPr>
            </w:pPr>
          </w:p>
        </w:tc>
        <w:tc>
          <w:tcPr>
            <w:tcW w:w="3380" w:type="dxa"/>
          </w:tcPr>
          <w:p w:rsidR="00FD4949" w:rsidRPr="00FD4949" w:rsidRDefault="00FD4949" w:rsidP="00570BAE">
            <w:pPr>
              <w:spacing w:after="0" w:line="240" w:lineRule="auto"/>
              <w:ind w:left="-567"/>
              <w:jc w:val="center"/>
              <w:rPr>
                <w:lang w:val="en-US"/>
              </w:rPr>
            </w:pPr>
          </w:p>
          <w:p w:rsidR="00FF5DE3" w:rsidRDefault="00FF5DE3" w:rsidP="00FF5DE3">
            <w:pPr>
              <w:spacing w:after="0" w:line="240" w:lineRule="auto"/>
              <w:jc w:val="right"/>
              <w:rPr>
                <w:rFonts w:ascii="Times New Roman" w:hAnsi="Times New Roman"/>
                <w:bCs/>
                <w:sz w:val="28"/>
                <w:szCs w:val="28"/>
              </w:rPr>
            </w:pPr>
          </w:p>
          <w:p w:rsidR="00FF5DE3" w:rsidRDefault="00FF5DE3" w:rsidP="00FF5DE3">
            <w:pPr>
              <w:spacing w:after="0" w:line="240" w:lineRule="auto"/>
              <w:jc w:val="right"/>
              <w:rPr>
                <w:rFonts w:ascii="Times New Roman" w:hAnsi="Times New Roman"/>
                <w:bCs/>
                <w:sz w:val="28"/>
                <w:szCs w:val="28"/>
              </w:rPr>
            </w:pPr>
          </w:p>
          <w:p w:rsidR="00FD4949" w:rsidRPr="00FF5DE3" w:rsidRDefault="00FD4949" w:rsidP="00FF5DE3">
            <w:pPr>
              <w:spacing w:after="0" w:line="240" w:lineRule="auto"/>
              <w:jc w:val="right"/>
              <w:rPr>
                <w:rFonts w:ascii="Times New Roman" w:hAnsi="Times New Roman"/>
                <w:bCs/>
                <w:sz w:val="28"/>
                <w:szCs w:val="28"/>
              </w:rPr>
            </w:pPr>
          </w:p>
        </w:tc>
      </w:tr>
    </w:tbl>
    <w:p w:rsidR="00FD4949" w:rsidRPr="007B3D6B" w:rsidRDefault="00FD4949" w:rsidP="00BA5C69">
      <w:pPr>
        <w:spacing w:after="0" w:line="240" w:lineRule="atLeast"/>
        <w:ind w:left="-567"/>
        <w:jc w:val="center"/>
        <w:rPr>
          <w:rFonts w:ascii="Times New Roman" w:hAnsi="Times New Roman"/>
          <w:b/>
          <w:bCs/>
          <w:sz w:val="28"/>
          <w:szCs w:val="28"/>
        </w:rPr>
      </w:pPr>
      <w:r w:rsidRPr="007B3D6B">
        <w:rPr>
          <w:rFonts w:ascii="Times New Roman" w:hAnsi="Times New Roman"/>
          <w:b/>
          <w:bCs/>
          <w:sz w:val="28"/>
          <w:szCs w:val="28"/>
          <w:lang w:val="en-US"/>
        </w:rPr>
        <w:t>C</w:t>
      </w:r>
      <w:r w:rsidRPr="007B3D6B">
        <w:rPr>
          <w:rFonts w:ascii="Times New Roman" w:hAnsi="Times New Roman"/>
          <w:b/>
          <w:bCs/>
          <w:sz w:val="28"/>
          <w:szCs w:val="28"/>
        </w:rPr>
        <w:t>МОЛЕНСКАЯ ОБЛАСТЬ</w:t>
      </w:r>
    </w:p>
    <w:p w:rsidR="00FD4949" w:rsidRPr="007B3D6B" w:rsidRDefault="00FD4949" w:rsidP="00BA5C69">
      <w:pPr>
        <w:spacing w:after="0" w:line="240" w:lineRule="atLeast"/>
        <w:ind w:left="-567"/>
        <w:jc w:val="center"/>
        <w:rPr>
          <w:rFonts w:ascii="Times New Roman" w:hAnsi="Times New Roman" w:cs="Times New Roman"/>
          <w:bCs/>
          <w:sz w:val="28"/>
          <w:szCs w:val="28"/>
        </w:rPr>
      </w:pPr>
      <w:r w:rsidRPr="007B3D6B">
        <w:rPr>
          <w:rFonts w:ascii="Times New Roman" w:hAnsi="Times New Roman"/>
          <w:b/>
          <w:sz w:val="28"/>
          <w:szCs w:val="28"/>
        </w:rPr>
        <w:t xml:space="preserve">МОНАСТЫРЩИНСКИЙ РАЙОННЫЙ СОВЕТ </w:t>
      </w:r>
      <w:r w:rsidRPr="007B3D6B">
        <w:rPr>
          <w:rFonts w:ascii="Times New Roman" w:hAnsi="Times New Roman" w:cs="Times New Roman"/>
          <w:b/>
          <w:sz w:val="28"/>
          <w:szCs w:val="28"/>
        </w:rPr>
        <w:t xml:space="preserve">ДЕПУТАТОВ </w:t>
      </w:r>
    </w:p>
    <w:p w:rsidR="00FD4949" w:rsidRPr="007B3D6B" w:rsidRDefault="00FD4949" w:rsidP="00BA5C69">
      <w:pPr>
        <w:spacing w:after="0" w:line="240" w:lineRule="atLeast"/>
        <w:jc w:val="center"/>
        <w:rPr>
          <w:rFonts w:ascii="Times New Roman" w:hAnsi="Times New Roman"/>
          <w:b/>
          <w:sz w:val="28"/>
          <w:szCs w:val="28"/>
        </w:rPr>
      </w:pPr>
    </w:p>
    <w:p w:rsidR="00F6306D" w:rsidRDefault="00F6306D" w:rsidP="00BA5C69">
      <w:pPr>
        <w:spacing w:after="0" w:line="240" w:lineRule="atLeast"/>
        <w:jc w:val="center"/>
        <w:rPr>
          <w:rFonts w:ascii="Times New Roman" w:hAnsi="Times New Roman"/>
          <w:b/>
          <w:bCs/>
          <w:sz w:val="28"/>
          <w:szCs w:val="28"/>
        </w:rPr>
      </w:pPr>
      <w:r w:rsidRPr="007B3D6B">
        <w:rPr>
          <w:rFonts w:ascii="Times New Roman" w:hAnsi="Times New Roman"/>
          <w:b/>
          <w:bCs/>
          <w:sz w:val="28"/>
          <w:szCs w:val="28"/>
        </w:rPr>
        <w:t>РЕШЕНИЕ</w:t>
      </w:r>
    </w:p>
    <w:p w:rsidR="004E7E54" w:rsidRPr="007B3D6B" w:rsidRDefault="004E7E54" w:rsidP="00BA5C69">
      <w:pPr>
        <w:spacing w:after="0" w:line="240" w:lineRule="atLeast"/>
        <w:jc w:val="center"/>
        <w:rPr>
          <w:sz w:val="28"/>
          <w:szCs w:val="28"/>
        </w:rPr>
      </w:pPr>
    </w:p>
    <w:p w:rsidR="00F6306D" w:rsidRPr="00FD4949" w:rsidRDefault="00F6306D" w:rsidP="00872779">
      <w:pPr>
        <w:spacing w:after="0" w:line="240" w:lineRule="atLeast"/>
        <w:rPr>
          <w:b/>
        </w:rPr>
      </w:pPr>
      <w:r w:rsidRPr="00FD4949">
        <w:rPr>
          <w:rFonts w:ascii="Times New Roman" w:hAnsi="Times New Roman"/>
          <w:b/>
          <w:sz w:val="28"/>
          <w:szCs w:val="28"/>
        </w:rPr>
        <w:t xml:space="preserve">от </w:t>
      </w:r>
      <w:r w:rsidR="006344BA">
        <w:rPr>
          <w:rFonts w:ascii="Times New Roman" w:hAnsi="Times New Roman"/>
          <w:b/>
          <w:sz w:val="28"/>
          <w:szCs w:val="28"/>
        </w:rPr>
        <w:t>29 июня 2022 года</w:t>
      </w:r>
      <w:r>
        <w:rPr>
          <w:rFonts w:ascii="Times New Roman" w:hAnsi="Times New Roman"/>
          <w:b/>
          <w:sz w:val="28"/>
          <w:szCs w:val="28"/>
        </w:rPr>
        <w:t xml:space="preserve"> </w:t>
      </w:r>
      <w:r w:rsidRPr="00FD4949">
        <w:rPr>
          <w:rFonts w:ascii="Times New Roman" w:hAnsi="Times New Roman"/>
          <w:b/>
          <w:sz w:val="28"/>
          <w:szCs w:val="28"/>
        </w:rPr>
        <w:t xml:space="preserve">                                                             </w:t>
      </w:r>
      <w:r>
        <w:rPr>
          <w:rFonts w:ascii="Times New Roman" w:hAnsi="Times New Roman"/>
          <w:b/>
          <w:sz w:val="28"/>
          <w:szCs w:val="28"/>
        </w:rPr>
        <w:t xml:space="preserve">                  </w:t>
      </w:r>
      <w:r w:rsidR="004E7E54">
        <w:rPr>
          <w:rFonts w:ascii="Times New Roman" w:hAnsi="Times New Roman"/>
          <w:b/>
          <w:sz w:val="28"/>
          <w:szCs w:val="28"/>
        </w:rPr>
        <w:t xml:space="preserve">                 </w:t>
      </w:r>
      <w:r>
        <w:rPr>
          <w:rFonts w:ascii="Times New Roman" w:hAnsi="Times New Roman"/>
          <w:b/>
          <w:sz w:val="28"/>
          <w:szCs w:val="28"/>
        </w:rPr>
        <w:t xml:space="preserve"> </w:t>
      </w:r>
      <w:r w:rsidR="006344BA">
        <w:rPr>
          <w:rFonts w:ascii="Times New Roman" w:hAnsi="Times New Roman"/>
          <w:b/>
          <w:sz w:val="28"/>
          <w:szCs w:val="28"/>
        </w:rPr>
        <w:t xml:space="preserve">   </w:t>
      </w:r>
      <w:r>
        <w:rPr>
          <w:rFonts w:ascii="Times New Roman" w:hAnsi="Times New Roman"/>
          <w:b/>
          <w:sz w:val="28"/>
          <w:szCs w:val="28"/>
        </w:rPr>
        <w:t xml:space="preserve"> </w:t>
      </w:r>
      <w:r w:rsidRPr="00FD4949">
        <w:rPr>
          <w:rFonts w:ascii="Times New Roman" w:hAnsi="Times New Roman"/>
          <w:b/>
          <w:sz w:val="28"/>
          <w:szCs w:val="28"/>
        </w:rPr>
        <w:t>№</w:t>
      </w:r>
      <w:r>
        <w:rPr>
          <w:rFonts w:ascii="Times New Roman" w:hAnsi="Times New Roman"/>
          <w:b/>
          <w:sz w:val="28"/>
          <w:szCs w:val="28"/>
        </w:rPr>
        <w:t xml:space="preserve"> </w:t>
      </w:r>
      <w:r w:rsidR="006344BA">
        <w:rPr>
          <w:rFonts w:ascii="Times New Roman" w:hAnsi="Times New Roman"/>
          <w:b/>
          <w:sz w:val="28"/>
          <w:szCs w:val="28"/>
        </w:rPr>
        <w:t>35</w:t>
      </w:r>
    </w:p>
    <w:p w:rsidR="007C73BC" w:rsidRDefault="007C73BC" w:rsidP="00BA5C69">
      <w:pPr>
        <w:pStyle w:val="Style6"/>
        <w:widowControl/>
        <w:spacing w:line="240" w:lineRule="atLeast"/>
        <w:ind w:right="4960"/>
        <w:rPr>
          <w:rStyle w:val="FontStyle58"/>
          <w:sz w:val="28"/>
          <w:szCs w:val="28"/>
        </w:rPr>
      </w:pPr>
    </w:p>
    <w:p w:rsidR="00BA5C69" w:rsidRDefault="0067497F" w:rsidP="00BA5C69">
      <w:pPr>
        <w:pStyle w:val="Style6"/>
        <w:widowControl/>
        <w:spacing w:line="240" w:lineRule="atLeast"/>
        <w:ind w:right="4960"/>
        <w:rPr>
          <w:rStyle w:val="FontStyle58"/>
          <w:sz w:val="28"/>
          <w:szCs w:val="28"/>
        </w:rPr>
      </w:pPr>
      <w:r w:rsidRPr="0067497F">
        <w:rPr>
          <w:rFonts w:ascii="Times New Roman" w:hAnsi="Times New Roman" w:cs="Times New Roman"/>
          <w:sz w:val="28"/>
          <w:szCs w:val="28"/>
        </w:rPr>
        <w:t>О реализации национальных проектов на территории муниципального образования «Монастырщинский район» Смоленской области в 2021-2022 годах</w:t>
      </w:r>
    </w:p>
    <w:p w:rsidR="00214DD8" w:rsidRDefault="00214DD8" w:rsidP="00BA5C69">
      <w:pPr>
        <w:pStyle w:val="a6"/>
        <w:spacing w:line="240" w:lineRule="atLeast"/>
        <w:ind w:left="5103" w:hanging="5103"/>
        <w:rPr>
          <w:rFonts w:ascii="Times New Roman" w:hAnsi="Times New Roman" w:cs="Times New Roman"/>
          <w:sz w:val="28"/>
          <w:szCs w:val="28"/>
        </w:rPr>
      </w:pPr>
    </w:p>
    <w:p w:rsidR="00214DD8" w:rsidRPr="00BA5AEA" w:rsidRDefault="00214DD8" w:rsidP="00BA5C69">
      <w:pPr>
        <w:tabs>
          <w:tab w:val="left" w:pos="9540"/>
        </w:tabs>
        <w:spacing w:after="0" w:line="240" w:lineRule="atLeast"/>
        <w:ind w:firstLine="709"/>
        <w:jc w:val="both"/>
        <w:rPr>
          <w:rFonts w:ascii="Times New Roman" w:hAnsi="Times New Roman" w:cs="Times New Roman"/>
          <w:b/>
          <w:bCs/>
          <w:spacing w:val="3"/>
          <w:sz w:val="28"/>
          <w:szCs w:val="28"/>
        </w:rPr>
      </w:pPr>
      <w:r w:rsidRPr="00BA5AEA">
        <w:rPr>
          <w:rFonts w:ascii="Times New Roman" w:hAnsi="Times New Roman" w:cs="Times New Roman"/>
          <w:sz w:val="28"/>
          <w:szCs w:val="28"/>
        </w:rPr>
        <w:t>Заслушав и обсудив</w:t>
      </w:r>
      <w:r w:rsidR="00FF5DE3" w:rsidRPr="00BA5AEA">
        <w:rPr>
          <w:rFonts w:ascii="Times New Roman" w:hAnsi="Times New Roman" w:cs="Times New Roman"/>
          <w:sz w:val="28"/>
          <w:szCs w:val="28"/>
        </w:rPr>
        <w:t xml:space="preserve"> информацию </w:t>
      </w:r>
      <w:r w:rsidR="004E7E54">
        <w:rPr>
          <w:rFonts w:ascii="Times New Roman" w:hAnsi="Times New Roman" w:cs="Times New Roman"/>
          <w:sz w:val="28"/>
          <w:szCs w:val="28"/>
        </w:rPr>
        <w:t>начальника отдела экономического развития, жилищно-коммунального хозяйства, градостроительной деятельности Администрации муниципального</w:t>
      </w:r>
      <w:r w:rsidR="00554B51">
        <w:rPr>
          <w:rFonts w:ascii="Times New Roman" w:hAnsi="Times New Roman" w:cs="Times New Roman"/>
          <w:sz w:val="28"/>
          <w:szCs w:val="28"/>
        </w:rPr>
        <w:t xml:space="preserve"> </w:t>
      </w:r>
      <w:r w:rsidR="004E7E54">
        <w:rPr>
          <w:rFonts w:ascii="Times New Roman" w:hAnsi="Times New Roman" w:cs="Times New Roman"/>
          <w:sz w:val="28"/>
          <w:szCs w:val="28"/>
        </w:rPr>
        <w:t xml:space="preserve"> образования</w:t>
      </w:r>
      <w:r w:rsidR="00554B51">
        <w:rPr>
          <w:rFonts w:ascii="Times New Roman" w:hAnsi="Times New Roman" w:cs="Times New Roman"/>
          <w:sz w:val="28"/>
          <w:szCs w:val="28"/>
        </w:rPr>
        <w:t xml:space="preserve">  </w:t>
      </w:r>
      <w:r w:rsidR="004E7E54">
        <w:rPr>
          <w:rFonts w:ascii="Times New Roman" w:hAnsi="Times New Roman" w:cs="Times New Roman"/>
          <w:sz w:val="28"/>
          <w:szCs w:val="28"/>
        </w:rPr>
        <w:t xml:space="preserve"> «Монастырщинский </w:t>
      </w:r>
      <w:r w:rsidR="00554B51">
        <w:rPr>
          <w:rFonts w:ascii="Times New Roman" w:hAnsi="Times New Roman" w:cs="Times New Roman"/>
          <w:sz w:val="28"/>
          <w:szCs w:val="28"/>
        </w:rPr>
        <w:t xml:space="preserve"> </w:t>
      </w:r>
      <w:r w:rsidR="004E7E54">
        <w:rPr>
          <w:rFonts w:ascii="Times New Roman" w:hAnsi="Times New Roman" w:cs="Times New Roman"/>
          <w:sz w:val="28"/>
          <w:szCs w:val="28"/>
        </w:rPr>
        <w:t>район»</w:t>
      </w:r>
      <w:r w:rsidR="00554B51">
        <w:rPr>
          <w:rFonts w:ascii="Times New Roman" w:hAnsi="Times New Roman" w:cs="Times New Roman"/>
          <w:sz w:val="28"/>
          <w:szCs w:val="28"/>
        </w:rPr>
        <w:t xml:space="preserve">  </w:t>
      </w:r>
      <w:r w:rsidR="004E7E54">
        <w:rPr>
          <w:rFonts w:ascii="Times New Roman" w:hAnsi="Times New Roman" w:cs="Times New Roman"/>
          <w:sz w:val="28"/>
          <w:szCs w:val="28"/>
        </w:rPr>
        <w:t xml:space="preserve"> Смоленской области </w:t>
      </w:r>
      <w:r w:rsidR="00554B51">
        <w:rPr>
          <w:rFonts w:ascii="Times New Roman" w:hAnsi="Times New Roman" w:cs="Times New Roman"/>
          <w:sz w:val="28"/>
          <w:szCs w:val="28"/>
        </w:rPr>
        <w:t xml:space="preserve">Л.И. </w:t>
      </w:r>
      <w:r w:rsidR="004E7E54">
        <w:rPr>
          <w:rFonts w:ascii="Times New Roman" w:hAnsi="Times New Roman" w:cs="Times New Roman"/>
          <w:sz w:val="28"/>
          <w:szCs w:val="28"/>
        </w:rPr>
        <w:t>Котиковой</w:t>
      </w:r>
      <w:r w:rsidR="00554B51">
        <w:rPr>
          <w:rFonts w:ascii="Times New Roman" w:hAnsi="Times New Roman" w:cs="Times New Roman"/>
          <w:sz w:val="28"/>
          <w:szCs w:val="28"/>
        </w:rPr>
        <w:t xml:space="preserve"> </w:t>
      </w:r>
      <w:r w:rsidR="004062F9">
        <w:rPr>
          <w:rFonts w:ascii="Times New Roman" w:hAnsi="Times New Roman" w:cs="Times New Roman"/>
          <w:sz w:val="28"/>
          <w:szCs w:val="28"/>
        </w:rPr>
        <w:t>о</w:t>
      </w:r>
      <w:r w:rsidR="004062F9" w:rsidRPr="004062F9">
        <w:rPr>
          <w:rFonts w:ascii="Times New Roman" w:hAnsi="Times New Roman" w:cs="Times New Roman"/>
          <w:sz w:val="28"/>
          <w:szCs w:val="28"/>
        </w:rPr>
        <w:t xml:space="preserve"> </w:t>
      </w:r>
      <w:r w:rsidR="0067497F" w:rsidRPr="0067497F">
        <w:rPr>
          <w:rFonts w:ascii="Times New Roman" w:eastAsia="Times New Roman" w:hAnsi="Times New Roman" w:cs="Times New Roman"/>
          <w:sz w:val="28"/>
          <w:szCs w:val="28"/>
        </w:rPr>
        <w:t>реализации национальных проектов на территории муниципального образования «Монастырщинский район» Смоленской области в 2021-2022 годах</w:t>
      </w:r>
      <w:r w:rsidRPr="00BA5AEA">
        <w:rPr>
          <w:rFonts w:ascii="Times New Roman" w:hAnsi="Times New Roman" w:cs="Times New Roman"/>
          <w:sz w:val="28"/>
          <w:szCs w:val="28"/>
        </w:rPr>
        <w:t xml:space="preserve">, </w:t>
      </w:r>
      <w:r w:rsidRPr="00BA5AEA">
        <w:rPr>
          <w:rFonts w:ascii="Times New Roman" w:hAnsi="Times New Roman" w:cs="Times New Roman"/>
          <w:spacing w:val="5"/>
          <w:sz w:val="28"/>
          <w:szCs w:val="28"/>
        </w:rPr>
        <w:t>Монастырщинский районный Совет депутатов</w:t>
      </w:r>
    </w:p>
    <w:p w:rsidR="00214DD8" w:rsidRPr="00BA5AEA" w:rsidRDefault="00214DD8" w:rsidP="00BA5C69">
      <w:pPr>
        <w:pStyle w:val="a6"/>
        <w:spacing w:line="240" w:lineRule="atLeast"/>
        <w:ind w:firstLine="709"/>
        <w:rPr>
          <w:rFonts w:ascii="Times New Roman" w:hAnsi="Times New Roman" w:cs="Times New Roman"/>
          <w:b/>
          <w:bCs/>
          <w:spacing w:val="3"/>
          <w:sz w:val="28"/>
          <w:szCs w:val="28"/>
        </w:rPr>
      </w:pPr>
    </w:p>
    <w:p w:rsidR="00214DD8" w:rsidRDefault="00214DD8" w:rsidP="00214DD8">
      <w:pPr>
        <w:pStyle w:val="a6"/>
        <w:ind w:firstLine="709"/>
        <w:rPr>
          <w:rFonts w:ascii="Times New Roman" w:hAnsi="Times New Roman" w:cs="Times New Roman"/>
          <w:b/>
          <w:bCs/>
          <w:spacing w:val="3"/>
          <w:sz w:val="28"/>
          <w:szCs w:val="28"/>
        </w:rPr>
      </w:pPr>
      <w:r>
        <w:rPr>
          <w:rFonts w:ascii="Times New Roman" w:hAnsi="Times New Roman" w:cs="Times New Roman"/>
          <w:b/>
          <w:bCs/>
          <w:spacing w:val="3"/>
          <w:sz w:val="28"/>
          <w:szCs w:val="28"/>
        </w:rPr>
        <w:t>РЕШИЛ:</w:t>
      </w:r>
    </w:p>
    <w:p w:rsidR="00214DD8" w:rsidRDefault="00214DD8" w:rsidP="00214DD8">
      <w:pPr>
        <w:pStyle w:val="a6"/>
        <w:ind w:firstLine="709"/>
        <w:rPr>
          <w:rFonts w:ascii="Times New Roman" w:hAnsi="Times New Roman" w:cs="Times New Roman"/>
          <w:b/>
          <w:bCs/>
          <w:spacing w:val="3"/>
          <w:sz w:val="28"/>
          <w:szCs w:val="28"/>
        </w:rPr>
      </w:pPr>
    </w:p>
    <w:p w:rsidR="00214DD8" w:rsidRPr="00BA5AEA" w:rsidRDefault="00214DD8" w:rsidP="004062F9">
      <w:pPr>
        <w:tabs>
          <w:tab w:val="left" w:pos="9540"/>
        </w:tabs>
        <w:spacing w:after="0" w:line="240" w:lineRule="auto"/>
        <w:ind w:firstLine="709"/>
        <w:jc w:val="both"/>
        <w:rPr>
          <w:rFonts w:ascii="Times New Roman" w:hAnsi="Times New Roman" w:cs="Times New Roman"/>
          <w:bCs/>
          <w:spacing w:val="3"/>
          <w:sz w:val="28"/>
          <w:szCs w:val="28"/>
        </w:rPr>
      </w:pPr>
      <w:r>
        <w:rPr>
          <w:rFonts w:ascii="Times New Roman" w:hAnsi="Times New Roman" w:cs="Times New Roman"/>
          <w:bCs/>
          <w:spacing w:val="3"/>
          <w:sz w:val="28"/>
          <w:szCs w:val="28"/>
        </w:rPr>
        <w:t>1.</w:t>
      </w:r>
      <w:r w:rsidR="00BA5AEA">
        <w:rPr>
          <w:rFonts w:ascii="Times New Roman" w:hAnsi="Times New Roman" w:cs="Times New Roman"/>
          <w:bCs/>
          <w:spacing w:val="3"/>
          <w:sz w:val="28"/>
          <w:szCs w:val="28"/>
        </w:rPr>
        <w:t> </w:t>
      </w:r>
      <w:r w:rsidRPr="00BA5AEA">
        <w:rPr>
          <w:rFonts w:ascii="Times New Roman" w:hAnsi="Times New Roman" w:cs="Times New Roman"/>
          <w:bCs/>
          <w:spacing w:val="3"/>
          <w:sz w:val="28"/>
          <w:szCs w:val="28"/>
        </w:rPr>
        <w:t xml:space="preserve">Информацию </w:t>
      </w:r>
      <w:r w:rsidR="009C6E45">
        <w:rPr>
          <w:rFonts w:ascii="Times New Roman" w:hAnsi="Times New Roman" w:cs="Times New Roman"/>
          <w:sz w:val="28"/>
          <w:szCs w:val="28"/>
        </w:rPr>
        <w:t>о</w:t>
      </w:r>
      <w:r w:rsidR="0067497F" w:rsidRPr="0067497F">
        <w:rPr>
          <w:rFonts w:ascii="Times New Roman" w:eastAsia="Times New Roman" w:hAnsi="Times New Roman" w:cs="Times New Roman"/>
          <w:sz w:val="28"/>
          <w:szCs w:val="28"/>
        </w:rPr>
        <w:t xml:space="preserve"> реализации национальных проектов на территории муниципального образования «Монастырщинский район» Смоленской области в 2021-2022 годах</w:t>
      </w:r>
      <w:r w:rsidR="0067497F">
        <w:rPr>
          <w:rFonts w:ascii="Times New Roman" w:hAnsi="Times New Roman" w:cs="Times New Roman"/>
          <w:sz w:val="28"/>
          <w:szCs w:val="28"/>
        </w:rPr>
        <w:t xml:space="preserve"> </w:t>
      </w:r>
      <w:r w:rsidR="009969D2">
        <w:rPr>
          <w:rFonts w:ascii="Times New Roman" w:hAnsi="Times New Roman" w:cs="Times New Roman"/>
          <w:sz w:val="28"/>
          <w:szCs w:val="28"/>
        </w:rPr>
        <w:t>принять к сведению</w:t>
      </w:r>
      <w:r w:rsidR="000754F6" w:rsidRPr="00BA5AEA">
        <w:rPr>
          <w:rFonts w:ascii="Times New Roman" w:hAnsi="Times New Roman" w:cs="Times New Roman"/>
          <w:bCs/>
          <w:spacing w:val="3"/>
          <w:sz w:val="28"/>
          <w:szCs w:val="28"/>
        </w:rPr>
        <w:t xml:space="preserve"> (прилагается)</w:t>
      </w:r>
      <w:r w:rsidRPr="00BA5AEA">
        <w:rPr>
          <w:rFonts w:ascii="Times New Roman" w:hAnsi="Times New Roman" w:cs="Times New Roman"/>
          <w:bCs/>
          <w:spacing w:val="3"/>
          <w:sz w:val="28"/>
          <w:szCs w:val="28"/>
        </w:rPr>
        <w:t>.</w:t>
      </w:r>
    </w:p>
    <w:p w:rsidR="00214DD8" w:rsidRDefault="00214DD8" w:rsidP="004062F9">
      <w:pPr>
        <w:pStyle w:val="a6"/>
        <w:tabs>
          <w:tab w:val="left" w:pos="426"/>
        </w:tabs>
        <w:ind w:firstLine="709"/>
        <w:jc w:val="both"/>
        <w:rPr>
          <w:rFonts w:ascii="Times New Roman" w:hAnsi="Times New Roman" w:cs="Times New Roman"/>
          <w:bCs/>
          <w:spacing w:val="3"/>
          <w:sz w:val="28"/>
          <w:szCs w:val="28"/>
        </w:rPr>
      </w:pPr>
      <w:r>
        <w:rPr>
          <w:rFonts w:ascii="Times New Roman" w:hAnsi="Times New Roman" w:cs="Times New Roman"/>
          <w:sz w:val="28"/>
          <w:szCs w:val="28"/>
        </w:rPr>
        <w:t>2.</w:t>
      </w:r>
      <w:r w:rsidR="00BA5AEA">
        <w:rPr>
          <w:rFonts w:ascii="Times New Roman" w:hAnsi="Times New Roman" w:cs="Times New Roman"/>
          <w:sz w:val="28"/>
          <w:szCs w:val="28"/>
        </w:rPr>
        <w:t> </w:t>
      </w:r>
      <w:r>
        <w:rPr>
          <w:rFonts w:ascii="Times New Roman" w:hAnsi="Times New Roman" w:cs="Times New Roman"/>
          <w:bCs/>
          <w:spacing w:val="3"/>
          <w:sz w:val="28"/>
          <w:szCs w:val="28"/>
        </w:rPr>
        <w:t>Настоящее решение вступает в силу с момента подписания.</w:t>
      </w:r>
    </w:p>
    <w:p w:rsidR="004E7E54" w:rsidRDefault="004E7E54" w:rsidP="004062F9">
      <w:pPr>
        <w:pStyle w:val="a6"/>
        <w:tabs>
          <w:tab w:val="left" w:pos="426"/>
        </w:tabs>
        <w:ind w:firstLine="709"/>
        <w:jc w:val="both"/>
        <w:rPr>
          <w:rFonts w:ascii="Times New Roman" w:hAnsi="Times New Roman" w:cs="Times New Roman"/>
          <w:sz w:val="28"/>
          <w:szCs w:val="28"/>
        </w:rPr>
      </w:pPr>
    </w:p>
    <w:p w:rsidR="00214DD8" w:rsidRDefault="00214DD8" w:rsidP="00214DD8">
      <w:pPr>
        <w:pStyle w:val="a6"/>
        <w:ind w:firstLine="708"/>
        <w:rPr>
          <w:rFonts w:ascii="Times New Roman" w:hAnsi="Times New Roman" w:cs="Times New Roman"/>
          <w:spacing w:val="-11"/>
          <w:sz w:val="28"/>
          <w:szCs w:val="28"/>
        </w:rPr>
      </w:pPr>
    </w:p>
    <w:tbl>
      <w:tblPr>
        <w:tblStyle w:val="a7"/>
        <w:tblW w:w="107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31"/>
        <w:gridCol w:w="5509"/>
      </w:tblGrid>
      <w:tr w:rsidR="00214DD8" w:rsidTr="004E7E54">
        <w:trPr>
          <w:trHeight w:val="1411"/>
        </w:trPr>
        <w:tc>
          <w:tcPr>
            <w:tcW w:w="5231" w:type="dxa"/>
          </w:tcPr>
          <w:p w:rsidR="00214DD8" w:rsidRDefault="00214DD8" w:rsidP="00214DD8">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Глава муниципального образования</w:t>
            </w:r>
          </w:p>
          <w:p w:rsidR="00214DD8" w:rsidRDefault="00214DD8" w:rsidP="00214DD8">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 xml:space="preserve">«Монастырщинский район» </w:t>
            </w:r>
          </w:p>
          <w:p w:rsidR="00214DD8" w:rsidRDefault="00BA5C69" w:rsidP="00214DD8">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Смоленской области</w:t>
            </w:r>
          </w:p>
          <w:p w:rsidR="00694E1B" w:rsidRDefault="00694E1B" w:rsidP="00BA5C69">
            <w:pPr>
              <w:pStyle w:val="a6"/>
              <w:rPr>
                <w:rFonts w:ascii="Times New Roman" w:hAnsi="Times New Roman" w:cs="Times New Roman"/>
                <w:spacing w:val="5"/>
                <w:sz w:val="28"/>
                <w:szCs w:val="28"/>
              </w:rPr>
            </w:pPr>
          </w:p>
          <w:p w:rsidR="00214DD8" w:rsidRPr="00BA5C69" w:rsidRDefault="003407D1" w:rsidP="00BA5C69">
            <w:pPr>
              <w:pStyle w:val="a6"/>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214DD8">
              <w:rPr>
                <w:rFonts w:ascii="Times New Roman" w:hAnsi="Times New Roman" w:cs="Times New Roman"/>
                <w:spacing w:val="5"/>
                <w:sz w:val="28"/>
                <w:szCs w:val="28"/>
              </w:rPr>
              <w:t xml:space="preserve">         </w:t>
            </w:r>
            <w:r w:rsidR="00214DD8" w:rsidRPr="00A16389">
              <w:rPr>
                <w:rFonts w:ascii="Times New Roman" w:hAnsi="Times New Roman" w:cs="Times New Roman"/>
                <w:b/>
                <w:spacing w:val="5"/>
                <w:sz w:val="28"/>
                <w:szCs w:val="28"/>
              </w:rPr>
              <w:t>В.Б. Титов</w:t>
            </w:r>
          </w:p>
        </w:tc>
        <w:tc>
          <w:tcPr>
            <w:tcW w:w="5509" w:type="dxa"/>
          </w:tcPr>
          <w:p w:rsidR="00FF5DE3" w:rsidRDefault="004E7E54" w:rsidP="006344BA">
            <w:pPr>
              <w:pStyle w:val="a6"/>
              <w:ind w:left="581" w:firstLine="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6344BA">
              <w:rPr>
                <w:rFonts w:ascii="Times New Roman" w:hAnsi="Times New Roman" w:cs="Times New Roman"/>
                <w:spacing w:val="5"/>
                <w:sz w:val="28"/>
                <w:szCs w:val="28"/>
              </w:rPr>
              <w:t xml:space="preserve"> </w:t>
            </w:r>
            <w:r>
              <w:rPr>
                <w:rFonts w:ascii="Times New Roman" w:hAnsi="Times New Roman" w:cs="Times New Roman"/>
                <w:spacing w:val="5"/>
                <w:sz w:val="28"/>
                <w:szCs w:val="28"/>
              </w:rPr>
              <w:t>Пре</w:t>
            </w:r>
            <w:r w:rsidR="00BA5C69">
              <w:rPr>
                <w:rFonts w:ascii="Times New Roman" w:hAnsi="Times New Roman" w:cs="Times New Roman"/>
                <w:spacing w:val="5"/>
                <w:sz w:val="28"/>
                <w:szCs w:val="28"/>
              </w:rPr>
              <w:t>дседатель</w:t>
            </w:r>
          </w:p>
          <w:p w:rsidR="00FF5DE3" w:rsidRDefault="004E7E54" w:rsidP="006344BA">
            <w:pPr>
              <w:pStyle w:val="a6"/>
              <w:ind w:left="581" w:right="-385" w:firstLine="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6344BA">
              <w:rPr>
                <w:rFonts w:ascii="Times New Roman" w:hAnsi="Times New Roman" w:cs="Times New Roman"/>
                <w:spacing w:val="5"/>
                <w:sz w:val="28"/>
                <w:szCs w:val="28"/>
              </w:rPr>
              <w:t xml:space="preserve"> </w:t>
            </w:r>
            <w:r w:rsidR="00BA5C69">
              <w:rPr>
                <w:rFonts w:ascii="Times New Roman" w:hAnsi="Times New Roman" w:cs="Times New Roman"/>
                <w:spacing w:val="5"/>
                <w:sz w:val="28"/>
                <w:szCs w:val="28"/>
              </w:rPr>
              <w:t>Монастырщинского районного</w:t>
            </w:r>
          </w:p>
          <w:p w:rsidR="00214DD8" w:rsidRDefault="004E7E54" w:rsidP="006344BA">
            <w:pPr>
              <w:pStyle w:val="a6"/>
              <w:tabs>
                <w:tab w:val="left" w:pos="5254"/>
              </w:tabs>
              <w:ind w:left="581" w:right="-243" w:firstLine="0"/>
              <w:jc w:val="both"/>
              <w:rPr>
                <w:rFonts w:ascii="Times New Roman" w:hAnsi="Times New Roman" w:cs="Times New Roman"/>
                <w:sz w:val="28"/>
                <w:szCs w:val="28"/>
              </w:rPr>
            </w:pPr>
            <w:r>
              <w:rPr>
                <w:rFonts w:ascii="Times New Roman" w:hAnsi="Times New Roman" w:cs="Times New Roman"/>
                <w:spacing w:val="5"/>
                <w:sz w:val="28"/>
                <w:szCs w:val="28"/>
              </w:rPr>
              <w:t xml:space="preserve">          </w:t>
            </w:r>
            <w:r w:rsidR="006344BA">
              <w:rPr>
                <w:rFonts w:ascii="Times New Roman" w:hAnsi="Times New Roman" w:cs="Times New Roman"/>
                <w:spacing w:val="5"/>
                <w:sz w:val="28"/>
                <w:szCs w:val="28"/>
              </w:rPr>
              <w:t xml:space="preserve"> </w:t>
            </w:r>
            <w:bookmarkStart w:id="0" w:name="_GoBack"/>
            <w:bookmarkEnd w:id="0"/>
            <w:r w:rsidR="00214DD8">
              <w:rPr>
                <w:rFonts w:ascii="Times New Roman" w:hAnsi="Times New Roman" w:cs="Times New Roman"/>
                <w:spacing w:val="5"/>
                <w:sz w:val="28"/>
                <w:szCs w:val="28"/>
              </w:rPr>
              <w:t xml:space="preserve">Совета депутатов                                                                                 </w:t>
            </w:r>
            <w:r w:rsidR="00214DD8">
              <w:rPr>
                <w:rFonts w:ascii="Times New Roman" w:hAnsi="Times New Roman" w:cs="Times New Roman"/>
                <w:sz w:val="28"/>
                <w:szCs w:val="28"/>
              </w:rPr>
              <w:t xml:space="preserve">   </w:t>
            </w:r>
          </w:p>
          <w:p w:rsidR="00694E1B" w:rsidRDefault="00694E1B" w:rsidP="00BA5C69">
            <w:pPr>
              <w:pStyle w:val="a6"/>
              <w:rPr>
                <w:rFonts w:ascii="Times New Roman" w:hAnsi="Times New Roman" w:cs="Times New Roman"/>
                <w:sz w:val="28"/>
                <w:szCs w:val="28"/>
              </w:rPr>
            </w:pPr>
          </w:p>
          <w:p w:rsidR="00214DD8" w:rsidRPr="00BA5C69" w:rsidRDefault="00214DD8" w:rsidP="004E7E54">
            <w:pPr>
              <w:pStyle w:val="a6"/>
              <w:ind w:right="-243"/>
              <w:rPr>
                <w:rFonts w:ascii="Times New Roman" w:hAnsi="Times New Roman" w:cs="Times New Roman"/>
                <w:spacing w:val="5"/>
                <w:sz w:val="28"/>
                <w:szCs w:val="28"/>
              </w:rPr>
            </w:pPr>
            <w:r>
              <w:rPr>
                <w:rFonts w:ascii="Times New Roman" w:hAnsi="Times New Roman" w:cs="Times New Roman"/>
                <w:sz w:val="28"/>
                <w:szCs w:val="28"/>
              </w:rPr>
              <w:t xml:space="preserve">      </w:t>
            </w:r>
            <w:r w:rsidR="003407D1">
              <w:rPr>
                <w:rFonts w:ascii="Times New Roman" w:hAnsi="Times New Roman" w:cs="Times New Roman"/>
                <w:sz w:val="28"/>
                <w:szCs w:val="28"/>
              </w:rPr>
              <w:t xml:space="preserve"> </w:t>
            </w:r>
            <w:r>
              <w:rPr>
                <w:rFonts w:ascii="Times New Roman" w:hAnsi="Times New Roman" w:cs="Times New Roman"/>
                <w:sz w:val="28"/>
                <w:szCs w:val="28"/>
              </w:rPr>
              <w:t xml:space="preserve">    </w:t>
            </w:r>
            <w:r w:rsidR="003407D1">
              <w:rPr>
                <w:rFonts w:ascii="Times New Roman" w:hAnsi="Times New Roman" w:cs="Times New Roman"/>
                <w:sz w:val="28"/>
                <w:szCs w:val="28"/>
              </w:rPr>
              <w:t xml:space="preserve">       </w:t>
            </w:r>
            <w:r>
              <w:rPr>
                <w:rFonts w:ascii="Times New Roman" w:hAnsi="Times New Roman" w:cs="Times New Roman"/>
                <w:sz w:val="28"/>
                <w:szCs w:val="28"/>
              </w:rPr>
              <w:t xml:space="preserve"> </w:t>
            </w:r>
            <w:r w:rsidR="004E7E54">
              <w:rPr>
                <w:rFonts w:ascii="Times New Roman" w:hAnsi="Times New Roman" w:cs="Times New Roman"/>
                <w:sz w:val="28"/>
                <w:szCs w:val="28"/>
              </w:rPr>
              <w:t xml:space="preserve">          </w:t>
            </w:r>
            <w:r w:rsidR="006344BA">
              <w:rPr>
                <w:rFonts w:ascii="Times New Roman" w:hAnsi="Times New Roman" w:cs="Times New Roman"/>
                <w:sz w:val="28"/>
                <w:szCs w:val="28"/>
              </w:rPr>
              <w:t xml:space="preserve">  </w:t>
            </w:r>
            <w:r w:rsidR="004E7E54">
              <w:rPr>
                <w:rFonts w:ascii="Times New Roman" w:hAnsi="Times New Roman" w:cs="Times New Roman"/>
                <w:sz w:val="28"/>
                <w:szCs w:val="28"/>
              </w:rPr>
              <w:t xml:space="preserve">  </w:t>
            </w:r>
            <w:r w:rsidR="00BA5C69">
              <w:rPr>
                <w:rFonts w:ascii="Times New Roman" w:hAnsi="Times New Roman" w:cs="Times New Roman"/>
                <w:b/>
                <w:sz w:val="28"/>
                <w:szCs w:val="28"/>
              </w:rPr>
              <w:t>П.А. Счастливый</w:t>
            </w:r>
          </w:p>
        </w:tc>
      </w:tr>
    </w:tbl>
    <w:p w:rsidR="000702F0" w:rsidRDefault="000702F0" w:rsidP="00BA5AEA">
      <w:pPr>
        <w:pStyle w:val="a6"/>
        <w:rPr>
          <w:rFonts w:ascii="Times New Roman" w:hAnsi="Times New Roman" w:cs="Times New Roman"/>
          <w:sz w:val="28"/>
          <w:szCs w:val="28"/>
        </w:rPr>
      </w:pPr>
    </w:p>
    <w:p w:rsidR="00A81657" w:rsidRDefault="00A81657" w:rsidP="00BA5AEA">
      <w:pPr>
        <w:pStyle w:val="a6"/>
        <w:rPr>
          <w:rFonts w:ascii="Times New Roman" w:hAnsi="Times New Roman" w:cs="Times New Roman"/>
          <w:sz w:val="28"/>
          <w:szCs w:val="28"/>
        </w:rPr>
      </w:pPr>
    </w:p>
    <w:p w:rsidR="00872779" w:rsidRDefault="00872779" w:rsidP="00BA5AEA">
      <w:pPr>
        <w:pStyle w:val="a6"/>
        <w:rPr>
          <w:rFonts w:ascii="Times New Roman" w:hAnsi="Times New Roman" w:cs="Times New Roman"/>
          <w:sz w:val="28"/>
          <w:szCs w:val="28"/>
        </w:rPr>
      </w:pPr>
    </w:p>
    <w:p w:rsidR="00872779" w:rsidRDefault="00872779" w:rsidP="00BA5AEA">
      <w:pPr>
        <w:pStyle w:val="a6"/>
        <w:rPr>
          <w:rFonts w:ascii="Times New Roman" w:hAnsi="Times New Roman" w:cs="Times New Roman"/>
          <w:sz w:val="28"/>
          <w:szCs w:val="28"/>
        </w:rPr>
      </w:pPr>
    </w:p>
    <w:p w:rsidR="004E7E54" w:rsidRDefault="00694E1B" w:rsidP="004E7E54">
      <w:pPr>
        <w:spacing w:after="0" w:line="240" w:lineRule="auto"/>
        <w:ind w:left="540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5F5D">
        <w:rPr>
          <w:rFonts w:ascii="Times New Roman" w:eastAsia="Times New Roman" w:hAnsi="Times New Roman" w:cs="Times New Roman"/>
          <w:sz w:val="28"/>
          <w:szCs w:val="28"/>
        </w:rPr>
        <w:t xml:space="preserve">              </w:t>
      </w:r>
    </w:p>
    <w:p w:rsidR="00983B44" w:rsidRPr="004E7E54" w:rsidRDefault="00175F5D" w:rsidP="004E7E54">
      <w:pPr>
        <w:spacing w:after="0" w:line="240" w:lineRule="auto"/>
        <w:ind w:left="5400"/>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 xml:space="preserve"> </w:t>
      </w:r>
      <w:r w:rsidR="00694E1B" w:rsidRPr="004E7E54">
        <w:rPr>
          <w:rFonts w:ascii="Times New Roman" w:eastAsia="Times New Roman" w:hAnsi="Times New Roman" w:cs="Times New Roman"/>
          <w:sz w:val="24"/>
          <w:szCs w:val="24"/>
        </w:rPr>
        <w:t>П</w:t>
      </w:r>
      <w:r w:rsidR="00983B44" w:rsidRPr="004E7E54">
        <w:rPr>
          <w:rFonts w:ascii="Times New Roman" w:eastAsia="Times New Roman" w:hAnsi="Times New Roman" w:cs="Times New Roman"/>
          <w:sz w:val="24"/>
          <w:szCs w:val="24"/>
        </w:rPr>
        <w:t>риложение</w:t>
      </w:r>
    </w:p>
    <w:p w:rsidR="00983B44" w:rsidRPr="004E7E54" w:rsidRDefault="00983B44" w:rsidP="004E7E54">
      <w:pPr>
        <w:spacing w:after="0" w:line="240" w:lineRule="auto"/>
        <w:ind w:left="5400"/>
        <w:jc w:val="right"/>
        <w:rPr>
          <w:rFonts w:ascii="Times New Roman" w:eastAsia="Times New Roman" w:hAnsi="Times New Roman" w:cs="Times New Roman"/>
          <w:sz w:val="24"/>
          <w:szCs w:val="24"/>
        </w:rPr>
      </w:pPr>
      <w:r w:rsidRPr="004E7E54">
        <w:rPr>
          <w:rFonts w:ascii="Times New Roman" w:eastAsia="Times New Roman" w:hAnsi="Times New Roman" w:cs="Times New Roman"/>
          <w:sz w:val="24"/>
          <w:szCs w:val="24"/>
        </w:rPr>
        <w:t>к решению Монастырщинского</w:t>
      </w:r>
    </w:p>
    <w:p w:rsidR="00983B44" w:rsidRPr="004E7E54" w:rsidRDefault="00175F5D" w:rsidP="004E7E54">
      <w:pPr>
        <w:spacing w:after="0" w:line="240" w:lineRule="auto"/>
        <w:ind w:left="5400"/>
        <w:jc w:val="right"/>
        <w:rPr>
          <w:rFonts w:ascii="Times New Roman" w:eastAsia="Times New Roman" w:hAnsi="Times New Roman" w:cs="Times New Roman"/>
          <w:sz w:val="24"/>
          <w:szCs w:val="24"/>
        </w:rPr>
      </w:pPr>
      <w:r w:rsidRPr="004E7E54">
        <w:rPr>
          <w:rFonts w:ascii="Times New Roman" w:eastAsia="Times New Roman" w:hAnsi="Times New Roman" w:cs="Times New Roman"/>
          <w:sz w:val="24"/>
          <w:szCs w:val="24"/>
        </w:rPr>
        <w:t xml:space="preserve">             </w:t>
      </w:r>
      <w:r w:rsidR="00983B44" w:rsidRPr="004E7E54">
        <w:rPr>
          <w:rFonts w:ascii="Times New Roman" w:eastAsia="Times New Roman" w:hAnsi="Times New Roman" w:cs="Times New Roman"/>
          <w:sz w:val="24"/>
          <w:szCs w:val="24"/>
        </w:rPr>
        <w:t>районного Совета депутатов</w:t>
      </w:r>
    </w:p>
    <w:p w:rsidR="00983B44" w:rsidRPr="00843356" w:rsidRDefault="00175F5D" w:rsidP="004E7E54">
      <w:pPr>
        <w:spacing w:after="0" w:line="240" w:lineRule="auto"/>
        <w:ind w:left="5387" w:firstLine="11"/>
        <w:jc w:val="right"/>
        <w:rPr>
          <w:rFonts w:ascii="Times New Roman" w:eastAsia="Times New Roman" w:hAnsi="Times New Roman" w:cs="Times New Roman"/>
          <w:sz w:val="24"/>
          <w:szCs w:val="24"/>
        </w:rPr>
      </w:pPr>
      <w:r w:rsidRPr="004E7E54">
        <w:rPr>
          <w:rFonts w:ascii="Times New Roman" w:eastAsia="Times New Roman" w:hAnsi="Times New Roman" w:cs="Times New Roman"/>
          <w:sz w:val="24"/>
          <w:szCs w:val="24"/>
        </w:rPr>
        <w:t xml:space="preserve">                 </w:t>
      </w:r>
      <w:r w:rsidR="00872779" w:rsidRPr="004E7E54">
        <w:rPr>
          <w:rFonts w:ascii="Times New Roman" w:eastAsia="Times New Roman" w:hAnsi="Times New Roman" w:cs="Times New Roman"/>
          <w:sz w:val="24"/>
          <w:szCs w:val="24"/>
        </w:rPr>
        <w:t xml:space="preserve">  </w:t>
      </w:r>
      <w:r w:rsidR="00983B44" w:rsidRPr="00843356">
        <w:rPr>
          <w:rFonts w:ascii="Times New Roman" w:eastAsia="Times New Roman" w:hAnsi="Times New Roman" w:cs="Times New Roman"/>
          <w:sz w:val="24"/>
          <w:szCs w:val="24"/>
        </w:rPr>
        <w:t>от</w:t>
      </w:r>
      <w:r w:rsidR="006344BA">
        <w:rPr>
          <w:rFonts w:ascii="Times New Roman" w:eastAsia="Times New Roman" w:hAnsi="Times New Roman" w:cs="Times New Roman"/>
          <w:sz w:val="24"/>
          <w:szCs w:val="24"/>
        </w:rPr>
        <w:t xml:space="preserve"> 29 июня 2022 года</w:t>
      </w:r>
      <w:r w:rsidR="00872779" w:rsidRPr="00843356">
        <w:rPr>
          <w:rFonts w:ascii="Times New Roman" w:eastAsia="Times New Roman" w:hAnsi="Times New Roman" w:cs="Times New Roman"/>
          <w:sz w:val="24"/>
          <w:szCs w:val="24"/>
        </w:rPr>
        <w:t xml:space="preserve"> </w:t>
      </w:r>
      <w:r w:rsidR="000301A5" w:rsidRPr="00843356">
        <w:rPr>
          <w:rFonts w:ascii="Times New Roman" w:eastAsia="Times New Roman" w:hAnsi="Times New Roman" w:cs="Times New Roman"/>
          <w:sz w:val="24"/>
          <w:szCs w:val="24"/>
        </w:rPr>
        <w:t xml:space="preserve"> </w:t>
      </w:r>
      <w:r w:rsidR="00983B44" w:rsidRPr="00843356">
        <w:rPr>
          <w:rFonts w:ascii="Times New Roman" w:eastAsia="Times New Roman" w:hAnsi="Times New Roman" w:cs="Times New Roman"/>
          <w:sz w:val="24"/>
          <w:szCs w:val="24"/>
        </w:rPr>
        <w:t>№</w:t>
      </w:r>
      <w:r w:rsidR="006344BA">
        <w:rPr>
          <w:rFonts w:ascii="Times New Roman" w:eastAsia="Times New Roman" w:hAnsi="Times New Roman" w:cs="Times New Roman"/>
          <w:sz w:val="24"/>
          <w:szCs w:val="24"/>
        </w:rPr>
        <w:t xml:space="preserve"> 35</w:t>
      </w:r>
    </w:p>
    <w:p w:rsidR="00983B44" w:rsidRPr="00983B44" w:rsidRDefault="00983B44" w:rsidP="00983B44">
      <w:pPr>
        <w:spacing w:after="0" w:line="240" w:lineRule="auto"/>
        <w:ind w:left="5400"/>
        <w:jc w:val="center"/>
        <w:rPr>
          <w:rFonts w:ascii="Times New Roman" w:eastAsia="Times New Roman" w:hAnsi="Times New Roman" w:cs="Times New Roman"/>
          <w:sz w:val="20"/>
          <w:szCs w:val="20"/>
        </w:rPr>
      </w:pPr>
    </w:p>
    <w:p w:rsidR="001A73D8" w:rsidRDefault="001A73D8" w:rsidP="00A81657">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rPr>
      </w:pPr>
      <w:r>
        <w:rPr>
          <w:rFonts w:ascii="Times New Roman CYR" w:eastAsia="Times New Roman" w:hAnsi="Times New Roman CYR" w:cs="Times New Roman CYR"/>
          <w:b/>
          <w:bCs/>
          <w:sz w:val="28"/>
          <w:szCs w:val="28"/>
        </w:rPr>
        <w:t xml:space="preserve">Информация </w:t>
      </w:r>
    </w:p>
    <w:p w:rsidR="00843356" w:rsidRDefault="0067497F" w:rsidP="00A816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843356">
        <w:rPr>
          <w:rFonts w:ascii="Times New Roman" w:eastAsia="Times New Roman" w:hAnsi="Times New Roman" w:cs="Times New Roman"/>
          <w:b/>
          <w:sz w:val="28"/>
          <w:szCs w:val="28"/>
        </w:rPr>
        <w:t>о реализации национальных проектов на территории</w:t>
      </w:r>
    </w:p>
    <w:p w:rsidR="00843356" w:rsidRDefault="0067497F" w:rsidP="00A816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843356">
        <w:rPr>
          <w:rFonts w:ascii="Times New Roman" w:eastAsia="Times New Roman" w:hAnsi="Times New Roman" w:cs="Times New Roman"/>
          <w:b/>
          <w:sz w:val="28"/>
          <w:szCs w:val="28"/>
        </w:rPr>
        <w:t xml:space="preserve"> муниципального образования «Монастырщинский район» Смоленской области </w:t>
      </w:r>
    </w:p>
    <w:p w:rsidR="001A73D8" w:rsidRPr="00843356" w:rsidRDefault="0067497F" w:rsidP="00A816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843356">
        <w:rPr>
          <w:rFonts w:ascii="Times New Roman" w:eastAsia="Times New Roman" w:hAnsi="Times New Roman" w:cs="Times New Roman"/>
          <w:b/>
          <w:sz w:val="28"/>
          <w:szCs w:val="28"/>
        </w:rPr>
        <w:t>в 2021-2022 годах</w:t>
      </w:r>
    </w:p>
    <w:p w:rsidR="0067497F" w:rsidRPr="00A81657" w:rsidRDefault="0067497F" w:rsidP="00A81657">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rPr>
      </w:pPr>
    </w:p>
    <w:p w:rsidR="003D5462" w:rsidRPr="003D5462" w:rsidRDefault="003D5462" w:rsidP="003D5462">
      <w:pPr>
        <w:spacing w:after="0" w:line="240" w:lineRule="auto"/>
        <w:ind w:firstLine="708"/>
        <w:jc w:val="both"/>
        <w:rPr>
          <w:rFonts w:ascii="Times New Roman" w:eastAsia="Times New Roman" w:hAnsi="Times New Roman" w:cs="Times New Roman"/>
          <w:sz w:val="24"/>
          <w:szCs w:val="24"/>
        </w:rPr>
      </w:pPr>
      <w:r w:rsidRPr="003D5462">
        <w:rPr>
          <w:rFonts w:ascii="Times New Roman" w:eastAsia="Times New Roman" w:hAnsi="Times New Roman" w:cs="Times New Roman"/>
          <w:sz w:val="28"/>
          <w:szCs w:val="28"/>
        </w:rPr>
        <w:t xml:space="preserve">Национальные проекты федерального масштаба приняты в </w:t>
      </w:r>
      <w:hyperlink r:id="rId10" w:tooltip="Россия" w:history="1">
        <w:r w:rsidRPr="003D5462">
          <w:rPr>
            <w:rFonts w:ascii="Times New Roman" w:eastAsia="Times New Roman" w:hAnsi="Times New Roman" w:cs="Times New Roman"/>
            <w:sz w:val="28"/>
            <w:szCs w:val="28"/>
          </w:rPr>
          <w:t>России</w:t>
        </w:r>
      </w:hyperlink>
      <w:r w:rsidRPr="003D5462">
        <w:rPr>
          <w:rFonts w:ascii="Times New Roman" w:eastAsia="Times New Roman" w:hAnsi="Times New Roman" w:cs="Times New Roman"/>
          <w:sz w:val="28"/>
          <w:szCs w:val="28"/>
        </w:rPr>
        <w:t xml:space="preserve"> в 2018 году и разработаны по трём направлениям: «Человеческий капитал», «Комфортная среда для жизни» и «Экономический рост». Реализация национальных проектов на территории муниципального образования «Монастырщинский район» оказывает положительное влияние на экономическое развитие и решение важных социальных задач.</w:t>
      </w:r>
      <w:r w:rsidRPr="003D5462">
        <w:rPr>
          <w:rFonts w:ascii="Times New Roman" w:eastAsia="Times New Roman" w:hAnsi="Times New Roman" w:cs="Times New Roman"/>
          <w:sz w:val="24"/>
          <w:szCs w:val="24"/>
        </w:rPr>
        <w:t xml:space="preserve"> </w:t>
      </w:r>
    </w:p>
    <w:p w:rsidR="003D5462" w:rsidRPr="003D5462" w:rsidRDefault="003D5462" w:rsidP="003D5462">
      <w:pPr>
        <w:spacing w:after="0" w:line="240" w:lineRule="auto"/>
        <w:ind w:firstLine="708"/>
        <w:jc w:val="both"/>
        <w:rPr>
          <w:rFonts w:ascii="Times New Roman" w:eastAsia="Times New Roman" w:hAnsi="Times New Roman" w:cs="Times New Roman"/>
          <w:bCs/>
          <w:sz w:val="28"/>
          <w:szCs w:val="28"/>
        </w:rPr>
      </w:pPr>
      <w:r w:rsidRPr="003D5462">
        <w:rPr>
          <w:rFonts w:ascii="Times New Roman" w:eastAsia="Times New Roman" w:hAnsi="Times New Roman" w:cs="Times New Roman"/>
          <w:bCs/>
          <w:sz w:val="28"/>
          <w:szCs w:val="28"/>
        </w:rPr>
        <w:t>В рамках национального проекта «Жилье и городская среда» Федерального проекта «Формирование комфортной городской среды», областной государственной программы «Формирование современной городской среды на территории Смоленской области», муниципальной программы «Формирование комфортной городской среды Монастырщинского городского поселения Монастырщинского района Смоленской области» в 2021 году было продолжено благоустройство территории парка. Выполнены следующие работ</w:t>
      </w:r>
      <w:r w:rsidR="00175F5D">
        <w:rPr>
          <w:rFonts w:ascii="Times New Roman" w:eastAsia="Times New Roman" w:hAnsi="Times New Roman" w:cs="Times New Roman"/>
          <w:bCs/>
          <w:sz w:val="28"/>
          <w:szCs w:val="28"/>
        </w:rPr>
        <w:t>ы</w:t>
      </w:r>
      <w:r w:rsidRPr="003D5462">
        <w:rPr>
          <w:rFonts w:ascii="Times New Roman" w:eastAsia="Times New Roman" w:hAnsi="Times New Roman" w:cs="Times New Roman"/>
          <w:bCs/>
          <w:sz w:val="28"/>
          <w:szCs w:val="28"/>
        </w:rPr>
        <w:t>:</w:t>
      </w:r>
    </w:p>
    <w:p w:rsidR="003D5462" w:rsidRPr="003D5462" w:rsidRDefault="003D5462" w:rsidP="003D5462">
      <w:pPr>
        <w:spacing w:after="0" w:line="240" w:lineRule="auto"/>
        <w:ind w:firstLine="708"/>
        <w:jc w:val="both"/>
        <w:rPr>
          <w:rFonts w:ascii="Times New Roman" w:eastAsia="Times New Roman" w:hAnsi="Times New Roman" w:cs="Times New Roman"/>
          <w:bCs/>
          <w:sz w:val="28"/>
          <w:szCs w:val="28"/>
        </w:rPr>
      </w:pPr>
      <w:r w:rsidRPr="003D5462">
        <w:rPr>
          <w:rFonts w:ascii="Times New Roman" w:eastAsia="Times New Roman" w:hAnsi="Times New Roman" w:cs="Times New Roman"/>
          <w:bCs/>
          <w:sz w:val="28"/>
          <w:szCs w:val="28"/>
        </w:rPr>
        <w:t>- устройство покрытия из плиток поливинилхлоридных детской игровой площадки;</w:t>
      </w:r>
    </w:p>
    <w:p w:rsidR="003D5462" w:rsidRPr="003D5462" w:rsidRDefault="003D5462" w:rsidP="003D5462">
      <w:pPr>
        <w:spacing w:after="0" w:line="240" w:lineRule="auto"/>
        <w:ind w:firstLine="708"/>
        <w:jc w:val="both"/>
        <w:rPr>
          <w:rFonts w:ascii="Times New Roman" w:eastAsia="Times New Roman" w:hAnsi="Times New Roman" w:cs="Times New Roman"/>
          <w:bCs/>
          <w:sz w:val="28"/>
          <w:szCs w:val="28"/>
        </w:rPr>
      </w:pPr>
      <w:r w:rsidRPr="003D5462">
        <w:rPr>
          <w:rFonts w:ascii="Times New Roman" w:eastAsia="Times New Roman" w:hAnsi="Times New Roman" w:cs="Times New Roman"/>
          <w:bCs/>
          <w:sz w:val="28"/>
          <w:szCs w:val="28"/>
        </w:rPr>
        <w:t>- устройство металлических ограждений спортивной площадки и частичного ограждения парка;</w:t>
      </w:r>
    </w:p>
    <w:p w:rsidR="003D5462" w:rsidRPr="003D5462" w:rsidRDefault="003D5462" w:rsidP="003D5462">
      <w:pPr>
        <w:spacing w:after="0" w:line="240" w:lineRule="auto"/>
        <w:ind w:firstLine="708"/>
        <w:jc w:val="both"/>
        <w:rPr>
          <w:rFonts w:ascii="Times New Roman" w:eastAsia="Times New Roman" w:hAnsi="Times New Roman" w:cs="Times New Roman"/>
          <w:bCs/>
          <w:sz w:val="28"/>
          <w:szCs w:val="28"/>
        </w:rPr>
      </w:pPr>
      <w:r w:rsidRPr="003D5462">
        <w:rPr>
          <w:rFonts w:ascii="Times New Roman" w:eastAsia="Times New Roman" w:hAnsi="Times New Roman" w:cs="Times New Roman"/>
          <w:bCs/>
          <w:sz w:val="28"/>
          <w:szCs w:val="28"/>
        </w:rPr>
        <w:t>- устройство площадки с установкой архитектурных форм «Дерево любви», «Скамья примирения», «Я</w:t>
      </w:r>
      <w:proofErr w:type="gramStart"/>
      <w:r w:rsidRPr="003D5462">
        <w:rPr>
          <w:rFonts w:ascii="Times New Roman" w:eastAsia="Times New Roman" w:hAnsi="Times New Roman" w:cs="Times New Roman"/>
          <w:bCs/>
          <w:sz w:val="28"/>
          <w:szCs w:val="28"/>
        </w:rPr>
        <w:t xml:space="preserve"> Л</w:t>
      </w:r>
      <w:proofErr w:type="gramEnd"/>
      <w:r w:rsidRPr="003D5462">
        <w:rPr>
          <w:rFonts w:ascii="Times New Roman" w:eastAsia="Times New Roman" w:hAnsi="Times New Roman" w:cs="Times New Roman"/>
          <w:bCs/>
          <w:sz w:val="28"/>
          <w:szCs w:val="28"/>
        </w:rPr>
        <w:t xml:space="preserve">юблю Монастырщину», детского игрового оборудования на общую сумму 1 944,8 тыс. рублей. </w:t>
      </w:r>
    </w:p>
    <w:p w:rsidR="003D5462" w:rsidRPr="003D5462" w:rsidRDefault="003D5462" w:rsidP="003D5462">
      <w:pPr>
        <w:spacing w:after="0" w:line="240" w:lineRule="auto"/>
        <w:ind w:firstLine="709"/>
        <w:jc w:val="both"/>
        <w:rPr>
          <w:rFonts w:ascii="Times New Roman" w:eastAsia="Times New Roman" w:hAnsi="Times New Roman" w:cs="Times New Roman"/>
          <w:bCs/>
          <w:sz w:val="28"/>
          <w:szCs w:val="28"/>
        </w:rPr>
      </w:pPr>
      <w:r w:rsidRPr="003D5462">
        <w:rPr>
          <w:rFonts w:ascii="Times New Roman" w:eastAsia="Times New Roman" w:hAnsi="Times New Roman" w:cs="Times New Roman"/>
          <w:bCs/>
          <w:sz w:val="28"/>
          <w:szCs w:val="28"/>
        </w:rPr>
        <w:t xml:space="preserve">В 2022 году проведены работы по благоустройству дворовой территории домов по ул. </w:t>
      </w:r>
      <w:proofErr w:type="gramStart"/>
      <w:r w:rsidRPr="003D5462">
        <w:rPr>
          <w:rFonts w:ascii="Times New Roman" w:eastAsia="Times New Roman" w:hAnsi="Times New Roman" w:cs="Times New Roman"/>
          <w:bCs/>
          <w:sz w:val="28"/>
          <w:szCs w:val="28"/>
        </w:rPr>
        <w:t>Советская</w:t>
      </w:r>
      <w:proofErr w:type="gramEnd"/>
      <w:r w:rsidRPr="003D5462">
        <w:rPr>
          <w:rFonts w:ascii="Times New Roman" w:eastAsia="Times New Roman" w:hAnsi="Times New Roman" w:cs="Times New Roman"/>
          <w:bCs/>
          <w:sz w:val="28"/>
          <w:szCs w:val="28"/>
        </w:rPr>
        <w:t xml:space="preserve"> д.</w:t>
      </w:r>
      <w:r w:rsidR="0081393C">
        <w:rPr>
          <w:rFonts w:ascii="Times New Roman" w:eastAsia="Times New Roman" w:hAnsi="Times New Roman" w:cs="Times New Roman"/>
          <w:bCs/>
          <w:sz w:val="28"/>
          <w:szCs w:val="28"/>
        </w:rPr>
        <w:t xml:space="preserve"> </w:t>
      </w:r>
      <w:r w:rsidRPr="003D5462">
        <w:rPr>
          <w:rFonts w:ascii="Times New Roman" w:eastAsia="Times New Roman" w:hAnsi="Times New Roman" w:cs="Times New Roman"/>
          <w:bCs/>
          <w:sz w:val="28"/>
          <w:szCs w:val="28"/>
        </w:rPr>
        <w:t>1/15 и ул. Революционная д.</w:t>
      </w:r>
      <w:r w:rsidR="0081393C">
        <w:rPr>
          <w:rFonts w:ascii="Times New Roman" w:eastAsia="Times New Roman" w:hAnsi="Times New Roman" w:cs="Times New Roman"/>
          <w:bCs/>
          <w:sz w:val="28"/>
          <w:szCs w:val="28"/>
        </w:rPr>
        <w:t xml:space="preserve"> </w:t>
      </w:r>
      <w:r w:rsidRPr="003D5462">
        <w:rPr>
          <w:rFonts w:ascii="Times New Roman" w:eastAsia="Times New Roman" w:hAnsi="Times New Roman" w:cs="Times New Roman"/>
          <w:bCs/>
          <w:sz w:val="28"/>
          <w:szCs w:val="28"/>
        </w:rPr>
        <w:t xml:space="preserve">17, выделено денежных средств в сумме 1 904,9 тыс. рублей, в том числе </w:t>
      </w:r>
      <w:proofErr w:type="spellStart"/>
      <w:r w:rsidRPr="003D5462">
        <w:rPr>
          <w:rFonts w:ascii="Times New Roman" w:eastAsia="Times New Roman" w:hAnsi="Times New Roman" w:cs="Times New Roman"/>
          <w:bCs/>
          <w:sz w:val="28"/>
          <w:szCs w:val="28"/>
        </w:rPr>
        <w:t>софинансирование</w:t>
      </w:r>
      <w:proofErr w:type="spellEnd"/>
      <w:r w:rsidRPr="003D5462">
        <w:rPr>
          <w:rFonts w:ascii="Times New Roman" w:eastAsia="Times New Roman" w:hAnsi="Times New Roman" w:cs="Times New Roman"/>
          <w:bCs/>
          <w:sz w:val="28"/>
          <w:szCs w:val="28"/>
        </w:rPr>
        <w:t xml:space="preserve"> местного бюджета составило 0,2 тыс. рублей.</w:t>
      </w:r>
    </w:p>
    <w:p w:rsidR="003D5462" w:rsidRPr="003D5462" w:rsidRDefault="003D5462" w:rsidP="003D5462">
      <w:pPr>
        <w:spacing w:after="0" w:line="240" w:lineRule="auto"/>
        <w:ind w:firstLine="709"/>
        <w:jc w:val="both"/>
        <w:rPr>
          <w:rFonts w:ascii="Times New Roman" w:eastAsia="Times New Roman" w:hAnsi="Times New Roman" w:cs="Times New Roman"/>
          <w:bCs/>
          <w:sz w:val="28"/>
          <w:szCs w:val="28"/>
        </w:rPr>
      </w:pPr>
      <w:proofErr w:type="gramStart"/>
      <w:r w:rsidRPr="003D5462">
        <w:rPr>
          <w:rFonts w:ascii="Times New Roman" w:eastAsia="Times New Roman" w:hAnsi="Times New Roman" w:cs="Times New Roman"/>
          <w:sz w:val="28"/>
          <w:szCs w:val="28"/>
        </w:rPr>
        <w:t>В рамках Федерального проекта «Чистая вода»,</w:t>
      </w:r>
      <w:r w:rsidRPr="003D5462">
        <w:rPr>
          <w:rFonts w:ascii="Arial" w:eastAsia="Times New Roman" w:hAnsi="Arial" w:cs="Arial"/>
          <w:sz w:val="21"/>
          <w:szCs w:val="21"/>
        </w:rPr>
        <w:t xml:space="preserve"> </w:t>
      </w:r>
      <w:r w:rsidRPr="003D5462">
        <w:rPr>
          <w:rFonts w:ascii="Times New Roman" w:eastAsia="Times New Roman" w:hAnsi="Times New Roman" w:cs="Times New Roman"/>
          <w:bCs/>
          <w:sz w:val="28"/>
          <w:szCs w:val="28"/>
        </w:rPr>
        <w:t xml:space="preserve">областной государственной программы «Повышение качества водоснабжения на территории Смоленской области», муниципальной программы </w:t>
      </w:r>
      <w:r w:rsidRPr="003D5462">
        <w:rPr>
          <w:rFonts w:ascii="Times New Roman" w:eastAsia="Times New Roman" w:hAnsi="Times New Roman" w:cs="Times New Roman"/>
          <w:color w:val="000000"/>
          <w:sz w:val="28"/>
          <w:szCs w:val="28"/>
        </w:rPr>
        <w:t xml:space="preserve">«Создание условий для обеспечения качественными услугами ЖКХ и благоустройство территории муниципального образования Монастырщинского городского поселения Монастырщинского района Смоленской области» в </w:t>
      </w:r>
      <w:r w:rsidRPr="003D5462">
        <w:rPr>
          <w:rFonts w:ascii="Times New Roman" w:eastAsia="Times New Roman" w:hAnsi="Times New Roman" w:cs="Times New Roman"/>
          <w:bCs/>
          <w:sz w:val="28"/>
          <w:szCs w:val="28"/>
        </w:rPr>
        <w:t>2022 году разработана проектно-сметная документация для строительства объекта «Реконструкция централизова</w:t>
      </w:r>
      <w:r w:rsidR="00A37502">
        <w:rPr>
          <w:rFonts w:ascii="Times New Roman" w:eastAsia="Times New Roman" w:hAnsi="Times New Roman" w:cs="Times New Roman"/>
          <w:bCs/>
          <w:sz w:val="28"/>
          <w:szCs w:val="28"/>
        </w:rPr>
        <w:t>нной системы водоснабжения в п. </w:t>
      </w:r>
      <w:r w:rsidRPr="003D5462">
        <w:rPr>
          <w:rFonts w:ascii="Times New Roman" w:eastAsia="Times New Roman" w:hAnsi="Times New Roman" w:cs="Times New Roman"/>
          <w:bCs/>
          <w:sz w:val="28"/>
          <w:szCs w:val="28"/>
        </w:rPr>
        <w:t>Монастырщина Смоленской области со строительством станций водоподготовки и</w:t>
      </w:r>
      <w:proofErr w:type="gramEnd"/>
      <w:r w:rsidRPr="003D5462">
        <w:rPr>
          <w:rFonts w:ascii="Times New Roman" w:eastAsia="Times New Roman" w:hAnsi="Times New Roman" w:cs="Times New Roman"/>
          <w:bCs/>
          <w:sz w:val="28"/>
          <w:szCs w:val="28"/>
        </w:rPr>
        <w:t xml:space="preserve"> </w:t>
      </w:r>
      <w:r w:rsidRPr="003D5462">
        <w:rPr>
          <w:rFonts w:ascii="Times New Roman" w:eastAsia="Times New Roman" w:hAnsi="Times New Roman" w:cs="Times New Roman"/>
          <w:bCs/>
          <w:sz w:val="28"/>
          <w:szCs w:val="28"/>
        </w:rPr>
        <w:lastRenderedPageBreak/>
        <w:t>водопроводных сетей», выделено денежных сре</w:t>
      </w:r>
      <w:proofErr w:type="gramStart"/>
      <w:r w:rsidRPr="003D5462">
        <w:rPr>
          <w:rFonts w:ascii="Times New Roman" w:eastAsia="Times New Roman" w:hAnsi="Times New Roman" w:cs="Times New Roman"/>
          <w:bCs/>
          <w:sz w:val="28"/>
          <w:szCs w:val="28"/>
        </w:rPr>
        <w:t>дств в с</w:t>
      </w:r>
      <w:proofErr w:type="gramEnd"/>
      <w:r w:rsidRPr="003D5462">
        <w:rPr>
          <w:rFonts w:ascii="Times New Roman" w:eastAsia="Times New Roman" w:hAnsi="Times New Roman" w:cs="Times New Roman"/>
          <w:bCs/>
          <w:sz w:val="28"/>
          <w:szCs w:val="28"/>
        </w:rPr>
        <w:t xml:space="preserve">умме 3 500,0 тыс. рублей, в том числе </w:t>
      </w:r>
      <w:proofErr w:type="spellStart"/>
      <w:r w:rsidRPr="003D5462">
        <w:rPr>
          <w:rFonts w:ascii="Times New Roman" w:eastAsia="Times New Roman" w:hAnsi="Times New Roman" w:cs="Times New Roman"/>
          <w:bCs/>
          <w:sz w:val="28"/>
          <w:szCs w:val="28"/>
        </w:rPr>
        <w:t>софинансирование</w:t>
      </w:r>
      <w:proofErr w:type="spellEnd"/>
      <w:r w:rsidRPr="003D5462">
        <w:rPr>
          <w:rFonts w:ascii="Times New Roman" w:eastAsia="Times New Roman" w:hAnsi="Times New Roman" w:cs="Times New Roman"/>
          <w:bCs/>
          <w:sz w:val="28"/>
          <w:szCs w:val="28"/>
        </w:rPr>
        <w:t xml:space="preserve"> местного бюджета </w:t>
      </w:r>
      <w:r w:rsidRPr="003D5462">
        <w:rPr>
          <w:rFonts w:ascii="Times New Roman" w:eastAsia="Times New Roman" w:hAnsi="Times New Roman" w:cs="Times New Roman"/>
          <w:sz w:val="28"/>
          <w:szCs w:val="28"/>
        </w:rPr>
        <w:t>–</w:t>
      </w:r>
      <w:r w:rsidRPr="003D5462">
        <w:rPr>
          <w:rFonts w:ascii="Times New Roman" w:eastAsia="Times New Roman" w:hAnsi="Times New Roman" w:cs="Times New Roman"/>
          <w:bCs/>
          <w:sz w:val="28"/>
          <w:szCs w:val="28"/>
        </w:rPr>
        <w:t xml:space="preserve"> 35,1 тыс. рублей.</w:t>
      </w:r>
    </w:p>
    <w:p w:rsidR="003D5462" w:rsidRPr="003D5462" w:rsidRDefault="003D5462" w:rsidP="003D5462">
      <w:pPr>
        <w:spacing w:after="0" w:line="240" w:lineRule="auto"/>
        <w:ind w:firstLine="708"/>
        <w:jc w:val="both"/>
        <w:rPr>
          <w:rFonts w:ascii="Times New Roman" w:eastAsia="Calibri" w:hAnsi="Times New Roman" w:cs="Times New Roman"/>
          <w:sz w:val="28"/>
          <w:szCs w:val="28"/>
          <w:lang w:eastAsia="en-US"/>
        </w:rPr>
      </w:pPr>
      <w:r w:rsidRPr="003D5462">
        <w:rPr>
          <w:rFonts w:ascii="Times New Roman" w:eastAsia="Calibri" w:hAnsi="Times New Roman" w:cs="Times New Roman"/>
          <w:sz w:val="28"/>
          <w:szCs w:val="28"/>
          <w:lang w:eastAsia="en-US"/>
        </w:rPr>
        <w:t xml:space="preserve">В рамках федерального проекта «Современная школа» национального проекта «Образование» в 2021 году в муниципальном образовании «Монастырщинский район» Смоленской области создан Центр образования </w:t>
      </w:r>
      <w:proofErr w:type="gramStart"/>
      <w:r w:rsidRPr="003D5462">
        <w:rPr>
          <w:rFonts w:ascii="Times New Roman" w:eastAsia="Calibri" w:hAnsi="Times New Roman" w:cs="Times New Roman"/>
          <w:sz w:val="28"/>
          <w:szCs w:val="28"/>
          <w:lang w:eastAsia="en-US"/>
        </w:rPr>
        <w:t>естественно-научной</w:t>
      </w:r>
      <w:proofErr w:type="gramEnd"/>
      <w:r w:rsidRPr="003D5462">
        <w:rPr>
          <w:rFonts w:ascii="Times New Roman" w:eastAsia="Calibri" w:hAnsi="Times New Roman" w:cs="Times New Roman"/>
          <w:sz w:val="28"/>
          <w:szCs w:val="28"/>
          <w:lang w:eastAsia="en-US"/>
        </w:rPr>
        <w:t xml:space="preserve"> и технологической направленностей «Точка роста» </w:t>
      </w:r>
      <w:r w:rsidR="00561BE3">
        <w:rPr>
          <w:rFonts w:ascii="Times New Roman" w:eastAsia="Calibri" w:hAnsi="Times New Roman" w:cs="Times New Roman"/>
          <w:sz w:val="28"/>
          <w:szCs w:val="28"/>
          <w:lang w:eastAsia="en-US"/>
        </w:rPr>
        <w:t>(далее Центр «Точка роста»)</w:t>
      </w:r>
      <w:r w:rsidR="004C0658">
        <w:rPr>
          <w:rFonts w:ascii="Times New Roman" w:eastAsia="Calibri" w:hAnsi="Times New Roman" w:cs="Times New Roman"/>
          <w:sz w:val="28"/>
          <w:szCs w:val="28"/>
          <w:lang w:eastAsia="en-US"/>
        </w:rPr>
        <w:t xml:space="preserve"> </w:t>
      </w:r>
      <w:r w:rsidRPr="003D5462">
        <w:rPr>
          <w:rFonts w:ascii="Times New Roman" w:eastAsia="Calibri" w:hAnsi="Times New Roman" w:cs="Times New Roman"/>
          <w:sz w:val="28"/>
          <w:szCs w:val="28"/>
          <w:lang w:eastAsia="en-US"/>
        </w:rPr>
        <w:t xml:space="preserve">в </w:t>
      </w:r>
      <w:r w:rsidR="0081393C">
        <w:rPr>
          <w:rFonts w:ascii="Times New Roman" w:eastAsia="Calibri" w:hAnsi="Times New Roman" w:cs="Times New Roman"/>
          <w:sz w:val="28"/>
          <w:szCs w:val="28"/>
          <w:lang w:eastAsia="en-US"/>
        </w:rPr>
        <w:t>МБОУ Татарская школа имени В.А. </w:t>
      </w:r>
      <w:r w:rsidRPr="003D5462">
        <w:rPr>
          <w:rFonts w:ascii="Times New Roman" w:eastAsia="Calibri" w:hAnsi="Times New Roman" w:cs="Times New Roman"/>
          <w:sz w:val="28"/>
          <w:szCs w:val="28"/>
          <w:lang w:eastAsia="en-US"/>
        </w:rPr>
        <w:t xml:space="preserve">Матросова. </w:t>
      </w:r>
    </w:p>
    <w:p w:rsidR="003D5462" w:rsidRPr="003D5462" w:rsidRDefault="003D5462" w:rsidP="003D5462">
      <w:pPr>
        <w:spacing w:after="0" w:line="240" w:lineRule="auto"/>
        <w:ind w:firstLine="708"/>
        <w:jc w:val="both"/>
        <w:rPr>
          <w:rFonts w:ascii="Times New Roman" w:eastAsia="Calibri" w:hAnsi="Times New Roman" w:cs="Times New Roman"/>
          <w:sz w:val="28"/>
          <w:szCs w:val="28"/>
          <w:lang w:eastAsia="en-US"/>
        </w:rPr>
      </w:pPr>
      <w:proofErr w:type="gramStart"/>
      <w:r w:rsidRPr="003D5462">
        <w:rPr>
          <w:rFonts w:ascii="Times New Roman" w:eastAsia="Calibri" w:hAnsi="Times New Roman" w:cs="Times New Roman"/>
          <w:sz w:val="28"/>
          <w:szCs w:val="28"/>
          <w:lang w:eastAsia="en-US"/>
        </w:rPr>
        <w:t xml:space="preserve">Целями создания Центра </w:t>
      </w:r>
      <w:r w:rsidR="0081393C" w:rsidRPr="003D5462">
        <w:rPr>
          <w:rFonts w:ascii="Times New Roman" w:eastAsia="Calibri" w:hAnsi="Times New Roman" w:cs="Times New Roman"/>
          <w:sz w:val="28"/>
          <w:szCs w:val="28"/>
          <w:lang w:eastAsia="en-US"/>
        </w:rPr>
        <w:t>«Точка роста»</w:t>
      </w:r>
      <w:r w:rsidR="0081393C">
        <w:rPr>
          <w:rFonts w:ascii="Times New Roman" w:eastAsia="Calibri" w:hAnsi="Times New Roman" w:cs="Times New Roman"/>
          <w:sz w:val="28"/>
          <w:szCs w:val="28"/>
          <w:lang w:eastAsia="en-US"/>
        </w:rPr>
        <w:t xml:space="preserve"> </w:t>
      </w:r>
      <w:r w:rsidRPr="003D5462">
        <w:rPr>
          <w:rFonts w:ascii="Times New Roman" w:eastAsia="Calibri" w:hAnsi="Times New Roman" w:cs="Times New Roman"/>
          <w:sz w:val="28"/>
          <w:szCs w:val="28"/>
          <w:lang w:eastAsia="en-US"/>
        </w:rPr>
        <w:t xml:space="preserve">являлось совершенствование условий для повышения качества образования в общеобразовательных организациях, расположенных в сельской местности </w:t>
      </w:r>
      <w:r w:rsidR="00A37502">
        <w:rPr>
          <w:rFonts w:ascii="Times New Roman" w:eastAsia="Calibri" w:hAnsi="Times New Roman" w:cs="Times New Roman"/>
          <w:sz w:val="28"/>
          <w:szCs w:val="28"/>
          <w:lang w:eastAsia="en-US"/>
        </w:rPr>
        <w:t xml:space="preserve">и малых </w:t>
      </w:r>
      <w:r w:rsidRPr="003D5462">
        <w:rPr>
          <w:rFonts w:ascii="Times New Roman" w:eastAsia="Calibri" w:hAnsi="Times New Roman" w:cs="Times New Roman"/>
          <w:sz w:val="28"/>
          <w:szCs w:val="28"/>
          <w:lang w:eastAsia="en-US"/>
        </w:rPr>
        <w:t xml:space="preserve">городах, расширение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по учебным предметам «Физика», «Химия», «Биология». </w:t>
      </w:r>
      <w:proofErr w:type="gramEnd"/>
    </w:p>
    <w:p w:rsidR="003D5462" w:rsidRPr="003D5462" w:rsidRDefault="003D5462" w:rsidP="003D5462">
      <w:pPr>
        <w:spacing w:after="0" w:line="240" w:lineRule="auto"/>
        <w:ind w:firstLine="708"/>
        <w:jc w:val="both"/>
        <w:rPr>
          <w:rFonts w:ascii="Times New Roman" w:eastAsia="Calibri" w:hAnsi="Times New Roman" w:cs="Times New Roman"/>
          <w:sz w:val="28"/>
          <w:szCs w:val="28"/>
          <w:lang w:eastAsia="en-US"/>
        </w:rPr>
      </w:pPr>
      <w:r w:rsidRPr="003D5462">
        <w:rPr>
          <w:rFonts w:ascii="Times New Roman" w:eastAsia="Calibri" w:hAnsi="Times New Roman" w:cs="Times New Roman"/>
          <w:sz w:val="28"/>
          <w:szCs w:val="28"/>
          <w:lang w:eastAsia="en-US"/>
        </w:rPr>
        <w:t xml:space="preserve">Центр «Точка роста» </w:t>
      </w:r>
      <w:r w:rsidRPr="003D5462">
        <w:rPr>
          <w:rFonts w:ascii="Times New Roman" w:eastAsia="Times New Roman" w:hAnsi="Times New Roman" w:cs="Times New Roman"/>
          <w:sz w:val="28"/>
          <w:szCs w:val="28"/>
        </w:rPr>
        <w:t xml:space="preserve">– </w:t>
      </w:r>
      <w:r w:rsidRPr="003D5462">
        <w:rPr>
          <w:rFonts w:ascii="Times New Roman" w:eastAsia="Calibri" w:hAnsi="Times New Roman" w:cs="Times New Roman"/>
          <w:sz w:val="28"/>
          <w:szCs w:val="28"/>
          <w:lang w:eastAsia="en-US"/>
        </w:rPr>
        <w:t>это модель уникального образовательного пространства для школ на селе и в малых городах, позволяющая обеспечить равные условия для получения учащимися качественного образования. В обновлённых классах ученики осваивают передовые технологии и развивают свои таланты.</w:t>
      </w:r>
    </w:p>
    <w:p w:rsidR="003D5462" w:rsidRPr="00561BE3" w:rsidRDefault="003D5462" w:rsidP="003D5462">
      <w:pPr>
        <w:spacing w:after="0" w:line="240" w:lineRule="auto"/>
        <w:ind w:firstLine="708"/>
        <w:jc w:val="both"/>
        <w:rPr>
          <w:rFonts w:ascii="Times New Roman" w:eastAsia="Calibri" w:hAnsi="Times New Roman" w:cs="Times New Roman"/>
          <w:sz w:val="28"/>
          <w:szCs w:val="28"/>
          <w:lang w:eastAsia="en-US"/>
        </w:rPr>
      </w:pPr>
      <w:r w:rsidRPr="00561BE3">
        <w:rPr>
          <w:rFonts w:ascii="Times New Roman" w:eastAsia="Calibri" w:hAnsi="Times New Roman" w:cs="Times New Roman"/>
          <w:sz w:val="28"/>
          <w:szCs w:val="28"/>
          <w:lang w:eastAsia="en-US"/>
        </w:rPr>
        <w:t>В 2021 году для создания и функционирования Центров «Точка роста» в рамках федерального проекта «Современная школа» национального проекта «Образование</w:t>
      </w:r>
      <w:r w:rsidR="004C0658">
        <w:rPr>
          <w:rFonts w:ascii="Times New Roman" w:eastAsia="Calibri" w:hAnsi="Times New Roman" w:cs="Times New Roman"/>
          <w:sz w:val="28"/>
          <w:szCs w:val="28"/>
          <w:lang w:eastAsia="en-US"/>
        </w:rPr>
        <w:t>»</w:t>
      </w:r>
      <w:r w:rsidRPr="00561BE3">
        <w:rPr>
          <w:rFonts w:ascii="Times New Roman" w:eastAsia="Calibri" w:hAnsi="Times New Roman" w:cs="Times New Roman"/>
          <w:sz w:val="28"/>
          <w:szCs w:val="28"/>
          <w:lang w:eastAsia="en-US"/>
        </w:rPr>
        <w:t xml:space="preserve"> в МБОУ Татарская школа имени В.А. Матросова было приобретено оборудование на сумму 1 328, 3</w:t>
      </w:r>
      <w:r w:rsidR="00ED654B" w:rsidRPr="00561BE3">
        <w:rPr>
          <w:rFonts w:ascii="Times New Roman" w:eastAsia="Calibri" w:hAnsi="Times New Roman" w:cs="Times New Roman"/>
          <w:sz w:val="28"/>
          <w:szCs w:val="28"/>
          <w:lang w:eastAsia="en-US"/>
        </w:rPr>
        <w:t xml:space="preserve"> </w:t>
      </w:r>
      <w:r w:rsidRPr="00561BE3">
        <w:rPr>
          <w:rFonts w:ascii="Times New Roman" w:eastAsia="Calibri" w:hAnsi="Times New Roman" w:cs="Times New Roman"/>
          <w:sz w:val="28"/>
          <w:szCs w:val="28"/>
          <w:lang w:eastAsia="en-US"/>
        </w:rPr>
        <w:t xml:space="preserve">тыс. рублей. </w:t>
      </w:r>
    </w:p>
    <w:p w:rsidR="003D5462" w:rsidRPr="003D5462" w:rsidRDefault="003D5462" w:rsidP="003D5462">
      <w:pPr>
        <w:spacing w:after="0" w:line="240" w:lineRule="auto"/>
        <w:ind w:firstLine="708"/>
        <w:jc w:val="both"/>
        <w:rPr>
          <w:rFonts w:ascii="Times New Roman" w:eastAsia="Calibri" w:hAnsi="Times New Roman" w:cs="Times New Roman"/>
          <w:sz w:val="28"/>
          <w:szCs w:val="28"/>
          <w:lang w:eastAsia="en-US"/>
        </w:rPr>
      </w:pPr>
      <w:r w:rsidRPr="003D5462">
        <w:rPr>
          <w:rFonts w:ascii="Times New Roman" w:eastAsia="Calibri" w:hAnsi="Times New Roman" w:cs="Times New Roman"/>
          <w:sz w:val="28"/>
          <w:szCs w:val="28"/>
          <w:lang w:eastAsia="en-US"/>
        </w:rPr>
        <w:t xml:space="preserve">В 2023 году создание Центра «Точка роста» планируется в </w:t>
      </w:r>
      <w:proofErr w:type="spellStart"/>
      <w:r w:rsidRPr="003D5462">
        <w:rPr>
          <w:rFonts w:ascii="Times New Roman" w:eastAsia="Calibri" w:hAnsi="Times New Roman" w:cs="Times New Roman"/>
          <w:sz w:val="28"/>
          <w:szCs w:val="28"/>
          <w:lang w:eastAsia="en-US"/>
        </w:rPr>
        <w:t>Новомихайловской</w:t>
      </w:r>
      <w:proofErr w:type="spellEnd"/>
      <w:r w:rsidRPr="003D5462">
        <w:rPr>
          <w:rFonts w:ascii="Times New Roman" w:eastAsia="Calibri" w:hAnsi="Times New Roman" w:cs="Times New Roman"/>
          <w:sz w:val="28"/>
          <w:szCs w:val="28"/>
          <w:lang w:eastAsia="en-US"/>
        </w:rPr>
        <w:t xml:space="preserve"> средней школе.</w:t>
      </w:r>
    </w:p>
    <w:p w:rsidR="003D5462" w:rsidRPr="003D5462" w:rsidRDefault="003D5462" w:rsidP="003D5462">
      <w:pPr>
        <w:spacing w:after="0" w:line="240" w:lineRule="auto"/>
        <w:ind w:firstLine="709"/>
        <w:jc w:val="both"/>
        <w:rPr>
          <w:rFonts w:ascii="Times New Roman" w:eastAsia="Calibri" w:hAnsi="Times New Roman" w:cs="Times New Roman"/>
          <w:sz w:val="28"/>
          <w:szCs w:val="28"/>
          <w:lang w:eastAsia="en-US"/>
        </w:rPr>
      </w:pPr>
      <w:r w:rsidRPr="003D5462">
        <w:rPr>
          <w:rFonts w:ascii="Times New Roman" w:eastAsia="Calibri" w:hAnsi="Times New Roman" w:cs="Times New Roman"/>
          <w:sz w:val="28"/>
          <w:szCs w:val="28"/>
          <w:lang w:eastAsia="en-US"/>
        </w:rPr>
        <w:t xml:space="preserve">В рамках федерального проекта «Творческие люди» национального проекта «Культура» в 2020-2021 </w:t>
      </w:r>
      <w:r w:rsidR="00ED654B">
        <w:rPr>
          <w:rFonts w:ascii="Times New Roman" w:eastAsia="Calibri" w:hAnsi="Times New Roman" w:cs="Times New Roman"/>
          <w:sz w:val="28"/>
          <w:szCs w:val="28"/>
          <w:lang w:eastAsia="en-US"/>
        </w:rPr>
        <w:t>годах</w:t>
      </w:r>
      <w:r w:rsidRPr="003D5462">
        <w:rPr>
          <w:rFonts w:ascii="Times New Roman" w:eastAsia="Calibri" w:hAnsi="Times New Roman" w:cs="Times New Roman"/>
          <w:sz w:val="28"/>
          <w:szCs w:val="28"/>
          <w:lang w:eastAsia="en-US"/>
        </w:rPr>
        <w:t xml:space="preserve"> 22 работника культуры окончили дистанционные курсы повышения квалификации </w:t>
      </w:r>
      <w:r w:rsidRPr="00561BE3">
        <w:rPr>
          <w:rFonts w:ascii="Times New Roman" w:eastAsia="Calibri" w:hAnsi="Times New Roman" w:cs="Times New Roman"/>
          <w:sz w:val="28"/>
          <w:szCs w:val="28"/>
          <w:lang w:eastAsia="en-US"/>
        </w:rPr>
        <w:t>в Краснодарском государственном институте культуры</w:t>
      </w:r>
      <w:r w:rsidR="004C0658">
        <w:rPr>
          <w:rFonts w:ascii="Times New Roman" w:eastAsia="Calibri" w:hAnsi="Times New Roman" w:cs="Times New Roman"/>
          <w:sz w:val="28"/>
          <w:szCs w:val="28"/>
          <w:lang w:eastAsia="en-US"/>
        </w:rPr>
        <w:t>,</w:t>
      </w:r>
      <w:r w:rsidRPr="00561BE3">
        <w:rPr>
          <w:rFonts w:ascii="Times New Roman" w:eastAsia="Calibri" w:hAnsi="Times New Roman" w:cs="Times New Roman"/>
          <w:sz w:val="28"/>
          <w:szCs w:val="28"/>
          <w:lang w:eastAsia="en-US"/>
        </w:rPr>
        <w:t xml:space="preserve"> Санкт</w:t>
      </w:r>
      <w:r w:rsidR="009210C6" w:rsidRPr="00561BE3">
        <w:rPr>
          <w:rFonts w:ascii="Times New Roman" w:eastAsia="Calibri" w:hAnsi="Times New Roman" w:cs="Times New Roman"/>
          <w:sz w:val="28"/>
          <w:szCs w:val="28"/>
          <w:lang w:eastAsia="en-US"/>
        </w:rPr>
        <w:t>-</w:t>
      </w:r>
      <w:r w:rsidRPr="00561BE3">
        <w:rPr>
          <w:rFonts w:ascii="Times New Roman" w:eastAsia="Calibri" w:hAnsi="Times New Roman" w:cs="Times New Roman"/>
          <w:sz w:val="28"/>
          <w:szCs w:val="28"/>
          <w:lang w:eastAsia="en-US"/>
        </w:rPr>
        <w:t>Петербургском государственном институте культуры и Московском государственном институте культуры. Из них 14 работников клубной</w:t>
      </w:r>
      <w:r w:rsidRPr="003D5462">
        <w:rPr>
          <w:rFonts w:ascii="Times New Roman" w:eastAsia="Calibri" w:hAnsi="Times New Roman" w:cs="Times New Roman"/>
          <w:sz w:val="28"/>
          <w:szCs w:val="28"/>
          <w:lang w:eastAsia="en-US"/>
        </w:rPr>
        <w:t xml:space="preserve"> системы, 3 библиотечных работника, 5 педагог</w:t>
      </w:r>
      <w:r w:rsidR="009210C6">
        <w:rPr>
          <w:rFonts w:ascii="Times New Roman" w:eastAsia="Calibri" w:hAnsi="Times New Roman" w:cs="Times New Roman"/>
          <w:sz w:val="28"/>
          <w:szCs w:val="28"/>
          <w:lang w:eastAsia="en-US"/>
        </w:rPr>
        <w:t>ов МБУДО «</w:t>
      </w:r>
      <w:proofErr w:type="spellStart"/>
      <w:r w:rsidR="009210C6">
        <w:rPr>
          <w:rFonts w:ascii="Times New Roman" w:eastAsia="Calibri" w:hAnsi="Times New Roman" w:cs="Times New Roman"/>
          <w:sz w:val="28"/>
          <w:szCs w:val="28"/>
          <w:lang w:eastAsia="en-US"/>
        </w:rPr>
        <w:t>Монастырщинская</w:t>
      </w:r>
      <w:proofErr w:type="spellEnd"/>
      <w:r w:rsidRPr="003D5462">
        <w:rPr>
          <w:rFonts w:ascii="Times New Roman" w:eastAsia="Calibri" w:hAnsi="Times New Roman" w:cs="Times New Roman"/>
          <w:sz w:val="28"/>
          <w:szCs w:val="28"/>
          <w:lang w:eastAsia="en-US"/>
        </w:rPr>
        <w:t xml:space="preserve"> ДШИ</w:t>
      </w:r>
      <w:r w:rsidR="009210C6">
        <w:rPr>
          <w:rFonts w:ascii="Times New Roman" w:eastAsia="Calibri" w:hAnsi="Times New Roman" w:cs="Times New Roman"/>
          <w:sz w:val="28"/>
          <w:szCs w:val="28"/>
          <w:lang w:eastAsia="en-US"/>
        </w:rPr>
        <w:t>»</w:t>
      </w:r>
      <w:r w:rsidRPr="003D5462">
        <w:rPr>
          <w:rFonts w:ascii="Times New Roman" w:eastAsia="Calibri" w:hAnsi="Times New Roman" w:cs="Times New Roman"/>
          <w:sz w:val="28"/>
          <w:szCs w:val="28"/>
          <w:lang w:eastAsia="en-US"/>
        </w:rPr>
        <w:t>.</w:t>
      </w:r>
    </w:p>
    <w:p w:rsidR="003D5462" w:rsidRPr="003D5462" w:rsidRDefault="003D5462" w:rsidP="00ED654B">
      <w:pPr>
        <w:suppressAutoHyphens/>
        <w:autoSpaceDN w:val="0"/>
        <w:spacing w:after="225" w:line="240" w:lineRule="auto"/>
        <w:ind w:firstLine="709"/>
        <w:contextualSpacing/>
        <w:jc w:val="both"/>
        <w:textAlignment w:val="baseline"/>
        <w:rPr>
          <w:rFonts w:ascii="Times New Roman" w:eastAsia="NSimSun" w:hAnsi="Times New Roman" w:cs="Mangal"/>
          <w:kern w:val="3"/>
          <w:sz w:val="28"/>
          <w:szCs w:val="28"/>
          <w:lang w:eastAsia="zh-CN" w:bidi="hi-IN"/>
        </w:rPr>
      </w:pPr>
      <w:r w:rsidRPr="003D5462">
        <w:rPr>
          <w:rFonts w:ascii="Times New Roman" w:eastAsia="NSimSun" w:hAnsi="Times New Roman" w:cs="Times New Roman"/>
          <w:kern w:val="3"/>
          <w:sz w:val="28"/>
          <w:szCs w:val="28"/>
          <w:lang w:eastAsia="zh-CN" w:bidi="hi-IN"/>
        </w:rPr>
        <w:t xml:space="preserve">В рамках </w:t>
      </w:r>
      <w:r w:rsidRPr="003D5462">
        <w:rPr>
          <w:rFonts w:ascii="Times New Roman" w:eastAsia="NSimSun" w:hAnsi="Times New Roman" w:cs="Mangal"/>
          <w:kern w:val="3"/>
          <w:sz w:val="28"/>
          <w:szCs w:val="28"/>
          <w:lang w:eastAsia="zh-CN" w:bidi="hi-IN"/>
        </w:rPr>
        <w:t>национального проекта «Демография», регионального проекта «Финансовая поддержка семей при рождении детей» реализуются мероприятия Департаментом Смоленской области по социальному развитию, в том числе гражданам, проживающим в Монастырщинском районе Смоленской области:</w:t>
      </w:r>
    </w:p>
    <w:p w:rsidR="003D5462" w:rsidRPr="003D5462" w:rsidRDefault="003D5462" w:rsidP="003D5462">
      <w:pPr>
        <w:suppressAutoHyphens/>
        <w:autoSpaceDN w:val="0"/>
        <w:spacing w:after="225" w:line="240" w:lineRule="auto"/>
        <w:ind w:firstLine="510"/>
        <w:contextualSpacing/>
        <w:jc w:val="both"/>
        <w:textAlignment w:val="baseline"/>
        <w:rPr>
          <w:rFonts w:ascii="Times New Roman" w:eastAsia="NSimSun" w:hAnsi="Times New Roman" w:cs="Mangal"/>
          <w:kern w:val="3"/>
          <w:sz w:val="28"/>
          <w:szCs w:val="28"/>
          <w:lang w:eastAsia="zh-CN" w:bidi="hi-IN"/>
        </w:rPr>
      </w:pPr>
      <w:r w:rsidRPr="003D5462">
        <w:rPr>
          <w:rFonts w:ascii="Times New Roman" w:eastAsia="NSimSun" w:hAnsi="Times New Roman" w:cs="Mangal"/>
          <w:kern w:val="3"/>
          <w:sz w:val="28"/>
          <w:szCs w:val="28"/>
          <w:lang w:eastAsia="zh-CN" w:bidi="hi-IN"/>
        </w:rPr>
        <w:t>- единовременная денежная выплата в связи с рождением (усыновлением) первого ребенка за счет субвенций из федерального бюджета;</w:t>
      </w:r>
    </w:p>
    <w:p w:rsidR="003D5462" w:rsidRPr="003D5462" w:rsidRDefault="003D5462" w:rsidP="003D5462">
      <w:pPr>
        <w:suppressAutoHyphens/>
        <w:autoSpaceDN w:val="0"/>
        <w:spacing w:after="225" w:line="240" w:lineRule="auto"/>
        <w:ind w:firstLine="510"/>
        <w:contextualSpacing/>
        <w:jc w:val="both"/>
        <w:textAlignment w:val="baseline"/>
        <w:rPr>
          <w:rFonts w:ascii="Times New Roman" w:eastAsia="NSimSun" w:hAnsi="Times New Roman" w:cs="Mangal"/>
          <w:kern w:val="3"/>
          <w:sz w:val="28"/>
          <w:szCs w:val="28"/>
          <w:lang w:eastAsia="zh-CN" w:bidi="hi-IN"/>
        </w:rPr>
      </w:pPr>
      <w:r w:rsidRPr="003D5462">
        <w:rPr>
          <w:rFonts w:ascii="Times New Roman" w:eastAsia="NSimSun" w:hAnsi="Times New Roman" w:cs="Mangal"/>
          <w:kern w:val="3"/>
          <w:sz w:val="28"/>
          <w:szCs w:val="28"/>
          <w:lang w:eastAsia="zh-CN" w:bidi="hi-IN"/>
        </w:rPr>
        <w:t>- единовременная денежная выплата, назначаемая в случае рождения (усыновления) третьего ребенка или последующих детей до достижения трех лет.</w:t>
      </w:r>
    </w:p>
    <w:p w:rsidR="003D5462" w:rsidRPr="003D5462" w:rsidRDefault="003D5462" w:rsidP="00ED654B">
      <w:pPr>
        <w:suppressAutoHyphens/>
        <w:autoSpaceDN w:val="0"/>
        <w:spacing w:after="225" w:line="240" w:lineRule="auto"/>
        <w:ind w:firstLine="709"/>
        <w:contextualSpacing/>
        <w:jc w:val="both"/>
        <w:textAlignment w:val="baseline"/>
        <w:rPr>
          <w:rFonts w:ascii="Times New Roman" w:eastAsia="NSimSun" w:hAnsi="Times New Roman" w:cs="Mangal"/>
          <w:kern w:val="3"/>
          <w:sz w:val="28"/>
          <w:szCs w:val="28"/>
          <w:lang w:eastAsia="zh-CN" w:bidi="hi-IN"/>
        </w:rPr>
      </w:pPr>
      <w:r w:rsidRPr="003D5462">
        <w:rPr>
          <w:rFonts w:ascii="Times New Roman" w:eastAsia="NSimSun" w:hAnsi="Times New Roman" w:cs="Mangal"/>
          <w:kern w:val="3"/>
          <w:sz w:val="28"/>
          <w:szCs w:val="28"/>
          <w:lang w:eastAsia="zh-CN" w:bidi="hi-IN"/>
        </w:rPr>
        <w:t>В 2021 году за назначением единовременной денежной выплат</w:t>
      </w:r>
      <w:r w:rsidR="00175F5D">
        <w:rPr>
          <w:rFonts w:ascii="Times New Roman" w:eastAsia="NSimSun" w:hAnsi="Times New Roman" w:cs="Mangal"/>
          <w:kern w:val="3"/>
          <w:sz w:val="28"/>
          <w:szCs w:val="28"/>
          <w:lang w:eastAsia="zh-CN" w:bidi="hi-IN"/>
        </w:rPr>
        <w:t>ы</w:t>
      </w:r>
      <w:r w:rsidRPr="003D5462">
        <w:rPr>
          <w:rFonts w:ascii="Times New Roman" w:eastAsia="NSimSun" w:hAnsi="Times New Roman" w:cs="Mangal"/>
          <w:kern w:val="3"/>
          <w:sz w:val="28"/>
          <w:szCs w:val="28"/>
          <w:lang w:eastAsia="zh-CN" w:bidi="hi-IN"/>
        </w:rPr>
        <w:t xml:space="preserve"> в связи с рождением (усыновлением) первого ребенка обратилось </w:t>
      </w:r>
      <w:r w:rsidR="009A0118">
        <w:rPr>
          <w:rFonts w:ascii="Times New Roman" w:eastAsia="NSimSun" w:hAnsi="Times New Roman" w:cs="Mangal"/>
          <w:kern w:val="3"/>
          <w:sz w:val="28"/>
          <w:szCs w:val="28"/>
          <w:lang w:eastAsia="zh-CN" w:bidi="hi-IN"/>
        </w:rPr>
        <w:t>67</w:t>
      </w:r>
      <w:r w:rsidRPr="003D5462">
        <w:rPr>
          <w:rFonts w:ascii="Times New Roman" w:eastAsia="NSimSun" w:hAnsi="Times New Roman" w:cs="Mangal"/>
          <w:kern w:val="3"/>
          <w:sz w:val="28"/>
          <w:szCs w:val="28"/>
          <w:lang w:eastAsia="zh-CN" w:bidi="hi-IN"/>
        </w:rPr>
        <w:t xml:space="preserve"> граждан, </w:t>
      </w:r>
      <w:r w:rsidR="004C0658">
        <w:rPr>
          <w:rFonts w:ascii="Times New Roman" w:eastAsia="NSimSun" w:hAnsi="Times New Roman" w:cs="Mangal"/>
          <w:kern w:val="3"/>
          <w:sz w:val="28"/>
          <w:szCs w:val="28"/>
          <w:lang w:eastAsia="zh-CN" w:bidi="hi-IN"/>
        </w:rPr>
        <w:t>за пять месяцев</w:t>
      </w:r>
      <w:r w:rsidRPr="003D5462">
        <w:rPr>
          <w:rFonts w:ascii="Times New Roman" w:eastAsia="NSimSun" w:hAnsi="Times New Roman" w:cs="Mangal"/>
          <w:kern w:val="3"/>
          <w:sz w:val="28"/>
          <w:szCs w:val="28"/>
          <w:lang w:eastAsia="zh-CN" w:bidi="hi-IN"/>
        </w:rPr>
        <w:t xml:space="preserve"> 2022 год</w:t>
      </w:r>
      <w:r w:rsidR="004C0658">
        <w:rPr>
          <w:rFonts w:ascii="Times New Roman" w:eastAsia="NSimSun" w:hAnsi="Times New Roman" w:cs="Mangal"/>
          <w:kern w:val="3"/>
          <w:sz w:val="28"/>
          <w:szCs w:val="28"/>
          <w:lang w:eastAsia="zh-CN" w:bidi="hi-IN"/>
        </w:rPr>
        <w:t>а</w:t>
      </w:r>
      <w:r w:rsidRPr="003D5462">
        <w:rPr>
          <w:rFonts w:ascii="Times New Roman" w:eastAsia="NSimSun" w:hAnsi="Times New Roman" w:cs="Mangal"/>
          <w:kern w:val="3"/>
          <w:sz w:val="28"/>
          <w:szCs w:val="28"/>
          <w:lang w:eastAsia="zh-CN" w:bidi="hi-IN"/>
        </w:rPr>
        <w:t xml:space="preserve"> - 28 граждан. За назначением единовременной денежной выплаты в случае </w:t>
      </w:r>
      <w:r w:rsidRPr="003D5462">
        <w:rPr>
          <w:rFonts w:ascii="Times New Roman" w:eastAsia="NSimSun" w:hAnsi="Times New Roman" w:cs="Mangal"/>
          <w:kern w:val="3"/>
          <w:sz w:val="28"/>
          <w:szCs w:val="28"/>
          <w:lang w:eastAsia="zh-CN" w:bidi="hi-IN"/>
        </w:rPr>
        <w:lastRenderedPageBreak/>
        <w:t xml:space="preserve">рождения (усыновления) третьего ребенка или последующих детей до достижения трех лет </w:t>
      </w:r>
      <w:r w:rsidR="009A0118">
        <w:rPr>
          <w:rFonts w:ascii="Times New Roman" w:eastAsia="NSimSun" w:hAnsi="Times New Roman" w:cs="Mangal"/>
          <w:kern w:val="3"/>
          <w:sz w:val="28"/>
          <w:szCs w:val="28"/>
          <w:lang w:eastAsia="zh-CN" w:bidi="hi-IN"/>
        </w:rPr>
        <w:t xml:space="preserve">в 2021 году </w:t>
      </w:r>
      <w:r w:rsidRPr="003D5462">
        <w:rPr>
          <w:rFonts w:ascii="Times New Roman" w:eastAsia="NSimSun" w:hAnsi="Times New Roman" w:cs="Mangal"/>
          <w:kern w:val="3"/>
          <w:sz w:val="28"/>
          <w:szCs w:val="28"/>
          <w:lang w:eastAsia="zh-CN" w:bidi="hi-IN"/>
        </w:rPr>
        <w:t xml:space="preserve">обратилось </w:t>
      </w:r>
      <w:r w:rsidR="009A0118">
        <w:rPr>
          <w:rFonts w:ascii="Times New Roman" w:eastAsia="NSimSun" w:hAnsi="Times New Roman" w:cs="Mangal"/>
          <w:kern w:val="3"/>
          <w:sz w:val="28"/>
          <w:szCs w:val="28"/>
          <w:lang w:eastAsia="zh-CN" w:bidi="hi-IN"/>
        </w:rPr>
        <w:t>42</w:t>
      </w:r>
      <w:r w:rsidRPr="003D5462">
        <w:rPr>
          <w:rFonts w:ascii="Times New Roman" w:eastAsia="NSimSun" w:hAnsi="Times New Roman" w:cs="Mangal"/>
          <w:kern w:val="3"/>
          <w:sz w:val="28"/>
          <w:szCs w:val="28"/>
          <w:lang w:eastAsia="zh-CN" w:bidi="hi-IN"/>
        </w:rPr>
        <w:t xml:space="preserve"> гражд</w:t>
      </w:r>
      <w:r w:rsidR="009A0118">
        <w:rPr>
          <w:rFonts w:ascii="Times New Roman" w:eastAsia="NSimSun" w:hAnsi="Times New Roman" w:cs="Mangal"/>
          <w:kern w:val="3"/>
          <w:sz w:val="28"/>
          <w:szCs w:val="28"/>
          <w:lang w:eastAsia="zh-CN" w:bidi="hi-IN"/>
        </w:rPr>
        <w:t>ани</w:t>
      </w:r>
      <w:r w:rsidRPr="003D5462">
        <w:rPr>
          <w:rFonts w:ascii="Times New Roman" w:eastAsia="NSimSun" w:hAnsi="Times New Roman" w:cs="Mangal"/>
          <w:kern w:val="3"/>
          <w:sz w:val="28"/>
          <w:szCs w:val="28"/>
          <w:lang w:eastAsia="zh-CN" w:bidi="hi-IN"/>
        </w:rPr>
        <w:t>н</w:t>
      </w:r>
      <w:r w:rsidR="009A0118">
        <w:rPr>
          <w:rFonts w:ascii="Times New Roman" w:eastAsia="NSimSun" w:hAnsi="Times New Roman" w:cs="Mangal"/>
          <w:kern w:val="3"/>
          <w:sz w:val="28"/>
          <w:szCs w:val="28"/>
          <w:lang w:eastAsia="zh-CN" w:bidi="hi-IN"/>
        </w:rPr>
        <w:t xml:space="preserve">а, </w:t>
      </w:r>
      <w:r w:rsidR="004C0658">
        <w:rPr>
          <w:rFonts w:ascii="Times New Roman" w:eastAsia="NSimSun" w:hAnsi="Times New Roman" w:cs="Mangal"/>
          <w:kern w:val="3"/>
          <w:sz w:val="28"/>
          <w:szCs w:val="28"/>
          <w:lang w:eastAsia="zh-CN" w:bidi="hi-IN"/>
        </w:rPr>
        <w:t>за пять месяцев</w:t>
      </w:r>
      <w:r w:rsidR="009A0118">
        <w:rPr>
          <w:rFonts w:ascii="Times New Roman" w:eastAsia="NSimSun" w:hAnsi="Times New Roman" w:cs="Mangal"/>
          <w:kern w:val="3"/>
          <w:sz w:val="28"/>
          <w:szCs w:val="28"/>
          <w:lang w:eastAsia="zh-CN" w:bidi="hi-IN"/>
        </w:rPr>
        <w:t xml:space="preserve"> 2022 год</w:t>
      </w:r>
      <w:r w:rsidR="004C0658">
        <w:rPr>
          <w:rFonts w:ascii="Times New Roman" w:eastAsia="NSimSun" w:hAnsi="Times New Roman" w:cs="Mangal"/>
          <w:kern w:val="3"/>
          <w:sz w:val="28"/>
          <w:szCs w:val="28"/>
          <w:lang w:eastAsia="zh-CN" w:bidi="hi-IN"/>
        </w:rPr>
        <w:t>а</w:t>
      </w:r>
      <w:r w:rsidR="009A0118">
        <w:rPr>
          <w:rFonts w:ascii="Times New Roman" w:eastAsia="NSimSun" w:hAnsi="Times New Roman" w:cs="Mangal"/>
          <w:kern w:val="3"/>
          <w:sz w:val="28"/>
          <w:szCs w:val="28"/>
          <w:lang w:eastAsia="zh-CN" w:bidi="hi-IN"/>
        </w:rPr>
        <w:t xml:space="preserve"> </w:t>
      </w:r>
      <w:r w:rsidR="009A0118" w:rsidRPr="003D5462">
        <w:rPr>
          <w:rFonts w:ascii="Times New Roman" w:eastAsia="NSimSun" w:hAnsi="Times New Roman" w:cs="Mangal"/>
          <w:kern w:val="3"/>
          <w:sz w:val="28"/>
          <w:szCs w:val="28"/>
          <w:lang w:eastAsia="zh-CN" w:bidi="hi-IN"/>
        </w:rPr>
        <w:t>–</w:t>
      </w:r>
      <w:r w:rsidR="009A0118">
        <w:rPr>
          <w:rFonts w:ascii="Times New Roman" w:eastAsia="NSimSun" w:hAnsi="Times New Roman" w:cs="Mangal"/>
          <w:kern w:val="3"/>
          <w:sz w:val="28"/>
          <w:szCs w:val="28"/>
          <w:lang w:eastAsia="zh-CN" w:bidi="hi-IN"/>
        </w:rPr>
        <w:t xml:space="preserve"> 14 граждан</w:t>
      </w:r>
      <w:r w:rsidRPr="003D5462">
        <w:rPr>
          <w:rFonts w:ascii="Times New Roman" w:eastAsia="NSimSun" w:hAnsi="Times New Roman" w:cs="Mangal"/>
          <w:kern w:val="3"/>
          <w:sz w:val="28"/>
          <w:szCs w:val="28"/>
          <w:lang w:eastAsia="zh-CN" w:bidi="hi-IN"/>
        </w:rPr>
        <w:t xml:space="preserve">. </w:t>
      </w:r>
    </w:p>
    <w:p w:rsidR="00ED654B" w:rsidRDefault="003D5462" w:rsidP="00ED654B">
      <w:pPr>
        <w:suppressAutoHyphens/>
        <w:autoSpaceDN w:val="0"/>
        <w:spacing w:after="225" w:line="240" w:lineRule="auto"/>
        <w:ind w:firstLine="709"/>
        <w:contextualSpacing/>
        <w:jc w:val="both"/>
        <w:textAlignment w:val="baseline"/>
        <w:rPr>
          <w:rFonts w:ascii="Times New Roman" w:eastAsia="NSimSun" w:hAnsi="Times New Roman" w:cs="Times New Roman"/>
          <w:kern w:val="3"/>
          <w:sz w:val="28"/>
          <w:szCs w:val="28"/>
          <w:lang w:eastAsia="zh-CN" w:bidi="hi-IN"/>
        </w:rPr>
      </w:pPr>
      <w:r w:rsidRPr="003D5462">
        <w:rPr>
          <w:rFonts w:ascii="Times New Roman" w:eastAsia="NSimSun" w:hAnsi="Times New Roman" w:cs="Times New Roman"/>
          <w:kern w:val="3"/>
          <w:sz w:val="28"/>
          <w:szCs w:val="28"/>
          <w:lang w:eastAsia="zh-CN" w:bidi="hi-IN"/>
        </w:rPr>
        <w:t xml:space="preserve">В рамках </w:t>
      </w:r>
      <w:r w:rsidRPr="003D5462">
        <w:rPr>
          <w:rFonts w:ascii="Times New Roman" w:eastAsia="NSimSun" w:hAnsi="Times New Roman" w:cs="Mangal"/>
          <w:kern w:val="3"/>
          <w:sz w:val="28"/>
          <w:szCs w:val="28"/>
          <w:lang w:eastAsia="zh-CN" w:bidi="hi-IN"/>
        </w:rPr>
        <w:t>национального проекта «Демография» действует программа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которая рассчитана на период с 2021 до 2024 года. Цель программы – содействие занятости отдельных категорий граждан путём организации профессионального обучения, дополнительного профессионального образования для приобретения или развития имеющихся знаний, компетенций и навыков</w:t>
      </w:r>
      <w:r w:rsidRPr="003D5462">
        <w:rPr>
          <w:rFonts w:ascii="Times New Roman" w:eastAsia="NSimSun" w:hAnsi="Times New Roman" w:cs="Mangal"/>
          <w:kern w:val="3"/>
          <w:sz w:val="24"/>
          <w:szCs w:val="24"/>
          <w:lang w:eastAsia="zh-CN" w:bidi="hi-IN"/>
        </w:rPr>
        <w:t xml:space="preserve">, </w:t>
      </w:r>
      <w:r w:rsidRPr="003D5462">
        <w:rPr>
          <w:rFonts w:ascii="Times New Roman" w:eastAsia="NSimSun" w:hAnsi="Times New Roman" w:cs="Mangal"/>
          <w:kern w:val="3"/>
          <w:sz w:val="28"/>
          <w:szCs w:val="28"/>
          <w:lang w:eastAsia="zh-CN" w:bidi="hi-IN"/>
        </w:rPr>
        <w:t xml:space="preserve">обеспечивающих конкурентоспособность и профессиональную мобильность на рынке труда. </w:t>
      </w:r>
      <w:r w:rsidRPr="003D5462">
        <w:rPr>
          <w:rFonts w:ascii="Liberation Serif" w:eastAsia="NSimSun" w:hAnsi="Liberation Serif" w:cs="Mangal"/>
          <w:kern w:val="3"/>
          <w:sz w:val="28"/>
          <w:szCs w:val="28"/>
          <w:lang w:eastAsia="zh-CN" w:bidi="hi-IN"/>
        </w:rPr>
        <w:t>Отделом СОГКУ «Центр занятости населения города Смоленска» в Монастырщинском районе»</w:t>
      </w:r>
      <w:r w:rsidRPr="003D5462">
        <w:rPr>
          <w:rFonts w:ascii="Times New Roman" w:eastAsia="NSimSun" w:hAnsi="Times New Roman" w:cs="Mangal"/>
          <w:bCs/>
          <w:kern w:val="3"/>
          <w:sz w:val="28"/>
          <w:szCs w:val="28"/>
          <w:lang w:eastAsia="zh-CN" w:bidi="hi-IN"/>
        </w:rPr>
        <w:t xml:space="preserve"> в 2022 году планируется обучение безработных граждан в рамках нац</w:t>
      </w:r>
      <w:r w:rsidR="00ED654B">
        <w:rPr>
          <w:rFonts w:ascii="Times New Roman" w:eastAsia="NSimSun" w:hAnsi="Times New Roman" w:cs="Mangal"/>
          <w:bCs/>
          <w:kern w:val="3"/>
          <w:sz w:val="28"/>
          <w:szCs w:val="28"/>
          <w:lang w:eastAsia="zh-CN" w:bidi="hi-IN"/>
        </w:rPr>
        <w:t>ионального проекта</w:t>
      </w:r>
      <w:r w:rsidRPr="003D5462">
        <w:rPr>
          <w:rFonts w:ascii="Times New Roman" w:eastAsia="NSimSun" w:hAnsi="Times New Roman" w:cs="Mangal"/>
          <w:bCs/>
          <w:kern w:val="3"/>
          <w:sz w:val="28"/>
          <w:szCs w:val="28"/>
          <w:lang w:eastAsia="zh-CN" w:bidi="hi-IN"/>
        </w:rPr>
        <w:t xml:space="preserve"> «Демография» в количестве 10 человек.</w:t>
      </w:r>
      <w:r w:rsidRPr="003D5462">
        <w:rPr>
          <w:rFonts w:ascii="Times New Roman" w:eastAsia="NSimSun" w:hAnsi="Times New Roman" w:cs="Times New Roman"/>
          <w:kern w:val="3"/>
          <w:sz w:val="28"/>
          <w:szCs w:val="28"/>
          <w:lang w:eastAsia="zh-CN" w:bidi="hi-IN"/>
        </w:rPr>
        <w:t xml:space="preserve"> </w:t>
      </w:r>
    </w:p>
    <w:p w:rsidR="003D5462" w:rsidRPr="003D5462" w:rsidRDefault="003D5462" w:rsidP="00ED654B">
      <w:pPr>
        <w:suppressAutoHyphens/>
        <w:autoSpaceDN w:val="0"/>
        <w:spacing w:after="225" w:line="240" w:lineRule="auto"/>
        <w:ind w:firstLine="709"/>
        <w:contextualSpacing/>
        <w:jc w:val="both"/>
        <w:textAlignment w:val="baseline"/>
        <w:rPr>
          <w:rFonts w:ascii="Times New Roman" w:eastAsia="NSimSun" w:hAnsi="Times New Roman" w:cs="Mangal"/>
          <w:kern w:val="3"/>
          <w:sz w:val="28"/>
          <w:szCs w:val="28"/>
          <w:lang w:eastAsia="zh-CN" w:bidi="hi-IN"/>
        </w:rPr>
      </w:pPr>
      <w:r w:rsidRPr="003D5462">
        <w:rPr>
          <w:rFonts w:ascii="Times New Roman" w:eastAsia="NSimSun" w:hAnsi="Times New Roman" w:cs="Times New Roman"/>
          <w:kern w:val="3"/>
          <w:sz w:val="28"/>
          <w:szCs w:val="28"/>
          <w:lang w:eastAsia="zh-CN" w:bidi="hi-IN"/>
        </w:rPr>
        <w:t xml:space="preserve">В рамках </w:t>
      </w:r>
      <w:r w:rsidRPr="003D5462">
        <w:rPr>
          <w:rFonts w:ascii="Times New Roman" w:eastAsia="NSimSun" w:hAnsi="Times New Roman" w:cs="Mangal"/>
          <w:kern w:val="3"/>
          <w:sz w:val="28"/>
          <w:szCs w:val="28"/>
          <w:lang w:eastAsia="zh-CN" w:bidi="hi-IN"/>
        </w:rPr>
        <w:t>национального проекта «Здравоохранение» ОГБУЗ «</w:t>
      </w:r>
      <w:proofErr w:type="spellStart"/>
      <w:r w:rsidRPr="003D5462">
        <w:rPr>
          <w:rFonts w:ascii="Times New Roman" w:eastAsia="NSimSun" w:hAnsi="Times New Roman" w:cs="Mangal"/>
          <w:kern w:val="3"/>
          <w:sz w:val="28"/>
          <w:szCs w:val="28"/>
          <w:lang w:eastAsia="zh-CN" w:bidi="hi-IN"/>
        </w:rPr>
        <w:t>Монастырщинская</w:t>
      </w:r>
      <w:proofErr w:type="spellEnd"/>
      <w:r w:rsidRPr="003D5462">
        <w:rPr>
          <w:rFonts w:ascii="Times New Roman" w:eastAsia="NSimSun" w:hAnsi="Times New Roman" w:cs="Mangal"/>
          <w:kern w:val="3"/>
          <w:sz w:val="28"/>
          <w:szCs w:val="28"/>
          <w:lang w:eastAsia="zh-CN" w:bidi="hi-IN"/>
        </w:rPr>
        <w:t xml:space="preserve"> ЦРБ» получено в 2021 году следующее оборудование:</w:t>
      </w:r>
    </w:p>
    <w:p w:rsidR="003D5462" w:rsidRPr="003D5462" w:rsidRDefault="003D5462" w:rsidP="00ED654B">
      <w:pPr>
        <w:suppressAutoHyphens/>
        <w:autoSpaceDN w:val="0"/>
        <w:spacing w:after="225" w:line="240" w:lineRule="auto"/>
        <w:ind w:firstLine="709"/>
        <w:contextualSpacing/>
        <w:jc w:val="both"/>
        <w:textAlignment w:val="baseline"/>
        <w:rPr>
          <w:rFonts w:ascii="Times New Roman" w:eastAsia="NSimSun" w:hAnsi="Times New Roman" w:cs="Mangal"/>
          <w:kern w:val="3"/>
          <w:sz w:val="28"/>
          <w:szCs w:val="28"/>
          <w:lang w:eastAsia="zh-CN" w:bidi="hi-IN"/>
        </w:rPr>
      </w:pPr>
      <w:r w:rsidRPr="003D5462">
        <w:rPr>
          <w:rFonts w:ascii="Times New Roman" w:eastAsia="NSimSun" w:hAnsi="Times New Roman" w:cs="Mangal"/>
          <w:kern w:val="3"/>
          <w:sz w:val="28"/>
          <w:szCs w:val="28"/>
          <w:lang w:eastAsia="zh-CN" w:bidi="hi-IN"/>
        </w:rPr>
        <w:t>- комплекс рентгеновский диагностический стационарный «</w:t>
      </w:r>
      <w:proofErr w:type="spellStart"/>
      <w:r w:rsidRPr="003D5462">
        <w:rPr>
          <w:rFonts w:ascii="Times New Roman" w:eastAsia="NSimSun" w:hAnsi="Times New Roman" w:cs="Mangal"/>
          <w:kern w:val="3"/>
          <w:sz w:val="28"/>
          <w:szCs w:val="28"/>
          <w:lang w:eastAsia="zh-CN" w:bidi="hi-IN"/>
        </w:rPr>
        <w:t>Меликс</w:t>
      </w:r>
      <w:proofErr w:type="spellEnd"/>
      <w:r w:rsidRPr="003D5462">
        <w:rPr>
          <w:rFonts w:ascii="Times New Roman" w:eastAsia="NSimSun" w:hAnsi="Times New Roman" w:cs="Mangal"/>
          <w:kern w:val="3"/>
          <w:sz w:val="28"/>
          <w:szCs w:val="28"/>
          <w:lang w:eastAsia="zh-CN" w:bidi="hi-IN"/>
        </w:rPr>
        <w:t>-Р-</w:t>
      </w:r>
      <w:proofErr w:type="spellStart"/>
      <w:r w:rsidRPr="003D5462">
        <w:rPr>
          <w:rFonts w:ascii="Times New Roman" w:eastAsia="NSimSun" w:hAnsi="Times New Roman" w:cs="Mangal"/>
          <w:kern w:val="3"/>
          <w:sz w:val="28"/>
          <w:szCs w:val="28"/>
          <w:lang w:eastAsia="zh-CN" w:bidi="hi-IN"/>
        </w:rPr>
        <w:t>Амико</w:t>
      </w:r>
      <w:proofErr w:type="spellEnd"/>
      <w:r w:rsidRPr="003D5462">
        <w:rPr>
          <w:rFonts w:ascii="Times New Roman" w:eastAsia="NSimSun" w:hAnsi="Times New Roman" w:cs="Mangal"/>
          <w:kern w:val="3"/>
          <w:sz w:val="28"/>
          <w:szCs w:val="28"/>
          <w:lang w:eastAsia="zh-CN" w:bidi="hi-IN"/>
        </w:rPr>
        <w:t>» - 18 000 тыс. рублей;</w:t>
      </w:r>
    </w:p>
    <w:p w:rsidR="003D5462" w:rsidRPr="003D5462" w:rsidRDefault="003D5462" w:rsidP="00ED654B">
      <w:pPr>
        <w:suppressAutoHyphens/>
        <w:autoSpaceDN w:val="0"/>
        <w:spacing w:after="225" w:line="240" w:lineRule="auto"/>
        <w:ind w:firstLine="709"/>
        <w:contextualSpacing/>
        <w:jc w:val="both"/>
        <w:textAlignment w:val="baseline"/>
        <w:rPr>
          <w:rFonts w:ascii="Times New Roman" w:eastAsia="NSimSun" w:hAnsi="Times New Roman" w:cs="Mangal"/>
          <w:kern w:val="3"/>
          <w:sz w:val="28"/>
          <w:szCs w:val="28"/>
          <w:lang w:eastAsia="zh-CN" w:bidi="hi-IN"/>
        </w:rPr>
      </w:pPr>
      <w:r w:rsidRPr="003D5462">
        <w:rPr>
          <w:rFonts w:ascii="Times New Roman" w:eastAsia="NSimSun" w:hAnsi="Times New Roman" w:cs="Mangal"/>
          <w:kern w:val="3"/>
          <w:sz w:val="28"/>
          <w:szCs w:val="28"/>
          <w:lang w:eastAsia="zh-CN" w:bidi="hi-IN"/>
        </w:rPr>
        <w:t xml:space="preserve">- автомобиль  медицинской службы Лада </w:t>
      </w:r>
      <w:proofErr w:type="spellStart"/>
      <w:r w:rsidRPr="003D5462">
        <w:rPr>
          <w:rFonts w:ascii="Times New Roman" w:eastAsia="NSimSun" w:hAnsi="Times New Roman" w:cs="Mangal"/>
          <w:kern w:val="3"/>
          <w:sz w:val="28"/>
          <w:szCs w:val="28"/>
          <w:lang w:eastAsia="zh-CN" w:bidi="hi-IN"/>
        </w:rPr>
        <w:t>Ларгус</w:t>
      </w:r>
      <w:proofErr w:type="spellEnd"/>
      <w:r w:rsidRPr="003D5462">
        <w:rPr>
          <w:rFonts w:ascii="Times New Roman" w:eastAsia="NSimSun" w:hAnsi="Times New Roman" w:cs="Mangal"/>
          <w:kern w:val="3"/>
          <w:sz w:val="28"/>
          <w:szCs w:val="28"/>
          <w:lang w:eastAsia="zh-CN" w:bidi="hi-IN"/>
        </w:rPr>
        <w:t xml:space="preserve"> – 1 240,0 тыс. рублей;</w:t>
      </w:r>
    </w:p>
    <w:p w:rsidR="003D5462" w:rsidRPr="003D5462" w:rsidRDefault="003D5462" w:rsidP="00ED654B">
      <w:pPr>
        <w:suppressAutoHyphens/>
        <w:autoSpaceDN w:val="0"/>
        <w:spacing w:after="225" w:line="240" w:lineRule="auto"/>
        <w:ind w:firstLine="709"/>
        <w:contextualSpacing/>
        <w:jc w:val="both"/>
        <w:textAlignment w:val="baseline"/>
        <w:rPr>
          <w:rFonts w:ascii="Times New Roman" w:eastAsia="NSimSun" w:hAnsi="Times New Roman" w:cs="Mangal"/>
          <w:kern w:val="3"/>
          <w:sz w:val="28"/>
          <w:szCs w:val="28"/>
          <w:lang w:eastAsia="zh-CN" w:bidi="hi-IN"/>
        </w:rPr>
      </w:pPr>
      <w:r w:rsidRPr="003D5462">
        <w:rPr>
          <w:rFonts w:ascii="Times New Roman" w:eastAsia="NSimSun" w:hAnsi="Times New Roman" w:cs="Mangal"/>
          <w:kern w:val="3"/>
          <w:sz w:val="28"/>
          <w:szCs w:val="28"/>
          <w:lang w:eastAsia="zh-CN" w:bidi="hi-IN"/>
        </w:rPr>
        <w:t>- автомобиль скорой медицинской помощи УАЗ –</w:t>
      </w:r>
      <w:r w:rsidR="00ED654B">
        <w:rPr>
          <w:rFonts w:ascii="Times New Roman" w:eastAsia="NSimSun" w:hAnsi="Times New Roman" w:cs="Mangal"/>
          <w:kern w:val="3"/>
          <w:sz w:val="28"/>
          <w:szCs w:val="28"/>
          <w:lang w:eastAsia="zh-CN" w:bidi="hi-IN"/>
        </w:rPr>
        <w:t xml:space="preserve"> </w:t>
      </w:r>
      <w:r w:rsidRPr="003D5462">
        <w:rPr>
          <w:rFonts w:ascii="Times New Roman" w:eastAsia="NSimSun" w:hAnsi="Times New Roman" w:cs="Mangal"/>
          <w:kern w:val="3"/>
          <w:sz w:val="28"/>
          <w:szCs w:val="28"/>
          <w:lang w:eastAsia="zh-CN" w:bidi="hi-IN"/>
        </w:rPr>
        <w:t>3 100,5 тыс. рублей;</w:t>
      </w:r>
    </w:p>
    <w:p w:rsidR="003D5462" w:rsidRPr="003D5462" w:rsidRDefault="003D5462" w:rsidP="00ED654B">
      <w:pPr>
        <w:suppressAutoHyphens/>
        <w:autoSpaceDN w:val="0"/>
        <w:spacing w:after="225" w:line="240" w:lineRule="auto"/>
        <w:ind w:firstLine="709"/>
        <w:contextualSpacing/>
        <w:jc w:val="both"/>
        <w:textAlignment w:val="baseline"/>
        <w:rPr>
          <w:rFonts w:ascii="Times New Roman" w:eastAsia="NSimSun" w:hAnsi="Times New Roman" w:cs="Mangal"/>
          <w:kern w:val="3"/>
          <w:sz w:val="28"/>
          <w:szCs w:val="28"/>
          <w:lang w:eastAsia="zh-CN" w:bidi="hi-IN"/>
        </w:rPr>
      </w:pPr>
      <w:r w:rsidRPr="003D5462">
        <w:rPr>
          <w:rFonts w:ascii="Times New Roman" w:eastAsia="NSimSun" w:hAnsi="Times New Roman" w:cs="Mangal"/>
          <w:kern w:val="3"/>
          <w:sz w:val="28"/>
          <w:szCs w:val="28"/>
          <w:lang w:eastAsia="zh-CN" w:bidi="hi-IN"/>
        </w:rPr>
        <w:t xml:space="preserve">- компьютерное оборудование – 1 104,9 тыс. рублей. </w:t>
      </w:r>
    </w:p>
    <w:p w:rsidR="003D5462" w:rsidRPr="003D5462" w:rsidRDefault="00561BE3" w:rsidP="00ED654B">
      <w:pPr>
        <w:suppressAutoHyphens/>
        <w:autoSpaceDN w:val="0"/>
        <w:spacing w:after="225" w:line="240" w:lineRule="auto"/>
        <w:ind w:firstLine="709"/>
        <w:contextualSpacing/>
        <w:jc w:val="both"/>
        <w:textAlignment w:val="baseline"/>
        <w:rPr>
          <w:rFonts w:ascii="Times New Roman" w:eastAsia="NSimSun" w:hAnsi="Times New Roman" w:cs="Mangal"/>
          <w:kern w:val="3"/>
          <w:sz w:val="28"/>
          <w:szCs w:val="28"/>
          <w:lang w:eastAsia="zh-CN" w:bidi="hi-IN"/>
        </w:rPr>
      </w:pPr>
      <w:r>
        <w:rPr>
          <w:rFonts w:ascii="Times New Roman" w:eastAsia="NSimSun" w:hAnsi="Times New Roman" w:cs="Mangal"/>
          <w:kern w:val="3"/>
          <w:sz w:val="28"/>
          <w:szCs w:val="28"/>
          <w:lang w:eastAsia="zh-CN" w:bidi="hi-IN"/>
        </w:rPr>
        <w:t>За</w:t>
      </w:r>
      <w:r w:rsidR="003D5462" w:rsidRPr="003D5462">
        <w:rPr>
          <w:rFonts w:ascii="Times New Roman" w:eastAsia="NSimSun" w:hAnsi="Times New Roman" w:cs="Mangal"/>
          <w:kern w:val="3"/>
          <w:sz w:val="28"/>
          <w:szCs w:val="28"/>
          <w:lang w:eastAsia="zh-CN" w:bidi="hi-IN"/>
        </w:rPr>
        <w:t xml:space="preserve"> </w:t>
      </w:r>
      <w:r>
        <w:rPr>
          <w:rFonts w:ascii="Times New Roman" w:eastAsia="NSimSun" w:hAnsi="Times New Roman" w:cs="Mangal"/>
          <w:kern w:val="3"/>
          <w:sz w:val="28"/>
          <w:szCs w:val="28"/>
          <w:lang w:eastAsia="zh-CN" w:bidi="hi-IN"/>
        </w:rPr>
        <w:t xml:space="preserve">пять месяцев </w:t>
      </w:r>
      <w:r w:rsidR="003D5462" w:rsidRPr="003D5462">
        <w:rPr>
          <w:rFonts w:ascii="Times New Roman" w:eastAsia="NSimSun" w:hAnsi="Times New Roman" w:cs="Mangal"/>
          <w:kern w:val="3"/>
          <w:sz w:val="28"/>
          <w:szCs w:val="28"/>
          <w:lang w:eastAsia="zh-CN" w:bidi="hi-IN"/>
        </w:rPr>
        <w:t>2022 год</w:t>
      </w:r>
      <w:r>
        <w:rPr>
          <w:rFonts w:ascii="Times New Roman" w:eastAsia="NSimSun" w:hAnsi="Times New Roman" w:cs="Mangal"/>
          <w:kern w:val="3"/>
          <w:sz w:val="28"/>
          <w:szCs w:val="28"/>
          <w:lang w:eastAsia="zh-CN" w:bidi="hi-IN"/>
        </w:rPr>
        <w:t>а</w:t>
      </w:r>
      <w:r w:rsidR="003D5462" w:rsidRPr="003D5462">
        <w:rPr>
          <w:rFonts w:ascii="Times New Roman" w:eastAsia="NSimSun" w:hAnsi="Times New Roman" w:cs="Mangal"/>
          <w:kern w:val="3"/>
          <w:sz w:val="28"/>
          <w:szCs w:val="28"/>
          <w:lang w:eastAsia="zh-CN" w:bidi="hi-IN"/>
        </w:rPr>
        <w:t xml:space="preserve"> получено медицинских изделий на сумму 50 тыс. рублей и оборудования для ФАП на 1 085 тыс. рублей.</w:t>
      </w:r>
    </w:p>
    <w:p w:rsidR="003D5462" w:rsidRDefault="003D5462" w:rsidP="00ED654B">
      <w:pPr>
        <w:suppressAutoHyphens/>
        <w:autoSpaceDN w:val="0"/>
        <w:spacing w:after="225" w:line="240" w:lineRule="auto"/>
        <w:ind w:firstLine="709"/>
        <w:contextualSpacing/>
        <w:jc w:val="both"/>
        <w:textAlignment w:val="baseline"/>
        <w:rPr>
          <w:rFonts w:ascii="Times New Roman" w:eastAsia="NSimSun" w:hAnsi="Times New Roman" w:cs="Mangal"/>
          <w:kern w:val="3"/>
          <w:sz w:val="28"/>
          <w:szCs w:val="28"/>
          <w:lang w:eastAsia="zh-CN" w:bidi="hi-IN"/>
        </w:rPr>
      </w:pPr>
      <w:r w:rsidRPr="003D5462">
        <w:rPr>
          <w:rFonts w:ascii="Times New Roman" w:eastAsia="NSimSun" w:hAnsi="Times New Roman" w:cs="Mangal"/>
          <w:kern w:val="3"/>
          <w:sz w:val="28"/>
          <w:szCs w:val="28"/>
          <w:lang w:eastAsia="zh-CN" w:bidi="hi-IN"/>
        </w:rPr>
        <w:t>В 2021 году приняты в эксплуатацию фельдшерско-акушерские пункты в д. </w:t>
      </w:r>
      <w:proofErr w:type="spellStart"/>
      <w:r w:rsidRPr="003D5462">
        <w:rPr>
          <w:rFonts w:ascii="Times New Roman" w:eastAsia="NSimSun" w:hAnsi="Times New Roman" w:cs="Mangal"/>
          <w:kern w:val="3"/>
          <w:sz w:val="28"/>
          <w:szCs w:val="28"/>
          <w:lang w:eastAsia="zh-CN" w:bidi="hi-IN"/>
        </w:rPr>
        <w:t>Д</w:t>
      </w:r>
      <w:r w:rsidR="00C65B07">
        <w:rPr>
          <w:rFonts w:ascii="Times New Roman" w:eastAsia="NSimSun" w:hAnsi="Times New Roman" w:cs="Mangal"/>
          <w:kern w:val="3"/>
          <w:sz w:val="28"/>
          <w:szCs w:val="28"/>
          <w:lang w:eastAsia="zh-CN" w:bidi="hi-IN"/>
        </w:rPr>
        <w:t>оброселье</w:t>
      </w:r>
      <w:proofErr w:type="spellEnd"/>
      <w:r w:rsidR="00C65B07">
        <w:rPr>
          <w:rFonts w:ascii="Times New Roman" w:eastAsia="NSimSun" w:hAnsi="Times New Roman" w:cs="Mangal"/>
          <w:kern w:val="3"/>
          <w:sz w:val="28"/>
          <w:szCs w:val="28"/>
          <w:lang w:eastAsia="zh-CN" w:bidi="hi-IN"/>
        </w:rPr>
        <w:t xml:space="preserve">, д. </w:t>
      </w:r>
      <w:proofErr w:type="spellStart"/>
      <w:r w:rsidR="00C65B07">
        <w:rPr>
          <w:rFonts w:ascii="Times New Roman" w:eastAsia="NSimSun" w:hAnsi="Times New Roman" w:cs="Mangal"/>
          <w:kern w:val="3"/>
          <w:sz w:val="28"/>
          <w:szCs w:val="28"/>
          <w:lang w:eastAsia="zh-CN" w:bidi="hi-IN"/>
        </w:rPr>
        <w:t>Лыза</w:t>
      </w:r>
      <w:proofErr w:type="spellEnd"/>
      <w:r w:rsidR="00C65B07">
        <w:rPr>
          <w:rFonts w:ascii="Times New Roman" w:eastAsia="NSimSun" w:hAnsi="Times New Roman" w:cs="Mangal"/>
          <w:kern w:val="3"/>
          <w:sz w:val="28"/>
          <w:szCs w:val="28"/>
          <w:lang w:eastAsia="zh-CN" w:bidi="hi-IN"/>
        </w:rPr>
        <w:t>, д. Стегримово</w:t>
      </w:r>
      <w:r w:rsidRPr="003D5462">
        <w:rPr>
          <w:rFonts w:ascii="Times New Roman" w:eastAsia="NSimSun" w:hAnsi="Times New Roman" w:cs="Mangal"/>
          <w:kern w:val="3"/>
          <w:sz w:val="28"/>
          <w:szCs w:val="28"/>
          <w:lang w:eastAsia="zh-CN" w:bidi="hi-IN"/>
        </w:rPr>
        <w:t xml:space="preserve"> общей стоимостью 16 006,0 тыс. рублей, в 2022 году планируется построить фельдшерско-акушерский пункт в д. Досугово.</w:t>
      </w:r>
    </w:p>
    <w:p w:rsidR="00102869" w:rsidRPr="003D5462" w:rsidRDefault="00102869" w:rsidP="00102869">
      <w:pPr>
        <w:tabs>
          <w:tab w:val="left" w:pos="9540"/>
        </w:tabs>
        <w:spacing w:after="0" w:line="240" w:lineRule="auto"/>
        <w:ind w:firstLine="709"/>
        <w:jc w:val="both"/>
        <w:rPr>
          <w:rFonts w:ascii="Times New Roman" w:eastAsia="NSimSun" w:hAnsi="Times New Roman" w:cs="Mangal"/>
          <w:kern w:val="3"/>
          <w:sz w:val="28"/>
          <w:szCs w:val="28"/>
          <w:lang w:eastAsia="zh-CN" w:bidi="hi-IN"/>
        </w:rPr>
      </w:pPr>
      <w:r>
        <w:rPr>
          <w:rFonts w:ascii="Times New Roman" w:eastAsia="Times New Roman" w:hAnsi="Times New Roman" w:cs="Times New Roman"/>
          <w:sz w:val="28"/>
          <w:szCs w:val="28"/>
        </w:rPr>
        <w:t>В</w:t>
      </w:r>
      <w:r w:rsidRPr="00102869">
        <w:rPr>
          <w:rFonts w:ascii="Times New Roman" w:eastAsia="Times New Roman" w:hAnsi="Times New Roman" w:cs="Times New Roman"/>
          <w:sz w:val="28"/>
          <w:szCs w:val="28"/>
        </w:rPr>
        <w:t xml:space="preserve"> рамках национального проекта «Безопасные качественные дороги» в 2020 году отремонтировано 12 км автомобильной дороги «Смоленск – </w:t>
      </w:r>
      <w:proofErr w:type="spellStart"/>
      <w:r w:rsidRPr="00102869">
        <w:rPr>
          <w:rFonts w:ascii="Times New Roman" w:eastAsia="Times New Roman" w:hAnsi="Times New Roman" w:cs="Times New Roman"/>
          <w:sz w:val="28"/>
          <w:szCs w:val="28"/>
        </w:rPr>
        <w:t>Русилово</w:t>
      </w:r>
      <w:proofErr w:type="spellEnd"/>
      <w:r w:rsidRPr="00102869">
        <w:rPr>
          <w:rFonts w:ascii="Times New Roman" w:eastAsia="Times New Roman" w:hAnsi="Times New Roman" w:cs="Times New Roman"/>
          <w:sz w:val="28"/>
          <w:szCs w:val="28"/>
        </w:rPr>
        <w:t xml:space="preserve"> – Монастырщина».</w:t>
      </w:r>
      <w:r>
        <w:rPr>
          <w:rFonts w:ascii="Times New Roman" w:eastAsia="Times New Roman" w:hAnsi="Times New Roman" w:cs="Times New Roman"/>
          <w:sz w:val="28"/>
          <w:szCs w:val="28"/>
        </w:rPr>
        <w:t xml:space="preserve"> </w:t>
      </w:r>
      <w:r w:rsidRPr="00102869">
        <w:rPr>
          <w:rFonts w:ascii="Times New Roman" w:eastAsia="Times New Roman" w:hAnsi="Times New Roman" w:cs="Times New Roman"/>
          <w:sz w:val="28"/>
          <w:szCs w:val="28"/>
        </w:rPr>
        <w:t>В 2022 году запланировано отремонтировать 7 км данной дороги</w:t>
      </w:r>
      <w:r w:rsidR="00561BE3">
        <w:rPr>
          <w:rFonts w:ascii="Times New Roman" w:eastAsia="Times New Roman" w:hAnsi="Times New Roman" w:cs="Times New Roman"/>
          <w:sz w:val="28"/>
          <w:szCs w:val="28"/>
        </w:rPr>
        <w:t>.</w:t>
      </w:r>
    </w:p>
    <w:sectPr w:rsidR="00102869" w:rsidRPr="003D5462" w:rsidSect="00554B51">
      <w:headerReference w:type="default" r:id="rId11"/>
      <w:pgSz w:w="12240" w:h="15840"/>
      <w:pgMar w:top="851" w:right="567"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09F" w:rsidRDefault="0057409F" w:rsidP="005546DA">
      <w:pPr>
        <w:spacing w:after="0" w:line="240" w:lineRule="auto"/>
      </w:pPr>
      <w:r>
        <w:separator/>
      </w:r>
    </w:p>
  </w:endnote>
  <w:endnote w:type="continuationSeparator" w:id="0">
    <w:p w:rsidR="0057409F" w:rsidRDefault="0057409F" w:rsidP="0055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09F" w:rsidRDefault="0057409F" w:rsidP="005546DA">
      <w:pPr>
        <w:spacing w:after="0" w:line="240" w:lineRule="auto"/>
      </w:pPr>
      <w:r>
        <w:separator/>
      </w:r>
    </w:p>
  </w:footnote>
  <w:footnote w:type="continuationSeparator" w:id="0">
    <w:p w:rsidR="0057409F" w:rsidRDefault="0057409F" w:rsidP="00554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177758"/>
      <w:docPartObj>
        <w:docPartGallery w:val="Page Numbers (Top of Page)"/>
        <w:docPartUnique/>
      </w:docPartObj>
    </w:sdtPr>
    <w:sdtEndPr/>
    <w:sdtContent>
      <w:p w:rsidR="00C8213F" w:rsidRDefault="00C8213F">
        <w:pPr>
          <w:pStyle w:val="a8"/>
          <w:jc w:val="center"/>
        </w:pPr>
        <w:r>
          <w:fldChar w:fldCharType="begin"/>
        </w:r>
        <w:r>
          <w:instrText>PAGE   \* MERGEFORMAT</w:instrText>
        </w:r>
        <w:r>
          <w:fldChar w:fldCharType="separate"/>
        </w:r>
        <w:r w:rsidR="006344BA">
          <w:rPr>
            <w:noProof/>
          </w:rPr>
          <w:t>4</w:t>
        </w:r>
        <w:r>
          <w:fldChar w:fldCharType="end"/>
        </w:r>
      </w:p>
    </w:sdtContent>
  </w:sdt>
  <w:p w:rsidR="00C8213F" w:rsidRDefault="00C8213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2C00"/>
    <w:multiLevelType w:val="hybridMultilevel"/>
    <w:tmpl w:val="A0521952"/>
    <w:lvl w:ilvl="0" w:tplc="3AF069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0A7048D"/>
    <w:multiLevelType w:val="hybridMultilevel"/>
    <w:tmpl w:val="04324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034873"/>
    <w:multiLevelType w:val="hybridMultilevel"/>
    <w:tmpl w:val="F15ABE02"/>
    <w:lvl w:ilvl="0" w:tplc="703E859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80D255D"/>
    <w:multiLevelType w:val="hybridMultilevel"/>
    <w:tmpl w:val="9FD63FF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49"/>
    <w:rsid w:val="00016FA9"/>
    <w:rsid w:val="000301A5"/>
    <w:rsid w:val="000533CB"/>
    <w:rsid w:val="000702F0"/>
    <w:rsid w:val="000754F6"/>
    <w:rsid w:val="00080294"/>
    <w:rsid w:val="00086A25"/>
    <w:rsid w:val="0009013E"/>
    <w:rsid w:val="0009613A"/>
    <w:rsid w:val="000B7402"/>
    <w:rsid w:val="000C314A"/>
    <w:rsid w:val="000C4700"/>
    <w:rsid w:val="000C7109"/>
    <w:rsid w:val="000D014E"/>
    <w:rsid w:val="000E54A3"/>
    <w:rsid w:val="00102869"/>
    <w:rsid w:val="00112E42"/>
    <w:rsid w:val="001142A0"/>
    <w:rsid w:val="001147D0"/>
    <w:rsid w:val="0017436F"/>
    <w:rsid w:val="00175F5D"/>
    <w:rsid w:val="00195DEB"/>
    <w:rsid w:val="001A6087"/>
    <w:rsid w:val="001A6E9C"/>
    <w:rsid w:val="001A73D8"/>
    <w:rsid w:val="001B561A"/>
    <w:rsid w:val="001C0AE7"/>
    <w:rsid w:val="001C4573"/>
    <w:rsid w:val="001E5AAF"/>
    <w:rsid w:val="001E75C3"/>
    <w:rsid w:val="00214DD8"/>
    <w:rsid w:val="002567BE"/>
    <w:rsid w:val="0025718D"/>
    <w:rsid w:val="0027528D"/>
    <w:rsid w:val="002938CE"/>
    <w:rsid w:val="002952E7"/>
    <w:rsid w:val="002A1998"/>
    <w:rsid w:val="002A454E"/>
    <w:rsid w:val="002C2F51"/>
    <w:rsid w:val="002D4E1E"/>
    <w:rsid w:val="002E1F71"/>
    <w:rsid w:val="002E7AA1"/>
    <w:rsid w:val="002F4A12"/>
    <w:rsid w:val="00321B25"/>
    <w:rsid w:val="00332B3B"/>
    <w:rsid w:val="003339B9"/>
    <w:rsid w:val="003407D1"/>
    <w:rsid w:val="00347209"/>
    <w:rsid w:val="00347AEE"/>
    <w:rsid w:val="003514F1"/>
    <w:rsid w:val="003534CE"/>
    <w:rsid w:val="003547EF"/>
    <w:rsid w:val="00380C52"/>
    <w:rsid w:val="003852F5"/>
    <w:rsid w:val="003B1C8E"/>
    <w:rsid w:val="003B70AC"/>
    <w:rsid w:val="003D3038"/>
    <w:rsid w:val="003D52B8"/>
    <w:rsid w:val="003D5462"/>
    <w:rsid w:val="003E61C2"/>
    <w:rsid w:val="003E6F3C"/>
    <w:rsid w:val="003E7909"/>
    <w:rsid w:val="003F62C9"/>
    <w:rsid w:val="00401C22"/>
    <w:rsid w:val="0040341C"/>
    <w:rsid w:val="004062F9"/>
    <w:rsid w:val="004115AF"/>
    <w:rsid w:val="00420C7E"/>
    <w:rsid w:val="004508A4"/>
    <w:rsid w:val="0045470B"/>
    <w:rsid w:val="004842F4"/>
    <w:rsid w:val="004C0658"/>
    <w:rsid w:val="004C1A77"/>
    <w:rsid w:val="004E7E54"/>
    <w:rsid w:val="004F0391"/>
    <w:rsid w:val="004F5921"/>
    <w:rsid w:val="005062AB"/>
    <w:rsid w:val="005449AF"/>
    <w:rsid w:val="005546DA"/>
    <w:rsid w:val="00554B51"/>
    <w:rsid w:val="00561BE3"/>
    <w:rsid w:val="005704F3"/>
    <w:rsid w:val="005733EE"/>
    <w:rsid w:val="0057409F"/>
    <w:rsid w:val="00576122"/>
    <w:rsid w:val="005B6A9B"/>
    <w:rsid w:val="005C4579"/>
    <w:rsid w:val="005E0DF8"/>
    <w:rsid w:val="0060698F"/>
    <w:rsid w:val="00614957"/>
    <w:rsid w:val="006344BA"/>
    <w:rsid w:val="00645DB8"/>
    <w:rsid w:val="0065728D"/>
    <w:rsid w:val="0067497F"/>
    <w:rsid w:val="00694E1B"/>
    <w:rsid w:val="006A6682"/>
    <w:rsid w:val="006A765E"/>
    <w:rsid w:val="007059CD"/>
    <w:rsid w:val="007225CC"/>
    <w:rsid w:val="007607D5"/>
    <w:rsid w:val="00760A23"/>
    <w:rsid w:val="00770365"/>
    <w:rsid w:val="00793027"/>
    <w:rsid w:val="007B3D6B"/>
    <w:rsid w:val="007B6046"/>
    <w:rsid w:val="007C6B2E"/>
    <w:rsid w:val="007C73BC"/>
    <w:rsid w:val="007D2E18"/>
    <w:rsid w:val="007E0522"/>
    <w:rsid w:val="007E36CE"/>
    <w:rsid w:val="00813541"/>
    <w:rsid w:val="0081393C"/>
    <w:rsid w:val="00843356"/>
    <w:rsid w:val="008471AA"/>
    <w:rsid w:val="00850229"/>
    <w:rsid w:val="00872779"/>
    <w:rsid w:val="00885FE1"/>
    <w:rsid w:val="00890455"/>
    <w:rsid w:val="00895F4A"/>
    <w:rsid w:val="008A520B"/>
    <w:rsid w:val="008C08C4"/>
    <w:rsid w:val="008C496D"/>
    <w:rsid w:val="008E15A4"/>
    <w:rsid w:val="008F02A6"/>
    <w:rsid w:val="008F0A16"/>
    <w:rsid w:val="008F44D1"/>
    <w:rsid w:val="00904217"/>
    <w:rsid w:val="00905EDF"/>
    <w:rsid w:val="009210C6"/>
    <w:rsid w:val="009356F5"/>
    <w:rsid w:val="009465A0"/>
    <w:rsid w:val="00950824"/>
    <w:rsid w:val="00956C2C"/>
    <w:rsid w:val="00983B44"/>
    <w:rsid w:val="009969D2"/>
    <w:rsid w:val="009A0118"/>
    <w:rsid w:val="009A2360"/>
    <w:rsid w:val="009A285D"/>
    <w:rsid w:val="009C6E45"/>
    <w:rsid w:val="009D3852"/>
    <w:rsid w:val="009D44EB"/>
    <w:rsid w:val="009E185C"/>
    <w:rsid w:val="00A138C7"/>
    <w:rsid w:val="00A20DF7"/>
    <w:rsid w:val="00A22339"/>
    <w:rsid w:val="00A259D6"/>
    <w:rsid w:val="00A341D6"/>
    <w:rsid w:val="00A34DAC"/>
    <w:rsid w:val="00A37502"/>
    <w:rsid w:val="00A64BCD"/>
    <w:rsid w:val="00A717EE"/>
    <w:rsid w:val="00A7395E"/>
    <w:rsid w:val="00A81657"/>
    <w:rsid w:val="00A9621B"/>
    <w:rsid w:val="00AC423A"/>
    <w:rsid w:val="00AF0D56"/>
    <w:rsid w:val="00B1700C"/>
    <w:rsid w:val="00B265ED"/>
    <w:rsid w:val="00B26E34"/>
    <w:rsid w:val="00B41676"/>
    <w:rsid w:val="00B537AE"/>
    <w:rsid w:val="00B5427F"/>
    <w:rsid w:val="00B730E5"/>
    <w:rsid w:val="00B9245B"/>
    <w:rsid w:val="00B93237"/>
    <w:rsid w:val="00BA5AEA"/>
    <w:rsid w:val="00BA5C69"/>
    <w:rsid w:val="00BB38BA"/>
    <w:rsid w:val="00BC2C63"/>
    <w:rsid w:val="00BD09C4"/>
    <w:rsid w:val="00BD34F5"/>
    <w:rsid w:val="00C20A5B"/>
    <w:rsid w:val="00C26078"/>
    <w:rsid w:val="00C37698"/>
    <w:rsid w:val="00C52D83"/>
    <w:rsid w:val="00C60015"/>
    <w:rsid w:val="00C6286E"/>
    <w:rsid w:val="00C65B07"/>
    <w:rsid w:val="00C75EA8"/>
    <w:rsid w:val="00C8213F"/>
    <w:rsid w:val="00C83B63"/>
    <w:rsid w:val="00C974EF"/>
    <w:rsid w:val="00CB0FCE"/>
    <w:rsid w:val="00CB12C9"/>
    <w:rsid w:val="00CC226A"/>
    <w:rsid w:val="00CE1889"/>
    <w:rsid w:val="00CE3312"/>
    <w:rsid w:val="00CE5EE2"/>
    <w:rsid w:val="00D0578C"/>
    <w:rsid w:val="00D05C6C"/>
    <w:rsid w:val="00D17485"/>
    <w:rsid w:val="00D32333"/>
    <w:rsid w:val="00D346BE"/>
    <w:rsid w:val="00D35DD6"/>
    <w:rsid w:val="00D42429"/>
    <w:rsid w:val="00D72404"/>
    <w:rsid w:val="00D76C4D"/>
    <w:rsid w:val="00D93AD4"/>
    <w:rsid w:val="00D9538B"/>
    <w:rsid w:val="00DA5AD2"/>
    <w:rsid w:val="00DE547D"/>
    <w:rsid w:val="00DE5804"/>
    <w:rsid w:val="00DF6ADE"/>
    <w:rsid w:val="00E06CF7"/>
    <w:rsid w:val="00E4049F"/>
    <w:rsid w:val="00E83014"/>
    <w:rsid w:val="00E84751"/>
    <w:rsid w:val="00E8594C"/>
    <w:rsid w:val="00E929CC"/>
    <w:rsid w:val="00EC4DF9"/>
    <w:rsid w:val="00EC5617"/>
    <w:rsid w:val="00ED654B"/>
    <w:rsid w:val="00EE1FDB"/>
    <w:rsid w:val="00F02268"/>
    <w:rsid w:val="00F332E6"/>
    <w:rsid w:val="00F428D0"/>
    <w:rsid w:val="00F6063A"/>
    <w:rsid w:val="00F6306D"/>
    <w:rsid w:val="00F727FA"/>
    <w:rsid w:val="00F8133A"/>
    <w:rsid w:val="00FA10B2"/>
    <w:rsid w:val="00FB6AA5"/>
    <w:rsid w:val="00FB761F"/>
    <w:rsid w:val="00FC00A4"/>
    <w:rsid w:val="00FC4E59"/>
    <w:rsid w:val="00FD4949"/>
    <w:rsid w:val="00FD5FA1"/>
    <w:rsid w:val="00FF5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FD4949"/>
    <w:pPr>
      <w:keepNext/>
      <w:tabs>
        <w:tab w:val="left" w:pos="3047"/>
      </w:tabs>
      <w:spacing w:after="0" w:line="240" w:lineRule="auto"/>
      <w:jc w:val="center"/>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FD4949"/>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FD49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949"/>
    <w:rPr>
      <w:rFonts w:ascii="Tahoma" w:hAnsi="Tahoma" w:cs="Tahoma"/>
      <w:sz w:val="16"/>
      <w:szCs w:val="16"/>
    </w:rPr>
  </w:style>
  <w:style w:type="paragraph" w:styleId="a5">
    <w:name w:val="List Paragraph"/>
    <w:basedOn w:val="a"/>
    <w:uiPriority w:val="34"/>
    <w:qFormat/>
    <w:rsid w:val="000702F0"/>
    <w:pPr>
      <w:ind w:left="720"/>
      <w:contextualSpacing/>
    </w:pPr>
  </w:style>
  <w:style w:type="paragraph" w:styleId="a6">
    <w:name w:val="No Spacing"/>
    <w:uiPriority w:val="1"/>
    <w:qFormat/>
    <w:rsid w:val="00EC5617"/>
    <w:pPr>
      <w:spacing w:after="0" w:line="240" w:lineRule="auto"/>
    </w:pPr>
  </w:style>
  <w:style w:type="table" w:styleId="a7">
    <w:name w:val="Table Grid"/>
    <w:basedOn w:val="a1"/>
    <w:uiPriority w:val="59"/>
    <w:rsid w:val="00214DD8"/>
    <w:pPr>
      <w:spacing w:after="0" w:line="240" w:lineRule="auto"/>
      <w:ind w:firstLine="709"/>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214DD8"/>
    <w:pPr>
      <w:widowControl w:val="0"/>
      <w:autoSpaceDE w:val="0"/>
      <w:autoSpaceDN w:val="0"/>
      <w:adjustRightInd w:val="0"/>
      <w:spacing w:after="0" w:line="316" w:lineRule="exact"/>
      <w:jc w:val="both"/>
    </w:pPr>
    <w:rPr>
      <w:rFonts w:ascii="Century Schoolbook" w:eastAsia="Times New Roman" w:hAnsi="Century Schoolbook" w:cs="Century Schoolbook"/>
      <w:sz w:val="24"/>
      <w:szCs w:val="24"/>
    </w:rPr>
  </w:style>
  <w:style w:type="character" w:customStyle="1" w:styleId="FontStyle58">
    <w:name w:val="Font Style58"/>
    <w:uiPriority w:val="99"/>
    <w:rsid w:val="00214DD8"/>
    <w:rPr>
      <w:rFonts w:ascii="Times New Roman" w:hAnsi="Times New Roman" w:cs="Times New Roman"/>
      <w:sz w:val="24"/>
      <w:szCs w:val="24"/>
    </w:rPr>
  </w:style>
  <w:style w:type="paragraph" w:styleId="a8">
    <w:name w:val="header"/>
    <w:basedOn w:val="a"/>
    <w:link w:val="a9"/>
    <w:uiPriority w:val="99"/>
    <w:unhideWhenUsed/>
    <w:rsid w:val="005546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46DA"/>
  </w:style>
  <w:style w:type="paragraph" w:styleId="aa">
    <w:name w:val="footer"/>
    <w:basedOn w:val="a"/>
    <w:link w:val="ab"/>
    <w:uiPriority w:val="99"/>
    <w:unhideWhenUsed/>
    <w:rsid w:val="005546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4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FD4949"/>
    <w:pPr>
      <w:keepNext/>
      <w:tabs>
        <w:tab w:val="left" w:pos="3047"/>
      </w:tabs>
      <w:spacing w:after="0" w:line="240" w:lineRule="auto"/>
      <w:jc w:val="center"/>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FD4949"/>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FD49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949"/>
    <w:rPr>
      <w:rFonts w:ascii="Tahoma" w:hAnsi="Tahoma" w:cs="Tahoma"/>
      <w:sz w:val="16"/>
      <w:szCs w:val="16"/>
    </w:rPr>
  </w:style>
  <w:style w:type="paragraph" w:styleId="a5">
    <w:name w:val="List Paragraph"/>
    <w:basedOn w:val="a"/>
    <w:uiPriority w:val="34"/>
    <w:qFormat/>
    <w:rsid w:val="000702F0"/>
    <w:pPr>
      <w:ind w:left="720"/>
      <w:contextualSpacing/>
    </w:pPr>
  </w:style>
  <w:style w:type="paragraph" w:styleId="a6">
    <w:name w:val="No Spacing"/>
    <w:uiPriority w:val="1"/>
    <w:qFormat/>
    <w:rsid w:val="00EC5617"/>
    <w:pPr>
      <w:spacing w:after="0" w:line="240" w:lineRule="auto"/>
    </w:pPr>
  </w:style>
  <w:style w:type="table" w:styleId="a7">
    <w:name w:val="Table Grid"/>
    <w:basedOn w:val="a1"/>
    <w:uiPriority w:val="59"/>
    <w:rsid w:val="00214DD8"/>
    <w:pPr>
      <w:spacing w:after="0" w:line="240" w:lineRule="auto"/>
      <w:ind w:firstLine="709"/>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214DD8"/>
    <w:pPr>
      <w:widowControl w:val="0"/>
      <w:autoSpaceDE w:val="0"/>
      <w:autoSpaceDN w:val="0"/>
      <w:adjustRightInd w:val="0"/>
      <w:spacing w:after="0" w:line="316" w:lineRule="exact"/>
      <w:jc w:val="both"/>
    </w:pPr>
    <w:rPr>
      <w:rFonts w:ascii="Century Schoolbook" w:eastAsia="Times New Roman" w:hAnsi="Century Schoolbook" w:cs="Century Schoolbook"/>
      <w:sz w:val="24"/>
      <w:szCs w:val="24"/>
    </w:rPr>
  </w:style>
  <w:style w:type="character" w:customStyle="1" w:styleId="FontStyle58">
    <w:name w:val="Font Style58"/>
    <w:uiPriority w:val="99"/>
    <w:rsid w:val="00214DD8"/>
    <w:rPr>
      <w:rFonts w:ascii="Times New Roman" w:hAnsi="Times New Roman" w:cs="Times New Roman"/>
      <w:sz w:val="24"/>
      <w:szCs w:val="24"/>
    </w:rPr>
  </w:style>
  <w:style w:type="paragraph" w:styleId="a8">
    <w:name w:val="header"/>
    <w:basedOn w:val="a"/>
    <w:link w:val="a9"/>
    <w:uiPriority w:val="99"/>
    <w:unhideWhenUsed/>
    <w:rsid w:val="005546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46DA"/>
  </w:style>
  <w:style w:type="paragraph" w:styleId="aa">
    <w:name w:val="footer"/>
    <w:basedOn w:val="a"/>
    <w:link w:val="ab"/>
    <w:uiPriority w:val="99"/>
    <w:unhideWhenUsed/>
    <w:rsid w:val="005546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4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527">
      <w:bodyDiv w:val="1"/>
      <w:marLeft w:val="0"/>
      <w:marRight w:val="0"/>
      <w:marTop w:val="0"/>
      <w:marBottom w:val="0"/>
      <w:divBdr>
        <w:top w:val="none" w:sz="0" w:space="0" w:color="auto"/>
        <w:left w:val="none" w:sz="0" w:space="0" w:color="auto"/>
        <w:bottom w:val="none" w:sz="0" w:space="0" w:color="auto"/>
        <w:right w:val="none" w:sz="0" w:space="0" w:color="auto"/>
      </w:divBdr>
    </w:div>
    <w:div w:id="313995054">
      <w:bodyDiv w:val="1"/>
      <w:marLeft w:val="0"/>
      <w:marRight w:val="0"/>
      <w:marTop w:val="0"/>
      <w:marBottom w:val="0"/>
      <w:divBdr>
        <w:top w:val="none" w:sz="0" w:space="0" w:color="auto"/>
        <w:left w:val="none" w:sz="0" w:space="0" w:color="auto"/>
        <w:bottom w:val="none" w:sz="0" w:space="0" w:color="auto"/>
        <w:right w:val="none" w:sz="0" w:space="0" w:color="auto"/>
      </w:divBdr>
    </w:div>
    <w:div w:id="579410740">
      <w:bodyDiv w:val="1"/>
      <w:marLeft w:val="0"/>
      <w:marRight w:val="0"/>
      <w:marTop w:val="0"/>
      <w:marBottom w:val="0"/>
      <w:divBdr>
        <w:top w:val="none" w:sz="0" w:space="0" w:color="auto"/>
        <w:left w:val="none" w:sz="0" w:space="0" w:color="auto"/>
        <w:bottom w:val="none" w:sz="0" w:space="0" w:color="auto"/>
        <w:right w:val="none" w:sz="0" w:space="0" w:color="auto"/>
      </w:divBdr>
    </w:div>
    <w:div w:id="948782552">
      <w:bodyDiv w:val="1"/>
      <w:marLeft w:val="0"/>
      <w:marRight w:val="0"/>
      <w:marTop w:val="0"/>
      <w:marBottom w:val="0"/>
      <w:divBdr>
        <w:top w:val="none" w:sz="0" w:space="0" w:color="auto"/>
        <w:left w:val="none" w:sz="0" w:space="0" w:color="auto"/>
        <w:bottom w:val="none" w:sz="0" w:space="0" w:color="auto"/>
        <w:right w:val="none" w:sz="0" w:space="0" w:color="auto"/>
      </w:divBdr>
    </w:div>
    <w:div w:id="1107314209">
      <w:bodyDiv w:val="1"/>
      <w:marLeft w:val="0"/>
      <w:marRight w:val="0"/>
      <w:marTop w:val="0"/>
      <w:marBottom w:val="0"/>
      <w:divBdr>
        <w:top w:val="none" w:sz="0" w:space="0" w:color="auto"/>
        <w:left w:val="none" w:sz="0" w:space="0" w:color="auto"/>
        <w:bottom w:val="none" w:sz="0" w:space="0" w:color="auto"/>
        <w:right w:val="none" w:sz="0" w:space="0" w:color="auto"/>
      </w:divBdr>
    </w:div>
    <w:div w:id="115750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ru.wikipedia.org/wiki/%D0%A0%D0%BE%D1%81%D1%81%D0%B8%D1%8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B1C68-92D9-412D-9AFE-F741D00D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1276</Words>
  <Characters>7279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USER</cp:lastModifiedBy>
  <cp:revision>5</cp:revision>
  <cp:lastPrinted>2022-06-22T12:49:00Z</cp:lastPrinted>
  <dcterms:created xsi:type="dcterms:W3CDTF">2022-06-22T06:45:00Z</dcterms:created>
  <dcterms:modified xsi:type="dcterms:W3CDTF">2022-06-22T12:50:00Z</dcterms:modified>
</cp:coreProperties>
</file>