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4B" w:rsidRPr="009D3EC5" w:rsidRDefault="00C53DB5" w:rsidP="00C53DB5">
      <w:pPr>
        <w:tabs>
          <w:tab w:val="left" w:pos="3990"/>
          <w:tab w:val="center" w:pos="6874"/>
        </w:tabs>
        <w:ind w:left="4111" w:hanging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     </w:t>
      </w:r>
      <w:r w:rsidR="007C6B31">
        <w:rPr>
          <w:noProof/>
          <w:sz w:val="28"/>
          <w:szCs w:val="28"/>
        </w:rPr>
        <w:drawing>
          <wp:inline distT="0" distB="0" distL="0" distR="0" wp14:anchorId="476EC2DB" wp14:editId="7F36167C">
            <wp:extent cx="695325" cy="8191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A79">
        <w:rPr>
          <w:noProof/>
          <w:sz w:val="28"/>
          <w:szCs w:val="28"/>
        </w:rPr>
        <w:tab/>
      </w:r>
      <w:r w:rsidR="00383A79">
        <w:rPr>
          <w:noProof/>
          <w:sz w:val="28"/>
          <w:szCs w:val="28"/>
        </w:rPr>
        <w:tab/>
      </w:r>
      <w:r w:rsidR="00383A79">
        <w:rPr>
          <w:noProof/>
          <w:sz w:val="28"/>
          <w:szCs w:val="28"/>
        </w:rPr>
        <w:tab/>
      </w:r>
      <w:r w:rsidR="00383A79">
        <w:rPr>
          <w:noProof/>
          <w:sz w:val="28"/>
          <w:szCs w:val="28"/>
        </w:rPr>
        <w:tab/>
      </w:r>
    </w:p>
    <w:p w:rsidR="00B11B56" w:rsidRDefault="00B11B56" w:rsidP="0034614B">
      <w:pPr>
        <w:jc w:val="center"/>
        <w:rPr>
          <w:sz w:val="28"/>
          <w:szCs w:val="28"/>
        </w:rPr>
      </w:pPr>
    </w:p>
    <w:p w:rsidR="0034614B" w:rsidRDefault="0052384A" w:rsidP="00C65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</w:t>
      </w:r>
      <w:r w:rsidR="00C659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Я ОБЛАСТ</w:t>
      </w:r>
      <w:r w:rsidR="0034614B">
        <w:rPr>
          <w:b/>
          <w:bCs/>
          <w:sz w:val="28"/>
          <w:szCs w:val="28"/>
        </w:rPr>
        <w:t>Ь</w:t>
      </w:r>
    </w:p>
    <w:p w:rsidR="0034614B" w:rsidRDefault="0034614B" w:rsidP="00B45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</w:t>
      </w:r>
      <w:r w:rsidR="005A6F82">
        <w:rPr>
          <w:b/>
          <w:bCs/>
          <w:sz w:val="28"/>
          <w:szCs w:val="28"/>
        </w:rPr>
        <w:t xml:space="preserve"> ДЕПУТАТОВ</w:t>
      </w:r>
    </w:p>
    <w:p w:rsidR="0094436F" w:rsidRDefault="0094436F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14B" w:rsidRDefault="0034614B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D3EC5" w:rsidRDefault="009D3EC5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3DD6" w:rsidRDefault="00452C37" w:rsidP="009D3EC5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 w:rsidRPr="00BD3E6D">
        <w:rPr>
          <w:b/>
          <w:sz w:val="28"/>
          <w:szCs w:val="28"/>
        </w:rPr>
        <w:t>о</w:t>
      </w:r>
      <w:r w:rsidR="006265C0" w:rsidRPr="00BD3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53DB5" w:rsidRPr="00C53DB5">
        <w:rPr>
          <w:b/>
          <w:sz w:val="28"/>
          <w:szCs w:val="28"/>
        </w:rPr>
        <w:t>23 апреля 2021 года</w:t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9D3EC5">
        <w:rPr>
          <w:sz w:val="28"/>
          <w:szCs w:val="28"/>
        </w:rPr>
        <w:t xml:space="preserve">     </w:t>
      </w:r>
      <w:r w:rsidR="006265C0" w:rsidRPr="00BD3E6D">
        <w:rPr>
          <w:b/>
          <w:sz w:val="28"/>
          <w:szCs w:val="28"/>
        </w:rPr>
        <w:t>№</w:t>
      </w:r>
      <w:r w:rsidR="00C53DB5">
        <w:rPr>
          <w:b/>
          <w:sz w:val="28"/>
          <w:szCs w:val="28"/>
        </w:rPr>
        <w:t xml:space="preserve"> 15</w:t>
      </w:r>
    </w:p>
    <w:p w:rsidR="00452C37" w:rsidRDefault="00452C37" w:rsidP="00452C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EC5" w:rsidRDefault="009D3EC5" w:rsidP="009D3EC5">
      <w:pPr>
        <w:shd w:val="clear" w:color="auto" w:fill="FFFFFF"/>
        <w:tabs>
          <w:tab w:val="left" w:pos="709"/>
        </w:tabs>
        <w:ind w:right="55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EB1B60" w:rsidRDefault="009D3EC5" w:rsidP="009D3EC5">
      <w:pPr>
        <w:shd w:val="clear" w:color="auto" w:fill="FFFFFF"/>
        <w:tabs>
          <w:tab w:val="left" w:pos="709"/>
        </w:tabs>
        <w:ind w:right="55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bookmarkStart w:id="0" w:name="_GoBack"/>
      <w:bookmarkEnd w:id="0"/>
      <w:r w:rsidR="00D06AC8" w:rsidRPr="00D06AC8">
        <w:rPr>
          <w:bCs/>
          <w:sz w:val="28"/>
          <w:szCs w:val="28"/>
        </w:rPr>
        <w:t>Об использовании объектов муниципального имущества муниципального образования «Монастырщинский район»</w:t>
      </w:r>
      <w:r w:rsidR="00D06AC8">
        <w:rPr>
          <w:bCs/>
          <w:sz w:val="28"/>
          <w:szCs w:val="28"/>
        </w:rPr>
        <w:t xml:space="preserve"> Смоленской области в 2020 году</w:t>
      </w:r>
    </w:p>
    <w:p w:rsidR="00B9689E" w:rsidRDefault="00B9689E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</w:p>
    <w:p w:rsidR="009D3EC5" w:rsidRPr="00EB1B60" w:rsidRDefault="009D3EC5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</w:p>
    <w:p w:rsidR="00461700" w:rsidRPr="00B9689E" w:rsidRDefault="00B9689E" w:rsidP="00B9689E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689E">
        <w:rPr>
          <w:rFonts w:eastAsia="Calibri"/>
          <w:sz w:val="28"/>
          <w:szCs w:val="28"/>
          <w:lang w:eastAsia="en-US"/>
        </w:rPr>
        <w:t>Заслушав и обсудив информацию</w:t>
      </w:r>
      <w:r w:rsidRPr="00B9689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B9689E">
        <w:rPr>
          <w:rFonts w:eastAsia="Calibri"/>
          <w:bCs/>
          <w:sz w:val="28"/>
          <w:szCs w:val="28"/>
          <w:lang w:eastAsia="en-US"/>
        </w:rPr>
        <w:t>б использовании объектов муниципального имущества муниципального образования «Монастырщинский район» Смоленской области в 2020 году</w:t>
      </w:r>
      <w:r w:rsidRPr="00B9689E">
        <w:rPr>
          <w:rFonts w:eastAsia="Calibri"/>
          <w:sz w:val="28"/>
          <w:szCs w:val="28"/>
          <w:lang w:eastAsia="en-US"/>
        </w:rPr>
        <w:t>, представленную начальник</w:t>
      </w:r>
      <w:r>
        <w:rPr>
          <w:rFonts w:eastAsia="Calibri"/>
          <w:sz w:val="28"/>
          <w:szCs w:val="28"/>
          <w:lang w:eastAsia="en-US"/>
        </w:rPr>
        <w:t>ом</w:t>
      </w:r>
      <w:r w:rsidRPr="00B9689E">
        <w:rPr>
          <w:rFonts w:eastAsia="Calibri"/>
          <w:sz w:val="28"/>
          <w:szCs w:val="28"/>
          <w:lang w:eastAsia="en-US"/>
        </w:rPr>
        <w:t xml:space="preserve"> отдела имущественных и земельных отношений Администрации муниципального образования «Монастырщинский район» Смоленской области Н.В. Голуб, </w:t>
      </w:r>
      <w:r w:rsidR="005A6F82" w:rsidRPr="005A6F82">
        <w:rPr>
          <w:rFonts w:eastAsia="Calibri"/>
          <w:sz w:val="28"/>
          <w:szCs w:val="28"/>
          <w:lang w:eastAsia="en-US"/>
        </w:rPr>
        <w:t>Монастырщинский районный Совет депутатов</w:t>
      </w:r>
    </w:p>
    <w:p w:rsidR="00663EF4" w:rsidRPr="005A6F82" w:rsidRDefault="00663EF4" w:rsidP="00FF3A1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436F" w:rsidRPr="00F653BA" w:rsidRDefault="00BD3E6D" w:rsidP="00C454E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24828" w:rsidRPr="002A4C6D" w:rsidRDefault="00A24828" w:rsidP="00C734FA">
      <w:pPr>
        <w:tabs>
          <w:tab w:val="left" w:pos="851"/>
        </w:tabs>
        <w:jc w:val="both"/>
        <w:rPr>
          <w:sz w:val="28"/>
          <w:szCs w:val="28"/>
        </w:rPr>
      </w:pPr>
    </w:p>
    <w:p w:rsidR="00B9689E" w:rsidRPr="005A6F82" w:rsidRDefault="00B9689E" w:rsidP="00B9689E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5A6F82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 xml:space="preserve">информацию </w:t>
      </w:r>
      <w:r w:rsidRPr="00B9689E">
        <w:rPr>
          <w:bCs/>
          <w:sz w:val="28"/>
          <w:szCs w:val="28"/>
        </w:rPr>
        <w:t>об использовании объектов муниципального имущества муниципального образования «Монастырщинский район» Смоленской области в 2020 году</w:t>
      </w:r>
      <w:r w:rsidRPr="00B9689E">
        <w:rPr>
          <w:sz w:val="28"/>
          <w:szCs w:val="28"/>
        </w:rPr>
        <w:t xml:space="preserve"> </w:t>
      </w:r>
      <w:r>
        <w:rPr>
          <w:sz w:val="28"/>
          <w:szCs w:val="28"/>
        </w:rPr>
        <w:t>(информация прилагается).</w:t>
      </w:r>
    </w:p>
    <w:p w:rsidR="0094436F" w:rsidRDefault="00C734FA" w:rsidP="00756747">
      <w:pPr>
        <w:tabs>
          <w:tab w:val="left" w:pos="0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4ED" w:rsidRPr="00C454ED">
        <w:rPr>
          <w:sz w:val="28"/>
          <w:szCs w:val="28"/>
        </w:rPr>
        <w:t>. На</w:t>
      </w:r>
      <w:r w:rsidR="005A6F82">
        <w:rPr>
          <w:sz w:val="28"/>
          <w:szCs w:val="28"/>
        </w:rPr>
        <w:t>стоящее решение вступает в силу с момента его подписания</w:t>
      </w:r>
      <w:r w:rsidR="00614BA6">
        <w:rPr>
          <w:sz w:val="28"/>
          <w:szCs w:val="28"/>
        </w:rPr>
        <w:t>.</w:t>
      </w:r>
    </w:p>
    <w:p w:rsidR="00750616" w:rsidRDefault="00750616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B9689E" w:rsidRDefault="00B9689E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B16CDC" w:rsidRDefault="00B16CDC" w:rsidP="00B16CDC">
      <w:pPr>
        <w:tabs>
          <w:tab w:val="left" w:pos="709"/>
          <w:tab w:val="left" w:pos="5103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B16CDC" w:rsidRDefault="00B16CDC" w:rsidP="00B16CDC">
      <w:pPr>
        <w:tabs>
          <w:tab w:val="left" w:pos="709"/>
          <w:tab w:val="left" w:pos="5103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Монастырщинского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B16CDC" w:rsidRDefault="00B16CDC" w:rsidP="00B16CDC">
      <w:pPr>
        <w:tabs>
          <w:tab w:val="left" w:pos="1080"/>
          <w:tab w:val="left" w:pos="5103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Совета депутатов</w:t>
      </w:r>
    </w:p>
    <w:p w:rsidR="00B16CDC" w:rsidRDefault="00B16CDC" w:rsidP="009D3EC5">
      <w:pPr>
        <w:spacing w:line="240" w:lineRule="atLeast"/>
        <w:ind w:left="2832" w:firstLine="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В.Б. Титов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3E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П.А. Счастливый</w:t>
      </w: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9D3EC5" w:rsidRPr="009D3EC5" w:rsidRDefault="00B9689E" w:rsidP="009D3EC5">
      <w:pPr>
        <w:tabs>
          <w:tab w:val="left" w:pos="851"/>
        </w:tabs>
        <w:spacing w:line="240" w:lineRule="atLeast"/>
        <w:ind w:left="5103"/>
        <w:jc w:val="right"/>
      </w:pPr>
      <w:r w:rsidRPr="009D3EC5">
        <w:lastRenderedPageBreak/>
        <w:t>Приложение</w:t>
      </w:r>
    </w:p>
    <w:p w:rsidR="009D3EC5" w:rsidRDefault="00B9689E" w:rsidP="009D3EC5">
      <w:pPr>
        <w:tabs>
          <w:tab w:val="left" w:pos="851"/>
        </w:tabs>
        <w:spacing w:line="240" w:lineRule="atLeast"/>
        <w:ind w:left="5103"/>
        <w:jc w:val="right"/>
      </w:pPr>
      <w:r w:rsidRPr="009D3EC5">
        <w:t xml:space="preserve"> к решению </w:t>
      </w:r>
      <w:proofErr w:type="spellStart"/>
      <w:r w:rsidRPr="009D3EC5">
        <w:t>Монастырщинского</w:t>
      </w:r>
      <w:proofErr w:type="spellEnd"/>
    </w:p>
    <w:p w:rsidR="009D3EC5" w:rsidRDefault="00B9689E" w:rsidP="009D3EC5">
      <w:pPr>
        <w:tabs>
          <w:tab w:val="left" w:pos="851"/>
        </w:tabs>
        <w:spacing w:line="240" w:lineRule="atLeast"/>
        <w:ind w:left="5103"/>
        <w:jc w:val="right"/>
      </w:pPr>
      <w:r w:rsidRPr="009D3EC5">
        <w:t xml:space="preserve"> районного Совета депутатов</w:t>
      </w:r>
    </w:p>
    <w:p w:rsidR="00B9689E" w:rsidRPr="009D3EC5" w:rsidRDefault="00B9689E" w:rsidP="009D3EC5">
      <w:pPr>
        <w:tabs>
          <w:tab w:val="left" w:pos="851"/>
        </w:tabs>
        <w:spacing w:line="240" w:lineRule="atLeast"/>
        <w:ind w:left="5103"/>
        <w:jc w:val="right"/>
      </w:pPr>
      <w:r w:rsidRPr="009D3EC5">
        <w:t xml:space="preserve"> от </w:t>
      </w:r>
      <w:r w:rsidR="00C53DB5">
        <w:t>23.04.2021</w:t>
      </w:r>
      <w:r w:rsidR="009D3EC5">
        <w:t xml:space="preserve"> </w:t>
      </w:r>
      <w:r w:rsidRPr="009D3EC5">
        <w:t>№</w:t>
      </w:r>
      <w:r w:rsidR="00C53DB5">
        <w:t xml:space="preserve"> 15</w:t>
      </w:r>
      <w:r w:rsidRPr="009D3EC5">
        <w:t xml:space="preserve"> </w:t>
      </w:r>
    </w:p>
    <w:p w:rsidR="00B9689E" w:rsidRDefault="00B9689E" w:rsidP="00B9689E">
      <w:pPr>
        <w:tabs>
          <w:tab w:val="left" w:pos="851"/>
        </w:tabs>
        <w:spacing w:line="240" w:lineRule="atLeast"/>
        <w:jc w:val="right"/>
        <w:rPr>
          <w:b/>
          <w:sz w:val="28"/>
          <w:szCs w:val="28"/>
        </w:rPr>
      </w:pPr>
    </w:p>
    <w:p w:rsidR="009D3EC5" w:rsidRDefault="009D3EC5" w:rsidP="00B9689E">
      <w:pPr>
        <w:tabs>
          <w:tab w:val="left" w:pos="851"/>
        </w:tabs>
        <w:spacing w:line="240" w:lineRule="atLeast"/>
        <w:jc w:val="right"/>
        <w:rPr>
          <w:b/>
          <w:sz w:val="28"/>
          <w:szCs w:val="28"/>
        </w:rPr>
      </w:pPr>
    </w:p>
    <w:p w:rsidR="009D3EC5" w:rsidRPr="009D3EC5" w:rsidRDefault="00B9689E" w:rsidP="00B9689E">
      <w:pPr>
        <w:tabs>
          <w:tab w:val="left" w:pos="851"/>
        </w:tabs>
        <w:spacing w:line="240" w:lineRule="atLeast"/>
        <w:jc w:val="center"/>
        <w:rPr>
          <w:b/>
          <w:sz w:val="28"/>
          <w:szCs w:val="28"/>
        </w:rPr>
      </w:pPr>
      <w:r w:rsidRPr="009D3EC5">
        <w:rPr>
          <w:b/>
          <w:sz w:val="28"/>
          <w:szCs w:val="28"/>
        </w:rPr>
        <w:t xml:space="preserve">Информация </w:t>
      </w:r>
    </w:p>
    <w:p w:rsidR="009D3EC5" w:rsidRPr="009D3EC5" w:rsidRDefault="00B9689E" w:rsidP="00B9689E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9D3EC5">
        <w:rPr>
          <w:b/>
          <w:bCs/>
          <w:sz w:val="28"/>
          <w:szCs w:val="28"/>
        </w:rPr>
        <w:t xml:space="preserve">об использовании объектов муниципального имущества </w:t>
      </w:r>
    </w:p>
    <w:p w:rsidR="009D3EC5" w:rsidRPr="009D3EC5" w:rsidRDefault="00B9689E" w:rsidP="00B9689E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9D3EC5">
        <w:rPr>
          <w:b/>
          <w:bCs/>
          <w:sz w:val="28"/>
          <w:szCs w:val="28"/>
        </w:rPr>
        <w:t xml:space="preserve">муниципального образования «Монастырщинский район» </w:t>
      </w:r>
    </w:p>
    <w:p w:rsidR="00B9689E" w:rsidRPr="009D3EC5" w:rsidRDefault="00B9689E" w:rsidP="00B9689E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9D3EC5">
        <w:rPr>
          <w:b/>
          <w:bCs/>
          <w:sz w:val="28"/>
          <w:szCs w:val="28"/>
        </w:rPr>
        <w:t>Смоленской области</w:t>
      </w:r>
      <w:r w:rsidR="009D3EC5" w:rsidRPr="009D3EC5">
        <w:rPr>
          <w:b/>
          <w:bCs/>
          <w:sz w:val="28"/>
          <w:szCs w:val="28"/>
        </w:rPr>
        <w:t xml:space="preserve"> </w:t>
      </w:r>
      <w:r w:rsidRPr="009D3EC5">
        <w:rPr>
          <w:b/>
          <w:bCs/>
          <w:sz w:val="28"/>
          <w:szCs w:val="28"/>
        </w:rPr>
        <w:t>в 2020 году</w:t>
      </w:r>
    </w:p>
    <w:p w:rsidR="009D3EC5" w:rsidRPr="009D3EC5" w:rsidRDefault="009D3EC5" w:rsidP="00B9689E">
      <w:pPr>
        <w:tabs>
          <w:tab w:val="left" w:pos="851"/>
        </w:tabs>
        <w:spacing w:line="240" w:lineRule="atLeast"/>
        <w:jc w:val="center"/>
        <w:rPr>
          <w:b/>
          <w:sz w:val="28"/>
          <w:szCs w:val="28"/>
        </w:rPr>
      </w:pP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 xml:space="preserve">Муниципальная собственность - главная составляющая экономической основы местного самоуправления. Эффективное управление собственностью </w:t>
      </w:r>
      <w:r w:rsidR="00E72FC1">
        <w:rPr>
          <w:sz w:val="28"/>
          <w:szCs w:val="28"/>
        </w:rPr>
        <w:t>–</w:t>
      </w:r>
      <w:r w:rsid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это</w:t>
      </w:r>
      <w:r w:rsidR="00E72FC1">
        <w:rPr>
          <w:sz w:val="28"/>
          <w:szCs w:val="28"/>
        </w:rPr>
        <w:t>,</w:t>
      </w:r>
      <w:r w:rsidRPr="005C34AD">
        <w:rPr>
          <w:sz w:val="28"/>
          <w:szCs w:val="28"/>
        </w:rPr>
        <w:t xml:space="preserve"> </w:t>
      </w:r>
      <w:r w:rsidR="00925795" w:rsidRPr="00925795">
        <w:rPr>
          <w:sz w:val="28"/>
          <w:szCs w:val="28"/>
        </w:rPr>
        <w:t>прежде всего</w:t>
      </w:r>
      <w:r w:rsidR="00E72FC1">
        <w:rPr>
          <w:sz w:val="28"/>
          <w:szCs w:val="28"/>
        </w:rPr>
        <w:t>,</w:t>
      </w:r>
      <w:r w:rsidR="00925795" w:rsidRP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формирование доходной части местного бюджета и создание условий для реализации социально-экономической политики, направленной на развитие и создание благоприятных условий жизни для граждан муниципального образования «Монастырщинский район» Смоленской области.</w:t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Полномочия по управлению и распоряжению земельно-имущественным комплексом муниципального образования «Монастырщинский район» Смоленской области возложены на отдел имущественных и земельных отношений Администрации муниципального образования «Монастырщинский район» Смоленской области (далее – отдел). В основе деятельности отдела лежит исполнение федерального, регионального законодательства и нормативных актов органов местного самоуправления.</w:t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Современное состояние муниципального имущества муниципального образования «Монастырщинский район» Смоленской области можно кратко охарактеризовать следующим образом.</w:t>
      </w:r>
    </w:p>
    <w:p w:rsidR="005C34AD" w:rsidRDefault="00925795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за 2020</w:t>
      </w:r>
      <w:r w:rsidR="005C34AD" w:rsidRPr="005C34AD">
        <w:rPr>
          <w:sz w:val="28"/>
          <w:szCs w:val="28"/>
        </w:rPr>
        <w:t xml:space="preserve"> год общее количество учтенных объектов в реестре муниципальной собственности составляет</w:t>
      </w:r>
      <w:r w:rsidR="004C0B1D">
        <w:rPr>
          <w:sz w:val="28"/>
          <w:szCs w:val="28"/>
        </w:rPr>
        <w:t xml:space="preserve"> 368</w:t>
      </w:r>
      <w:r w:rsidR="00463859">
        <w:rPr>
          <w:sz w:val="28"/>
          <w:szCs w:val="28"/>
        </w:rPr>
        <w:t xml:space="preserve"> </w:t>
      </w:r>
      <w:r w:rsidR="00D76444">
        <w:rPr>
          <w:sz w:val="28"/>
          <w:szCs w:val="28"/>
        </w:rPr>
        <w:t>штук</w:t>
      </w:r>
      <w:r w:rsidR="00463859">
        <w:rPr>
          <w:sz w:val="28"/>
          <w:szCs w:val="28"/>
        </w:rPr>
        <w:t>, из них:</w:t>
      </w:r>
    </w:p>
    <w:p w:rsidR="00463859" w:rsidRDefault="00463859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</w:t>
      </w:r>
      <w:r w:rsidR="004C0B1D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</w:t>
      </w:r>
      <w:r w:rsidR="00E72FC1">
        <w:rPr>
          <w:sz w:val="28"/>
          <w:szCs w:val="28"/>
        </w:rPr>
        <w:t xml:space="preserve"> – 316 штук,</w:t>
      </w:r>
    </w:p>
    <w:p w:rsidR="00755542" w:rsidRDefault="004C0B1D" w:rsidP="00E72FC1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</w:t>
      </w:r>
      <w:r w:rsidR="00E72FC1">
        <w:rPr>
          <w:sz w:val="28"/>
          <w:szCs w:val="28"/>
        </w:rPr>
        <w:t>тотранспортные средства – 52 штуки.</w:t>
      </w:r>
    </w:p>
    <w:p w:rsidR="00E72FC1" w:rsidRDefault="00E72FC1" w:rsidP="00E72FC1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D76444" w:rsidRPr="00755542" w:rsidRDefault="00D76444" w:rsidP="00755542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755542">
        <w:rPr>
          <w:i/>
          <w:sz w:val="28"/>
          <w:szCs w:val="28"/>
        </w:rPr>
        <w:t>Рисунок 1 — Количество и структура учтенных объектов в реестре муниципальной собственности муниципального образования «Монастырщинский район» Смоленской области на 01.01.2021 года.</w:t>
      </w:r>
    </w:p>
    <w:p w:rsidR="00D76444" w:rsidRPr="005C34AD" w:rsidRDefault="00D76444" w:rsidP="00D76444">
      <w:pPr>
        <w:tabs>
          <w:tab w:val="left" w:pos="851"/>
        </w:tabs>
        <w:spacing w:line="240" w:lineRule="atLeast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4FDA2E7" wp14:editId="715F6469">
            <wp:extent cx="6257925" cy="3276600"/>
            <wp:effectExtent l="0" t="0" r="9525" b="19050"/>
            <wp:docPr id="2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6444" w:rsidRPr="005C34AD" w:rsidRDefault="00D76444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b/>
          <w:sz w:val="28"/>
          <w:szCs w:val="28"/>
        </w:rPr>
        <w:t>Муниципальные учреждения.</w:t>
      </w:r>
      <w:r w:rsidR="0034299A">
        <w:rPr>
          <w:sz w:val="28"/>
          <w:szCs w:val="28"/>
        </w:rPr>
        <w:t xml:space="preserve"> По состоянию на 01.01.2021</w:t>
      </w:r>
      <w:r w:rsidRPr="005C34AD">
        <w:rPr>
          <w:sz w:val="28"/>
          <w:szCs w:val="28"/>
        </w:rPr>
        <w:t xml:space="preserve"> года в Реестре муниципальной собственности числится 20 муниципальных учреждений с правом юридического лица, в том числе:</w:t>
      </w:r>
    </w:p>
    <w:p w:rsidR="005C34AD" w:rsidRPr="00A51853" w:rsidRDefault="00BD194C" w:rsidP="00BD194C">
      <w:pPr>
        <w:numPr>
          <w:ilvl w:val="0"/>
          <w:numId w:val="8"/>
        </w:numPr>
        <w:tabs>
          <w:tab w:val="left" w:pos="851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A51853">
        <w:rPr>
          <w:b/>
          <w:sz w:val="28"/>
          <w:szCs w:val="28"/>
        </w:rPr>
        <w:t>18 бюджетных учреждений: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МБОУ</w:t>
      </w:r>
      <w:r w:rsidRPr="00BD194C">
        <w:rPr>
          <w:sz w:val="28"/>
          <w:szCs w:val="28"/>
        </w:rPr>
        <w:t xml:space="preserve"> </w:t>
      </w:r>
      <w:proofErr w:type="spellStart"/>
      <w:r w:rsidRPr="00BD194C">
        <w:rPr>
          <w:sz w:val="28"/>
          <w:szCs w:val="28"/>
        </w:rPr>
        <w:t>Монастырщинская</w:t>
      </w:r>
      <w:proofErr w:type="spellEnd"/>
      <w:r w:rsidRPr="00BD194C">
        <w:rPr>
          <w:sz w:val="28"/>
          <w:szCs w:val="28"/>
        </w:rPr>
        <w:t xml:space="preserve"> средняя школа имени А.И. </w:t>
      </w:r>
      <w:proofErr w:type="spellStart"/>
      <w:r w:rsidRPr="00BD194C">
        <w:rPr>
          <w:sz w:val="28"/>
          <w:szCs w:val="28"/>
        </w:rPr>
        <w:t>Колдунова</w:t>
      </w:r>
      <w:proofErr w:type="spellEnd"/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МОУ</w:t>
      </w:r>
      <w:r w:rsidRPr="00BD194C">
        <w:rPr>
          <w:sz w:val="28"/>
          <w:szCs w:val="28"/>
        </w:rPr>
        <w:t xml:space="preserve"> </w:t>
      </w:r>
      <w:proofErr w:type="spellStart"/>
      <w:r w:rsidRPr="00BD194C">
        <w:rPr>
          <w:sz w:val="28"/>
          <w:szCs w:val="28"/>
        </w:rPr>
        <w:t>Новомихайловская</w:t>
      </w:r>
      <w:proofErr w:type="spellEnd"/>
      <w:r w:rsidRPr="00BD194C">
        <w:rPr>
          <w:sz w:val="28"/>
          <w:szCs w:val="28"/>
        </w:rPr>
        <w:t xml:space="preserve"> средняя школа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МБОУ</w:t>
      </w:r>
      <w:r w:rsidRPr="00BD194C">
        <w:rPr>
          <w:sz w:val="28"/>
          <w:szCs w:val="28"/>
        </w:rPr>
        <w:t xml:space="preserve"> Татарская школа имени В.А. Матросова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BD194C">
        <w:rPr>
          <w:b/>
        </w:rPr>
        <w:t xml:space="preserve"> </w:t>
      </w:r>
      <w:r>
        <w:rPr>
          <w:sz w:val="28"/>
          <w:szCs w:val="28"/>
        </w:rPr>
        <w:t>МБОУ</w:t>
      </w:r>
      <w:r w:rsidRPr="00BD194C">
        <w:rPr>
          <w:sz w:val="28"/>
          <w:szCs w:val="28"/>
        </w:rPr>
        <w:t xml:space="preserve"> </w:t>
      </w:r>
      <w:proofErr w:type="spellStart"/>
      <w:r w:rsidRPr="00BD194C">
        <w:rPr>
          <w:sz w:val="28"/>
          <w:szCs w:val="28"/>
        </w:rPr>
        <w:t>Любавичская</w:t>
      </w:r>
      <w:proofErr w:type="spellEnd"/>
      <w:r w:rsidRPr="00BD194C">
        <w:rPr>
          <w:sz w:val="28"/>
          <w:szCs w:val="28"/>
        </w:rPr>
        <w:t xml:space="preserve"> основная школа имени Г.П. </w:t>
      </w:r>
      <w:proofErr w:type="spellStart"/>
      <w:r w:rsidRPr="00BD194C">
        <w:rPr>
          <w:sz w:val="28"/>
          <w:szCs w:val="28"/>
        </w:rPr>
        <w:t>Силкина</w:t>
      </w:r>
      <w:proofErr w:type="spellEnd"/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МБОУ</w:t>
      </w:r>
      <w:r w:rsidRPr="00BD194C">
        <w:rPr>
          <w:sz w:val="28"/>
          <w:szCs w:val="28"/>
        </w:rPr>
        <w:t xml:space="preserve"> Соболевская основная школа имени А.Н. Попова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 МБОУ</w:t>
      </w:r>
      <w:r w:rsidRPr="00BD194C">
        <w:rPr>
          <w:sz w:val="28"/>
          <w:szCs w:val="28"/>
        </w:rPr>
        <w:t xml:space="preserve"> </w:t>
      </w:r>
      <w:proofErr w:type="spellStart"/>
      <w:r w:rsidRPr="00BD194C">
        <w:rPr>
          <w:sz w:val="28"/>
          <w:szCs w:val="28"/>
        </w:rPr>
        <w:t>Носковская</w:t>
      </w:r>
      <w:proofErr w:type="spellEnd"/>
      <w:r w:rsidRPr="00BD194C">
        <w:rPr>
          <w:sz w:val="28"/>
          <w:szCs w:val="28"/>
        </w:rPr>
        <w:t xml:space="preserve"> школа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 МБОУ</w:t>
      </w:r>
      <w:r w:rsidRPr="00BD194C">
        <w:rPr>
          <w:sz w:val="28"/>
          <w:szCs w:val="28"/>
        </w:rPr>
        <w:t xml:space="preserve"> </w:t>
      </w:r>
      <w:proofErr w:type="spellStart"/>
      <w:r w:rsidRPr="00BD194C">
        <w:rPr>
          <w:sz w:val="28"/>
          <w:szCs w:val="28"/>
        </w:rPr>
        <w:t>Сычевская</w:t>
      </w:r>
      <w:proofErr w:type="spellEnd"/>
      <w:r w:rsidRPr="00BD194C">
        <w:rPr>
          <w:sz w:val="28"/>
          <w:szCs w:val="28"/>
        </w:rPr>
        <w:t xml:space="preserve"> школа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 МБДОУ</w:t>
      </w:r>
      <w:r w:rsidRPr="00BD194C">
        <w:rPr>
          <w:sz w:val="28"/>
          <w:szCs w:val="28"/>
        </w:rPr>
        <w:t xml:space="preserve"> «Детский сад «Солнышко»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МБУДО де</w:t>
      </w:r>
      <w:r w:rsidRPr="00BD194C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Pr="00BD194C">
        <w:rPr>
          <w:sz w:val="28"/>
          <w:szCs w:val="28"/>
        </w:rPr>
        <w:t>ко-юношеская спортивная школа</w:t>
      </w:r>
    </w:p>
    <w:p w:rsidR="00BD194C" w:rsidRDefault="00BD194C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 МБУДО</w:t>
      </w:r>
      <w:r w:rsidRPr="00BD194C">
        <w:rPr>
          <w:sz w:val="28"/>
          <w:szCs w:val="28"/>
        </w:rPr>
        <w:t xml:space="preserve"> Монастырщинский Центр внешкольной работы имени В.А. Счастливого</w:t>
      </w:r>
    </w:p>
    <w:p w:rsidR="00BD194C" w:rsidRDefault="007C6B31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D194C">
        <w:rPr>
          <w:sz w:val="28"/>
          <w:szCs w:val="28"/>
        </w:rPr>
        <w:t>. Отдел образования Администрации муниципального образования «Монастырщинский район» Смоленской области</w:t>
      </w:r>
    </w:p>
    <w:p w:rsidR="00BD194C" w:rsidRDefault="007C6B31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D194C">
        <w:rPr>
          <w:sz w:val="28"/>
          <w:szCs w:val="28"/>
        </w:rPr>
        <w:t xml:space="preserve">. Отдел культуры и спорта </w:t>
      </w:r>
      <w:r w:rsidR="00BD194C" w:rsidRPr="00BD194C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</w:p>
    <w:p w:rsidR="00BD194C" w:rsidRDefault="007C6B31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1853">
        <w:rPr>
          <w:sz w:val="28"/>
          <w:szCs w:val="28"/>
        </w:rPr>
        <w:t>. МБУК «</w:t>
      </w:r>
      <w:proofErr w:type="spellStart"/>
      <w:r w:rsidR="00A51853">
        <w:rPr>
          <w:sz w:val="28"/>
          <w:szCs w:val="28"/>
        </w:rPr>
        <w:t>Монастырщинское</w:t>
      </w:r>
      <w:proofErr w:type="spellEnd"/>
      <w:r w:rsidR="00A51853">
        <w:rPr>
          <w:sz w:val="28"/>
          <w:szCs w:val="28"/>
        </w:rPr>
        <w:t xml:space="preserve"> </w:t>
      </w:r>
      <w:proofErr w:type="spellStart"/>
      <w:r w:rsidR="00A51853">
        <w:rPr>
          <w:sz w:val="28"/>
          <w:szCs w:val="28"/>
        </w:rPr>
        <w:t>межпоселенческое</w:t>
      </w:r>
      <w:proofErr w:type="spellEnd"/>
      <w:r w:rsidR="00A51853">
        <w:rPr>
          <w:sz w:val="28"/>
          <w:szCs w:val="28"/>
        </w:rPr>
        <w:t xml:space="preserve"> централизованное библиотечное объединение»</w:t>
      </w:r>
    </w:p>
    <w:p w:rsidR="00A51853" w:rsidRDefault="007C6B31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853">
        <w:rPr>
          <w:sz w:val="28"/>
          <w:szCs w:val="28"/>
        </w:rPr>
        <w:t>. МБУК «Монастырщинский районный культурно-досуговый центр»</w:t>
      </w:r>
    </w:p>
    <w:p w:rsidR="00A51853" w:rsidRDefault="007C6B31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1853">
        <w:rPr>
          <w:sz w:val="28"/>
          <w:szCs w:val="28"/>
        </w:rPr>
        <w:t>. МБУК «Монастырщинский районный Дом культуры»</w:t>
      </w:r>
    </w:p>
    <w:p w:rsidR="00A51853" w:rsidRDefault="007C6B31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1853">
        <w:rPr>
          <w:sz w:val="28"/>
          <w:szCs w:val="28"/>
        </w:rPr>
        <w:t>. МБУДО «Монастырщинская детская школа искусств»</w:t>
      </w:r>
    </w:p>
    <w:p w:rsidR="00A51853" w:rsidRDefault="007C6B31" w:rsidP="00BD194C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1853">
        <w:rPr>
          <w:sz w:val="28"/>
          <w:szCs w:val="28"/>
        </w:rPr>
        <w:t>. МБКСУ «Юность»</w:t>
      </w:r>
    </w:p>
    <w:p w:rsidR="00A51853" w:rsidRDefault="007C6B31" w:rsidP="00A51853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51853">
        <w:rPr>
          <w:sz w:val="28"/>
          <w:szCs w:val="28"/>
        </w:rPr>
        <w:t xml:space="preserve">. МБХТУ </w:t>
      </w:r>
      <w:r w:rsidR="00A51853" w:rsidRPr="00A51853">
        <w:rPr>
          <w:sz w:val="28"/>
          <w:szCs w:val="28"/>
        </w:rPr>
        <w:t>Администрации муниципального образования «</w:t>
      </w:r>
      <w:proofErr w:type="spellStart"/>
      <w:r w:rsidR="00A51853" w:rsidRPr="00A51853">
        <w:rPr>
          <w:sz w:val="28"/>
          <w:szCs w:val="28"/>
        </w:rPr>
        <w:t>Монастырщинский</w:t>
      </w:r>
      <w:proofErr w:type="spellEnd"/>
      <w:r w:rsidR="00A51853" w:rsidRPr="00A51853">
        <w:rPr>
          <w:sz w:val="28"/>
          <w:szCs w:val="28"/>
        </w:rPr>
        <w:t xml:space="preserve"> район» Смоленской области</w:t>
      </w:r>
    </w:p>
    <w:p w:rsidR="009D3EC5" w:rsidRPr="00BD194C" w:rsidRDefault="009D3EC5" w:rsidP="00A51853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A51853" w:rsidRDefault="00A51853" w:rsidP="00BD194C">
      <w:pPr>
        <w:numPr>
          <w:ilvl w:val="0"/>
          <w:numId w:val="8"/>
        </w:numPr>
        <w:tabs>
          <w:tab w:val="left" w:pos="851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A51853">
        <w:rPr>
          <w:b/>
          <w:sz w:val="28"/>
          <w:szCs w:val="28"/>
        </w:rPr>
        <w:lastRenderedPageBreak/>
        <w:t xml:space="preserve">2 </w:t>
      </w:r>
      <w:proofErr w:type="gramStart"/>
      <w:r w:rsidRPr="00A51853">
        <w:rPr>
          <w:b/>
          <w:sz w:val="28"/>
          <w:szCs w:val="28"/>
        </w:rPr>
        <w:t>казенных</w:t>
      </w:r>
      <w:proofErr w:type="gramEnd"/>
      <w:r w:rsidRPr="00A51853">
        <w:rPr>
          <w:b/>
          <w:sz w:val="28"/>
          <w:szCs w:val="28"/>
        </w:rPr>
        <w:t xml:space="preserve"> учреждения:</w:t>
      </w:r>
    </w:p>
    <w:p w:rsidR="007C6B31" w:rsidRDefault="007C6B31" w:rsidP="00A51853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6B31">
        <w:rPr>
          <w:sz w:val="28"/>
          <w:szCs w:val="28"/>
        </w:rPr>
        <w:t>. МКУ «Централизованная бухгалтерия муниципальных учреждений культуры и искусства муниципального образования «Монастырщинский район» Смоленской области»</w:t>
      </w:r>
    </w:p>
    <w:p w:rsidR="00A51853" w:rsidRPr="005C34AD" w:rsidRDefault="00A51853" w:rsidP="007C6B31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7C6B31" w:rsidRPr="007C6B31">
        <w:rPr>
          <w:sz w:val="28"/>
          <w:szCs w:val="28"/>
        </w:rPr>
        <w:t>МКУ «Централизованная бухгалтерия образовательных учреждений муниципального обра</w:t>
      </w:r>
      <w:r w:rsidR="007C6B31">
        <w:rPr>
          <w:sz w:val="28"/>
          <w:szCs w:val="28"/>
        </w:rPr>
        <w:t>зования «Монастырщинский район»</w:t>
      </w:r>
      <w:r w:rsidR="007C6B31" w:rsidRPr="007C6B31">
        <w:rPr>
          <w:sz w:val="28"/>
          <w:szCs w:val="28"/>
        </w:rPr>
        <w:t xml:space="preserve"> Смоленской области</w:t>
      </w:r>
      <w:r w:rsidR="007C6B31">
        <w:rPr>
          <w:sz w:val="28"/>
          <w:szCs w:val="28"/>
        </w:rPr>
        <w:t>.</w:t>
      </w:r>
    </w:p>
    <w:p w:rsid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 xml:space="preserve">На балансе муниципальных учреждений учитываются основные средства, подлежащие реестровому учету, в количестве </w:t>
      </w:r>
      <w:r w:rsidR="004C0B1D" w:rsidRPr="004C0B1D">
        <w:rPr>
          <w:sz w:val="28"/>
          <w:szCs w:val="28"/>
        </w:rPr>
        <w:t>71</w:t>
      </w:r>
      <w:r w:rsidRPr="005C34AD">
        <w:rPr>
          <w:sz w:val="28"/>
          <w:szCs w:val="28"/>
        </w:rPr>
        <w:t xml:space="preserve"> единиц</w:t>
      </w:r>
      <w:r w:rsidR="00755542">
        <w:rPr>
          <w:sz w:val="28"/>
          <w:szCs w:val="28"/>
        </w:rPr>
        <w:t>ы</w:t>
      </w:r>
      <w:r w:rsidRPr="005C34AD">
        <w:rPr>
          <w:sz w:val="28"/>
          <w:szCs w:val="28"/>
        </w:rPr>
        <w:t>.</w:t>
      </w:r>
    </w:p>
    <w:p w:rsidR="00755542" w:rsidRPr="005C34AD" w:rsidRDefault="00755542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755542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755542">
        <w:rPr>
          <w:i/>
          <w:sz w:val="28"/>
          <w:szCs w:val="28"/>
        </w:rPr>
        <w:t>Рисунок 2 - Структура муниципальных учреждений Администрации муниципального образования «Монастырщинский район» Смоленской области</w:t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5C34AD" w:rsidRDefault="007C6B31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6875" cy="3200400"/>
            <wp:effectExtent l="0" t="0" r="0" b="0"/>
            <wp:docPr id="40" name="Объект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755542">
        <w:rPr>
          <w:i/>
          <w:sz w:val="28"/>
          <w:szCs w:val="28"/>
        </w:rPr>
        <w:t>Рисунок 3 – Отраслевая структура муниципальных учреждений Администрации муниципального образования «Монастырщинский район» Смоленской области</w:t>
      </w:r>
    </w:p>
    <w:p w:rsidR="00E72FC1" w:rsidRPr="00755542" w:rsidRDefault="00E72FC1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5C34AD" w:rsidRPr="005C34AD" w:rsidRDefault="007C6B31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00700" cy="2752725"/>
            <wp:effectExtent l="0" t="0" r="19050" b="9525"/>
            <wp:docPr id="4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6B31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b/>
          <w:sz w:val="28"/>
          <w:szCs w:val="28"/>
        </w:rPr>
        <w:t>Муниципальные предприятия.</w:t>
      </w:r>
      <w:r w:rsidR="0034299A">
        <w:rPr>
          <w:sz w:val="28"/>
          <w:szCs w:val="28"/>
        </w:rPr>
        <w:t xml:space="preserve"> По состоянию на 01.01.2021</w:t>
      </w:r>
      <w:r w:rsidRPr="005C34AD">
        <w:rPr>
          <w:sz w:val="28"/>
          <w:szCs w:val="28"/>
        </w:rPr>
        <w:t xml:space="preserve"> года в Реестре муниципальной собственности учитывается 2 </w:t>
      </w:r>
      <w:proofErr w:type="gramStart"/>
      <w:r w:rsidRPr="005C34AD">
        <w:rPr>
          <w:sz w:val="28"/>
          <w:szCs w:val="28"/>
        </w:rPr>
        <w:t>действующих</w:t>
      </w:r>
      <w:proofErr w:type="gramEnd"/>
      <w:r w:rsidRPr="005C34AD">
        <w:rPr>
          <w:sz w:val="28"/>
          <w:szCs w:val="28"/>
        </w:rPr>
        <w:t xml:space="preserve"> муни</w:t>
      </w:r>
      <w:r w:rsidR="007C6B31">
        <w:rPr>
          <w:sz w:val="28"/>
          <w:szCs w:val="28"/>
        </w:rPr>
        <w:t>ципальных предприятия:</w:t>
      </w:r>
    </w:p>
    <w:p w:rsidR="007C6B31" w:rsidRDefault="00E72FC1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МУП «Монастырщинские</w:t>
      </w:r>
      <w:r w:rsidR="007C6B31">
        <w:rPr>
          <w:sz w:val="28"/>
          <w:szCs w:val="28"/>
        </w:rPr>
        <w:t xml:space="preserve"> Коммунальные Системы»</w:t>
      </w:r>
      <w:r w:rsidR="007C6B31" w:rsidRPr="007C6B31"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</w:p>
    <w:p w:rsidR="007C6B31" w:rsidRDefault="007C6B31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МПАП </w:t>
      </w:r>
      <w:r w:rsidRPr="007C6B31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 xml:space="preserve">На балансе муниципальных предприятий учитываются основные средства, подлежащие реестровому учету, в количестве </w:t>
      </w:r>
      <w:r w:rsidR="004C0B1D" w:rsidRPr="004C0B1D">
        <w:rPr>
          <w:sz w:val="28"/>
          <w:szCs w:val="28"/>
        </w:rPr>
        <w:t>34</w:t>
      </w:r>
      <w:r w:rsidRPr="005C34AD">
        <w:rPr>
          <w:sz w:val="28"/>
          <w:szCs w:val="28"/>
        </w:rPr>
        <w:t xml:space="preserve"> единиц.</w:t>
      </w:r>
    </w:p>
    <w:p w:rsidR="00755542" w:rsidRPr="005C34AD" w:rsidRDefault="00755542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755542">
        <w:rPr>
          <w:i/>
          <w:sz w:val="28"/>
          <w:szCs w:val="28"/>
        </w:rPr>
        <w:t xml:space="preserve">Рисунок 4 – </w:t>
      </w:r>
      <w:r w:rsidR="00E72FC1">
        <w:rPr>
          <w:i/>
          <w:sz w:val="28"/>
          <w:szCs w:val="28"/>
        </w:rPr>
        <w:t>Отраслевая с</w:t>
      </w:r>
      <w:r w:rsidRPr="00755542">
        <w:rPr>
          <w:i/>
          <w:sz w:val="28"/>
          <w:szCs w:val="28"/>
        </w:rPr>
        <w:t>труктура муниципальных предприятий Администрации муниципального образования «Монастырщинский район» Смоленской области</w:t>
      </w:r>
    </w:p>
    <w:p w:rsidR="00E72FC1" w:rsidRDefault="00E72FC1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5C34AD" w:rsidRPr="005C34AD" w:rsidRDefault="007C6B31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0" cy="2657475"/>
            <wp:effectExtent l="0" t="0" r="19050" b="9525"/>
            <wp:docPr id="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2FC1" w:rsidRDefault="00E72FC1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5C34AD" w:rsidRDefault="00755542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34299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5C34AD" w:rsidRPr="005C34A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5C34AD" w:rsidRPr="005C34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34AD" w:rsidRPr="005C34AD">
        <w:rPr>
          <w:sz w:val="28"/>
          <w:szCs w:val="28"/>
        </w:rPr>
        <w:t>з общего количества предприятий:</w:t>
      </w:r>
    </w:p>
    <w:p w:rsidR="005C34AD" w:rsidRPr="005C34AD" w:rsidRDefault="005C34AD" w:rsidP="005C34AD">
      <w:pPr>
        <w:numPr>
          <w:ilvl w:val="0"/>
          <w:numId w:val="9"/>
        </w:num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1 предприятие работало стабильно и эффективно, о</w:t>
      </w:r>
      <w:r w:rsidR="0034299A">
        <w:rPr>
          <w:sz w:val="28"/>
          <w:szCs w:val="28"/>
        </w:rPr>
        <w:t>бщая сумма прибыли составила 666</w:t>
      </w:r>
      <w:r w:rsidRPr="005C34AD">
        <w:rPr>
          <w:sz w:val="28"/>
          <w:szCs w:val="28"/>
        </w:rPr>
        <w:t>,0 тыс. рублей.</w:t>
      </w:r>
    </w:p>
    <w:p w:rsidR="005C34AD" w:rsidRPr="005C34AD" w:rsidRDefault="005C34AD" w:rsidP="005C34AD">
      <w:pPr>
        <w:numPr>
          <w:ilvl w:val="0"/>
          <w:numId w:val="9"/>
        </w:numPr>
        <w:tabs>
          <w:tab w:val="left" w:pos="850"/>
        </w:tabs>
        <w:spacing w:line="240" w:lineRule="atLeast"/>
        <w:jc w:val="both"/>
        <w:rPr>
          <w:sz w:val="28"/>
          <w:szCs w:val="28"/>
        </w:rPr>
      </w:pPr>
      <w:r w:rsidRPr="005C34AD">
        <w:rPr>
          <w:sz w:val="28"/>
          <w:szCs w:val="28"/>
        </w:rPr>
        <w:lastRenderedPageBreak/>
        <w:t xml:space="preserve">1 предприятие убыточно, общая сумма убытков составляет </w:t>
      </w:r>
      <w:r w:rsidR="0034299A" w:rsidRPr="0034299A">
        <w:rPr>
          <w:sz w:val="28"/>
          <w:szCs w:val="28"/>
        </w:rPr>
        <w:t xml:space="preserve">196,27 </w:t>
      </w:r>
      <w:r w:rsidRPr="005C34AD">
        <w:rPr>
          <w:sz w:val="28"/>
          <w:szCs w:val="28"/>
        </w:rPr>
        <w:t>тыс. рублей.</w:t>
      </w:r>
    </w:p>
    <w:p w:rsidR="005C34AD" w:rsidRPr="005C34AD" w:rsidRDefault="005C34AD" w:rsidP="00912BDE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b/>
          <w:sz w:val="28"/>
          <w:szCs w:val="28"/>
        </w:rPr>
        <w:t xml:space="preserve">Аренда муниципального имущества. </w:t>
      </w:r>
      <w:r w:rsidRPr="005C34AD">
        <w:rPr>
          <w:sz w:val="28"/>
          <w:szCs w:val="28"/>
        </w:rPr>
        <w:t>В реестре муниципальной собствен</w:t>
      </w:r>
      <w:r w:rsidR="0034299A">
        <w:rPr>
          <w:sz w:val="28"/>
          <w:szCs w:val="28"/>
        </w:rPr>
        <w:t>ности по состоянию на 01.01.2021</w:t>
      </w:r>
      <w:r w:rsidR="00912BDE">
        <w:rPr>
          <w:sz w:val="28"/>
          <w:szCs w:val="28"/>
        </w:rPr>
        <w:t xml:space="preserve"> года учитывается </w:t>
      </w:r>
      <w:r w:rsidRPr="004C0B1D">
        <w:rPr>
          <w:sz w:val="28"/>
          <w:szCs w:val="28"/>
        </w:rPr>
        <w:t>9</w:t>
      </w:r>
      <w:r w:rsidRPr="005C34AD">
        <w:rPr>
          <w:sz w:val="28"/>
          <w:szCs w:val="28"/>
        </w:rPr>
        <w:t xml:space="preserve"> действующих договоров аренды </w:t>
      </w:r>
      <w:r w:rsidR="007358E4">
        <w:rPr>
          <w:sz w:val="28"/>
          <w:szCs w:val="28"/>
        </w:rPr>
        <w:t>недвижимого имущества</w:t>
      </w:r>
      <w:r w:rsidRPr="005C34AD">
        <w:rPr>
          <w:sz w:val="28"/>
          <w:szCs w:val="28"/>
        </w:rPr>
        <w:t xml:space="preserve">, заключенных на общую площадь </w:t>
      </w:r>
      <w:r w:rsidR="00D76444" w:rsidRPr="00D76444">
        <w:rPr>
          <w:sz w:val="28"/>
          <w:szCs w:val="28"/>
        </w:rPr>
        <w:t>1294,9</w:t>
      </w:r>
      <w:r w:rsidRPr="005C34AD">
        <w:rPr>
          <w:sz w:val="28"/>
          <w:szCs w:val="28"/>
        </w:rPr>
        <w:t xml:space="preserve"> кв. м.</w:t>
      </w:r>
    </w:p>
    <w:p w:rsidR="005C34AD" w:rsidRPr="005C34AD" w:rsidRDefault="0034299A" w:rsidP="0069275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2020</w:t>
      </w:r>
      <w:r w:rsidR="005C34AD" w:rsidRPr="005C34AD">
        <w:rPr>
          <w:sz w:val="28"/>
          <w:szCs w:val="28"/>
        </w:rPr>
        <w:t xml:space="preserve"> года в бюджет муниципального образования «Монастырщинский район» Смоленской области по договорам аренды муниципального </w:t>
      </w:r>
      <w:r w:rsidR="005F4007">
        <w:rPr>
          <w:sz w:val="28"/>
          <w:szCs w:val="28"/>
        </w:rPr>
        <w:t>имущества</w:t>
      </w:r>
      <w:r w:rsidR="005C34AD" w:rsidRPr="005C34AD">
        <w:rPr>
          <w:sz w:val="28"/>
          <w:szCs w:val="28"/>
        </w:rPr>
        <w:t xml:space="preserve"> поступили денежные средства в сумме </w:t>
      </w:r>
      <w:r w:rsidR="004C0B1D" w:rsidRPr="004C0B1D">
        <w:rPr>
          <w:sz w:val="28"/>
          <w:szCs w:val="28"/>
        </w:rPr>
        <w:t xml:space="preserve">344 927,57 </w:t>
      </w:r>
      <w:r w:rsidR="005C34AD" w:rsidRPr="005C34AD">
        <w:rPr>
          <w:sz w:val="28"/>
          <w:szCs w:val="28"/>
        </w:rPr>
        <w:t xml:space="preserve">тыс. руб., что составляет </w:t>
      </w:r>
      <w:r w:rsidR="00E67D99" w:rsidRPr="00E67D99">
        <w:rPr>
          <w:sz w:val="28"/>
          <w:szCs w:val="28"/>
        </w:rPr>
        <w:t>97</w:t>
      </w:r>
      <w:r w:rsidR="005C34AD" w:rsidRPr="005C34AD">
        <w:rPr>
          <w:sz w:val="28"/>
          <w:szCs w:val="28"/>
        </w:rPr>
        <w:t xml:space="preserve"> % от исполнения годовых плановых назначений по данному доходному источнику</w:t>
      </w:r>
      <w:r w:rsidR="0069275D" w:rsidRPr="0069275D">
        <w:rPr>
          <w:sz w:val="28"/>
          <w:szCs w:val="28"/>
        </w:rPr>
        <w:t xml:space="preserve"> </w:t>
      </w:r>
      <w:r w:rsidR="0069275D">
        <w:rPr>
          <w:sz w:val="28"/>
          <w:szCs w:val="28"/>
        </w:rPr>
        <w:t>и на 45,0</w:t>
      </w:r>
      <w:r w:rsidR="0069275D" w:rsidRPr="0069275D">
        <w:rPr>
          <w:sz w:val="28"/>
          <w:szCs w:val="28"/>
        </w:rPr>
        <w:t xml:space="preserve"> тыс. рублей </w:t>
      </w:r>
      <w:r w:rsidR="0069275D">
        <w:rPr>
          <w:sz w:val="28"/>
          <w:szCs w:val="28"/>
        </w:rPr>
        <w:t>меньше</w:t>
      </w:r>
      <w:r w:rsidR="0069275D" w:rsidRPr="0069275D">
        <w:rPr>
          <w:sz w:val="28"/>
          <w:szCs w:val="28"/>
        </w:rPr>
        <w:t xml:space="preserve"> уровня 2019 года (в 2019 году поступило в бюджет за аренду муниципального имущества </w:t>
      </w:r>
      <w:r w:rsidR="00E6703E">
        <w:rPr>
          <w:sz w:val="28"/>
          <w:szCs w:val="28"/>
        </w:rPr>
        <w:t>389 838,58</w:t>
      </w:r>
      <w:r w:rsidR="0069275D" w:rsidRPr="0069275D">
        <w:rPr>
          <w:sz w:val="28"/>
          <w:szCs w:val="28"/>
        </w:rPr>
        <w:t xml:space="preserve"> тыс</w:t>
      </w:r>
      <w:proofErr w:type="gramEnd"/>
      <w:r w:rsidR="0069275D" w:rsidRPr="0069275D">
        <w:rPr>
          <w:sz w:val="28"/>
          <w:szCs w:val="28"/>
        </w:rPr>
        <w:t xml:space="preserve">. </w:t>
      </w:r>
      <w:r w:rsidR="0069275D">
        <w:rPr>
          <w:sz w:val="28"/>
          <w:szCs w:val="28"/>
        </w:rPr>
        <w:t>рублей).</w:t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E67D99">
        <w:rPr>
          <w:i/>
          <w:sz w:val="28"/>
          <w:szCs w:val="28"/>
        </w:rPr>
        <w:t xml:space="preserve">Рисунок </w:t>
      </w:r>
      <w:r w:rsidR="00981ED6">
        <w:rPr>
          <w:i/>
          <w:sz w:val="28"/>
          <w:szCs w:val="28"/>
        </w:rPr>
        <w:t>5</w:t>
      </w:r>
      <w:r w:rsidRPr="00E67D99">
        <w:rPr>
          <w:i/>
          <w:sz w:val="28"/>
          <w:szCs w:val="28"/>
        </w:rPr>
        <w:t xml:space="preserve"> - Динамика поступления денежных средств от сдачи в аренду муниципального имущества муниципального образования «Монастырщинский</w:t>
      </w:r>
      <w:r w:rsidR="00E67D99">
        <w:rPr>
          <w:i/>
          <w:sz w:val="28"/>
          <w:szCs w:val="28"/>
        </w:rPr>
        <w:t xml:space="preserve"> район» Смоленской области, 2019</w:t>
      </w:r>
      <w:r w:rsidRPr="00E67D99">
        <w:rPr>
          <w:i/>
          <w:sz w:val="28"/>
          <w:szCs w:val="28"/>
        </w:rPr>
        <w:t>-20</w:t>
      </w:r>
      <w:r w:rsidR="00E67D99">
        <w:rPr>
          <w:i/>
          <w:sz w:val="28"/>
          <w:szCs w:val="28"/>
        </w:rPr>
        <w:t>20</w:t>
      </w:r>
      <w:r w:rsidRPr="00E67D99">
        <w:rPr>
          <w:i/>
          <w:sz w:val="28"/>
          <w:szCs w:val="28"/>
        </w:rPr>
        <w:t xml:space="preserve"> </w:t>
      </w:r>
      <w:proofErr w:type="spellStart"/>
      <w:r w:rsidRPr="00E67D99">
        <w:rPr>
          <w:i/>
          <w:sz w:val="28"/>
          <w:szCs w:val="28"/>
        </w:rPr>
        <w:t>г</w:t>
      </w:r>
      <w:r w:rsidR="00B11B1A">
        <w:rPr>
          <w:i/>
          <w:sz w:val="28"/>
          <w:szCs w:val="28"/>
        </w:rPr>
        <w:t>.</w:t>
      </w:r>
      <w:proofErr w:type="gramStart"/>
      <w:r w:rsidRPr="00E67D99">
        <w:rPr>
          <w:i/>
          <w:sz w:val="28"/>
          <w:szCs w:val="28"/>
        </w:rPr>
        <w:t>г</w:t>
      </w:r>
      <w:proofErr w:type="spellEnd"/>
      <w:proofErr w:type="gramEnd"/>
      <w:r w:rsidRPr="00E67D99">
        <w:rPr>
          <w:i/>
          <w:sz w:val="28"/>
          <w:szCs w:val="28"/>
        </w:rPr>
        <w:t>.</w:t>
      </w:r>
    </w:p>
    <w:p w:rsidR="00E67D99" w:rsidRPr="00E67D99" w:rsidRDefault="00E67D99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B709F8" w:rsidRDefault="00B709F8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38100" t="57150" r="38100" b="381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7D99" w:rsidRPr="005C34AD" w:rsidRDefault="00E67D99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Снижение поступлений денежных средств обусловлено следующими причинами:</w:t>
      </w:r>
    </w:p>
    <w:p w:rsidR="004D0EA7" w:rsidRDefault="005C34AD" w:rsidP="004D0EA7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- расторжение дого</w:t>
      </w:r>
      <w:r w:rsidR="004D0EA7">
        <w:rPr>
          <w:sz w:val="28"/>
          <w:szCs w:val="28"/>
        </w:rPr>
        <w:t>воров по инициативе арендаторов,</w:t>
      </w:r>
    </w:p>
    <w:p w:rsidR="004D0EA7" w:rsidRDefault="004D0EA7" w:rsidP="004D0EA7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0EA7">
        <w:rPr>
          <w:sz w:val="28"/>
          <w:szCs w:val="28"/>
        </w:rPr>
        <w:t xml:space="preserve"> недоступность аренды муниципального имущества в связи с отсутствием качественных помещений под аренду, которые можно было б</w:t>
      </w:r>
      <w:r>
        <w:rPr>
          <w:sz w:val="28"/>
          <w:szCs w:val="28"/>
        </w:rPr>
        <w:t>ы сдавать по более высокой цене</w:t>
      </w:r>
      <w:r w:rsidR="007358E4">
        <w:rPr>
          <w:sz w:val="28"/>
          <w:szCs w:val="28"/>
        </w:rPr>
        <w:t>, а</w:t>
      </w:r>
      <w:r w:rsidR="00BE5DA3">
        <w:rPr>
          <w:sz w:val="28"/>
          <w:szCs w:val="28"/>
        </w:rPr>
        <w:t xml:space="preserve"> </w:t>
      </w:r>
      <w:r w:rsidR="00BE5DA3" w:rsidRPr="00BE5DA3">
        <w:rPr>
          <w:sz w:val="28"/>
          <w:szCs w:val="28"/>
        </w:rPr>
        <w:t>строительство новых площадей не предусмотрено в связи с отсутствием денежных средств в местном бюджете</w:t>
      </w:r>
      <w:r w:rsidR="00BE5DA3">
        <w:rPr>
          <w:sz w:val="28"/>
          <w:szCs w:val="28"/>
        </w:rPr>
        <w:t>.</w:t>
      </w:r>
    </w:p>
    <w:p w:rsidR="00912BDE" w:rsidRPr="00912BDE" w:rsidRDefault="00912BDE" w:rsidP="00912BDE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Предоставление муниципального имущества в безвозмездное пользование.</w:t>
      </w:r>
      <w:r w:rsidRPr="00912BDE">
        <w:rPr>
          <w:sz w:val="28"/>
          <w:szCs w:val="28"/>
        </w:rPr>
        <w:t xml:space="preserve"> В реестре муниципальной собственности по состоянию на 01.01.2021 года учитывается </w:t>
      </w:r>
      <w:r>
        <w:rPr>
          <w:sz w:val="28"/>
          <w:szCs w:val="28"/>
        </w:rPr>
        <w:t>10</w:t>
      </w:r>
      <w:r w:rsidRPr="00912BDE">
        <w:rPr>
          <w:sz w:val="28"/>
          <w:szCs w:val="28"/>
        </w:rPr>
        <w:t xml:space="preserve"> действующих договоров </w:t>
      </w:r>
      <w:r>
        <w:rPr>
          <w:sz w:val="28"/>
          <w:szCs w:val="28"/>
        </w:rPr>
        <w:t>безвозмездного пользования</w:t>
      </w:r>
      <w:r w:rsidRPr="00912BDE">
        <w:rPr>
          <w:sz w:val="28"/>
          <w:szCs w:val="28"/>
        </w:rPr>
        <w:t xml:space="preserve">, заключенных на общую площадь </w:t>
      </w:r>
      <w:r w:rsidR="002105C8">
        <w:rPr>
          <w:sz w:val="28"/>
          <w:szCs w:val="28"/>
        </w:rPr>
        <w:t>773,15</w:t>
      </w:r>
      <w:r w:rsidRPr="00912BDE">
        <w:rPr>
          <w:sz w:val="28"/>
          <w:szCs w:val="28"/>
        </w:rPr>
        <w:t xml:space="preserve"> кв. м.</w:t>
      </w:r>
    </w:p>
    <w:p w:rsidR="00E67D99" w:rsidRPr="00E67D99" w:rsidRDefault="00E67D99" w:rsidP="00EF001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E67D99">
        <w:rPr>
          <w:b/>
          <w:sz w:val="28"/>
          <w:szCs w:val="28"/>
        </w:rPr>
        <w:lastRenderedPageBreak/>
        <w:t xml:space="preserve">Аренда </w:t>
      </w:r>
      <w:r>
        <w:rPr>
          <w:b/>
          <w:sz w:val="28"/>
          <w:szCs w:val="28"/>
        </w:rPr>
        <w:t>земельных участков</w:t>
      </w:r>
      <w:r w:rsidRPr="00E67D99">
        <w:rPr>
          <w:b/>
          <w:sz w:val="28"/>
          <w:szCs w:val="28"/>
        </w:rPr>
        <w:t>.</w:t>
      </w:r>
      <w:r w:rsidRPr="00EF001D">
        <w:rPr>
          <w:sz w:val="28"/>
          <w:szCs w:val="28"/>
        </w:rPr>
        <w:t xml:space="preserve"> </w:t>
      </w:r>
      <w:r w:rsidR="00EF001D" w:rsidRPr="00EF001D">
        <w:rPr>
          <w:sz w:val="28"/>
          <w:szCs w:val="28"/>
        </w:rPr>
        <w:t>По состоянию</w:t>
      </w:r>
      <w:r w:rsidR="00EF001D" w:rsidRPr="007358E4">
        <w:rPr>
          <w:sz w:val="28"/>
          <w:szCs w:val="28"/>
        </w:rPr>
        <w:t xml:space="preserve"> </w:t>
      </w:r>
      <w:r w:rsidRPr="00E67D99">
        <w:rPr>
          <w:sz w:val="28"/>
          <w:szCs w:val="28"/>
        </w:rPr>
        <w:t xml:space="preserve">на 01.01.2021 года </w:t>
      </w:r>
      <w:r w:rsidR="00D819A3">
        <w:rPr>
          <w:sz w:val="28"/>
          <w:szCs w:val="28"/>
        </w:rPr>
        <w:t>заключен</w:t>
      </w:r>
      <w:r w:rsidRPr="00E67D99">
        <w:rPr>
          <w:sz w:val="28"/>
          <w:szCs w:val="28"/>
        </w:rPr>
        <w:t xml:space="preserve"> </w:t>
      </w:r>
      <w:r w:rsidR="00D819A3">
        <w:rPr>
          <w:sz w:val="28"/>
          <w:szCs w:val="28"/>
        </w:rPr>
        <w:t xml:space="preserve">781 </w:t>
      </w:r>
      <w:r w:rsidRPr="00E67D99">
        <w:rPr>
          <w:sz w:val="28"/>
          <w:szCs w:val="28"/>
        </w:rPr>
        <w:t>договор аренды</w:t>
      </w:r>
      <w:r w:rsidR="00EF001D">
        <w:rPr>
          <w:sz w:val="28"/>
          <w:szCs w:val="28"/>
        </w:rPr>
        <w:t xml:space="preserve"> земельных участков </w:t>
      </w:r>
      <w:r w:rsidRPr="00E67D99">
        <w:rPr>
          <w:sz w:val="28"/>
          <w:szCs w:val="28"/>
        </w:rPr>
        <w:t xml:space="preserve">на общую площадь </w:t>
      </w:r>
      <w:r w:rsidR="00EF001D">
        <w:rPr>
          <w:sz w:val="28"/>
          <w:szCs w:val="28"/>
        </w:rPr>
        <w:t>52972058,74</w:t>
      </w:r>
      <w:r w:rsidRPr="00E67D99">
        <w:rPr>
          <w:sz w:val="28"/>
          <w:szCs w:val="28"/>
        </w:rPr>
        <w:t xml:space="preserve"> кв. м.</w:t>
      </w:r>
    </w:p>
    <w:p w:rsidR="0069275D" w:rsidRPr="00E67D99" w:rsidRDefault="00E67D99" w:rsidP="0069275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67D99">
        <w:rPr>
          <w:sz w:val="28"/>
          <w:szCs w:val="28"/>
        </w:rPr>
        <w:t xml:space="preserve">По итогам 2020 года в бюджет муниципального образования «Монастырщинский район» Смоленской области по договорам аренды </w:t>
      </w:r>
      <w:r w:rsidR="00FC02F7">
        <w:rPr>
          <w:sz w:val="28"/>
          <w:szCs w:val="28"/>
        </w:rPr>
        <w:t>земельных участков</w:t>
      </w:r>
      <w:r w:rsidRPr="00E67D99">
        <w:rPr>
          <w:sz w:val="28"/>
          <w:szCs w:val="28"/>
        </w:rPr>
        <w:t xml:space="preserve"> поступили денежные средства в сумме </w:t>
      </w:r>
      <w:r w:rsidR="002A0537">
        <w:rPr>
          <w:sz w:val="28"/>
          <w:szCs w:val="28"/>
        </w:rPr>
        <w:t>1 261 208,6</w:t>
      </w:r>
      <w:r w:rsidRPr="00E67D99">
        <w:rPr>
          <w:sz w:val="28"/>
          <w:szCs w:val="28"/>
        </w:rPr>
        <w:t xml:space="preserve"> руб., что составляет </w:t>
      </w:r>
      <w:r w:rsidR="00981ED6">
        <w:rPr>
          <w:sz w:val="28"/>
          <w:szCs w:val="28"/>
        </w:rPr>
        <w:t>124</w:t>
      </w:r>
      <w:r w:rsidRPr="00E67D99">
        <w:rPr>
          <w:sz w:val="28"/>
          <w:szCs w:val="28"/>
        </w:rPr>
        <w:t xml:space="preserve"> % от исполнения годовых плановых назначений</w:t>
      </w:r>
      <w:r w:rsidR="0069275D">
        <w:rPr>
          <w:sz w:val="28"/>
          <w:szCs w:val="28"/>
        </w:rPr>
        <w:t xml:space="preserve"> по да</w:t>
      </w:r>
      <w:r w:rsidR="002A0537">
        <w:rPr>
          <w:sz w:val="28"/>
          <w:szCs w:val="28"/>
        </w:rPr>
        <w:t>нному доходному источнику и на 7</w:t>
      </w:r>
      <w:r w:rsidR="0069275D">
        <w:rPr>
          <w:sz w:val="28"/>
          <w:szCs w:val="28"/>
        </w:rPr>
        <w:t>3</w:t>
      </w:r>
      <w:r w:rsidR="002A0537">
        <w:rPr>
          <w:sz w:val="28"/>
          <w:szCs w:val="28"/>
        </w:rPr>
        <w:t> 053,72</w:t>
      </w:r>
      <w:r w:rsidR="0069275D">
        <w:rPr>
          <w:sz w:val="28"/>
          <w:szCs w:val="28"/>
        </w:rPr>
        <w:t xml:space="preserve"> рубл</w:t>
      </w:r>
      <w:r w:rsidR="002A0537">
        <w:rPr>
          <w:sz w:val="28"/>
          <w:szCs w:val="28"/>
        </w:rPr>
        <w:t>я</w:t>
      </w:r>
      <w:r w:rsidR="0069275D">
        <w:rPr>
          <w:sz w:val="28"/>
          <w:szCs w:val="28"/>
        </w:rPr>
        <w:t xml:space="preserve"> больше уровня 2019 года (в 2019 году поступило в бюджет за аренду земельных участков </w:t>
      </w:r>
      <w:r w:rsidR="002A0537">
        <w:rPr>
          <w:sz w:val="28"/>
          <w:szCs w:val="28"/>
        </w:rPr>
        <w:t>1 188 154,88</w:t>
      </w:r>
      <w:proofErr w:type="gramEnd"/>
      <w:r w:rsidR="0069275D">
        <w:rPr>
          <w:sz w:val="28"/>
          <w:szCs w:val="28"/>
        </w:rPr>
        <w:t xml:space="preserve"> рублей).</w:t>
      </w:r>
    </w:p>
    <w:p w:rsidR="00E67D99" w:rsidRPr="00E67D99" w:rsidRDefault="00E67D99" w:rsidP="00E67D99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67D99" w:rsidRPr="00E67D99" w:rsidRDefault="00981ED6" w:rsidP="00E67D99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Рисунок 6</w:t>
      </w:r>
      <w:r w:rsidR="00E67D99" w:rsidRPr="00E67D99">
        <w:rPr>
          <w:i/>
          <w:sz w:val="28"/>
          <w:szCs w:val="28"/>
        </w:rPr>
        <w:t xml:space="preserve"> - Динамика поступления денежных средств от сдачи в аренду </w:t>
      </w:r>
      <w:r w:rsidR="00FC02F7" w:rsidRPr="00FC02F7">
        <w:rPr>
          <w:i/>
          <w:sz w:val="28"/>
          <w:szCs w:val="28"/>
        </w:rPr>
        <w:t xml:space="preserve">земельных участков </w:t>
      </w:r>
      <w:r w:rsidR="00E67D99" w:rsidRPr="00E67D99">
        <w:rPr>
          <w:i/>
          <w:sz w:val="28"/>
          <w:szCs w:val="28"/>
        </w:rPr>
        <w:t xml:space="preserve">муниципального образования «Монастырщинский район» Смоленской области, 2019-2020 </w:t>
      </w:r>
      <w:proofErr w:type="spellStart"/>
      <w:r w:rsidR="00E67D99" w:rsidRPr="00E67D99">
        <w:rPr>
          <w:i/>
          <w:sz w:val="28"/>
          <w:szCs w:val="28"/>
        </w:rPr>
        <w:t>г</w:t>
      </w:r>
      <w:r w:rsidR="00B11B1A">
        <w:rPr>
          <w:i/>
          <w:sz w:val="28"/>
          <w:szCs w:val="28"/>
        </w:rPr>
        <w:t>.</w:t>
      </w:r>
      <w:proofErr w:type="gramStart"/>
      <w:r w:rsidR="00E67D99" w:rsidRPr="00E67D99">
        <w:rPr>
          <w:i/>
          <w:sz w:val="28"/>
          <w:szCs w:val="28"/>
        </w:rPr>
        <w:t>г</w:t>
      </w:r>
      <w:proofErr w:type="spellEnd"/>
      <w:proofErr w:type="gramEnd"/>
      <w:r w:rsidR="00E67D99" w:rsidRPr="00E67D99">
        <w:rPr>
          <w:i/>
          <w:sz w:val="28"/>
          <w:szCs w:val="28"/>
        </w:rPr>
        <w:t>.</w:t>
      </w:r>
    </w:p>
    <w:p w:rsidR="00E67D99" w:rsidRPr="00E67D99" w:rsidRDefault="00E67D99" w:rsidP="00E67D99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E67D99" w:rsidRPr="00E67D99" w:rsidRDefault="00E67D99" w:rsidP="00E67D99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E67D99">
        <w:rPr>
          <w:noProof/>
          <w:sz w:val="28"/>
          <w:szCs w:val="28"/>
        </w:rPr>
        <w:drawing>
          <wp:inline distT="0" distB="0" distL="0" distR="0" wp14:anchorId="07543CE4" wp14:editId="45B0B83E">
            <wp:extent cx="5838825" cy="3200400"/>
            <wp:effectExtent l="57150" t="57150" r="47625" b="381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7D99" w:rsidRDefault="00E67D99" w:rsidP="00E67D99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B11B1A" w:rsidRPr="00B11B1A" w:rsidRDefault="00B11B1A" w:rsidP="00B11B1A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Продажа</w:t>
      </w:r>
      <w:r w:rsidRPr="00B11B1A">
        <w:rPr>
          <w:b/>
          <w:sz w:val="28"/>
          <w:szCs w:val="28"/>
        </w:rPr>
        <w:t xml:space="preserve"> земельных участков.</w:t>
      </w:r>
      <w:r w:rsidRPr="00B1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11B1A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B11B1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11B1A">
        <w:rPr>
          <w:sz w:val="28"/>
          <w:szCs w:val="28"/>
        </w:rPr>
        <w:t xml:space="preserve"> заключено </w:t>
      </w:r>
      <w:r w:rsidR="002A053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B11B1A">
        <w:rPr>
          <w:sz w:val="28"/>
          <w:szCs w:val="28"/>
        </w:rPr>
        <w:t xml:space="preserve">договоров </w:t>
      </w:r>
      <w:r>
        <w:rPr>
          <w:sz w:val="28"/>
          <w:szCs w:val="28"/>
        </w:rPr>
        <w:t>купли-продажи</w:t>
      </w:r>
      <w:r w:rsidRPr="00B11B1A">
        <w:rPr>
          <w:sz w:val="28"/>
          <w:szCs w:val="28"/>
        </w:rPr>
        <w:t xml:space="preserve"> земельных участков на общую площадь </w:t>
      </w:r>
      <w:r>
        <w:rPr>
          <w:sz w:val="28"/>
          <w:szCs w:val="28"/>
        </w:rPr>
        <w:t>38 614</w:t>
      </w:r>
      <w:r w:rsidRPr="00B11B1A">
        <w:rPr>
          <w:sz w:val="28"/>
          <w:szCs w:val="28"/>
        </w:rPr>
        <w:t xml:space="preserve"> кв. м.</w:t>
      </w:r>
    </w:p>
    <w:p w:rsidR="00B11B1A" w:rsidRDefault="00B11B1A" w:rsidP="002A0537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B11B1A">
        <w:rPr>
          <w:sz w:val="28"/>
          <w:szCs w:val="28"/>
        </w:rPr>
        <w:t xml:space="preserve">По итогам 2020 года в бюджет муниципального образования «Монастырщинский район» Смоленской области по договорам </w:t>
      </w:r>
      <w:r>
        <w:rPr>
          <w:sz w:val="28"/>
          <w:szCs w:val="28"/>
        </w:rPr>
        <w:t>купли-продажи</w:t>
      </w:r>
      <w:r w:rsidRPr="00B11B1A">
        <w:rPr>
          <w:sz w:val="28"/>
          <w:szCs w:val="28"/>
        </w:rPr>
        <w:t xml:space="preserve"> земельных участков поступили денежные средства в сумме </w:t>
      </w:r>
      <w:r w:rsidR="002A0537">
        <w:rPr>
          <w:sz w:val="28"/>
          <w:szCs w:val="28"/>
        </w:rPr>
        <w:t>119 162,23</w:t>
      </w:r>
      <w:r w:rsidR="004D0EA7">
        <w:rPr>
          <w:sz w:val="28"/>
          <w:szCs w:val="28"/>
        </w:rPr>
        <w:t xml:space="preserve"> рубл</w:t>
      </w:r>
      <w:r w:rsidR="002A0537">
        <w:rPr>
          <w:sz w:val="28"/>
          <w:szCs w:val="28"/>
        </w:rPr>
        <w:t>я</w:t>
      </w:r>
      <w:r w:rsidR="004D0EA7">
        <w:rPr>
          <w:sz w:val="28"/>
          <w:szCs w:val="28"/>
        </w:rPr>
        <w:t>, что</w:t>
      </w:r>
      <w:r w:rsidR="004D0EA7" w:rsidRPr="004D0EA7">
        <w:rPr>
          <w:sz w:val="28"/>
          <w:szCs w:val="28"/>
        </w:rPr>
        <w:t xml:space="preserve"> </w:t>
      </w:r>
      <w:r w:rsidR="002A0537">
        <w:rPr>
          <w:sz w:val="28"/>
          <w:szCs w:val="28"/>
        </w:rPr>
        <w:t>на 342 009,10</w:t>
      </w:r>
      <w:r w:rsidR="004D0EA7" w:rsidRPr="004D0EA7">
        <w:rPr>
          <w:sz w:val="28"/>
          <w:szCs w:val="28"/>
        </w:rPr>
        <w:t xml:space="preserve"> рублей </w:t>
      </w:r>
      <w:r w:rsidR="004D0EA7">
        <w:rPr>
          <w:sz w:val="28"/>
          <w:szCs w:val="28"/>
        </w:rPr>
        <w:t>мен</w:t>
      </w:r>
      <w:r w:rsidR="004D0EA7" w:rsidRPr="004D0EA7">
        <w:rPr>
          <w:sz w:val="28"/>
          <w:szCs w:val="28"/>
        </w:rPr>
        <w:t xml:space="preserve">ьше уровня 2019 года (в 2019 году поступило в бюджет за аренду земельных участков </w:t>
      </w:r>
      <w:r w:rsidR="002A0537">
        <w:rPr>
          <w:sz w:val="28"/>
          <w:szCs w:val="28"/>
        </w:rPr>
        <w:t>461 171,33 рубля</w:t>
      </w:r>
      <w:r w:rsidR="004D0EA7" w:rsidRPr="004D0EA7">
        <w:rPr>
          <w:sz w:val="28"/>
          <w:szCs w:val="28"/>
        </w:rPr>
        <w:t>).</w:t>
      </w:r>
    </w:p>
    <w:p w:rsidR="00B11B1A" w:rsidRPr="00B11B1A" w:rsidRDefault="00B11B1A" w:rsidP="00B11B1A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33B0B" w:rsidRDefault="00833B0B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833B0B" w:rsidRDefault="00833B0B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833B0B" w:rsidRDefault="00833B0B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833B0B" w:rsidRDefault="00833B0B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833B0B" w:rsidRDefault="00833B0B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833B0B" w:rsidRDefault="00833B0B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B11B1A" w:rsidRPr="00B11B1A" w:rsidRDefault="00981ED6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Рисунок 7</w:t>
      </w:r>
      <w:r w:rsidR="00B11B1A" w:rsidRPr="00B11B1A">
        <w:rPr>
          <w:i/>
          <w:sz w:val="28"/>
          <w:szCs w:val="28"/>
        </w:rPr>
        <w:t xml:space="preserve"> - Динамика поступления денежных средств по договорам купли-продажи земельных участков, 2019-2020 </w:t>
      </w:r>
      <w:proofErr w:type="spellStart"/>
      <w:r w:rsidR="00B11B1A" w:rsidRPr="00B11B1A">
        <w:rPr>
          <w:i/>
          <w:sz w:val="28"/>
          <w:szCs w:val="28"/>
        </w:rPr>
        <w:t>г</w:t>
      </w:r>
      <w:r w:rsidR="00B11B1A">
        <w:rPr>
          <w:i/>
          <w:sz w:val="28"/>
          <w:szCs w:val="28"/>
        </w:rPr>
        <w:t>.</w:t>
      </w:r>
      <w:proofErr w:type="gramStart"/>
      <w:r w:rsidR="00B11B1A" w:rsidRPr="00B11B1A">
        <w:rPr>
          <w:i/>
          <w:sz w:val="28"/>
          <w:szCs w:val="28"/>
        </w:rPr>
        <w:t>г</w:t>
      </w:r>
      <w:proofErr w:type="spellEnd"/>
      <w:proofErr w:type="gramEnd"/>
      <w:r w:rsidR="00B11B1A" w:rsidRPr="00B11B1A">
        <w:rPr>
          <w:i/>
          <w:sz w:val="28"/>
          <w:szCs w:val="28"/>
        </w:rPr>
        <w:t>.</w:t>
      </w:r>
    </w:p>
    <w:p w:rsidR="00B11B1A" w:rsidRPr="00B11B1A" w:rsidRDefault="00B11B1A" w:rsidP="00B11B1A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</w:p>
    <w:p w:rsidR="00B11B1A" w:rsidRPr="00B11B1A" w:rsidRDefault="00B11B1A" w:rsidP="00B11B1A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B11B1A">
        <w:rPr>
          <w:noProof/>
          <w:sz w:val="28"/>
          <w:szCs w:val="28"/>
        </w:rPr>
        <w:drawing>
          <wp:inline distT="0" distB="0" distL="0" distR="0" wp14:anchorId="43572F1C" wp14:editId="02B73019">
            <wp:extent cx="5838825" cy="3200400"/>
            <wp:effectExtent l="57150" t="57150" r="47625" b="381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 xml:space="preserve">Структура неналоговых доходов (имущество и земля) муниципального образования </w:t>
      </w:r>
      <w:r w:rsidR="00D3227F">
        <w:rPr>
          <w:sz w:val="28"/>
          <w:szCs w:val="28"/>
        </w:rPr>
        <w:t>«</w:t>
      </w:r>
      <w:r w:rsidRPr="005C34AD">
        <w:rPr>
          <w:sz w:val="28"/>
          <w:szCs w:val="28"/>
        </w:rPr>
        <w:t>Монастырщинский район» Смоленс</w:t>
      </w:r>
      <w:r w:rsidR="00383A79">
        <w:rPr>
          <w:sz w:val="28"/>
          <w:szCs w:val="28"/>
        </w:rPr>
        <w:t>кой области отражена в рисунке 8</w:t>
      </w:r>
      <w:r w:rsidRPr="005C34AD">
        <w:rPr>
          <w:sz w:val="28"/>
          <w:szCs w:val="28"/>
        </w:rPr>
        <w:t>.</w:t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3A356D" w:rsidRDefault="00981ED6" w:rsidP="005C34AD">
      <w:pPr>
        <w:tabs>
          <w:tab w:val="left" w:pos="851"/>
        </w:tabs>
        <w:spacing w:line="24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Рисунок 8</w:t>
      </w:r>
      <w:r w:rsidR="005C34AD" w:rsidRPr="003A356D">
        <w:rPr>
          <w:i/>
          <w:sz w:val="28"/>
          <w:szCs w:val="28"/>
        </w:rPr>
        <w:t xml:space="preserve"> - Структура неналоговых доходов (имущество и земля) муниципального образования </w:t>
      </w:r>
      <w:r w:rsidR="00D3227F">
        <w:rPr>
          <w:i/>
          <w:sz w:val="28"/>
          <w:szCs w:val="28"/>
        </w:rPr>
        <w:t>«</w:t>
      </w:r>
      <w:r w:rsidR="005C34AD" w:rsidRPr="003A356D">
        <w:rPr>
          <w:i/>
          <w:sz w:val="28"/>
          <w:szCs w:val="28"/>
        </w:rPr>
        <w:t>Монастырщинский район» Смоленской области</w:t>
      </w: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C34AD" w:rsidRPr="005C34AD" w:rsidRDefault="00912BDE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E81EBA" wp14:editId="2CEFB85D">
            <wp:extent cx="5495925" cy="3324225"/>
            <wp:effectExtent l="0" t="0" r="9525" b="9525"/>
            <wp:docPr id="8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2BDE" w:rsidRDefault="00912BDE" w:rsidP="00912BDE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D819A3" w:rsidRDefault="00D819A3" w:rsidP="00912BDE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Общее поступление неналоговых доходов в бюджет муниципального образования «Монастырщинский район» Смоленской области по отделу </w:t>
      </w:r>
      <w:r>
        <w:rPr>
          <w:sz w:val="28"/>
          <w:szCs w:val="28"/>
        </w:rPr>
        <w:lastRenderedPageBreak/>
        <w:t xml:space="preserve">имущественных и земельных отношений Администрации муниципального образования «Монастырщинский район» Смоленской области, являющему главным администратором доходов по </w:t>
      </w:r>
      <w:r w:rsidR="00B36BA4">
        <w:rPr>
          <w:sz w:val="28"/>
          <w:szCs w:val="28"/>
        </w:rPr>
        <w:t xml:space="preserve">поступлению </w:t>
      </w:r>
      <w:r>
        <w:rPr>
          <w:sz w:val="28"/>
          <w:szCs w:val="28"/>
        </w:rPr>
        <w:t>аренд</w:t>
      </w:r>
      <w:r w:rsidR="00B36BA4">
        <w:rPr>
          <w:sz w:val="28"/>
          <w:szCs w:val="28"/>
        </w:rPr>
        <w:t xml:space="preserve">ной платы и </w:t>
      </w:r>
      <w:r w:rsidR="00B36BA4" w:rsidRPr="00B36BA4">
        <w:rPr>
          <w:sz w:val="28"/>
          <w:szCs w:val="28"/>
        </w:rPr>
        <w:t xml:space="preserve">платы от заключения договоров купли-продажи </w:t>
      </w:r>
      <w:r w:rsidR="00B36BA4">
        <w:rPr>
          <w:sz w:val="28"/>
          <w:szCs w:val="28"/>
        </w:rPr>
        <w:t>за использование муниципального</w:t>
      </w:r>
      <w:r>
        <w:rPr>
          <w:sz w:val="28"/>
          <w:szCs w:val="28"/>
        </w:rPr>
        <w:t xml:space="preserve"> имущества </w:t>
      </w:r>
      <w:r w:rsidR="00B36BA4">
        <w:rPr>
          <w:sz w:val="28"/>
          <w:szCs w:val="28"/>
        </w:rPr>
        <w:t xml:space="preserve">и </w:t>
      </w:r>
      <w:r>
        <w:rPr>
          <w:sz w:val="28"/>
          <w:szCs w:val="28"/>
        </w:rPr>
        <w:t>земельных участков</w:t>
      </w:r>
      <w:r w:rsidR="00B36BA4">
        <w:rPr>
          <w:sz w:val="28"/>
          <w:szCs w:val="28"/>
        </w:rPr>
        <w:t xml:space="preserve">, государственная собственность на которые не разграничена или находящихся в собственности </w:t>
      </w:r>
      <w:r w:rsidR="00B36BA4" w:rsidRPr="00B36BA4">
        <w:rPr>
          <w:sz w:val="28"/>
          <w:szCs w:val="28"/>
        </w:rPr>
        <w:t>муниципального образования «Монастырщинский район</w:t>
      </w:r>
      <w:proofErr w:type="gramEnd"/>
      <w:r w:rsidR="00B36BA4" w:rsidRPr="00B36BA4">
        <w:rPr>
          <w:sz w:val="28"/>
          <w:szCs w:val="28"/>
        </w:rPr>
        <w:t>» Смоленской области</w:t>
      </w:r>
      <w:r w:rsidR="002A0537">
        <w:rPr>
          <w:sz w:val="28"/>
          <w:szCs w:val="28"/>
        </w:rPr>
        <w:t>, за 2020 год составило 1 725 298,4</w:t>
      </w:r>
      <w:r w:rsidR="005C53E3">
        <w:rPr>
          <w:sz w:val="28"/>
          <w:szCs w:val="28"/>
        </w:rPr>
        <w:t xml:space="preserve"> рублей.</w:t>
      </w:r>
    </w:p>
    <w:sectPr w:rsidR="00D819A3" w:rsidSect="009C61D8">
      <w:headerReference w:type="default" r:id="rId18"/>
      <w:headerReference w:type="first" r:id="rId19"/>
      <w:type w:val="continuous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15" w:rsidRDefault="00604615" w:rsidP="004871AB">
      <w:r>
        <w:separator/>
      </w:r>
    </w:p>
  </w:endnote>
  <w:endnote w:type="continuationSeparator" w:id="0">
    <w:p w:rsidR="00604615" w:rsidRDefault="00604615" w:rsidP="0048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15" w:rsidRDefault="00604615" w:rsidP="004871AB">
      <w:r>
        <w:separator/>
      </w:r>
    </w:p>
  </w:footnote>
  <w:footnote w:type="continuationSeparator" w:id="0">
    <w:p w:rsidR="00604615" w:rsidRDefault="00604615" w:rsidP="0048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44" w:rsidRDefault="009C61D8" w:rsidP="005A6F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0615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D8" w:rsidRDefault="009C61D8" w:rsidP="009C61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2103A"/>
    <w:multiLevelType w:val="hybridMultilevel"/>
    <w:tmpl w:val="6982020E"/>
    <w:lvl w:ilvl="0" w:tplc="4B4E5B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362446A4"/>
    <w:multiLevelType w:val="multilevel"/>
    <w:tmpl w:val="AC9A00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5DD04A1"/>
    <w:multiLevelType w:val="hybridMultilevel"/>
    <w:tmpl w:val="AF6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E0C01"/>
    <w:multiLevelType w:val="hybridMultilevel"/>
    <w:tmpl w:val="851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F2154"/>
    <w:multiLevelType w:val="multilevel"/>
    <w:tmpl w:val="2D768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636A9"/>
    <w:multiLevelType w:val="multilevel"/>
    <w:tmpl w:val="4F0CD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36492"/>
    <w:multiLevelType w:val="hybridMultilevel"/>
    <w:tmpl w:val="D6E8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3"/>
    <w:rsid w:val="00003155"/>
    <w:rsid w:val="00003C92"/>
    <w:rsid w:val="0001755C"/>
    <w:rsid w:val="00020CDC"/>
    <w:rsid w:val="00020FCD"/>
    <w:rsid w:val="00021238"/>
    <w:rsid w:val="00024342"/>
    <w:rsid w:val="00043015"/>
    <w:rsid w:val="0004515D"/>
    <w:rsid w:val="0005402C"/>
    <w:rsid w:val="0005432B"/>
    <w:rsid w:val="00056E10"/>
    <w:rsid w:val="000740BB"/>
    <w:rsid w:val="00083AA6"/>
    <w:rsid w:val="0008443C"/>
    <w:rsid w:val="0008571E"/>
    <w:rsid w:val="0009307D"/>
    <w:rsid w:val="0009406A"/>
    <w:rsid w:val="00096820"/>
    <w:rsid w:val="000973D2"/>
    <w:rsid w:val="000C504A"/>
    <w:rsid w:val="000C6E8E"/>
    <w:rsid w:val="000E0AF6"/>
    <w:rsid w:val="000E1518"/>
    <w:rsid w:val="000F278A"/>
    <w:rsid w:val="001175FE"/>
    <w:rsid w:val="00130C9C"/>
    <w:rsid w:val="00131017"/>
    <w:rsid w:val="00142493"/>
    <w:rsid w:val="001428EB"/>
    <w:rsid w:val="00147930"/>
    <w:rsid w:val="00151279"/>
    <w:rsid w:val="00161647"/>
    <w:rsid w:val="00161CDD"/>
    <w:rsid w:val="0016642E"/>
    <w:rsid w:val="00186DAD"/>
    <w:rsid w:val="00192774"/>
    <w:rsid w:val="001948CF"/>
    <w:rsid w:val="00196E5B"/>
    <w:rsid w:val="00197783"/>
    <w:rsid w:val="001A15A4"/>
    <w:rsid w:val="001A1C96"/>
    <w:rsid w:val="001A63CE"/>
    <w:rsid w:val="001B10CA"/>
    <w:rsid w:val="001B303D"/>
    <w:rsid w:val="001B526C"/>
    <w:rsid w:val="001B53BA"/>
    <w:rsid w:val="001B6D71"/>
    <w:rsid w:val="001C26CD"/>
    <w:rsid w:val="001C36EB"/>
    <w:rsid w:val="001D2782"/>
    <w:rsid w:val="001D41F5"/>
    <w:rsid w:val="001D48AE"/>
    <w:rsid w:val="001E268E"/>
    <w:rsid w:val="001F1EA2"/>
    <w:rsid w:val="001F3CA2"/>
    <w:rsid w:val="00202770"/>
    <w:rsid w:val="00207050"/>
    <w:rsid w:val="00207900"/>
    <w:rsid w:val="002105C8"/>
    <w:rsid w:val="00220FCF"/>
    <w:rsid w:val="00227C3D"/>
    <w:rsid w:val="00233E9D"/>
    <w:rsid w:val="002348EF"/>
    <w:rsid w:val="00234B67"/>
    <w:rsid w:val="002414E1"/>
    <w:rsid w:val="0024279A"/>
    <w:rsid w:val="002471FA"/>
    <w:rsid w:val="00250C7D"/>
    <w:rsid w:val="00274840"/>
    <w:rsid w:val="00274910"/>
    <w:rsid w:val="00274FB7"/>
    <w:rsid w:val="00276D87"/>
    <w:rsid w:val="00277CCE"/>
    <w:rsid w:val="0028393F"/>
    <w:rsid w:val="0028461C"/>
    <w:rsid w:val="00285791"/>
    <w:rsid w:val="002A0537"/>
    <w:rsid w:val="002A4C6D"/>
    <w:rsid w:val="002B25E4"/>
    <w:rsid w:val="002C5896"/>
    <w:rsid w:val="002C66BB"/>
    <w:rsid w:val="002E42CB"/>
    <w:rsid w:val="002F03ED"/>
    <w:rsid w:val="00313367"/>
    <w:rsid w:val="00314B63"/>
    <w:rsid w:val="00321B53"/>
    <w:rsid w:val="003405A4"/>
    <w:rsid w:val="00340B2C"/>
    <w:rsid w:val="0034299A"/>
    <w:rsid w:val="0034614B"/>
    <w:rsid w:val="00374758"/>
    <w:rsid w:val="003749D8"/>
    <w:rsid w:val="00375905"/>
    <w:rsid w:val="00382E15"/>
    <w:rsid w:val="00383A79"/>
    <w:rsid w:val="00391D13"/>
    <w:rsid w:val="0039368D"/>
    <w:rsid w:val="0039454F"/>
    <w:rsid w:val="003A3460"/>
    <w:rsid w:val="003A356D"/>
    <w:rsid w:val="003A3822"/>
    <w:rsid w:val="003A422F"/>
    <w:rsid w:val="003B1279"/>
    <w:rsid w:val="003C373C"/>
    <w:rsid w:val="003D661D"/>
    <w:rsid w:val="003E0615"/>
    <w:rsid w:val="003E5253"/>
    <w:rsid w:val="003E6B3C"/>
    <w:rsid w:val="003F2D0E"/>
    <w:rsid w:val="003F3BE3"/>
    <w:rsid w:val="00403076"/>
    <w:rsid w:val="00405869"/>
    <w:rsid w:val="00406BC7"/>
    <w:rsid w:val="00412DE7"/>
    <w:rsid w:val="0041389E"/>
    <w:rsid w:val="004400EF"/>
    <w:rsid w:val="00452C37"/>
    <w:rsid w:val="00452D6C"/>
    <w:rsid w:val="00454E6F"/>
    <w:rsid w:val="00457E57"/>
    <w:rsid w:val="00460357"/>
    <w:rsid w:val="00461700"/>
    <w:rsid w:val="00463859"/>
    <w:rsid w:val="00463E45"/>
    <w:rsid w:val="00467E32"/>
    <w:rsid w:val="00473317"/>
    <w:rsid w:val="00476C6E"/>
    <w:rsid w:val="00477857"/>
    <w:rsid w:val="004871AB"/>
    <w:rsid w:val="004A28AF"/>
    <w:rsid w:val="004C0B1D"/>
    <w:rsid w:val="004C6580"/>
    <w:rsid w:val="004C6EA0"/>
    <w:rsid w:val="004D0EA7"/>
    <w:rsid w:val="004D28A9"/>
    <w:rsid w:val="004E3C5D"/>
    <w:rsid w:val="004E44A8"/>
    <w:rsid w:val="004F07F8"/>
    <w:rsid w:val="004F4D11"/>
    <w:rsid w:val="004F53E1"/>
    <w:rsid w:val="0050225A"/>
    <w:rsid w:val="00514D82"/>
    <w:rsid w:val="0052384A"/>
    <w:rsid w:val="00532D0A"/>
    <w:rsid w:val="00533D03"/>
    <w:rsid w:val="00535492"/>
    <w:rsid w:val="00566FB6"/>
    <w:rsid w:val="005829B6"/>
    <w:rsid w:val="00585F72"/>
    <w:rsid w:val="00591327"/>
    <w:rsid w:val="00595C4F"/>
    <w:rsid w:val="005A195C"/>
    <w:rsid w:val="005A5973"/>
    <w:rsid w:val="005A6F82"/>
    <w:rsid w:val="005B1E27"/>
    <w:rsid w:val="005B7CCD"/>
    <w:rsid w:val="005C08D5"/>
    <w:rsid w:val="005C34AD"/>
    <w:rsid w:val="005C399E"/>
    <w:rsid w:val="005C53E3"/>
    <w:rsid w:val="005E0EF5"/>
    <w:rsid w:val="005E26D0"/>
    <w:rsid w:val="005F4007"/>
    <w:rsid w:val="00602253"/>
    <w:rsid w:val="00604615"/>
    <w:rsid w:val="00605DFB"/>
    <w:rsid w:val="00614800"/>
    <w:rsid w:val="00614BA6"/>
    <w:rsid w:val="00614E45"/>
    <w:rsid w:val="00620F39"/>
    <w:rsid w:val="0062597D"/>
    <w:rsid w:val="006265C0"/>
    <w:rsid w:val="00640177"/>
    <w:rsid w:val="00644F8B"/>
    <w:rsid w:val="00663EF4"/>
    <w:rsid w:val="006841BD"/>
    <w:rsid w:val="00686854"/>
    <w:rsid w:val="00690FFE"/>
    <w:rsid w:val="00691E9B"/>
    <w:rsid w:val="0069275D"/>
    <w:rsid w:val="00693F2C"/>
    <w:rsid w:val="006A203A"/>
    <w:rsid w:val="006B1FA2"/>
    <w:rsid w:val="006B61E3"/>
    <w:rsid w:val="006B6605"/>
    <w:rsid w:val="006C0DC1"/>
    <w:rsid w:val="006E1EC9"/>
    <w:rsid w:val="006E2430"/>
    <w:rsid w:val="007116AB"/>
    <w:rsid w:val="00712039"/>
    <w:rsid w:val="00712D59"/>
    <w:rsid w:val="00712DF5"/>
    <w:rsid w:val="00726CFC"/>
    <w:rsid w:val="00727FDF"/>
    <w:rsid w:val="00732563"/>
    <w:rsid w:val="007358E4"/>
    <w:rsid w:val="00750616"/>
    <w:rsid w:val="00755542"/>
    <w:rsid w:val="00756747"/>
    <w:rsid w:val="00775070"/>
    <w:rsid w:val="00790709"/>
    <w:rsid w:val="00790A8F"/>
    <w:rsid w:val="007A7B37"/>
    <w:rsid w:val="007B6E8F"/>
    <w:rsid w:val="007C6B31"/>
    <w:rsid w:val="007D1EAF"/>
    <w:rsid w:val="007D65EC"/>
    <w:rsid w:val="007D7883"/>
    <w:rsid w:val="007F2C7D"/>
    <w:rsid w:val="007F6622"/>
    <w:rsid w:val="007F6C36"/>
    <w:rsid w:val="00807155"/>
    <w:rsid w:val="008109A5"/>
    <w:rsid w:val="00813508"/>
    <w:rsid w:val="008142BB"/>
    <w:rsid w:val="008167C3"/>
    <w:rsid w:val="00817239"/>
    <w:rsid w:val="008202D4"/>
    <w:rsid w:val="008339BB"/>
    <w:rsid w:val="00833B0B"/>
    <w:rsid w:val="008364BF"/>
    <w:rsid w:val="00841C9C"/>
    <w:rsid w:val="00850265"/>
    <w:rsid w:val="008508B0"/>
    <w:rsid w:val="00852BC4"/>
    <w:rsid w:val="008601AE"/>
    <w:rsid w:val="00860E3D"/>
    <w:rsid w:val="00876698"/>
    <w:rsid w:val="00876E80"/>
    <w:rsid w:val="008D29D7"/>
    <w:rsid w:val="008E7AD6"/>
    <w:rsid w:val="008F6BF4"/>
    <w:rsid w:val="009020E1"/>
    <w:rsid w:val="00912BDE"/>
    <w:rsid w:val="009153C6"/>
    <w:rsid w:val="00920BDA"/>
    <w:rsid w:val="00925795"/>
    <w:rsid w:val="00934657"/>
    <w:rsid w:val="0094436F"/>
    <w:rsid w:val="00946260"/>
    <w:rsid w:val="00947365"/>
    <w:rsid w:val="0095648B"/>
    <w:rsid w:val="00967669"/>
    <w:rsid w:val="0097334E"/>
    <w:rsid w:val="009739AE"/>
    <w:rsid w:val="00976B6C"/>
    <w:rsid w:val="00977F7B"/>
    <w:rsid w:val="00981ED6"/>
    <w:rsid w:val="009830ED"/>
    <w:rsid w:val="00995D93"/>
    <w:rsid w:val="009B4257"/>
    <w:rsid w:val="009C61D8"/>
    <w:rsid w:val="009D3EC5"/>
    <w:rsid w:val="009D3F5A"/>
    <w:rsid w:val="009D71E0"/>
    <w:rsid w:val="009E0B8F"/>
    <w:rsid w:val="009E227E"/>
    <w:rsid w:val="009E31F2"/>
    <w:rsid w:val="009E7F12"/>
    <w:rsid w:val="009F5BD8"/>
    <w:rsid w:val="00A030B5"/>
    <w:rsid w:val="00A0484F"/>
    <w:rsid w:val="00A13142"/>
    <w:rsid w:val="00A1569E"/>
    <w:rsid w:val="00A21749"/>
    <w:rsid w:val="00A24828"/>
    <w:rsid w:val="00A32BA2"/>
    <w:rsid w:val="00A34DB4"/>
    <w:rsid w:val="00A411D1"/>
    <w:rsid w:val="00A446DB"/>
    <w:rsid w:val="00A51853"/>
    <w:rsid w:val="00A60503"/>
    <w:rsid w:val="00A621BC"/>
    <w:rsid w:val="00A96585"/>
    <w:rsid w:val="00AA353A"/>
    <w:rsid w:val="00AB0D93"/>
    <w:rsid w:val="00AB2DDA"/>
    <w:rsid w:val="00AB65C0"/>
    <w:rsid w:val="00AC344E"/>
    <w:rsid w:val="00AD0415"/>
    <w:rsid w:val="00AD089D"/>
    <w:rsid w:val="00AD25F2"/>
    <w:rsid w:val="00AD4126"/>
    <w:rsid w:val="00AF2CA8"/>
    <w:rsid w:val="00AF475F"/>
    <w:rsid w:val="00AF5889"/>
    <w:rsid w:val="00B045ED"/>
    <w:rsid w:val="00B11B1A"/>
    <w:rsid w:val="00B11B56"/>
    <w:rsid w:val="00B16CDC"/>
    <w:rsid w:val="00B17C9C"/>
    <w:rsid w:val="00B24D71"/>
    <w:rsid w:val="00B30BC6"/>
    <w:rsid w:val="00B36BA4"/>
    <w:rsid w:val="00B37B72"/>
    <w:rsid w:val="00B40636"/>
    <w:rsid w:val="00B45763"/>
    <w:rsid w:val="00B5365B"/>
    <w:rsid w:val="00B5710F"/>
    <w:rsid w:val="00B61FA2"/>
    <w:rsid w:val="00B65FF0"/>
    <w:rsid w:val="00B700FC"/>
    <w:rsid w:val="00B709F8"/>
    <w:rsid w:val="00B73F8C"/>
    <w:rsid w:val="00B804CD"/>
    <w:rsid w:val="00B826EC"/>
    <w:rsid w:val="00B8318B"/>
    <w:rsid w:val="00B9635C"/>
    <w:rsid w:val="00B9689E"/>
    <w:rsid w:val="00BB34B4"/>
    <w:rsid w:val="00BB6749"/>
    <w:rsid w:val="00BB6F17"/>
    <w:rsid w:val="00BD194C"/>
    <w:rsid w:val="00BD2C64"/>
    <w:rsid w:val="00BD3E6D"/>
    <w:rsid w:val="00BD451D"/>
    <w:rsid w:val="00BE3182"/>
    <w:rsid w:val="00BE56E6"/>
    <w:rsid w:val="00BE5D5E"/>
    <w:rsid w:val="00BE5DA3"/>
    <w:rsid w:val="00BF683A"/>
    <w:rsid w:val="00C04F44"/>
    <w:rsid w:val="00C1556A"/>
    <w:rsid w:val="00C17EAF"/>
    <w:rsid w:val="00C23B0D"/>
    <w:rsid w:val="00C32C2E"/>
    <w:rsid w:val="00C3422D"/>
    <w:rsid w:val="00C3565E"/>
    <w:rsid w:val="00C454ED"/>
    <w:rsid w:val="00C4667C"/>
    <w:rsid w:val="00C53DB5"/>
    <w:rsid w:val="00C57D46"/>
    <w:rsid w:val="00C634FA"/>
    <w:rsid w:val="00C64127"/>
    <w:rsid w:val="00C6463F"/>
    <w:rsid w:val="00C6521D"/>
    <w:rsid w:val="00C65970"/>
    <w:rsid w:val="00C6773C"/>
    <w:rsid w:val="00C734FA"/>
    <w:rsid w:val="00C77DC3"/>
    <w:rsid w:val="00C845EE"/>
    <w:rsid w:val="00C8650C"/>
    <w:rsid w:val="00C96240"/>
    <w:rsid w:val="00CA066F"/>
    <w:rsid w:val="00CA3A90"/>
    <w:rsid w:val="00CB7093"/>
    <w:rsid w:val="00CB7E88"/>
    <w:rsid w:val="00CC008B"/>
    <w:rsid w:val="00CC45D8"/>
    <w:rsid w:val="00CC6D5F"/>
    <w:rsid w:val="00CD3860"/>
    <w:rsid w:val="00CE2487"/>
    <w:rsid w:val="00CF47A5"/>
    <w:rsid w:val="00CF4DE1"/>
    <w:rsid w:val="00D02398"/>
    <w:rsid w:val="00D06AC8"/>
    <w:rsid w:val="00D07880"/>
    <w:rsid w:val="00D101DA"/>
    <w:rsid w:val="00D15401"/>
    <w:rsid w:val="00D25ABF"/>
    <w:rsid w:val="00D3227F"/>
    <w:rsid w:val="00D33DD6"/>
    <w:rsid w:val="00D35367"/>
    <w:rsid w:val="00D615AE"/>
    <w:rsid w:val="00D62EC2"/>
    <w:rsid w:val="00D6573F"/>
    <w:rsid w:val="00D67B7B"/>
    <w:rsid w:val="00D705DA"/>
    <w:rsid w:val="00D73B23"/>
    <w:rsid w:val="00D76444"/>
    <w:rsid w:val="00D779E6"/>
    <w:rsid w:val="00D819A3"/>
    <w:rsid w:val="00D82C77"/>
    <w:rsid w:val="00D8457A"/>
    <w:rsid w:val="00DA2D98"/>
    <w:rsid w:val="00DC01F8"/>
    <w:rsid w:val="00DD359A"/>
    <w:rsid w:val="00DD4A7D"/>
    <w:rsid w:val="00DE6DFF"/>
    <w:rsid w:val="00DF4710"/>
    <w:rsid w:val="00E10FE4"/>
    <w:rsid w:val="00E22E00"/>
    <w:rsid w:val="00E23C6D"/>
    <w:rsid w:val="00E26B86"/>
    <w:rsid w:val="00E45095"/>
    <w:rsid w:val="00E47178"/>
    <w:rsid w:val="00E51396"/>
    <w:rsid w:val="00E575D8"/>
    <w:rsid w:val="00E57F39"/>
    <w:rsid w:val="00E6703E"/>
    <w:rsid w:val="00E67D99"/>
    <w:rsid w:val="00E72FC1"/>
    <w:rsid w:val="00E817DC"/>
    <w:rsid w:val="00EA4FD8"/>
    <w:rsid w:val="00EB1B60"/>
    <w:rsid w:val="00EB39BC"/>
    <w:rsid w:val="00EB6957"/>
    <w:rsid w:val="00EC2731"/>
    <w:rsid w:val="00ED6F30"/>
    <w:rsid w:val="00EE441D"/>
    <w:rsid w:val="00EE5459"/>
    <w:rsid w:val="00EF001D"/>
    <w:rsid w:val="00EF093F"/>
    <w:rsid w:val="00EF191E"/>
    <w:rsid w:val="00EF5B3F"/>
    <w:rsid w:val="00F37EE1"/>
    <w:rsid w:val="00F4324E"/>
    <w:rsid w:val="00F4392C"/>
    <w:rsid w:val="00F47371"/>
    <w:rsid w:val="00F53B6E"/>
    <w:rsid w:val="00F55E87"/>
    <w:rsid w:val="00F6205D"/>
    <w:rsid w:val="00F62120"/>
    <w:rsid w:val="00F653BA"/>
    <w:rsid w:val="00F83E32"/>
    <w:rsid w:val="00F9116C"/>
    <w:rsid w:val="00F91B49"/>
    <w:rsid w:val="00F976D5"/>
    <w:rsid w:val="00FA12D2"/>
    <w:rsid w:val="00FA63EE"/>
    <w:rsid w:val="00FA6840"/>
    <w:rsid w:val="00FB1EE6"/>
    <w:rsid w:val="00FC02F7"/>
    <w:rsid w:val="00FC6022"/>
    <w:rsid w:val="00FC65CD"/>
    <w:rsid w:val="00FF3539"/>
    <w:rsid w:val="00FF3A1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4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image" Target="../media/image4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image" Target="../media/image4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6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структура</a:t>
            </a:r>
            <a:r>
              <a:rPr lang="ru-RU" sz="1396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96">
                <a:latin typeface="Times New Roman" panose="02020603050405020304" pitchFamily="18" charset="0"/>
                <a:cs typeface="Times New Roman" panose="02020603050405020304" pitchFamily="18" charset="0"/>
              </a:rPr>
              <a:t>учтенных объектов в реестре муниципальной собственности муниципального образования "Монастырщинский район" Смоленской области на 01.01.2021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учтенных объектов в реестре муниципальной собственности муниципального образования "Монастырщинский район" Смоленской области на 01.01.2020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Здания, строения, сооружения, %</c:v>
                </c:pt>
                <c:pt idx="1">
                  <c:v>Автотранспортные средства,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368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2">
          <a:noFill/>
        </a:ln>
      </c:spPr>
    </c:plotArea>
    <c:plotVisOnly val="1"/>
    <c:dispBlanksAs val="gap"/>
    <c:showDLblsOverMax val="0"/>
  </c:chart>
  <c:spPr>
    <a:pattFill prst="diagBrick">
      <a:fgClr>
        <a:schemeClr val="accent3">
          <a:lumMod val="60000"/>
          <a:lumOff val="40000"/>
        </a:schemeClr>
      </a:fgClr>
      <a:bgClr>
        <a:schemeClr val="bg1"/>
      </a:bgClr>
    </a:patt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8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муниципальных учреждений Администрации муниципального образования "Монастырщинский район" Смоленской области,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муниципальных учреждений Администрации муниципального образования "Монастырщинский район" Смоленской области, 2019 год</c:v>
                </c:pt>
              </c:strCache>
            </c:strRef>
          </c:tx>
          <c:spPr>
            <a:ln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Бюджетные учреждения</c:v>
                </c:pt>
                <c:pt idx="1">
                  <c:v>Казенные учреждения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6">
          <a:noFill/>
        </a:ln>
      </c:spPr>
    </c:plotArea>
    <c:legend>
      <c:legendPos val="t"/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Отраслевая структура муниципальных учреждений Администрации муниципального образования "Монастырщинский район" Смоленской области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Учреждения образования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Отраслевая структура муниципальных учреждений Администрации муниципального образования "Монастырщинский район" смоленской области, 2019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Уреждения культуры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Отраслевая структура муниципальных учреждений Администрации муниципального образования "Монастырщинский район" смоленской области, 2019 год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Транспортно-хозяйственное учреждение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Отраслевая структура муниципальных учреждений Администрации муниципального образования "Монастырщинский район" смоленской области, 2019 год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8879616"/>
        <c:axId val="188881152"/>
        <c:axId val="167085376"/>
      </c:bar3DChart>
      <c:catAx>
        <c:axId val="188879616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crossAx val="188881152"/>
        <c:crosses val="autoZero"/>
        <c:auto val="1"/>
        <c:lblAlgn val="ctr"/>
        <c:lblOffset val="100"/>
        <c:noMultiLvlLbl val="0"/>
      </c:catAx>
      <c:valAx>
        <c:axId val="188881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8879616"/>
        <c:crosses val="autoZero"/>
        <c:crossBetween val="between"/>
      </c:valAx>
      <c:serAx>
        <c:axId val="167085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88881152"/>
        <c:crosses val="autoZero"/>
      </c:serAx>
      <c:spPr>
        <a:noFill/>
        <a:ln w="25377">
          <a:noFill/>
        </a:ln>
      </c:spPr>
    </c:plotArea>
    <c:legend>
      <c:legendPos val="r"/>
      <c:overlay val="0"/>
      <c:spPr>
        <a:pattFill prst="zigZag">
          <a:fgClr>
            <a:schemeClr val="accent1"/>
          </a:fgClr>
          <a:bgClr>
            <a:schemeClr val="bg1"/>
          </a:bgClr>
        </a:pattFill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8"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Отраслевая структура муниципальных предприятий Администрации муниципального образования «Монастырщинский район» Смоленской области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муниципальных предприятий муниципального образования «Монастырщинский район» Смоленской области, 2019 г.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Сфера жилищно-коммунального хозяйства</c:v>
                </c:pt>
                <c:pt idx="1">
                  <c:v>Сфера услуг пассажирских перевозок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plotVisOnly val="1"/>
    <c:dispBlanksAs val="gap"/>
    <c:showDLblsOverMax val="0"/>
  </c:chart>
  <c:spPr>
    <a:pattFill prst="wdDnDiag">
      <a:fgClr>
        <a:schemeClr val="accent4">
          <a:lumMod val="20000"/>
          <a:lumOff val="80000"/>
        </a:schemeClr>
      </a:fgClr>
      <a:bgClr>
        <a:srgbClr val="FFC000"/>
      </a:bgClr>
    </a:patt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поступления денежных средств от сдачи в аренду муниципального имущества муниципального образования «Монастырщинский район» Смоленской области, 2019-2020 г.г.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389.9</c:v>
                </c:pt>
                <c:pt idx="1">
                  <c:v>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71264"/>
        <c:axId val="188981248"/>
      </c:barChart>
      <c:catAx>
        <c:axId val="18897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981248"/>
        <c:crosses val="autoZero"/>
        <c:auto val="1"/>
        <c:lblAlgn val="ctr"/>
        <c:lblOffset val="100"/>
        <c:noMultiLvlLbl val="0"/>
      </c:catAx>
      <c:valAx>
        <c:axId val="18898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7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scene3d>
      <a:camera prst="orthographicFront"/>
      <a:lightRig rig="threePt" dir="t"/>
    </a:scene3d>
    <a:sp3d>
      <a:bevelT/>
      <a:bevelB/>
    </a:sp3d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денежных средств от сдачи в аренду земельных участков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поступления денежных средств от сдачи в аренду земельных участков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1188.2</c:v>
                </c:pt>
                <c:pt idx="1">
                  <c:v>1261.2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14400"/>
        <c:axId val="189015936"/>
      </c:barChart>
      <c:catAx>
        <c:axId val="18901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015936"/>
        <c:crosses val="autoZero"/>
        <c:auto val="1"/>
        <c:lblAlgn val="ctr"/>
        <c:lblOffset val="100"/>
        <c:noMultiLvlLbl val="0"/>
      </c:catAx>
      <c:valAx>
        <c:axId val="18901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01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scene3d>
      <a:camera prst="orthographicFront"/>
      <a:lightRig rig="threePt" dir="t"/>
    </a:scene3d>
    <a:sp3d>
      <a:bevelT/>
      <a:bevelB/>
    </a:sp3d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денежных средств по договорам купли-продажи земельных участков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поступления денежных средств по договорам купли-продажи земельных участков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461.2</c:v>
                </c:pt>
                <c:pt idx="1">
                  <c:v>119.2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60992"/>
        <c:axId val="189062528"/>
      </c:barChart>
      <c:catAx>
        <c:axId val="18906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062528"/>
        <c:crosses val="autoZero"/>
        <c:auto val="1"/>
        <c:lblAlgn val="ctr"/>
        <c:lblOffset val="100"/>
        <c:noMultiLvlLbl val="0"/>
      </c:catAx>
      <c:valAx>
        <c:axId val="18906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06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scene3d>
      <a:camera prst="orthographicFront"/>
      <a:lightRig rig="threePt" dir="t"/>
    </a:scene3d>
    <a:sp3d>
      <a:bevelT/>
      <a:bevelB/>
    </a:sp3d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неналоговых доходов (имущество и земля) муниципального образования "Монастырщинский район" Смоленской области</a:t>
            </a:r>
          </a:p>
        </c:rich>
      </c:tx>
      <c:overlay val="0"/>
      <c:spPr>
        <a:pattFill prst="zigZag">
          <a:fgClr>
            <a:schemeClr val="accent4">
              <a:lumMod val="60000"/>
              <a:lumOff val="40000"/>
            </a:schemeClr>
          </a:fgClr>
          <a:bgClr>
            <a:schemeClr val="bg1"/>
          </a:bgClr>
        </a:patt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(имущество и земля) муниципального образования «Монастырщинский район» Смоленской области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Аренда имущества</c:v>
                </c:pt>
                <c:pt idx="1">
                  <c:v>Продажа имущества</c:v>
                </c:pt>
                <c:pt idx="2">
                  <c:v>Аренда земельных участков</c:v>
                </c:pt>
                <c:pt idx="3">
                  <c:v>Продажа земельных участков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345</c:v>
                </c:pt>
                <c:pt idx="1">
                  <c:v>0</c:v>
                </c:pt>
                <c:pt idx="2" formatCode="#,##0.00">
                  <c:v>1261.2</c:v>
                </c:pt>
                <c:pt idx="3">
                  <c:v>119.2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legend>
      <c:legendPos val="r"/>
      <c:overlay val="0"/>
      <c:spPr>
        <a:pattFill prst="zigZag">
          <a:fgClr>
            <a:schemeClr val="accent3">
              <a:lumMod val="60000"/>
              <a:lumOff val="40000"/>
            </a:schemeClr>
          </a:fgClr>
          <a:bgClr>
            <a:schemeClr val="bg1"/>
          </a:bgClr>
        </a:pattFill>
      </c:spPr>
    </c:legend>
    <c:plotVisOnly val="1"/>
    <c:dispBlanksAs val="gap"/>
    <c:showDLblsOverMax val="0"/>
  </c:chart>
  <c:spPr>
    <a:pattFill prst="zigZag">
      <a:fgClr>
        <a:schemeClr val="accent5">
          <a:lumMod val="60000"/>
          <a:lumOff val="40000"/>
        </a:schemeClr>
      </a:fgClr>
      <a:bgClr>
        <a:schemeClr val="bg1"/>
      </a:bgClr>
    </a:patt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753E-4429-47C4-9E74-4CDA854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1082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9</cp:revision>
  <cp:lastPrinted>2021-04-12T07:02:00Z</cp:lastPrinted>
  <dcterms:created xsi:type="dcterms:W3CDTF">2021-04-08T12:40:00Z</dcterms:created>
  <dcterms:modified xsi:type="dcterms:W3CDTF">2021-04-26T07:32:00Z</dcterms:modified>
</cp:coreProperties>
</file>