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1F" w:rsidRDefault="0023081F" w:rsidP="0023081F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57961135" r:id="rId8"/>
        </w:object>
      </w:r>
    </w:p>
    <w:p w:rsidR="0023081F" w:rsidRDefault="0023081F" w:rsidP="0023081F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3081F" w:rsidRDefault="0023081F" w:rsidP="0023081F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23081F" w:rsidRDefault="0023081F" w:rsidP="002308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23081F" w:rsidRDefault="0023081F" w:rsidP="002308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3081F" w:rsidRDefault="0023081F" w:rsidP="0023081F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П О С Т А Н О В Л Е Н И Е </w:t>
      </w: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81F" w:rsidRPr="006E0EDE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E0EDE" w:rsidRPr="006E0ED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31.07.2020</w:t>
      </w:r>
      <w:r w:rsidR="006E0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6E0EDE" w:rsidRPr="006E0ED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0257</w:t>
      </w:r>
    </w:p>
    <w:p w:rsidR="0023081F" w:rsidRDefault="0023081F" w:rsidP="0023081F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«Монастырщинский район» Смоленской области от 14.01.2013 № 3 (в редакции постановления от 05.03.2020 № 0087)</w:t>
      </w:r>
      <w:bookmarkEnd w:id="0"/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 статьи 19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 декабря 2012 года № 88/552-5  «Об установлении единой нумерации избирательных участков, участков референдума, образуемых на территории Смоленской области»,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постановление Администрации муниципального образования "Монастырщинский район" Смоленской области от 14.01.2013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избирательных участков, участков референдума на территории муниципального образования «Монастырщинский район» Смоленской области» (в редакции постановления от 05.03.2020 № 0087) следующие изменения: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«Список избирательных участков, участков референдума на территории муниципального образования «Монастырщинский район» Смоленской области</w:t>
      </w:r>
      <w:r w:rsidR="00E42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избирательного участка № 272 позиции «Границы избирательного участка» и «Адрес и телефон участковой избирательной комиссии и помещения для голосования»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2552"/>
      </w:tblGrid>
      <w:tr w:rsidR="0023081F" w:rsidRPr="001B3823" w:rsidTr="009E3378">
        <w:trPr>
          <w:tblHeader/>
        </w:trPr>
        <w:tc>
          <w:tcPr>
            <w:tcW w:w="1384" w:type="dxa"/>
          </w:tcPr>
          <w:p w:rsidR="0023081F" w:rsidRPr="001B3823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lastRenderedPageBreak/>
              <w:t>Номер избирательного участка</w:t>
            </w:r>
          </w:p>
        </w:tc>
        <w:tc>
          <w:tcPr>
            <w:tcW w:w="6662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81F" w:rsidRPr="001B3823" w:rsidRDefault="0023081F" w:rsidP="001C582F">
            <w:pPr>
              <w:pStyle w:val="2"/>
            </w:pPr>
            <w:r w:rsidRPr="001B3823">
              <w:t>Границы избирательного участка</w:t>
            </w:r>
          </w:p>
        </w:tc>
        <w:tc>
          <w:tcPr>
            <w:tcW w:w="2552" w:type="dxa"/>
          </w:tcPr>
          <w:p w:rsidR="0023081F" w:rsidRPr="001B3823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Адрес и телефон участковой избирательной комиссии и помещения для голосования</w:t>
            </w:r>
          </w:p>
        </w:tc>
      </w:tr>
      <w:tr w:rsidR="0023081F" w:rsidRPr="001B3823" w:rsidTr="009E3378">
        <w:trPr>
          <w:tblHeader/>
        </w:trPr>
        <w:tc>
          <w:tcPr>
            <w:tcW w:w="1384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2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81F" w:rsidRPr="00E46819" w:rsidTr="009E3378">
        <w:tc>
          <w:tcPr>
            <w:tcW w:w="1384" w:type="dxa"/>
          </w:tcPr>
          <w:p w:rsidR="0023081F" w:rsidRPr="002F56DA" w:rsidRDefault="0023081F" w:rsidP="001C58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15D3C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6662" w:type="dxa"/>
          </w:tcPr>
          <w:p w:rsidR="0023081F" w:rsidRPr="00E46819" w:rsidRDefault="0023081F" w:rsidP="001C58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</w:t>
            </w:r>
            <w:r w:rsidR="002F7CEB">
              <w:rPr>
                <w:rFonts w:ascii="Times New Roman" w:hAnsi="Times New Roman" w:cs="Times New Roman"/>
                <w:sz w:val="24"/>
              </w:rPr>
              <w:t>Новомихайловское</w:t>
            </w:r>
            <w:r w:rsidRPr="00E46819">
              <w:rPr>
                <w:rFonts w:ascii="Times New Roman" w:hAnsi="Times New Roman" w:cs="Times New Roman"/>
                <w:sz w:val="24"/>
              </w:rPr>
              <w:t xml:space="preserve">, помещение Новомихайловского сельского </w:t>
            </w:r>
            <w:r>
              <w:rPr>
                <w:rFonts w:ascii="Times New Roman" w:hAnsi="Times New Roman" w:cs="Times New Roman"/>
                <w:sz w:val="24"/>
              </w:rPr>
              <w:t>Дома культуры</w:t>
            </w:r>
          </w:p>
          <w:p w:rsidR="0023081F" w:rsidRPr="00E46819" w:rsidRDefault="0023081F" w:rsidP="001C58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Михайловка, Холеево, Новомихайловское, М.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E46819">
              <w:rPr>
                <w:rFonts w:ascii="Times New Roman" w:hAnsi="Times New Roman" w:cs="Times New Roman"/>
                <w:sz w:val="24"/>
              </w:rPr>
              <w:t>Остроги, Карабановщина, Колодино, Босияны, Городец, Денисовка, Кислое, Потапово, Б.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E46819">
              <w:rPr>
                <w:rFonts w:ascii="Times New Roman" w:hAnsi="Times New Roman" w:cs="Times New Roman"/>
                <w:sz w:val="24"/>
              </w:rPr>
              <w:t>Остроги, Ходнево, Доманово, Шевердино, Берносечи, Вачково, Перепечино</w:t>
            </w:r>
          </w:p>
        </w:tc>
        <w:tc>
          <w:tcPr>
            <w:tcW w:w="2552" w:type="dxa"/>
          </w:tcPr>
          <w:p w:rsidR="0023081F" w:rsidRPr="00E46819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C8619E">
              <w:rPr>
                <w:rFonts w:ascii="Times New Roman" w:hAnsi="Times New Roman" w:cs="Times New Roman"/>
                <w:sz w:val="24"/>
              </w:rPr>
              <w:t>Но</w:t>
            </w:r>
            <w:r w:rsidR="009E3378">
              <w:rPr>
                <w:rFonts w:ascii="Times New Roman" w:hAnsi="Times New Roman" w:cs="Times New Roman"/>
                <w:sz w:val="24"/>
              </w:rPr>
              <w:t>во</w:t>
            </w:r>
            <w:r w:rsidR="00C8619E">
              <w:rPr>
                <w:rFonts w:ascii="Times New Roman" w:hAnsi="Times New Roman" w:cs="Times New Roman"/>
                <w:sz w:val="24"/>
              </w:rPr>
              <w:t>михайловское</w:t>
            </w:r>
            <w:r>
              <w:rPr>
                <w:rFonts w:ascii="Times New Roman" w:hAnsi="Times New Roman" w:cs="Times New Roman"/>
                <w:sz w:val="24"/>
              </w:rPr>
              <w:t>, д. </w:t>
            </w:r>
            <w:r w:rsidRPr="004D6B83">
              <w:rPr>
                <w:rFonts w:ascii="Times New Roman" w:hAnsi="Times New Roman" w:cs="Times New Roman"/>
                <w:sz w:val="24"/>
              </w:rPr>
              <w:t>31</w:t>
            </w:r>
          </w:p>
          <w:p w:rsidR="0023081F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2-66-71</w:t>
            </w:r>
          </w:p>
          <w:p w:rsidR="0023081F" w:rsidRPr="00E46819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2-66-43</w:t>
            </w:r>
          </w:p>
        </w:tc>
      </w:tr>
    </w:tbl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избирательного участка № 283 в позиции «Границы избирательного участка» ул. Коммунарная</w:t>
      </w:r>
      <w:r w:rsidRPr="00DC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избирательного участка № 282 позицию «Границы избирательного участка» дополнить словами «ул. Коммунарная».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Опубликовать</w:t>
      </w:r>
      <w:r w:rsidRPr="00C97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 районной газете «Наша жизнь» (В.Н. Шупилкин) и разместить на официальном сайте</w:t>
      </w:r>
      <w:r w:rsidRPr="00F90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«Монастырщинский район» Смоленской области (Е.М. Тищенкова).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 момента его подписания.</w:t>
      </w:r>
    </w:p>
    <w:p w:rsidR="0023081F" w:rsidRDefault="0023081F" w:rsidP="0023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23081F" w:rsidRPr="001B3823" w:rsidRDefault="0023081F" w:rsidP="0023081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5355D" w:rsidRDefault="00B5355D"/>
    <w:sectPr w:rsidR="00B5355D" w:rsidSect="0023081F">
      <w:headerReference w:type="default" r:id="rId9"/>
      <w:footerReference w:type="firs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89" w:rsidRDefault="00CD7E89" w:rsidP="0023081F">
      <w:pPr>
        <w:spacing w:after="0" w:line="240" w:lineRule="auto"/>
      </w:pPr>
      <w:r>
        <w:separator/>
      </w:r>
    </w:p>
  </w:endnote>
  <w:endnote w:type="continuationSeparator" w:id="0">
    <w:p w:rsidR="00CD7E89" w:rsidRDefault="00CD7E89" w:rsidP="0023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71" w:rsidRPr="00A93271" w:rsidRDefault="00A93271">
    <w:pPr>
      <w:pStyle w:val="a5"/>
      <w:rPr>
        <w:sz w:val="16"/>
      </w:rPr>
    </w:pPr>
    <w:r>
      <w:rPr>
        <w:sz w:val="16"/>
      </w:rPr>
      <w:t>Рег. № 0257 от 31.07.2020, Подписано ЭП: Титов Виктор Борисович, "Глава МО ""Монастырщинский район"" Смоленской области" 31.07.2020 16:08:03,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89" w:rsidRDefault="00CD7E89" w:rsidP="0023081F">
      <w:pPr>
        <w:spacing w:after="0" w:line="240" w:lineRule="auto"/>
      </w:pPr>
      <w:r>
        <w:separator/>
      </w:r>
    </w:p>
  </w:footnote>
  <w:footnote w:type="continuationSeparator" w:id="0">
    <w:p w:rsidR="00CD7E89" w:rsidRDefault="00CD7E89" w:rsidP="0023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3628"/>
      <w:docPartObj>
        <w:docPartGallery w:val="Page Numbers (Top of Page)"/>
        <w:docPartUnique/>
      </w:docPartObj>
    </w:sdtPr>
    <w:sdtEndPr/>
    <w:sdtContent>
      <w:p w:rsidR="00F61A7A" w:rsidRDefault="00DA54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EDE">
          <w:rPr>
            <w:noProof/>
          </w:rPr>
          <w:t>2</w:t>
        </w:r>
        <w:r>
          <w:fldChar w:fldCharType="end"/>
        </w:r>
      </w:p>
    </w:sdtContent>
  </w:sdt>
  <w:p w:rsidR="00F61A7A" w:rsidRDefault="00CD7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F"/>
    <w:rsid w:val="00055E0E"/>
    <w:rsid w:val="001B7CE2"/>
    <w:rsid w:val="001C2004"/>
    <w:rsid w:val="0023081F"/>
    <w:rsid w:val="002F7CEB"/>
    <w:rsid w:val="003063ED"/>
    <w:rsid w:val="003F26DA"/>
    <w:rsid w:val="006E0EDE"/>
    <w:rsid w:val="00886801"/>
    <w:rsid w:val="008D3462"/>
    <w:rsid w:val="009E3378"/>
    <w:rsid w:val="00A93271"/>
    <w:rsid w:val="00B5355D"/>
    <w:rsid w:val="00C8619E"/>
    <w:rsid w:val="00CD7E89"/>
    <w:rsid w:val="00D00E4E"/>
    <w:rsid w:val="00DA548A"/>
    <w:rsid w:val="00E427BC"/>
    <w:rsid w:val="00EA3C74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1F"/>
  </w:style>
  <w:style w:type="paragraph" w:styleId="2">
    <w:name w:val="heading 2"/>
    <w:basedOn w:val="a"/>
    <w:next w:val="a"/>
    <w:link w:val="20"/>
    <w:qFormat/>
    <w:rsid w:val="002308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308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0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81F"/>
  </w:style>
  <w:style w:type="paragraph" w:styleId="a7">
    <w:name w:val="List Paragraph"/>
    <w:basedOn w:val="a"/>
    <w:uiPriority w:val="34"/>
    <w:qFormat/>
    <w:rsid w:val="00055E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1F"/>
  </w:style>
  <w:style w:type="paragraph" w:styleId="2">
    <w:name w:val="heading 2"/>
    <w:basedOn w:val="a"/>
    <w:next w:val="a"/>
    <w:link w:val="20"/>
    <w:qFormat/>
    <w:rsid w:val="002308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308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0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81F"/>
  </w:style>
  <w:style w:type="paragraph" w:styleId="a7">
    <w:name w:val="List Paragraph"/>
    <w:basedOn w:val="a"/>
    <w:uiPriority w:val="34"/>
    <w:qFormat/>
    <w:rsid w:val="00055E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INFOPOL</cp:lastModifiedBy>
  <cp:revision>3</cp:revision>
  <cp:lastPrinted>2020-07-31T12:00:00Z</cp:lastPrinted>
  <dcterms:created xsi:type="dcterms:W3CDTF">2020-08-03T08:59:00Z</dcterms:created>
  <dcterms:modified xsi:type="dcterms:W3CDTF">2020-08-03T08:59:00Z</dcterms:modified>
</cp:coreProperties>
</file>