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0" w:rsidRPr="0097552F" w:rsidRDefault="00287FA0" w:rsidP="00287FA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114300</wp:posOffset>
            </wp:positionV>
            <wp:extent cx="575945" cy="715010"/>
            <wp:effectExtent l="19050" t="0" r="0" b="0"/>
            <wp:wrapThrough wrapText="bothSides">
              <wp:wrapPolygon edited="0">
                <wp:start x="-714" y="0"/>
                <wp:lineTo x="-714" y="21293"/>
                <wp:lineTo x="21433" y="21293"/>
                <wp:lineTo x="21433" y="0"/>
                <wp:lineTo x="-714" y="0"/>
              </wp:wrapPolygon>
            </wp:wrapThrough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52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</w:p>
    <w:p w:rsidR="00287FA0" w:rsidRPr="0097552F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</w:p>
    <w:p w:rsidR="00287FA0" w:rsidRPr="0097552F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7FA0" w:rsidRPr="0097552F" w:rsidRDefault="00287FA0" w:rsidP="00287FA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7FA0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7FA0" w:rsidRPr="0097552F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287FA0" w:rsidRPr="0097552F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>МОНАСТЫРЩИНСКИЙ РАЙОННЫЙ СОВЕТ</w:t>
      </w:r>
    </w:p>
    <w:p w:rsidR="00287FA0" w:rsidRPr="0097552F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 xml:space="preserve"> ДЕПУТАТОВ</w:t>
      </w:r>
      <w:r w:rsidRPr="0097552F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>
        <w:rPr>
          <w:rStyle w:val="a5"/>
          <w:rFonts w:ascii="Times New Roman" w:eastAsiaTheme="minorEastAsia" w:hAnsi="Times New Roman"/>
        </w:rPr>
        <w:t xml:space="preserve">  </w:t>
      </w:r>
    </w:p>
    <w:p w:rsidR="00287FA0" w:rsidRPr="0097552F" w:rsidRDefault="00287FA0" w:rsidP="00287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FA0" w:rsidRPr="0097552F" w:rsidRDefault="00287FA0" w:rsidP="00287FA0">
      <w:pPr>
        <w:pStyle w:val="1"/>
        <w:rPr>
          <w:szCs w:val="28"/>
        </w:rPr>
      </w:pPr>
      <w:r>
        <w:rPr>
          <w:szCs w:val="28"/>
        </w:rPr>
        <w:t xml:space="preserve">                                         </w:t>
      </w:r>
      <w:r w:rsidRPr="0097552F">
        <w:rPr>
          <w:szCs w:val="28"/>
        </w:rPr>
        <w:t>РЕШЕНИЕ</w:t>
      </w:r>
      <w:r w:rsidRPr="00287FA0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</w:p>
    <w:p w:rsidR="00287FA0" w:rsidRPr="0097552F" w:rsidRDefault="00287FA0" w:rsidP="0028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A0" w:rsidRPr="00AB3C59" w:rsidRDefault="00287FA0" w:rsidP="00287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C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B3C59" w:rsidRPr="00AB3C59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Pr="00AB3C59">
        <w:rPr>
          <w:rFonts w:ascii="Times New Roman" w:hAnsi="Times New Roman" w:cs="Times New Roman"/>
          <w:b/>
          <w:sz w:val="28"/>
          <w:szCs w:val="28"/>
        </w:rPr>
        <w:t xml:space="preserve">2015г.                                                                                  </w:t>
      </w:r>
      <w:r w:rsidR="00AB3C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3C59" w:rsidRPr="00AB3C5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B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C59" w:rsidRPr="00AB3C59">
        <w:rPr>
          <w:rFonts w:ascii="Times New Roman" w:hAnsi="Times New Roman" w:cs="Times New Roman"/>
          <w:b/>
          <w:sz w:val="28"/>
          <w:szCs w:val="28"/>
        </w:rPr>
        <w:t>82</w:t>
      </w:r>
      <w:r w:rsidRPr="00AB3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FA0" w:rsidRDefault="00287FA0" w:rsidP="00287FA0">
      <w:pPr>
        <w:spacing w:after="0"/>
      </w:pPr>
    </w:p>
    <w:p w:rsidR="00287FA0" w:rsidRDefault="00287FA0" w:rsidP="00287FA0">
      <w:pPr>
        <w:shd w:val="clear" w:color="auto" w:fill="FFFFFF"/>
        <w:spacing w:after="0" w:line="225" w:lineRule="atLeast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решений Монастырщинского </w:t>
      </w:r>
      <w:r w:rsidRPr="0029577E">
        <w:rPr>
          <w:rFonts w:ascii="Times New Roman" w:hAnsi="Times New Roman" w:cs="Times New Roman"/>
          <w:sz w:val="28"/>
          <w:szCs w:val="28"/>
        </w:rPr>
        <w:t>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287FA0" w:rsidRDefault="00287FA0" w:rsidP="00287FA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7FA0" w:rsidRPr="00AE3D95" w:rsidRDefault="00287FA0" w:rsidP="00287FA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FA0" w:rsidRDefault="00287FA0" w:rsidP="00287FA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1 статьи 17 Федерального закона от </w:t>
      </w:r>
      <w:r w:rsidRPr="00F44C5C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</w:t>
      </w: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Монастырщинский районный Совет депутатов </w:t>
      </w:r>
    </w:p>
    <w:p w:rsidR="00287FA0" w:rsidRPr="009175DF" w:rsidRDefault="00287FA0" w:rsidP="00287FA0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287FA0" w:rsidRPr="00AE3D95" w:rsidRDefault="00287FA0" w:rsidP="00287F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9577E">
        <w:rPr>
          <w:rFonts w:ascii="Times New Roman" w:hAnsi="Times New Roman" w:cs="Times New Roman"/>
          <w:sz w:val="28"/>
          <w:szCs w:val="28"/>
        </w:rPr>
        <w:t>Монастырщинского 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57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 конкурса на замещение вакантных должностей муниципальной службы в   Администрации муниципального образования</w:t>
      </w:r>
      <w:r w:rsidRPr="0029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«Монастырщинский район»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13.03.2014г</w:t>
      </w:r>
      <w:r w:rsidRPr="002957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11; «О внесении изменений в решение </w:t>
      </w:r>
      <w:r w:rsidRPr="0029577E">
        <w:rPr>
          <w:rFonts w:ascii="Times New Roman" w:hAnsi="Times New Roman" w:cs="Times New Roman"/>
          <w:sz w:val="28"/>
          <w:szCs w:val="28"/>
        </w:rPr>
        <w:t>Монастырщинского  районного Совета депутатов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13.03.2014г</w:t>
      </w:r>
      <w:r w:rsidRPr="002957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11» от 14.08.2014г.</w:t>
      </w:r>
    </w:p>
    <w:p w:rsidR="00287FA0" w:rsidRDefault="00287FA0" w:rsidP="00287F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газете «Наша Жизнь».</w:t>
      </w:r>
    </w:p>
    <w:p w:rsidR="00287FA0" w:rsidRPr="00AE3D95" w:rsidRDefault="00287FA0" w:rsidP="00287F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Разместить настоящее решение на официальном сайте Администрации муниципального образования «Монастырщинский район» Смоленской области.</w:t>
      </w:r>
    </w:p>
    <w:p w:rsidR="00287FA0" w:rsidRPr="00AE3D95" w:rsidRDefault="00287FA0" w:rsidP="00287F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Настоящее решение вступает в силу с момента его официального опубликования.</w:t>
      </w:r>
    </w:p>
    <w:p w:rsidR="00287FA0" w:rsidRDefault="00287FA0" w:rsidP="00287F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7FA0" w:rsidRPr="003A1927" w:rsidRDefault="00287FA0" w:rsidP="00287FA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FA0" w:rsidRDefault="00287FA0" w:rsidP="00287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7FA0" w:rsidRDefault="00287FA0" w:rsidP="00287F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03CAB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район» </w:t>
      </w:r>
      <w:r w:rsidRPr="00603CAB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C2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А.В. Голуб</w:t>
      </w:r>
    </w:p>
    <w:p w:rsidR="00396C5C" w:rsidRDefault="00396C5C"/>
    <w:sectPr w:rsidR="00396C5C" w:rsidSect="000D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B7" w:rsidRDefault="00503AB7" w:rsidP="00287FA0">
      <w:pPr>
        <w:spacing w:after="0" w:line="240" w:lineRule="auto"/>
      </w:pPr>
      <w:r>
        <w:separator/>
      </w:r>
    </w:p>
  </w:endnote>
  <w:endnote w:type="continuationSeparator" w:id="0">
    <w:p w:rsidR="00503AB7" w:rsidRDefault="00503AB7" w:rsidP="002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B7" w:rsidRDefault="00503AB7" w:rsidP="00287FA0">
      <w:pPr>
        <w:spacing w:after="0" w:line="240" w:lineRule="auto"/>
      </w:pPr>
      <w:r>
        <w:separator/>
      </w:r>
    </w:p>
  </w:footnote>
  <w:footnote w:type="continuationSeparator" w:id="0">
    <w:p w:rsidR="00503AB7" w:rsidRDefault="00503AB7" w:rsidP="0028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A0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FA0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1FD8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3AB7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C4D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ECA"/>
    <w:rsid w:val="00AB2801"/>
    <w:rsid w:val="00AB2FCB"/>
    <w:rsid w:val="00AB317E"/>
    <w:rsid w:val="00AB34DE"/>
    <w:rsid w:val="00AB3869"/>
    <w:rsid w:val="00AB3C5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AF7458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1D24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550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2E27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7F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287F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287F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87FA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F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2015-12-23T12:00:00Z</dcterms:created>
  <dcterms:modified xsi:type="dcterms:W3CDTF">2016-01-17T15:43:00Z</dcterms:modified>
</cp:coreProperties>
</file>