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4" w:rsidRDefault="007013F1" w:rsidP="00B740B6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B740B6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="00B01A14">
        <w:object w:dxaOrig="890" w:dyaOrig="1093">
          <v:rect id="rectole0000000000" o:spid="_x0000_i1025" style="width:44.25pt;height:54.75pt" o:ole="" o:preferrelative="t" stroked="f">
            <v:imagedata r:id="rId4" o:title=""/>
          </v:rect>
          <o:OLEObject Type="Embed" ProgID="StaticMetafile" ShapeID="rectole0000000000" DrawAspect="Content" ObjectID="_1514983559" r:id="rId5"/>
        </w:objec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</w:t>
      </w:r>
    </w:p>
    <w:p w:rsidR="00B01A14" w:rsidRDefault="0070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D9D9D9"/>
          <w:sz w:val="16"/>
        </w:rPr>
      </w:pPr>
      <w:r>
        <w:rPr>
          <w:rFonts w:ascii="Times New Roman" w:eastAsia="Times New Roman" w:hAnsi="Times New Roman" w:cs="Times New Roman"/>
          <w:color w:val="D9D9D9"/>
          <w:sz w:val="16"/>
        </w:rPr>
        <w:t xml:space="preserve"> .</w:t>
      </w: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СМОЛЕНСКАЯ     ОБЛАСТЬ</w:t>
      </w: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МОНАСТЫРЩИНСКИЙ РАЙОННЫЙ </w:t>
      </w: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ДЕПУТАТОВ  </w:t>
      </w:r>
    </w:p>
    <w:p w:rsidR="00B01A14" w:rsidRDefault="00B01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Е Ш Е Н И Е</w:t>
      </w:r>
    </w:p>
    <w:p w:rsidR="00B01A14" w:rsidRDefault="00B740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7013F1"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 xml:space="preserve"> 22 января 2016 </w:t>
      </w:r>
      <w:r w:rsidR="007013F1">
        <w:rPr>
          <w:rFonts w:ascii="Times New Roman" w:eastAsia="Times New Roman" w:hAnsi="Times New Roman" w:cs="Times New Roman"/>
          <w:b/>
          <w:sz w:val="28"/>
        </w:rPr>
        <w:t xml:space="preserve">года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="007013F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B01A14" w:rsidRDefault="007013F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награждении </w:t>
      </w:r>
      <w:r w:rsidR="00F60212">
        <w:rPr>
          <w:rFonts w:ascii="Times New Roman" w:eastAsia="Times New Roman" w:hAnsi="Times New Roman" w:cs="Times New Roman"/>
          <w:sz w:val="28"/>
        </w:rPr>
        <w:t>Почетными грамотами</w:t>
      </w:r>
      <w:r>
        <w:rPr>
          <w:rFonts w:ascii="Times New Roman" w:eastAsia="Times New Roman" w:hAnsi="Times New Roman" w:cs="Times New Roman"/>
          <w:sz w:val="28"/>
        </w:rPr>
        <w:t xml:space="preserve"> Монастырщинского районного Совета депутатов сотрудников отделения полиции по Монастырщинскому району </w:t>
      </w:r>
    </w:p>
    <w:p w:rsidR="00B01A14" w:rsidRDefault="007013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1A14" w:rsidRDefault="00B01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7013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Рассмотрев ходатайство  начальника отделения полиции по Монастырщинскому району МО 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майора полиции Геннадия Викторовича Антонова и в соответствии с Положением о </w:t>
      </w:r>
      <w:r w:rsidR="00F60212">
        <w:rPr>
          <w:rFonts w:ascii="Times New Roman" w:eastAsia="Times New Roman" w:hAnsi="Times New Roman" w:cs="Times New Roman"/>
          <w:sz w:val="28"/>
        </w:rPr>
        <w:t>Почетной грамоте</w:t>
      </w:r>
      <w:r>
        <w:rPr>
          <w:rFonts w:ascii="Times New Roman" w:eastAsia="Times New Roman" w:hAnsi="Times New Roman" w:cs="Times New Roman"/>
          <w:sz w:val="28"/>
        </w:rPr>
        <w:t xml:space="preserve"> Монастырщинского районного Совета депутатов, Монастырщинский районный Совет депутатов  </w:t>
      </w:r>
    </w:p>
    <w:p w:rsidR="00B01A14" w:rsidRDefault="00B01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7013F1">
      <w:pPr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B01A14" w:rsidRDefault="007013F1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Наградить </w:t>
      </w:r>
      <w:r w:rsidR="00F60212">
        <w:rPr>
          <w:rFonts w:ascii="Times New Roman" w:eastAsia="Times New Roman" w:hAnsi="Times New Roman" w:cs="Times New Roman"/>
          <w:sz w:val="28"/>
        </w:rPr>
        <w:t>Почетными грамотами</w:t>
      </w:r>
      <w:r>
        <w:rPr>
          <w:rFonts w:ascii="Times New Roman" w:eastAsia="Times New Roman" w:hAnsi="Times New Roman" w:cs="Times New Roman"/>
          <w:sz w:val="28"/>
        </w:rPr>
        <w:t xml:space="preserve"> Монастырщинского районного Совета депутатов за многолетний добросовестный труд, </w:t>
      </w:r>
      <w:r>
        <w:rPr>
          <w:rFonts w:ascii="Times New Roman" w:eastAsia="Times New Roman" w:hAnsi="Times New Roman" w:cs="Times New Roman"/>
          <w:color w:val="2C2C2C"/>
          <w:sz w:val="28"/>
        </w:rPr>
        <w:t xml:space="preserve">профессиональную компетентность, </w:t>
      </w:r>
      <w:r>
        <w:rPr>
          <w:rFonts w:ascii="Times New Roman" w:eastAsia="Times New Roman" w:hAnsi="Times New Roman" w:cs="Times New Roman"/>
          <w:color w:val="000000"/>
          <w:sz w:val="28"/>
        </w:rPr>
        <w:t>безупречную и эффективную службу в органах внутренних дел.</w:t>
      </w:r>
    </w:p>
    <w:p w:rsidR="00B01A14" w:rsidRDefault="007013F1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 w:rsidRPr="00DE13DC">
        <w:rPr>
          <w:rFonts w:ascii="Times New Roman" w:eastAsia="Times New Roman" w:hAnsi="Times New Roman" w:cs="Times New Roman"/>
          <w:sz w:val="28"/>
        </w:rPr>
        <w:t>1.1.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proofErr w:type="spellStart"/>
      <w:r w:rsidR="00F60212">
        <w:rPr>
          <w:rFonts w:ascii="Times New Roman" w:eastAsia="Times New Roman" w:hAnsi="Times New Roman" w:cs="Times New Roman"/>
          <w:b/>
          <w:sz w:val="28"/>
        </w:rPr>
        <w:t>Миренкова</w:t>
      </w:r>
      <w:proofErr w:type="spellEnd"/>
      <w:r w:rsidR="00F60212">
        <w:rPr>
          <w:rFonts w:ascii="Times New Roman" w:eastAsia="Times New Roman" w:hAnsi="Times New Roman" w:cs="Times New Roman"/>
          <w:b/>
          <w:sz w:val="28"/>
        </w:rPr>
        <w:t xml:space="preserve"> Олега Васильевича,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60212">
        <w:rPr>
          <w:rFonts w:ascii="Times New Roman" w:eastAsia="Times New Roman" w:hAnsi="Times New Roman" w:cs="Times New Roman"/>
          <w:sz w:val="28"/>
        </w:rPr>
        <w:t>опер</w:t>
      </w:r>
      <w:r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 w:rsidR="00F60212">
        <w:rPr>
          <w:rFonts w:ascii="Times New Roman" w:eastAsia="Times New Roman" w:hAnsi="Times New Roman" w:cs="Times New Roman"/>
          <w:sz w:val="28"/>
        </w:rPr>
        <w:t xml:space="preserve">уголовного розыска </w:t>
      </w:r>
      <w:r>
        <w:rPr>
          <w:rFonts w:ascii="Times New Roman" w:eastAsia="Times New Roman" w:hAnsi="Times New Roman" w:cs="Times New Roman"/>
          <w:sz w:val="28"/>
        </w:rPr>
        <w:t>отделения полиции по Монастырщинскому району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1A14" w:rsidRDefault="007013F1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 w:rsidRPr="00DE13DC"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F60212">
        <w:rPr>
          <w:rFonts w:ascii="Times New Roman" w:eastAsia="Times New Roman" w:hAnsi="Times New Roman" w:cs="Times New Roman"/>
          <w:b/>
          <w:sz w:val="28"/>
        </w:rPr>
        <w:t>Олейник Наталью</w:t>
      </w:r>
      <w:r>
        <w:rPr>
          <w:rFonts w:ascii="Times New Roman" w:eastAsia="Times New Roman" w:hAnsi="Times New Roman" w:cs="Times New Roman"/>
          <w:b/>
          <w:sz w:val="28"/>
        </w:rPr>
        <w:t xml:space="preserve"> Александровну, </w:t>
      </w:r>
      <w:r w:rsidR="00F60212">
        <w:rPr>
          <w:rFonts w:ascii="Times New Roman" w:eastAsia="Times New Roman" w:hAnsi="Times New Roman" w:cs="Times New Roman"/>
          <w:sz w:val="28"/>
        </w:rPr>
        <w:t xml:space="preserve">дознавателя группы дознания </w:t>
      </w:r>
      <w:r>
        <w:rPr>
          <w:rFonts w:ascii="Times New Roman" w:eastAsia="Times New Roman" w:hAnsi="Times New Roman" w:cs="Times New Roman"/>
          <w:sz w:val="28"/>
        </w:rPr>
        <w:t xml:space="preserve">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B01A14" w:rsidRDefault="007013F1">
      <w:pPr>
        <w:spacing w:after="0" w:line="240" w:lineRule="auto"/>
        <w:ind w:left="795" w:hanging="3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E62CDE">
        <w:rPr>
          <w:rFonts w:ascii="Times New Roman" w:eastAsia="Times New Roman" w:hAnsi="Times New Roman" w:cs="Times New Roman"/>
          <w:sz w:val="28"/>
        </w:rPr>
        <w:t>Настоящее решение вступает в силу с момента его подписания и официального опубликования в общественно-политической газете «Наша жизнь».</w:t>
      </w:r>
    </w:p>
    <w:p w:rsidR="00B01A14" w:rsidRDefault="00B01A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B01A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7013F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B01A14" w:rsidRDefault="007013F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«Монастырщинский район» Смоленской области                 </w:t>
      </w:r>
      <w:r w:rsidR="00116188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А.В. Голуб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1A14" w:rsidRDefault="00B01A14">
      <w:pPr>
        <w:rPr>
          <w:rFonts w:ascii="Calibri" w:eastAsia="Calibri" w:hAnsi="Calibri" w:cs="Calibri"/>
        </w:rPr>
      </w:pPr>
    </w:p>
    <w:sectPr w:rsidR="00B01A14" w:rsidSect="00DB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A14"/>
    <w:rsid w:val="00116188"/>
    <w:rsid w:val="007013F1"/>
    <w:rsid w:val="007416D6"/>
    <w:rsid w:val="00775C9F"/>
    <w:rsid w:val="00801D89"/>
    <w:rsid w:val="00A414DF"/>
    <w:rsid w:val="00A71AEF"/>
    <w:rsid w:val="00B01A14"/>
    <w:rsid w:val="00B740B6"/>
    <w:rsid w:val="00DB4675"/>
    <w:rsid w:val="00DE13DC"/>
    <w:rsid w:val="00E62CDE"/>
    <w:rsid w:val="00F0021C"/>
    <w:rsid w:val="00F6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8</cp:revision>
  <dcterms:created xsi:type="dcterms:W3CDTF">2016-01-21T10:45:00Z</dcterms:created>
  <dcterms:modified xsi:type="dcterms:W3CDTF">2016-01-22T12:00:00Z</dcterms:modified>
</cp:coreProperties>
</file>