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D5" w:rsidRDefault="00F641D5">
      <w:pPr>
        <w:spacing w:after="0"/>
        <w:ind w:right="-448"/>
        <w:jc w:val="center"/>
        <w:rPr>
          <w:rFonts w:ascii="Times New Roman" w:eastAsia="Times New Roman" w:hAnsi="Times New Roman" w:cs="Times New Roman"/>
          <w:b/>
          <w:sz w:val="28"/>
        </w:rPr>
      </w:pPr>
      <w:r>
        <w:object w:dxaOrig="1005" w:dyaOrig="1087">
          <v:rect id="rectole0000000000" o:spid="_x0000_i1025" style="width:50.25pt;height:54pt" o:ole="" o:preferrelative="t" stroked="f">
            <v:imagedata r:id="rId6" o:title=""/>
          </v:rect>
          <o:OLEObject Type="Embed" ProgID="StaticMetafile" ShapeID="rectole0000000000" DrawAspect="Content" ObjectID="_1514983487" r:id="rId7"/>
        </w:object>
      </w:r>
      <w:r w:rsidR="007E757C">
        <w:rPr>
          <w:rFonts w:ascii="Times New Roman" w:eastAsia="Times New Roman" w:hAnsi="Times New Roman" w:cs="Times New Roman"/>
          <w:b/>
          <w:sz w:val="28"/>
        </w:rPr>
        <w:t xml:space="preserve">   </w:t>
      </w:r>
    </w:p>
    <w:p w:rsidR="00F641D5" w:rsidRDefault="007D427A" w:rsidP="007D427A">
      <w:pPr>
        <w:tabs>
          <w:tab w:val="center" w:pos="4901"/>
          <w:tab w:val="left" w:pos="8820"/>
        </w:tabs>
        <w:spacing w:after="0"/>
        <w:ind w:right="-448"/>
        <w:rPr>
          <w:rFonts w:ascii="Times New Roman" w:eastAsia="Times New Roman" w:hAnsi="Times New Roman" w:cs="Times New Roman"/>
          <w:b/>
          <w:sz w:val="32"/>
        </w:rPr>
      </w:pPr>
      <w:r>
        <w:rPr>
          <w:rFonts w:ascii="Times New Roman" w:eastAsia="Times New Roman" w:hAnsi="Times New Roman" w:cs="Times New Roman"/>
          <w:b/>
          <w:sz w:val="28"/>
        </w:rPr>
        <w:tab/>
      </w:r>
      <w:r w:rsidR="007E757C">
        <w:rPr>
          <w:rFonts w:ascii="Times New Roman" w:eastAsia="Times New Roman" w:hAnsi="Times New Roman" w:cs="Times New Roman"/>
          <w:b/>
          <w:sz w:val="28"/>
        </w:rPr>
        <w:t xml:space="preserve">  </w:t>
      </w:r>
      <w:r w:rsidR="007E757C">
        <w:rPr>
          <w:rFonts w:ascii="Times New Roman" w:eastAsia="Times New Roman" w:hAnsi="Times New Roman" w:cs="Times New Roman"/>
          <w:b/>
          <w:sz w:val="32"/>
        </w:rPr>
        <w:t>СМОЛЕНСКАЯ ОБЛАСТЬ</w:t>
      </w:r>
      <w:r>
        <w:rPr>
          <w:rFonts w:ascii="Times New Roman" w:eastAsia="Times New Roman" w:hAnsi="Times New Roman" w:cs="Times New Roman"/>
          <w:b/>
          <w:sz w:val="32"/>
        </w:rPr>
        <w:tab/>
      </w:r>
    </w:p>
    <w:p w:rsidR="00F641D5" w:rsidRDefault="007E757C">
      <w:pPr>
        <w:spacing w:after="0"/>
        <w:ind w:right="-448"/>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МОНАСТЫРЩИНСКИЙ РАЙОННЫЙ </w:t>
      </w:r>
    </w:p>
    <w:p w:rsidR="00F641D5" w:rsidRDefault="007E757C">
      <w:pPr>
        <w:spacing w:after="0"/>
        <w:ind w:right="-448"/>
        <w:jc w:val="center"/>
        <w:rPr>
          <w:rFonts w:ascii="Times New Roman" w:eastAsia="Times New Roman" w:hAnsi="Times New Roman" w:cs="Times New Roman"/>
          <w:b/>
          <w:sz w:val="32"/>
        </w:rPr>
      </w:pPr>
      <w:r>
        <w:rPr>
          <w:rFonts w:ascii="Times New Roman" w:eastAsia="Times New Roman" w:hAnsi="Times New Roman" w:cs="Times New Roman"/>
          <w:b/>
          <w:sz w:val="32"/>
        </w:rPr>
        <w:t>СОВЕТ ДЕПУТАТОВ</w:t>
      </w:r>
      <w:r>
        <w:rPr>
          <w:rFonts w:ascii="Times New Roman" w:eastAsia="Times New Roman" w:hAnsi="Times New Roman" w:cs="Times New Roman"/>
          <w:b/>
          <w:sz w:val="32"/>
        </w:rPr>
        <w:tab/>
        <w:t xml:space="preserve"> </w:t>
      </w:r>
    </w:p>
    <w:p w:rsidR="00565F51" w:rsidRDefault="00565F51">
      <w:pPr>
        <w:spacing w:after="0"/>
        <w:ind w:right="-448"/>
        <w:jc w:val="center"/>
        <w:rPr>
          <w:rFonts w:ascii="Times New Roman" w:eastAsia="Times New Roman" w:hAnsi="Times New Roman" w:cs="Times New Roman"/>
          <w:b/>
          <w:sz w:val="32"/>
        </w:rPr>
      </w:pPr>
    </w:p>
    <w:p w:rsidR="00F641D5" w:rsidRDefault="007E757C">
      <w:pPr>
        <w:keepNext/>
        <w:spacing w:after="0" w:line="360" w:lineRule="auto"/>
        <w:ind w:right="-448"/>
        <w:jc w:val="center"/>
        <w:rPr>
          <w:rFonts w:ascii="Times New Roman" w:eastAsia="Times New Roman" w:hAnsi="Times New Roman" w:cs="Times New Roman"/>
          <w:b/>
          <w:sz w:val="28"/>
        </w:rPr>
      </w:pPr>
      <w:r>
        <w:rPr>
          <w:rFonts w:ascii="Times New Roman" w:eastAsia="Times New Roman" w:hAnsi="Times New Roman" w:cs="Times New Roman"/>
          <w:b/>
          <w:sz w:val="28"/>
        </w:rPr>
        <w:t>РЕШЕНИЕ</w:t>
      </w:r>
    </w:p>
    <w:p w:rsidR="00F641D5" w:rsidRDefault="00000D80" w:rsidP="00565F51">
      <w:pPr>
        <w:spacing w:after="0" w:line="240" w:lineRule="auto"/>
        <w:ind w:right="-1"/>
        <w:rPr>
          <w:rFonts w:ascii="Times New Roman" w:eastAsia="Times New Roman" w:hAnsi="Times New Roman" w:cs="Times New Roman"/>
          <w:b/>
          <w:sz w:val="28"/>
        </w:rPr>
      </w:pPr>
      <w:r>
        <w:rPr>
          <w:rFonts w:ascii="Times New Roman" w:eastAsia="Times New Roman" w:hAnsi="Times New Roman" w:cs="Times New Roman"/>
          <w:b/>
          <w:sz w:val="28"/>
        </w:rPr>
        <w:t>о</w:t>
      </w:r>
      <w:r w:rsidR="007E757C">
        <w:rPr>
          <w:rFonts w:ascii="Times New Roman" w:eastAsia="Times New Roman" w:hAnsi="Times New Roman" w:cs="Times New Roman"/>
          <w:b/>
          <w:sz w:val="28"/>
        </w:rPr>
        <w:t>т</w:t>
      </w:r>
      <w:r>
        <w:rPr>
          <w:rFonts w:ascii="Times New Roman" w:eastAsia="Times New Roman" w:hAnsi="Times New Roman" w:cs="Times New Roman"/>
          <w:b/>
          <w:sz w:val="28"/>
        </w:rPr>
        <w:t xml:space="preserve"> 22 января </w:t>
      </w:r>
      <w:r w:rsidR="007E757C">
        <w:rPr>
          <w:rFonts w:ascii="Times New Roman" w:eastAsia="Times New Roman" w:hAnsi="Times New Roman" w:cs="Times New Roman"/>
          <w:b/>
          <w:sz w:val="28"/>
        </w:rPr>
        <w:t xml:space="preserve">2016 года                 </w:t>
      </w:r>
      <w:r w:rsidR="00565F51">
        <w:rPr>
          <w:rFonts w:ascii="Times New Roman" w:eastAsia="Times New Roman" w:hAnsi="Times New Roman" w:cs="Times New Roman"/>
          <w:b/>
          <w:sz w:val="28"/>
        </w:rPr>
        <w:t xml:space="preserve">                            </w:t>
      </w:r>
      <w:r w:rsidR="007E757C">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7E757C">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1</w:t>
      </w:r>
    </w:p>
    <w:p w:rsidR="00F641D5" w:rsidRDefault="00F641D5" w:rsidP="007D427A">
      <w:pPr>
        <w:keepNext/>
        <w:spacing w:after="0" w:line="240" w:lineRule="auto"/>
        <w:ind w:right="4819"/>
        <w:jc w:val="center"/>
        <w:rPr>
          <w:rFonts w:ascii="Times New Roman" w:eastAsia="Times New Roman" w:hAnsi="Times New Roman" w:cs="Times New Roman"/>
          <w:b/>
          <w:sz w:val="32"/>
        </w:rPr>
      </w:pPr>
    </w:p>
    <w:p w:rsidR="00F641D5" w:rsidRDefault="007E757C" w:rsidP="007D427A">
      <w:pPr>
        <w:widowControl w:val="0"/>
        <w:spacing w:after="0" w:line="240" w:lineRule="auto"/>
        <w:ind w:right="4819"/>
        <w:jc w:val="both"/>
        <w:rPr>
          <w:rFonts w:ascii="Times New Roman" w:eastAsia="Times New Roman" w:hAnsi="Times New Roman" w:cs="Times New Roman"/>
          <w:sz w:val="28"/>
        </w:rPr>
      </w:pPr>
      <w:r>
        <w:rPr>
          <w:rFonts w:ascii="Times New Roman" w:eastAsia="Times New Roman" w:hAnsi="Times New Roman" w:cs="Times New Roman"/>
          <w:sz w:val="28"/>
        </w:rPr>
        <w:t>О внесении изменений в решение от 31.08.2010 г. №36 «Об утверждении Положения о постоянных комиссиях Монастырщинского районного Совета депутатов Смоленской области»</w:t>
      </w:r>
    </w:p>
    <w:p w:rsidR="00F641D5" w:rsidRDefault="00F641D5">
      <w:pPr>
        <w:widowControl w:val="0"/>
        <w:spacing w:after="0" w:line="240" w:lineRule="auto"/>
        <w:ind w:right="-448"/>
        <w:jc w:val="center"/>
        <w:rPr>
          <w:rFonts w:ascii="Times New Roman" w:eastAsia="Times New Roman" w:hAnsi="Times New Roman" w:cs="Times New Roman"/>
          <w:b/>
          <w:sz w:val="28"/>
        </w:rPr>
      </w:pPr>
    </w:p>
    <w:p w:rsidR="00F641D5" w:rsidRDefault="007E757C" w:rsidP="00565F51">
      <w:pPr>
        <w:widowControl w:val="0"/>
        <w:spacing w:after="0" w:line="240" w:lineRule="auto"/>
        <w:ind w:right="-1" w:firstLine="709"/>
        <w:jc w:val="both"/>
        <w:rPr>
          <w:rFonts w:ascii="Times New Roman" w:eastAsia="Times New Roman" w:hAnsi="Times New Roman" w:cs="Times New Roman"/>
          <w:sz w:val="20"/>
        </w:rPr>
      </w:pPr>
      <w:r>
        <w:rPr>
          <w:rFonts w:ascii="Times New Roman" w:eastAsia="Times New Roman" w:hAnsi="Times New Roman" w:cs="Times New Roman"/>
          <w:sz w:val="28"/>
        </w:rPr>
        <w:t xml:space="preserve">В соответствии с Уставом муниципального образования «Монастырщинский район» Смоленской области, руководствуясь Регламентом Монастырщинского районного  Совета  депутатов, Монастырщинский районный Совет депутатов </w:t>
      </w:r>
    </w:p>
    <w:p w:rsidR="00F641D5" w:rsidRDefault="007E757C" w:rsidP="00565F51">
      <w:pPr>
        <w:widowControl w:val="0"/>
        <w:spacing w:after="0" w:line="240" w:lineRule="auto"/>
        <w:ind w:right="-1" w:firstLine="709"/>
        <w:rPr>
          <w:rFonts w:ascii="Times New Roman" w:eastAsia="Times New Roman" w:hAnsi="Times New Roman" w:cs="Times New Roman"/>
          <w:b/>
          <w:sz w:val="28"/>
        </w:rPr>
      </w:pPr>
      <w:r>
        <w:rPr>
          <w:rFonts w:ascii="Times New Roman" w:eastAsia="Times New Roman" w:hAnsi="Times New Roman" w:cs="Times New Roman"/>
          <w:b/>
          <w:sz w:val="28"/>
        </w:rPr>
        <w:t>РЕШИЛ:</w:t>
      </w:r>
    </w:p>
    <w:p w:rsidR="00F641D5" w:rsidRPr="00071B52" w:rsidRDefault="007E757C" w:rsidP="00565F51">
      <w:pPr>
        <w:widowControl w:val="0"/>
        <w:spacing w:after="0" w:line="240" w:lineRule="auto"/>
        <w:ind w:right="-1"/>
        <w:jc w:val="both"/>
        <w:rPr>
          <w:rFonts w:ascii="Times New Roman" w:eastAsia="Times New Roman" w:hAnsi="Times New Roman" w:cs="Times New Roman"/>
          <w:b/>
          <w:sz w:val="28"/>
        </w:rPr>
      </w:pPr>
      <w:r w:rsidRPr="00071B52">
        <w:rPr>
          <w:rFonts w:ascii="Times New Roman" w:eastAsia="Times New Roman" w:hAnsi="Times New Roman" w:cs="Times New Roman"/>
          <w:sz w:val="28"/>
        </w:rPr>
        <w:t xml:space="preserve">1. Внести </w:t>
      </w:r>
      <w:r w:rsidR="00310FE3" w:rsidRPr="00071B52">
        <w:rPr>
          <w:rFonts w:ascii="Times New Roman" w:eastAsia="Times New Roman" w:hAnsi="Times New Roman" w:cs="Times New Roman"/>
          <w:sz w:val="28"/>
        </w:rPr>
        <w:t>следующие</w:t>
      </w:r>
      <w:r w:rsidR="0003117B" w:rsidRPr="00071B52">
        <w:rPr>
          <w:rFonts w:ascii="Times New Roman" w:eastAsia="Times New Roman" w:hAnsi="Times New Roman" w:cs="Times New Roman"/>
          <w:sz w:val="28"/>
        </w:rPr>
        <w:t xml:space="preserve"> </w:t>
      </w:r>
      <w:r w:rsidRPr="00071B52">
        <w:rPr>
          <w:rFonts w:ascii="Times New Roman" w:eastAsia="Times New Roman" w:hAnsi="Times New Roman" w:cs="Times New Roman"/>
          <w:sz w:val="28"/>
        </w:rPr>
        <w:t xml:space="preserve">изменения в решение от 31.08.2010 г. №36 </w:t>
      </w:r>
      <w:r w:rsidRPr="00071B52">
        <w:rPr>
          <w:rFonts w:ascii="Times New Roman" w:eastAsia="Times New Roman" w:hAnsi="Times New Roman" w:cs="Times New Roman"/>
          <w:b/>
          <w:sz w:val="28"/>
        </w:rPr>
        <w:t>«</w:t>
      </w:r>
      <w:r w:rsidRPr="00071B52">
        <w:rPr>
          <w:rFonts w:ascii="Times New Roman" w:eastAsia="Times New Roman" w:hAnsi="Times New Roman" w:cs="Times New Roman"/>
          <w:sz w:val="28"/>
        </w:rPr>
        <w:t>Об утверждении Положения о постоянных комиссиях</w:t>
      </w:r>
      <w:r w:rsidRPr="00071B52">
        <w:rPr>
          <w:rFonts w:ascii="Times New Roman" w:eastAsia="Times New Roman" w:hAnsi="Times New Roman" w:cs="Times New Roman"/>
          <w:b/>
          <w:sz w:val="28"/>
        </w:rPr>
        <w:t xml:space="preserve"> </w:t>
      </w:r>
      <w:r w:rsidRPr="00071B52">
        <w:rPr>
          <w:rFonts w:ascii="Times New Roman" w:eastAsia="Times New Roman" w:hAnsi="Times New Roman" w:cs="Times New Roman"/>
          <w:sz w:val="28"/>
        </w:rPr>
        <w:t>Монастырщинского районного Совета депутатов Смоленской области</w:t>
      </w:r>
      <w:r w:rsidRPr="00071B52">
        <w:rPr>
          <w:rFonts w:ascii="Times New Roman" w:eastAsia="Times New Roman" w:hAnsi="Times New Roman" w:cs="Times New Roman"/>
          <w:b/>
          <w:sz w:val="28"/>
        </w:rPr>
        <w:t>»</w:t>
      </w:r>
      <w:r w:rsidR="0003117B" w:rsidRPr="00071B52">
        <w:rPr>
          <w:rFonts w:ascii="Times New Roman" w:eastAsia="Times New Roman" w:hAnsi="Times New Roman" w:cs="Times New Roman"/>
          <w:b/>
          <w:sz w:val="28"/>
        </w:rPr>
        <w:t xml:space="preserve">, изложив его в </w:t>
      </w:r>
      <w:r w:rsidR="00FB561B" w:rsidRPr="00071B52">
        <w:rPr>
          <w:rFonts w:ascii="Times New Roman" w:eastAsia="Times New Roman" w:hAnsi="Times New Roman" w:cs="Times New Roman"/>
          <w:b/>
          <w:sz w:val="28"/>
        </w:rPr>
        <w:t>следующей</w:t>
      </w:r>
      <w:r w:rsidR="0003117B" w:rsidRPr="00071B52">
        <w:rPr>
          <w:rFonts w:ascii="Times New Roman" w:eastAsia="Times New Roman" w:hAnsi="Times New Roman" w:cs="Times New Roman"/>
          <w:b/>
          <w:sz w:val="28"/>
        </w:rPr>
        <w:t xml:space="preserve"> редакции</w:t>
      </w:r>
      <w:r w:rsidR="00A92508">
        <w:rPr>
          <w:rFonts w:ascii="Times New Roman" w:eastAsia="Times New Roman" w:hAnsi="Times New Roman" w:cs="Times New Roman"/>
          <w:b/>
          <w:sz w:val="28"/>
        </w:rPr>
        <w:t>:</w:t>
      </w:r>
    </w:p>
    <w:p w:rsidR="0003117B" w:rsidRPr="00071B52" w:rsidRDefault="0003117B" w:rsidP="00565F51">
      <w:pPr>
        <w:widowControl w:val="0"/>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1.1. В названии Положения исключить слова «Смоленской области»;</w:t>
      </w:r>
    </w:p>
    <w:p w:rsidR="00FB561B" w:rsidRPr="00071B52" w:rsidRDefault="007D427A"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1.</w:t>
      </w:r>
      <w:r w:rsidR="007E757C" w:rsidRPr="00071B52">
        <w:rPr>
          <w:rFonts w:ascii="Times New Roman" w:eastAsia="Times New Roman" w:hAnsi="Times New Roman" w:cs="Times New Roman"/>
          <w:sz w:val="28"/>
        </w:rPr>
        <w:t xml:space="preserve">2. </w:t>
      </w:r>
      <w:r w:rsidR="00FB561B" w:rsidRPr="00071B52">
        <w:rPr>
          <w:rFonts w:ascii="Times New Roman" w:eastAsia="Times New Roman" w:hAnsi="Times New Roman" w:cs="Times New Roman"/>
          <w:sz w:val="28"/>
        </w:rPr>
        <w:t xml:space="preserve">Пункт </w:t>
      </w:r>
      <w:r w:rsidR="0003117B" w:rsidRPr="00071B52">
        <w:rPr>
          <w:rFonts w:ascii="Times New Roman" w:eastAsia="Times New Roman" w:hAnsi="Times New Roman" w:cs="Times New Roman"/>
          <w:sz w:val="28"/>
        </w:rPr>
        <w:t xml:space="preserve">1.1. </w:t>
      </w:r>
      <w:r w:rsidR="00FB561B" w:rsidRPr="00071B52">
        <w:rPr>
          <w:rFonts w:ascii="Times New Roman" w:eastAsia="Times New Roman" w:hAnsi="Times New Roman" w:cs="Times New Roman"/>
          <w:sz w:val="28"/>
        </w:rPr>
        <w:t>«1.1. В соответствии с Уставом муниципального образования «Монастырщинский район» Монастырщинский районный Совет депутатов (далее – Совет депутатов) образует из своего состава постоянные комиссии Монастырщинского районного Совета депутатов (далее – постоянные комиссии)</w:t>
      </w:r>
      <w:proofErr w:type="gramStart"/>
      <w:r w:rsidR="00FB561B" w:rsidRPr="00071B52">
        <w:rPr>
          <w:rFonts w:ascii="Times New Roman" w:eastAsia="Times New Roman" w:hAnsi="Times New Roman" w:cs="Times New Roman"/>
          <w:sz w:val="28"/>
        </w:rPr>
        <w:t>.»</w:t>
      </w:r>
      <w:proofErr w:type="gramEnd"/>
      <w:r w:rsidR="00FB561B" w:rsidRPr="00071B52">
        <w:rPr>
          <w:rFonts w:ascii="Times New Roman" w:eastAsia="Times New Roman" w:hAnsi="Times New Roman" w:cs="Times New Roman"/>
          <w:sz w:val="28"/>
        </w:rPr>
        <w:t>;</w:t>
      </w:r>
    </w:p>
    <w:p w:rsidR="00FB561B" w:rsidRPr="00071B52" w:rsidRDefault="0003117B" w:rsidP="006B5B15">
      <w:pPr>
        <w:spacing w:after="0"/>
        <w:jc w:val="both"/>
        <w:rPr>
          <w:rFonts w:ascii="Times New Roman" w:eastAsia="Times New Roman" w:hAnsi="Times New Roman" w:cs="Times New Roman"/>
          <w:sz w:val="28"/>
        </w:rPr>
      </w:pPr>
      <w:r w:rsidRPr="00071B52">
        <w:rPr>
          <w:rFonts w:ascii="Times New Roman" w:eastAsia="Times New Roman" w:hAnsi="Times New Roman" w:cs="Times New Roman"/>
          <w:sz w:val="28"/>
        </w:rPr>
        <w:t>1.3</w:t>
      </w:r>
      <w:r w:rsidR="00FB561B" w:rsidRPr="00071B52">
        <w:rPr>
          <w:rFonts w:ascii="Times New Roman" w:eastAsia="Times New Roman" w:hAnsi="Times New Roman" w:cs="Times New Roman"/>
          <w:sz w:val="28"/>
        </w:rPr>
        <w:t>. В пункте 3.1.после слов «постоянная комиссия по бюджету</w:t>
      </w:r>
      <w:proofErr w:type="gramStart"/>
      <w:r w:rsidR="00FB561B" w:rsidRPr="00071B52">
        <w:rPr>
          <w:rFonts w:ascii="Times New Roman" w:eastAsia="Times New Roman" w:hAnsi="Times New Roman" w:cs="Times New Roman"/>
          <w:sz w:val="28"/>
        </w:rPr>
        <w:t>,»</w:t>
      </w:r>
      <w:proofErr w:type="gramEnd"/>
      <w:r w:rsidR="00FB561B" w:rsidRPr="00071B52">
        <w:rPr>
          <w:rFonts w:ascii="Times New Roman" w:eastAsia="Times New Roman" w:hAnsi="Times New Roman" w:cs="Times New Roman"/>
          <w:sz w:val="28"/>
        </w:rPr>
        <w:t xml:space="preserve"> добавить слово «инвестициям,» и далее по тексту;</w:t>
      </w:r>
    </w:p>
    <w:p w:rsidR="00310FE3" w:rsidRPr="00DE67B2" w:rsidRDefault="00FB561B" w:rsidP="00310FE3">
      <w:pPr>
        <w:spacing w:after="0"/>
        <w:jc w:val="both"/>
        <w:rPr>
          <w:rFonts w:ascii="Times New Roman" w:hAnsi="Times New Roman"/>
          <w:sz w:val="28"/>
          <w:szCs w:val="28"/>
        </w:rPr>
      </w:pPr>
      <w:r w:rsidRPr="00071B52">
        <w:rPr>
          <w:rFonts w:ascii="Times New Roman" w:eastAsia="Times New Roman" w:hAnsi="Times New Roman" w:cs="Times New Roman"/>
          <w:sz w:val="28"/>
        </w:rPr>
        <w:t>1.4. Пункт 3</w:t>
      </w:r>
      <w:r w:rsidR="00A92508">
        <w:rPr>
          <w:rFonts w:ascii="Times New Roman" w:eastAsia="Times New Roman" w:hAnsi="Times New Roman" w:cs="Times New Roman"/>
          <w:sz w:val="28"/>
        </w:rPr>
        <w:t>.2.</w:t>
      </w:r>
      <w:r w:rsidR="00374F3A">
        <w:rPr>
          <w:rFonts w:ascii="Times New Roman" w:eastAsia="Times New Roman" w:hAnsi="Times New Roman" w:cs="Times New Roman"/>
          <w:sz w:val="28"/>
        </w:rPr>
        <w:t xml:space="preserve"> </w:t>
      </w:r>
      <w:r w:rsidR="0039781A" w:rsidRPr="00071B52">
        <w:rPr>
          <w:rFonts w:ascii="Times New Roman" w:eastAsia="Times New Roman" w:hAnsi="Times New Roman" w:cs="Times New Roman"/>
          <w:sz w:val="28"/>
        </w:rPr>
        <w:t>«</w:t>
      </w:r>
      <w:r w:rsidR="00310FE3" w:rsidRPr="00DE67B2">
        <w:rPr>
          <w:rFonts w:ascii="Times New Roman" w:hAnsi="Times New Roman"/>
          <w:sz w:val="28"/>
          <w:szCs w:val="28"/>
          <w:u w:val="single"/>
        </w:rPr>
        <w:t>3.2. Постоянная комиссия по местному самоуправлению, социальной политике и правоохранительной деятельности</w:t>
      </w:r>
      <w:r w:rsidR="00310FE3" w:rsidRPr="00DE67B2">
        <w:rPr>
          <w:rFonts w:ascii="Times New Roman" w:hAnsi="Times New Roman"/>
          <w:sz w:val="28"/>
          <w:szCs w:val="28"/>
        </w:rPr>
        <w:t>:</w:t>
      </w:r>
    </w:p>
    <w:p w:rsidR="00310FE3" w:rsidRPr="00310FE3" w:rsidRDefault="00310FE3" w:rsidP="00310FE3">
      <w:pPr>
        <w:spacing w:after="0"/>
        <w:jc w:val="both"/>
        <w:rPr>
          <w:rFonts w:ascii="Times New Roman" w:hAnsi="Times New Roman"/>
          <w:b/>
          <w:sz w:val="28"/>
          <w:szCs w:val="28"/>
        </w:rPr>
      </w:pPr>
      <w:r w:rsidRPr="00071B52">
        <w:rPr>
          <w:rFonts w:ascii="Times New Roman" w:hAnsi="Times New Roman"/>
          <w:sz w:val="28"/>
          <w:szCs w:val="28"/>
        </w:rPr>
        <w:t xml:space="preserve">- </w:t>
      </w:r>
      <w:r>
        <w:rPr>
          <w:rFonts w:ascii="Times New Roman" w:hAnsi="Times New Roman"/>
          <w:sz w:val="28"/>
          <w:szCs w:val="28"/>
        </w:rPr>
        <w:t xml:space="preserve">о </w:t>
      </w:r>
      <w:r w:rsidRPr="00071B52">
        <w:rPr>
          <w:rFonts w:ascii="Times New Roman" w:hAnsi="Times New Roman"/>
          <w:sz w:val="28"/>
          <w:szCs w:val="28"/>
        </w:rPr>
        <w:t>приняти</w:t>
      </w:r>
      <w:r>
        <w:rPr>
          <w:rFonts w:ascii="Times New Roman" w:hAnsi="Times New Roman"/>
          <w:sz w:val="28"/>
          <w:szCs w:val="28"/>
        </w:rPr>
        <w:t>и</w:t>
      </w:r>
      <w:r w:rsidRPr="00071B52">
        <w:rPr>
          <w:rFonts w:ascii="Times New Roman" w:hAnsi="Times New Roman"/>
          <w:sz w:val="28"/>
          <w:szCs w:val="28"/>
        </w:rPr>
        <w:t xml:space="preserve"> Устава муниципального </w:t>
      </w:r>
      <w:r w:rsidRPr="00310FE3">
        <w:rPr>
          <w:rFonts w:ascii="Times New Roman" w:hAnsi="Times New Roman"/>
          <w:sz w:val="28"/>
          <w:szCs w:val="28"/>
        </w:rPr>
        <w:t>образования «Монастырщинский район» Смоленской области и поправок к нему;</w:t>
      </w:r>
      <w:r w:rsidRPr="00310FE3">
        <w:rPr>
          <w:rFonts w:ascii="Times New Roman" w:hAnsi="Times New Roman"/>
          <w:b/>
          <w:sz w:val="28"/>
          <w:szCs w:val="28"/>
        </w:rPr>
        <w:t xml:space="preserve"> </w:t>
      </w:r>
    </w:p>
    <w:p w:rsidR="00310FE3" w:rsidRPr="00310FE3" w:rsidRDefault="00310FE3" w:rsidP="00310FE3">
      <w:pPr>
        <w:spacing w:after="0"/>
        <w:jc w:val="both"/>
        <w:rPr>
          <w:rFonts w:ascii="Times New Roman" w:hAnsi="Times New Roman"/>
          <w:sz w:val="28"/>
          <w:szCs w:val="28"/>
        </w:rPr>
      </w:pPr>
      <w:r w:rsidRPr="00310FE3">
        <w:rPr>
          <w:rFonts w:ascii="Times New Roman" w:hAnsi="Times New Roman"/>
          <w:sz w:val="28"/>
          <w:szCs w:val="28"/>
        </w:rPr>
        <w:t xml:space="preserve">- об обеспечении соответствия нормативных правовых актов, принимаемых Советом, Конституции Российской Федерации, федеральным конституционным, федеральным и областным законам, Уставу </w:t>
      </w:r>
      <w:r w:rsidRPr="00310FE3">
        <w:rPr>
          <w:rFonts w:ascii="Times New Roman" w:hAnsi="Times New Roman"/>
          <w:sz w:val="28"/>
          <w:szCs w:val="28"/>
        </w:rPr>
        <w:lastRenderedPageBreak/>
        <w:t>муниципального образования «Монастырщинский район» Смоленской области;</w:t>
      </w:r>
    </w:p>
    <w:p w:rsidR="00310FE3" w:rsidRPr="00071B52" w:rsidRDefault="00310FE3" w:rsidP="00310FE3">
      <w:pPr>
        <w:spacing w:after="0"/>
        <w:jc w:val="both"/>
        <w:rPr>
          <w:rFonts w:ascii="Times New Roman" w:hAnsi="Times New Roman"/>
          <w:sz w:val="28"/>
          <w:szCs w:val="28"/>
        </w:rPr>
      </w:pPr>
      <w:r w:rsidRPr="00071B52">
        <w:rPr>
          <w:rFonts w:ascii="Times New Roman" w:hAnsi="Times New Roman"/>
          <w:sz w:val="28"/>
          <w:szCs w:val="28"/>
        </w:rPr>
        <w:t xml:space="preserve">- </w:t>
      </w:r>
      <w:r>
        <w:rPr>
          <w:rFonts w:ascii="Times New Roman" w:hAnsi="Times New Roman"/>
          <w:sz w:val="28"/>
          <w:szCs w:val="28"/>
        </w:rPr>
        <w:t xml:space="preserve"> о </w:t>
      </w:r>
      <w:r w:rsidRPr="00071B52">
        <w:rPr>
          <w:rFonts w:ascii="Times New Roman" w:hAnsi="Times New Roman"/>
          <w:sz w:val="28"/>
          <w:szCs w:val="28"/>
        </w:rPr>
        <w:t>защит</w:t>
      </w:r>
      <w:r>
        <w:rPr>
          <w:rFonts w:ascii="Times New Roman" w:hAnsi="Times New Roman"/>
          <w:sz w:val="28"/>
          <w:szCs w:val="28"/>
        </w:rPr>
        <w:t>е</w:t>
      </w:r>
      <w:r w:rsidRPr="00071B52">
        <w:rPr>
          <w:rFonts w:ascii="Times New Roman" w:hAnsi="Times New Roman"/>
          <w:sz w:val="28"/>
          <w:szCs w:val="28"/>
        </w:rPr>
        <w:t xml:space="preserve"> прав и свобод человека и гражданина;</w:t>
      </w:r>
    </w:p>
    <w:p w:rsidR="00310FE3" w:rsidRPr="00071B52" w:rsidRDefault="00310FE3" w:rsidP="00310FE3">
      <w:pPr>
        <w:spacing w:after="0"/>
        <w:jc w:val="both"/>
        <w:rPr>
          <w:rFonts w:ascii="Times New Roman" w:hAnsi="Times New Roman"/>
          <w:sz w:val="28"/>
          <w:szCs w:val="28"/>
        </w:rPr>
      </w:pPr>
      <w:r w:rsidRPr="00071B52">
        <w:rPr>
          <w:rFonts w:ascii="Times New Roman" w:hAnsi="Times New Roman"/>
          <w:sz w:val="28"/>
          <w:szCs w:val="28"/>
        </w:rPr>
        <w:t xml:space="preserve">- </w:t>
      </w:r>
      <w:r>
        <w:rPr>
          <w:rFonts w:ascii="Times New Roman" w:hAnsi="Times New Roman"/>
          <w:sz w:val="28"/>
          <w:szCs w:val="28"/>
        </w:rPr>
        <w:t xml:space="preserve"> об </w:t>
      </w:r>
      <w:r w:rsidRPr="00071B52">
        <w:rPr>
          <w:rFonts w:ascii="Times New Roman" w:hAnsi="Times New Roman"/>
          <w:sz w:val="28"/>
          <w:szCs w:val="28"/>
        </w:rPr>
        <w:t>обеспечени</w:t>
      </w:r>
      <w:r>
        <w:rPr>
          <w:rFonts w:ascii="Times New Roman" w:hAnsi="Times New Roman"/>
          <w:sz w:val="28"/>
          <w:szCs w:val="28"/>
        </w:rPr>
        <w:t>и</w:t>
      </w:r>
      <w:r w:rsidRPr="00071B52">
        <w:rPr>
          <w:rFonts w:ascii="Times New Roman" w:hAnsi="Times New Roman"/>
          <w:sz w:val="28"/>
          <w:szCs w:val="28"/>
        </w:rPr>
        <w:t xml:space="preserve"> законности, правопорядка, общественной безопасности; </w:t>
      </w:r>
    </w:p>
    <w:p w:rsidR="00310FE3" w:rsidRPr="00071B52" w:rsidRDefault="00310FE3" w:rsidP="00310FE3">
      <w:pPr>
        <w:spacing w:after="0"/>
        <w:jc w:val="both"/>
        <w:rPr>
          <w:rFonts w:ascii="Times New Roman" w:hAnsi="Times New Roman"/>
          <w:sz w:val="28"/>
          <w:szCs w:val="28"/>
        </w:rPr>
      </w:pPr>
      <w:r w:rsidRPr="00071B52">
        <w:rPr>
          <w:rFonts w:ascii="Times New Roman" w:hAnsi="Times New Roman"/>
          <w:sz w:val="28"/>
          <w:szCs w:val="28"/>
        </w:rPr>
        <w:t xml:space="preserve">- </w:t>
      </w:r>
      <w:r>
        <w:rPr>
          <w:rFonts w:ascii="Times New Roman" w:hAnsi="Times New Roman"/>
          <w:sz w:val="28"/>
          <w:szCs w:val="28"/>
        </w:rPr>
        <w:t xml:space="preserve">о </w:t>
      </w:r>
      <w:r w:rsidRPr="00071B52">
        <w:rPr>
          <w:rFonts w:ascii="Times New Roman" w:hAnsi="Times New Roman"/>
          <w:sz w:val="28"/>
          <w:szCs w:val="28"/>
        </w:rPr>
        <w:t>согласовани</w:t>
      </w:r>
      <w:r>
        <w:rPr>
          <w:rFonts w:ascii="Times New Roman" w:hAnsi="Times New Roman"/>
          <w:sz w:val="28"/>
          <w:szCs w:val="28"/>
        </w:rPr>
        <w:t>и</w:t>
      </w:r>
      <w:r w:rsidRPr="00071B52">
        <w:rPr>
          <w:rFonts w:ascii="Times New Roman" w:hAnsi="Times New Roman"/>
          <w:sz w:val="28"/>
          <w:szCs w:val="28"/>
        </w:rPr>
        <w:t xml:space="preserve"> изменения статуса и территории Монастырщинского района Смоленской области в соответствии с федеральным законодательством;</w:t>
      </w:r>
    </w:p>
    <w:p w:rsidR="00310FE3" w:rsidRPr="00071B52" w:rsidRDefault="00310FE3" w:rsidP="00310FE3">
      <w:pPr>
        <w:spacing w:after="0"/>
        <w:jc w:val="both"/>
        <w:rPr>
          <w:rFonts w:ascii="Times New Roman" w:hAnsi="Times New Roman"/>
          <w:sz w:val="28"/>
          <w:szCs w:val="28"/>
        </w:rPr>
      </w:pPr>
      <w:r w:rsidRPr="00071B52">
        <w:rPr>
          <w:rFonts w:ascii="Times New Roman" w:hAnsi="Times New Roman"/>
          <w:sz w:val="28"/>
          <w:szCs w:val="28"/>
        </w:rPr>
        <w:t xml:space="preserve">- </w:t>
      </w:r>
      <w:r>
        <w:rPr>
          <w:rFonts w:ascii="Times New Roman" w:hAnsi="Times New Roman"/>
          <w:sz w:val="28"/>
          <w:szCs w:val="28"/>
        </w:rPr>
        <w:t xml:space="preserve">о </w:t>
      </w:r>
      <w:r w:rsidRPr="00071B52">
        <w:rPr>
          <w:rFonts w:ascii="Times New Roman" w:hAnsi="Times New Roman"/>
          <w:sz w:val="28"/>
          <w:szCs w:val="28"/>
        </w:rPr>
        <w:t>проведени</w:t>
      </w:r>
      <w:r>
        <w:rPr>
          <w:rFonts w:ascii="Times New Roman" w:hAnsi="Times New Roman"/>
          <w:sz w:val="28"/>
          <w:szCs w:val="28"/>
        </w:rPr>
        <w:t>и</w:t>
      </w:r>
      <w:r w:rsidRPr="00071B52">
        <w:rPr>
          <w:rFonts w:ascii="Times New Roman" w:hAnsi="Times New Roman"/>
          <w:sz w:val="28"/>
          <w:szCs w:val="28"/>
        </w:rPr>
        <w:t xml:space="preserve"> выборов в органы федеральной и региональной власти, иные государственные органы;</w:t>
      </w:r>
    </w:p>
    <w:p w:rsidR="00310FE3" w:rsidRPr="00071B52" w:rsidRDefault="00310FE3" w:rsidP="00310FE3">
      <w:pPr>
        <w:spacing w:after="0"/>
        <w:jc w:val="both"/>
        <w:rPr>
          <w:rFonts w:ascii="Times New Roman" w:hAnsi="Times New Roman"/>
          <w:sz w:val="28"/>
          <w:szCs w:val="28"/>
        </w:rPr>
      </w:pPr>
      <w:r w:rsidRPr="00071B52">
        <w:rPr>
          <w:rFonts w:ascii="Times New Roman" w:hAnsi="Times New Roman"/>
          <w:sz w:val="28"/>
          <w:szCs w:val="28"/>
        </w:rPr>
        <w:t xml:space="preserve">- </w:t>
      </w:r>
      <w:r>
        <w:rPr>
          <w:rFonts w:ascii="Times New Roman" w:hAnsi="Times New Roman"/>
          <w:sz w:val="28"/>
          <w:szCs w:val="28"/>
        </w:rPr>
        <w:t xml:space="preserve">об </w:t>
      </w:r>
      <w:r w:rsidRPr="00071B52">
        <w:rPr>
          <w:rFonts w:ascii="Times New Roman" w:hAnsi="Times New Roman"/>
          <w:sz w:val="28"/>
          <w:szCs w:val="28"/>
        </w:rPr>
        <w:t>учреждени</w:t>
      </w:r>
      <w:r>
        <w:rPr>
          <w:rFonts w:ascii="Times New Roman" w:hAnsi="Times New Roman"/>
          <w:sz w:val="28"/>
          <w:szCs w:val="28"/>
        </w:rPr>
        <w:t>и</w:t>
      </w:r>
      <w:r w:rsidRPr="00071B52">
        <w:rPr>
          <w:rFonts w:ascii="Times New Roman" w:hAnsi="Times New Roman"/>
          <w:sz w:val="28"/>
          <w:szCs w:val="28"/>
        </w:rPr>
        <w:t xml:space="preserve"> наград, почетных званий и премий Монастырщинского района Смоленской области и представлением жителей Монастырщинского района к наградам, почетным званиям и премиям федерального и областного уровня;</w:t>
      </w:r>
    </w:p>
    <w:p w:rsidR="00310FE3" w:rsidRPr="00071B52" w:rsidRDefault="00310FE3" w:rsidP="00310FE3">
      <w:pPr>
        <w:spacing w:after="0"/>
        <w:jc w:val="both"/>
        <w:rPr>
          <w:rFonts w:ascii="Times New Roman" w:hAnsi="Times New Roman"/>
          <w:sz w:val="28"/>
          <w:szCs w:val="28"/>
        </w:rPr>
      </w:pPr>
      <w:r w:rsidRPr="00071B52">
        <w:rPr>
          <w:rFonts w:ascii="Times New Roman" w:hAnsi="Times New Roman"/>
          <w:sz w:val="28"/>
          <w:szCs w:val="28"/>
        </w:rPr>
        <w:t xml:space="preserve">- </w:t>
      </w:r>
      <w:r>
        <w:rPr>
          <w:rFonts w:ascii="Times New Roman" w:hAnsi="Times New Roman"/>
          <w:sz w:val="28"/>
          <w:szCs w:val="28"/>
        </w:rPr>
        <w:t xml:space="preserve">об </w:t>
      </w:r>
      <w:r w:rsidRPr="00071B52">
        <w:rPr>
          <w:rFonts w:ascii="Times New Roman" w:hAnsi="Times New Roman"/>
          <w:sz w:val="28"/>
          <w:szCs w:val="28"/>
        </w:rPr>
        <w:t>утверждени</w:t>
      </w:r>
      <w:r>
        <w:rPr>
          <w:rFonts w:ascii="Times New Roman" w:hAnsi="Times New Roman"/>
          <w:sz w:val="28"/>
          <w:szCs w:val="28"/>
        </w:rPr>
        <w:t>и</w:t>
      </w:r>
      <w:r w:rsidRPr="00071B52">
        <w:rPr>
          <w:rFonts w:ascii="Times New Roman" w:hAnsi="Times New Roman"/>
          <w:sz w:val="28"/>
          <w:szCs w:val="28"/>
        </w:rPr>
        <w:t xml:space="preserve"> бюджета муниципального образования «Монастырщинский район» и отчета о его исполнении в части вопросов ведения постоянной комиссии;</w:t>
      </w:r>
    </w:p>
    <w:p w:rsidR="00310FE3" w:rsidRPr="00071B52" w:rsidRDefault="00310FE3" w:rsidP="00310FE3">
      <w:pPr>
        <w:spacing w:after="0" w:line="240" w:lineRule="auto"/>
        <w:jc w:val="both"/>
        <w:rPr>
          <w:rFonts w:ascii="Times New Roman" w:hAnsi="Times New Roman"/>
          <w:sz w:val="28"/>
          <w:szCs w:val="28"/>
        </w:rPr>
      </w:pPr>
      <w:r>
        <w:rPr>
          <w:rFonts w:ascii="Times New Roman" w:hAnsi="Times New Roman"/>
          <w:sz w:val="28"/>
          <w:szCs w:val="28"/>
        </w:rPr>
        <w:t xml:space="preserve">- о </w:t>
      </w:r>
      <w:r w:rsidRPr="00071B52">
        <w:rPr>
          <w:rFonts w:ascii="Times New Roman" w:hAnsi="Times New Roman"/>
          <w:sz w:val="28"/>
          <w:szCs w:val="28"/>
        </w:rPr>
        <w:t>контрол</w:t>
      </w:r>
      <w:r>
        <w:rPr>
          <w:rFonts w:ascii="Times New Roman" w:hAnsi="Times New Roman"/>
          <w:sz w:val="28"/>
          <w:szCs w:val="28"/>
        </w:rPr>
        <w:t>е</w:t>
      </w:r>
      <w:r w:rsidRPr="00071B52">
        <w:rPr>
          <w:rFonts w:ascii="Times New Roman" w:hAnsi="Times New Roman"/>
          <w:sz w:val="28"/>
          <w:szCs w:val="28"/>
        </w:rPr>
        <w:t xml:space="preserve"> исполнени</w:t>
      </w:r>
      <w:r>
        <w:rPr>
          <w:rFonts w:ascii="Times New Roman" w:hAnsi="Times New Roman"/>
          <w:sz w:val="28"/>
          <w:szCs w:val="28"/>
        </w:rPr>
        <w:t>я</w:t>
      </w:r>
      <w:r w:rsidRPr="00071B52">
        <w:rPr>
          <w:rFonts w:ascii="Times New Roman" w:hAnsi="Times New Roman"/>
          <w:sz w:val="28"/>
          <w:szCs w:val="28"/>
        </w:rPr>
        <w:t xml:space="preserve"> нормативных правовых актов, принятых Советом, в части вопросов ведения комиссии;</w:t>
      </w:r>
    </w:p>
    <w:p w:rsidR="00310FE3" w:rsidRPr="00071B52" w:rsidRDefault="00310FE3" w:rsidP="00310FE3">
      <w:pPr>
        <w:spacing w:after="0"/>
        <w:jc w:val="both"/>
        <w:rPr>
          <w:rFonts w:ascii="Times New Roman" w:hAnsi="Times New Roman"/>
          <w:sz w:val="28"/>
          <w:szCs w:val="28"/>
        </w:rPr>
      </w:pPr>
      <w:r w:rsidRPr="00071B52">
        <w:rPr>
          <w:rFonts w:ascii="Times New Roman" w:hAnsi="Times New Roman"/>
          <w:sz w:val="28"/>
          <w:szCs w:val="28"/>
        </w:rPr>
        <w:t xml:space="preserve">- </w:t>
      </w:r>
      <w:r>
        <w:rPr>
          <w:rFonts w:ascii="Times New Roman" w:hAnsi="Times New Roman"/>
          <w:sz w:val="28"/>
          <w:szCs w:val="28"/>
        </w:rPr>
        <w:t xml:space="preserve">об </w:t>
      </w:r>
      <w:r w:rsidRPr="00071B52">
        <w:rPr>
          <w:rFonts w:ascii="Times New Roman" w:hAnsi="Times New Roman"/>
          <w:sz w:val="28"/>
          <w:szCs w:val="28"/>
        </w:rPr>
        <w:t>образовани</w:t>
      </w:r>
      <w:r>
        <w:rPr>
          <w:rFonts w:ascii="Times New Roman" w:hAnsi="Times New Roman"/>
          <w:sz w:val="28"/>
          <w:szCs w:val="28"/>
        </w:rPr>
        <w:t>и</w:t>
      </w:r>
      <w:r w:rsidRPr="00071B52">
        <w:rPr>
          <w:rFonts w:ascii="Times New Roman" w:hAnsi="Times New Roman"/>
          <w:sz w:val="28"/>
          <w:szCs w:val="28"/>
        </w:rPr>
        <w:t xml:space="preserve"> и культур</w:t>
      </w:r>
      <w:r>
        <w:rPr>
          <w:rFonts w:ascii="Times New Roman" w:hAnsi="Times New Roman"/>
          <w:sz w:val="28"/>
          <w:szCs w:val="28"/>
        </w:rPr>
        <w:t>е</w:t>
      </w:r>
      <w:r w:rsidRPr="00071B52">
        <w:rPr>
          <w:rFonts w:ascii="Times New Roman" w:hAnsi="Times New Roman"/>
          <w:sz w:val="28"/>
          <w:szCs w:val="28"/>
        </w:rPr>
        <w:t>;</w:t>
      </w:r>
    </w:p>
    <w:p w:rsidR="00310FE3" w:rsidRPr="00071B52" w:rsidRDefault="00310FE3" w:rsidP="00310FE3">
      <w:pPr>
        <w:spacing w:after="0"/>
        <w:jc w:val="both"/>
        <w:rPr>
          <w:rFonts w:ascii="Times New Roman" w:hAnsi="Times New Roman"/>
          <w:sz w:val="28"/>
          <w:szCs w:val="28"/>
        </w:rPr>
      </w:pPr>
      <w:r w:rsidRPr="00071B52">
        <w:rPr>
          <w:rFonts w:ascii="Times New Roman" w:hAnsi="Times New Roman"/>
          <w:sz w:val="28"/>
          <w:szCs w:val="28"/>
        </w:rPr>
        <w:t xml:space="preserve">- </w:t>
      </w:r>
      <w:r>
        <w:rPr>
          <w:rFonts w:ascii="Times New Roman" w:hAnsi="Times New Roman"/>
          <w:sz w:val="28"/>
          <w:szCs w:val="28"/>
        </w:rPr>
        <w:t xml:space="preserve">о </w:t>
      </w:r>
      <w:r w:rsidRPr="00071B52">
        <w:rPr>
          <w:rFonts w:ascii="Times New Roman" w:hAnsi="Times New Roman"/>
          <w:sz w:val="28"/>
          <w:szCs w:val="28"/>
        </w:rPr>
        <w:t>защит</w:t>
      </w:r>
      <w:r>
        <w:rPr>
          <w:rFonts w:ascii="Times New Roman" w:hAnsi="Times New Roman"/>
          <w:sz w:val="28"/>
          <w:szCs w:val="28"/>
        </w:rPr>
        <w:t>е</w:t>
      </w:r>
      <w:r w:rsidRPr="00071B52">
        <w:rPr>
          <w:rFonts w:ascii="Times New Roman" w:hAnsi="Times New Roman"/>
          <w:sz w:val="28"/>
          <w:szCs w:val="28"/>
        </w:rPr>
        <w:t xml:space="preserve"> прав и законных интересов детей, профилактикой детской безнадзорности и правонарушений, совершаемых несовершеннолетними;</w:t>
      </w:r>
    </w:p>
    <w:p w:rsidR="00310FE3" w:rsidRPr="00071B52" w:rsidRDefault="00310FE3" w:rsidP="00310FE3">
      <w:pPr>
        <w:spacing w:after="0"/>
        <w:jc w:val="both"/>
        <w:rPr>
          <w:rFonts w:ascii="Times New Roman" w:hAnsi="Times New Roman"/>
          <w:sz w:val="28"/>
          <w:szCs w:val="28"/>
        </w:rPr>
      </w:pPr>
      <w:r w:rsidRPr="00071B52">
        <w:rPr>
          <w:rFonts w:ascii="Times New Roman" w:hAnsi="Times New Roman"/>
          <w:sz w:val="28"/>
          <w:szCs w:val="28"/>
        </w:rPr>
        <w:t xml:space="preserve">- </w:t>
      </w:r>
      <w:r>
        <w:rPr>
          <w:rFonts w:ascii="Times New Roman" w:hAnsi="Times New Roman"/>
          <w:sz w:val="28"/>
          <w:szCs w:val="28"/>
        </w:rPr>
        <w:t xml:space="preserve">о </w:t>
      </w:r>
      <w:r w:rsidRPr="00071B52">
        <w:rPr>
          <w:rFonts w:ascii="Times New Roman" w:hAnsi="Times New Roman"/>
          <w:sz w:val="28"/>
          <w:szCs w:val="28"/>
        </w:rPr>
        <w:t>социальной защит</w:t>
      </w:r>
      <w:r>
        <w:rPr>
          <w:rFonts w:ascii="Times New Roman" w:hAnsi="Times New Roman"/>
          <w:sz w:val="28"/>
          <w:szCs w:val="28"/>
        </w:rPr>
        <w:t>е</w:t>
      </w:r>
      <w:r w:rsidRPr="00071B52">
        <w:rPr>
          <w:rFonts w:ascii="Times New Roman" w:hAnsi="Times New Roman"/>
          <w:sz w:val="28"/>
          <w:szCs w:val="28"/>
        </w:rPr>
        <w:t xml:space="preserve"> ветеранов, инвалидов, малообеспеченных и многодетных семей, детей-сирот;</w:t>
      </w:r>
    </w:p>
    <w:p w:rsidR="00310FE3" w:rsidRPr="00071B52" w:rsidRDefault="00310FE3" w:rsidP="00310FE3">
      <w:pPr>
        <w:spacing w:after="0"/>
        <w:jc w:val="both"/>
        <w:rPr>
          <w:rFonts w:ascii="Times New Roman" w:hAnsi="Times New Roman"/>
          <w:sz w:val="28"/>
          <w:szCs w:val="28"/>
        </w:rPr>
      </w:pPr>
      <w:r w:rsidRPr="00071B52">
        <w:rPr>
          <w:rFonts w:ascii="Times New Roman" w:hAnsi="Times New Roman"/>
          <w:sz w:val="28"/>
          <w:szCs w:val="28"/>
        </w:rPr>
        <w:t xml:space="preserve">- </w:t>
      </w:r>
      <w:r>
        <w:rPr>
          <w:rFonts w:ascii="Times New Roman" w:hAnsi="Times New Roman"/>
          <w:sz w:val="28"/>
          <w:szCs w:val="28"/>
        </w:rPr>
        <w:t xml:space="preserve">о </w:t>
      </w:r>
      <w:r w:rsidRPr="00071B52">
        <w:rPr>
          <w:rFonts w:ascii="Times New Roman" w:hAnsi="Times New Roman"/>
          <w:sz w:val="28"/>
          <w:szCs w:val="28"/>
        </w:rPr>
        <w:t>физической культур</w:t>
      </w:r>
      <w:r>
        <w:rPr>
          <w:rFonts w:ascii="Times New Roman" w:hAnsi="Times New Roman"/>
          <w:sz w:val="28"/>
          <w:szCs w:val="28"/>
        </w:rPr>
        <w:t>е</w:t>
      </w:r>
      <w:r w:rsidRPr="00071B52">
        <w:rPr>
          <w:rFonts w:ascii="Times New Roman" w:hAnsi="Times New Roman"/>
          <w:sz w:val="28"/>
          <w:szCs w:val="28"/>
        </w:rPr>
        <w:t xml:space="preserve"> и спорт</w:t>
      </w:r>
      <w:r>
        <w:rPr>
          <w:rFonts w:ascii="Times New Roman" w:hAnsi="Times New Roman"/>
          <w:sz w:val="28"/>
          <w:szCs w:val="28"/>
        </w:rPr>
        <w:t>е</w:t>
      </w:r>
      <w:r w:rsidRPr="00071B52">
        <w:rPr>
          <w:rFonts w:ascii="Times New Roman" w:hAnsi="Times New Roman"/>
          <w:sz w:val="28"/>
          <w:szCs w:val="28"/>
        </w:rPr>
        <w:t>;</w:t>
      </w:r>
    </w:p>
    <w:p w:rsidR="00310FE3" w:rsidRPr="00071B52" w:rsidRDefault="00310FE3" w:rsidP="00310FE3">
      <w:pPr>
        <w:spacing w:after="0"/>
        <w:jc w:val="both"/>
        <w:rPr>
          <w:rFonts w:ascii="Times New Roman" w:hAnsi="Times New Roman"/>
          <w:sz w:val="28"/>
          <w:szCs w:val="28"/>
        </w:rPr>
      </w:pPr>
      <w:r w:rsidRPr="00071B52">
        <w:rPr>
          <w:rFonts w:ascii="Times New Roman" w:hAnsi="Times New Roman"/>
          <w:sz w:val="28"/>
          <w:szCs w:val="28"/>
        </w:rPr>
        <w:t xml:space="preserve">- </w:t>
      </w:r>
      <w:r>
        <w:rPr>
          <w:rFonts w:ascii="Times New Roman" w:hAnsi="Times New Roman"/>
          <w:sz w:val="28"/>
          <w:szCs w:val="28"/>
        </w:rPr>
        <w:t xml:space="preserve">о </w:t>
      </w:r>
      <w:r w:rsidRPr="00071B52">
        <w:rPr>
          <w:rFonts w:ascii="Times New Roman" w:hAnsi="Times New Roman"/>
          <w:sz w:val="28"/>
          <w:szCs w:val="28"/>
        </w:rPr>
        <w:t>жилищной политик</w:t>
      </w:r>
      <w:r>
        <w:rPr>
          <w:rFonts w:ascii="Times New Roman" w:hAnsi="Times New Roman"/>
          <w:sz w:val="28"/>
          <w:szCs w:val="28"/>
        </w:rPr>
        <w:t>е</w:t>
      </w:r>
      <w:r w:rsidRPr="00071B52">
        <w:rPr>
          <w:rFonts w:ascii="Times New Roman" w:hAnsi="Times New Roman"/>
          <w:sz w:val="28"/>
          <w:szCs w:val="28"/>
        </w:rPr>
        <w:t>.</w:t>
      </w:r>
    </w:p>
    <w:p w:rsidR="00F641D5" w:rsidRPr="00071B52" w:rsidRDefault="00310FE3" w:rsidP="00310FE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71B52">
        <w:rPr>
          <w:rFonts w:ascii="Times New Roman" w:hAnsi="Times New Roman"/>
          <w:sz w:val="28"/>
          <w:szCs w:val="28"/>
        </w:rPr>
        <w:t>рассматривает иные вопросы, непосредственно св</w:t>
      </w:r>
      <w:r>
        <w:rPr>
          <w:rFonts w:ascii="Times New Roman" w:hAnsi="Times New Roman"/>
          <w:sz w:val="28"/>
          <w:szCs w:val="28"/>
        </w:rPr>
        <w:t>язанные с социальной политикой</w:t>
      </w:r>
      <w:proofErr w:type="gramStart"/>
      <w:r w:rsidR="0039781A" w:rsidRPr="00071B52">
        <w:rPr>
          <w:rFonts w:ascii="Times New Roman" w:hAnsi="Times New Roman"/>
          <w:sz w:val="28"/>
          <w:szCs w:val="28"/>
        </w:rPr>
        <w:t>.»</w:t>
      </w:r>
      <w:proofErr w:type="gramEnd"/>
    </w:p>
    <w:p w:rsidR="00F641D5" w:rsidRPr="00071B52" w:rsidRDefault="007D427A" w:rsidP="0039781A">
      <w:pPr>
        <w:widowControl w:val="0"/>
        <w:spacing w:after="0" w:line="240" w:lineRule="auto"/>
        <w:ind w:right="-448"/>
        <w:jc w:val="both"/>
        <w:rPr>
          <w:rFonts w:ascii="Times New Roman" w:eastAsia="Times New Roman" w:hAnsi="Times New Roman" w:cs="Times New Roman"/>
          <w:sz w:val="28"/>
        </w:rPr>
      </w:pPr>
      <w:r w:rsidRPr="00071B52">
        <w:rPr>
          <w:rFonts w:ascii="Times New Roman" w:eastAsia="Times New Roman" w:hAnsi="Times New Roman" w:cs="Times New Roman"/>
          <w:sz w:val="28"/>
        </w:rPr>
        <w:t>2</w:t>
      </w:r>
      <w:r w:rsidR="007E757C" w:rsidRPr="00071B52">
        <w:rPr>
          <w:rFonts w:ascii="Times New Roman" w:eastAsia="Times New Roman" w:hAnsi="Times New Roman" w:cs="Times New Roman"/>
          <w:sz w:val="28"/>
        </w:rPr>
        <w:t xml:space="preserve">. Настоящее решение вступает в силу со дня его </w:t>
      </w:r>
      <w:r w:rsidRPr="00071B52">
        <w:rPr>
          <w:rFonts w:ascii="Times New Roman" w:eastAsia="Times New Roman" w:hAnsi="Times New Roman" w:cs="Times New Roman"/>
          <w:sz w:val="28"/>
        </w:rPr>
        <w:t>подписания.</w:t>
      </w:r>
    </w:p>
    <w:p w:rsidR="00F641D5" w:rsidRPr="00071B52" w:rsidRDefault="00F641D5" w:rsidP="0039781A">
      <w:pPr>
        <w:widowControl w:val="0"/>
        <w:spacing w:after="0" w:line="240" w:lineRule="auto"/>
        <w:ind w:right="-448"/>
        <w:jc w:val="both"/>
        <w:rPr>
          <w:rFonts w:ascii="Times New Roman" w:eastAsia="Times New Roman" w:hAnsi="Times New Roman" w:cs="Times New Roman"/>
          <w:sz w:val="28"/>
        </w:rPr>
      </w:pPr>
    </w:p>
    <w:p w:rsidR="00F641D5" w:rsidRPr="00071B52" w:rsidRDefault="00F641D5">
      <w:pPr>
        <w:widowControl w:val="0"/>
        <w:spacing w:after="0" w:line="240" w:lineRule="auto"/>
        <w:ind w:right="-448"/>
        <w:jc w:val="both"/>
        <w:rPr>
          <w:rFonts w:ascii="Times New Roman" w:eastAsia="Times New Roman" w:hAnsi="Times New Roman" w:cs="Times New Roman"/>
          <w:sz w:val="28"/>
        </w:rPr>
      </w:pPr>
    </w:p>
    <w:p w:rsidR="00F641D5" w:rsidRPr="00071B52" w:rsidRDefault="007E757C">
      <w:pPr>
        <w:spacing w:after="0" w:line="240" w:lineRule="auto"/>
        <w:ind w:right="-448"/>
        <w:jc w:val="both"/>
        <w:rPr>
          <w:rFonts w:ascii="Times New Roman" w:eastAsia="Times New Roman" w:hAnsi="Times New Roman" w:cs="Times New Roman"/>
          <w:sz w:val="28"/>
        </w:rPr>
      </w:pPr>
      <w:r w:rsidRPr="00071B52">
        <w:rPr>
          <w:rFonts w:ascii="Times New Roman" w:eastAsia="Times New Roman" w:hAnsi="Times New Roman" w:cs="Times New Roman"/>
          <w:sz w:val="28"/>
        </w:rPr>
        <w:t>Глава муниципального образования</w:t>
      </w:r>
    </w:p>
    <w:p w:rsidR="00F641D5" w:rsidRPr="00071B52" w:rsidRDefault="007E757C">
      <w:pPr>
        <w:spacing w:after="0" w:line="240" w:lineRule="auto"/>
        <w:ind w:right="-448"/>
        <w:jc w:val="both"/>
        <w:rPr>
          <w:rFonts w:ascii="Times New Roman" w:eastAsia="Times New Roman" w:hAnsi="Times New Roman" w:cs="Times New Roman"/>
          <w:sz w:val="28"/>
        </w:rPr>
      </w:pPr>
      <w:r w:rsidRPr="00071B52">
        <w:rPr>
          <w:rFonts w:ascii="Times New Roman" w:eastAsia="Times New Roman" w:hAnsi="Times New Roman" w:cs="Times New Roman"/>
          <w:sz w:val="28"/>
        </w:rPr>
        <w:t xml:space="preserve">«Монастырщинский район» Смоленской области                        </w:t>
      </w:r>
      <w:r w:rsidRPr="00071B52">
        <w:rPr>
          <w:rFonts w:ascii="Times New Roman" w:eastAsia="Times New Roman" w:hAnsi="Times New Roman" w:cs="Times New Roman"/>
          <w:b/>
          <w:sz w:val="28"/>
        </w:rPr>
        <w:t>А.В. Голуб</w:t>
      </w:r>
    </w:p>
    <w:p w:rsidR="00F641D5" w:rsidRPr="00071B52" w:rsidRDefault="00F641D5">
      <w:pPr>
        <w:spacing w:line="240" w:lineRule="auto"/>
        <w:ind w:right="-448"/>
        <w:jc w:val="both"/>
        <w:rPr>
          <w:rFonts w:ascii="Times New Roman" w:eastAsia="Times New Roman" w:hAnsi="Times New Roman" w:cs="Times New Roman"/>
          <w:b/>
          <w:sz w:val="28"/>
        </w:rPr>
      </w:pPr>
    </w:p>
    <w:p w:rsidR="00F641D5" w:rsidRPr="00071B52" w:rsidRDefault="00F641D5">
      <w:pPr>
        <w:widowControl w:val="0"/>
        <w:spacing w:after="0" w:line="240" w:lineRule="auto"/>
        <w:ind w:right="-448"/>
        <w:jc w:val="both"/>
        <w:rPr>
          <w:rFonts w:ascii="Times New Roman" w:eastAsia="Times New Roman" w:hAnsi="Times New Roman" w:cs="Times New Roman"/>
          <w:b/>
          <w:sz w:val="20"/>
        </w:rPr>
      </w:pPr>
    </w:p>
    <w:p w:rsidR="00F641D5" w:rsidRPr="00071B52" w:rsidRDefault="00F641D5">
      <w:pPr>
        <w:spacing w:line="240" w:lineRule="auto"/>
        <w:ind w:right="-448"/>
        <w:jc w:val="center"/>
        <w:rPr>
          <w:rFonts w:ascii="Times New Roman" w:eastAsia="Times New Roman" w:hAnsi="Times New Roman" w:cs="Times New Roman"/>
          <w:b/>
          <w:sz w:val="28"/>
        </w:rPr>
      </w:pPr>
    </w:p>
    <w:p w:rsidR="006B5B15" w:rsidRPr="00071B52" w:rsidRDefault="006B5B15" w:rsidP="006B5B15">
      <w:pPr>
        <w:spacing w:after="0" w:line="240" w:lineRule="auto"/>
        <w:ind w:right="-448"/>
        <w:jc w:val="center"/>
        <w:rPr>
          <w:rFonts w:ascii="Times New Roman" w:eastAsia="Times New Roman" w:hAnsi="Times New Roman" w:cs="Times New Roman"/>
          <w:sz w:val="28"/>
        </w:rPr>
      </w:pPr>
      <w:r w:rsidRPr="00071B52">
        <w:rPr>
          <w:rFonts w:ascii="Times New Roman" w:eastAsia="Times New Roman" w:hAnsi="Times New Roman" w:cs="Times New Roman"/>
          <w:sz w:val="28"/>
        </w:rPr>
        <w:t xml:space="preserve">                                           </w:t>
      </w:r>
    </w:p>
    <w:p w:rsidR="0039781A" w:rsidRPr="00071B52" w:rsidRDefault="006B5B15" w:rsidP="006B5B15">
      <w:pPr>
        <w:spacing w:after="0" w:line="240" w:lineRule="auto"/>
        <w:ind w:right="-448"/>
        <w:jc w:val="center"/>
        <w:rPr>
          <w:rFonts w:ascii="Times New Roman" w:eastAsia="Times New Roman" w:hAnsi="Times New Roman" w:cs="Times New Roman"/>
          <w:sz w:val="28"/>
        </w:rPr>
      </w:pPr>
      <w:r w:rsidRPr="00071B52">
        <w:rPr>
          <w:rFonts w:ascii="Times New Roman" w:eastAsia="Times New Roman" w:hAnsi="Times New Roman" w:cs="Times New Roman"/>
          <w:sz w:val="28"/>
        </w:rPr>
        <w:t xml:space="preserve">                                          </w:t>
      </w:r>
    </w:p>
    <w:p w:rsidR="00F43926" w:rsidRDefault="0039781A" w:rsidP="006B5B15">
      <w:pPr>
        <w:spacing w:after="0" w:line="240" w:lineRule="auto"/>
        <w:ind w:right="-448"/>
        <w:jc w:val="center"/>
        <w:rPr>
          <w:rFonts w:ascii="Times New Roman" w:eastAsia="Times New Roman" w:hAnsi="Times New Roman" w:cs="Times New Roman"/>
          <w:sz w:val="28"/>
        </w:rPr>
      </w:pPr>
      <w:r w:rsidRPr="00071B52">
        <w:rPr>
          <w:rFonts w:ascii="Times New Roman" w:eastAsia="Times New Roman" w:hAnsi="Times New Roman" w:cs="Times New Roman"/>
          <w:sz w:val="28"/>
        </w:rPr>
        <w:t xml:space="preserve">                                          </w:t>
      </w:r>
      <w:r w:rsidR="006B5B15" w:rsidRPr="00071B52">
        <w:rPr>
          <w:rFonts w:ascii="Times New Roman" w:eastAsia="Times New Roman" w:hAnsi="Times New Roman" w:cs="Times New Roman"/>
          <w:sz w:val="28"/>
        </w:rPr>
        <w:t xml:space="preserve"> </w:t>
      </w:r>
    </w:p>
    <w:p w:rsidR="00F43926" w:rsidRDefault="00F43926" w:rsidP="006B5B15">
      <w:pPr>
        <w:spacing w:after="0" w:line="240" w:lineRule="auto"/>
        <w:ind w:right="-448"/>
        <w:jc w:val="center"/>
        <w:rPr>
          <w:rFonts w:ascii="Times New Roman" w:eastAsia="Times New Roman" w:hAnsi="Times New Roman" w:cs="Times New Roman"/>
          <w:sz w:val="28"/>
        </w:rPr>
      </w:pPr>
    </w:p>
    <w:p w:rsidR="00F43926" w:rsidRDefault="00F43926" w:rsidP="006B5B15">
      <w:pPr>
        <w:spacing w:after="0" w:line="240" w:lineRule="auto"/>
        <w:ind w:right="-448"/>
        <w:jc w:val="center"/>
        <w:rPr>
          <w:rFonts w:ascii="Times New Roman" w:eastAsia="Times New Roman" w:hAnsi="Times New Roman" w:cs="Times New Roman"/>
          <w:sz w:val="28"/>
        </w:rPr>
      </w:pPr>
    </w:p>
    <w:p w:rsidR="00F43926" w:rsidRDefault="00F43926" w:rsidP="006B5B15">
      <w:pPr>
        <w:spacing w:after="0" w:line="240" w:lineRule="auto"/>
        <w:ind w:right="-448"/>
        <w:jc w:val="center"/>
        <w:rPr>
          <w:rFonts w:ascii="Times New Roman" w:eastAsia="Times New Roman" w:hAnsi="Times New Roman" w:cs="Times New Roman"/>
          <w:sz w:val="28"/>
        </w:rPr>
      </w:pPr>
    </w:p>
    <w:p w:rsidR="00F641D5" w:rsidRPr="00071B52" w:rsidRDefault="00F43926" w:rsidP="00565F51">
      <w:pPr>
        <w:spacing w:after="0" w:line="240" w:lineRule="auto"/>
        <w:ind w:right="-1"/>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565F51">
        <w:rPr>
          <w:rFonts w:ascii="Times New Roman" w:eastAsia="Times New Roman" w:hAnsi="Times New Roman" w:cs="Times New Roman"/>
          <w:sz w:val="28"/>
        </w:rPr>
        <w:t xml:space="preserve">                            </w:t>
      </w:r>
      <w:r w:rsidR="007E757C" w:rsidRPr="00071B52">
        <w:rPr>
          <w:rFonts w:ascii="Times New Roman" w:eastAsia="Times New Roman" w:hAnsi="Times New Roman" w:cs="Times New Roman"/>
          <w:sz w:val="28"/>
        </w:rPr>
        <w:t>Приложение к решению</w:t>
      </w:r>
    </w:p>
    <w:p w:rsidR="00F641D5" w:rsidRPr="00071B52" w:rsidRDefault="006B5B15" w:rsidP="00565F51">
      <w:pPr>
        <w:spacing w:after="0" w:line="240" w:lineRule="auto"/>
        <w:ind w:right="-1"/>
        <w:rPr>
          <w:rFonts w:ascii="Times New Roman" w:eastAsia="Times New Roman" w:hAnsi="Times New Roman" w:cs="Times New Roman"/>
          <w:sz w:val="28"/>
        </w:rPr>
      </w:pPr>
      <w:r w:rsidRPr="00071B52">
        <w:rPr>
          <w:rFonts w:ascii="Times New Roman" w:eastAsia="Times New Roman" w:hAnsi="Times New Roman" w:cs="Times New Roman"/>
          <w:sz w:val="28"/>
        </w:rPr>
        <w:t xml:space="preserve">                                        </w:t>
      </w:r>
      <w:r w:rsidR="00565F51">
        <w:rPr>
          <w:rFonts w:ascii="Times New Roman" w:eastAsia="Times New Roman" w:hAnsi="Times New Roman" w:cs="Times New Roman"/>
          <w:sz w:val="28"/>
        </w:rPr>
        <w:t xml:space="preserve">                           </w:t>
      </w:r>
      <w:r w:rsidR="007E757C" w:rsidRPr="00071B52">
        <w:rPr>
          <w:rFonts w:ascii="Times New Roman" w:eastAsia="Times New Roman" w:hAnsi="Times New Roman" w:cs="Times New Roman"/>
          <w:sz w:val="28"/>
        </w:rPr>
        <w:t xml:space="preserve">Монастырщинского районного </w:t>
      </w:r>
    </w:p>
    <w:p w:rsidR="00F641D5" w:rsidRPr="00071B52" w:rsidRDefault="00565F51" w:rsidP="00565F51">
      <w:pPr>
        <w:spacing w:after="0" w:line="240" w:lineRule="auto"/>
        <w:ind w:right="-1"/>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7E757C" w:rsidRPr="00071B52">
        <w:rPr>
          <w:rFonts w:ascii="Times New Roman" w:eastAsia="Times New Roman" w:hAnsi="Times New Roman" w:cs="Times New Roman"/>
          <w:sz w:val="28"/>
        </w:rPr>
        <w:t>Совета депутатов от 22.01.2016 г. №</w:t>
      </w:r>
      <w:r>
        <w:rPr>
          <w:rFonts w:ascii="Times New Roman" w:eastAsia="Times New Roman" w:hAnsi="Times New Roman" w:cs="Times New Roman"/>
          <w:sz w:val="28"/>
        </w:rPr>
        <w:t xml:space="preserve"> 1</w:t>
      </w:r>
    </w:p>
    <w:p w:rsidR="00F641D5" w:rsidRPr="00071B52" w:rsidRDefault="00F641D5" w:rsidP="00565F51">
      <w:pPr>
        <w:spacing w:line="240" w:lineRule="auto"/>
        <w:ind w:right="-1"/>
        <w:rPr>
          <w:rFonts w:ascii="Times New Roman" w:eastAsia="Times New Roman" w:hAnsi="Times New Roman" w:cs="Times New Roman"/>
          <w:b/>
          <w:sz w:val="28"/>
        </w:rPr>
      </w:pPr>
    </w:p>
    <w:p w:rsidR="00F641D5" w:rsidRPr="00071B52" w:rsidRDefault="007E757C" w:rsidP="00565F51">
      <w:pPr>
        <w:spacing w:line="240" w:lineRule="auto"/>
        <w:ind w:right="-1"/>
        <w:jc w:val="center"/>
        <w:rPr>
          <w:rFonts w:ascii="Times New Roman" w:eastAsia="Times New Roman" w:hAnsi="Times New Roman" w:cs="Times New Roman"/>
          <w:sz w:val="28"/>
        </w:rPr>
      </w:pPr>
      <w:r w:rsidRPr="00071B52">
        <w:rPr>
          <w:rFonts w:ascii="Times New Roman" w:eastAsia="Times New Roman" w:hAnsi="Times New Roman" w:cs="Times New Roman"/>
          <w:b/>
          <w:sz w:val="28"/>
        </w:rPr>
        <w:t>ПОЛОЖЕНИЕ</w:t>
      </w:r>
    </w:p>
    <w:p w:rsidR="00F641D5" w:rsidRPr="00071B52" w:rsidRDefault="007E757C" w:rsidP="00565F51">
      <w:pPr>
        <w:spacing w:after="0" w:line="240" w:lineRule="auto"/>
        <w:ind w:right="-1"/>
        <w:jc w:val="center"/>
        <w:rPr>
          <w:rFonts w:ascii="Times New Roman" w:eastAsia="Times New Roman" w:hAnsi="Times New Roman" w:cs="Times New Roman"/>
          <w:b/>
          <w:sz w:val="28"/>
        </w:rPr>
      </w:pPr>
      <w:r w:rsidRPr="00071B52">
        <w:rPr>
          <w:rFonts w:ascii="Times New Roman" w:eastAsia="Times New Roman" w:hAnsi="Times New Roman" w:cs="Times New Roman"/>
          <w:b/>
          <w:sz w:val="28"/>
        </w:rPr>
        <w:t>о постоянных комиссиях</w:t>
      </w:r>
    </w:p>
    <w:p w:rsidR="00F641D5" w:rsidRPr="00071B52" w:rsidRDefault="007E757C" w:rsidP="00565F51">
      <w:pPr>
        <w:spacing w:after="0" w:line="240" w:lineRule="auto"/>
        <w:ind w:right="-1"/>
        <w:jc w:val="center"/>
        <w:rPr>
          <w:rFonts w:ascii="Times New Roman" w:eastAsia="Times New Roman" w:hAnsi="Times New Roman" w:cs="Times New Roman"/>
          <w:b/>
          <w:sz w:val="20"/>
        </w:rPr>
      </w:pPr>
      <w:r w:rsidRPr="00071B52">
        <w:rPr>
          <w:rFonts w:ascii="Times New Roman" w:eastAsia="Times New Roman" w:hAnsi="Times New Roman" w:cs="Times New Roman"/>
          <w:b/>
          <w:sz w:val="28"/>
        </w:rPr>
        <w:t xml:space="preserve">Монастырщинского районного Совета депутатов </w:t>
      </w:r>
    </w:p>
    <w:p w:rsidR="00F641D5" w:rsidRPr="00071B52" w:rsidRDefault="00F641D5" w:rsidP="00565F51">
      <w:pPr>
        <w:spacing w:after="0" w:line="240" w:lineRule="auto"/>
        <w:ind w:right="-1"/>
        <w:jc w:val="both"/>
        <w:rPr>
          <w:rFonts w:ascii="Times New Roman" w:eastAsia="Times New Roman" w:hAnsi="Times New Roman" w:cs="Times New Roman"/>
          <w:b/>
          <w:sz w:val="20"/>
        </w:rPr>
      </w:pPr>
    </w:p>
    <w:p w:rsidR="00F641D5" w:rsidRPr="00071B52" w:rsidRDefault="007E757C" w:rsidP="00565F51">
      <w:pPr>
        <w:spacing w:after="0" w:line="240" w:lineRule="auto"/>
        <w:ind w:right="-1"/>
        <w:jc w:val="center"/>
        <w:rPr>
          <w:rFonts w:ascii="Times New Roman" w:eastAsia="Times New Roman" w:hAnsi="Times New Roman" w:cs="Times New Roman"/>
          <w:b/>
          <w:sz w:val="28"/>
        </w:rPr>
      </w:pPr>
      <w:r w:rsidRPr="00071B52">
        <w:rPr>
          <w:rFonts w:ascii="Times New Roman" w:eastAsia="Times New Roman" w:hAnsi="Times New Roman" w:cs="Times New Roman"/>
          <w:b/>
          <w:sz w:val="28"/>
        </w:rPr>
        <w:t>1. Общие положения</w:t>
      </w:r>
    </w:p>
    <w:p w:rsidR="00F641D5" w:rsidRPr="00071B52" w:rsidRDefault="00F641D5" w:rsidP="00565F51">
      <w:pPr>
        <w:spacing w:after="0" w:line="240" w:lineRule="auto"/>
        <w:ind w:right="-1"/>
        <w:jc w:val="both"/>
        <w:rPr>
          <w:rFonts w:ascii="Times New Roman" w:eastAsia="Times New Roman" w:hAnsi="Times New Roman" w:cs="Times New Roman"/>
          <w:b/>
          <w:sz w:val="20"/>
        </w:rPr>
      </w:pPr>
    </w:p>
    <w:p w:rsidR="00F641D5" w:rsidRPr="00071B52"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1.1. В соответствии с Уставом муниципального образования «Монастырщинский район» Смоленской области Монастырщинский районный Совет депутатов (далее – Совет депутатов) образует из своего состава постоянные комиссии Монастырщинского районного Совета депутатов (далее – постоянные комиссии).</w:t>
      </w:r>
    </w:p>
    <w:p w:rsidR="00F641D5" w:rsidRPr="00071B52"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 xml:space="preserve">1.2. Постоянные комиссии образуются Советом депутатов для предварительного рассмотрения и подготовки вопросов, относящихся к ведению Совета депутатов, для содействия выполнению решений Совета депутатов, </w:t>
      </w:r>
      <w:proofErr w:type="gramStart"/>
      <w:r w:rsidRPr="00071B52">
        <w:rPr>
          <w:rFonts w:ascii="Times New Roman" w:eastAsia="Times New Roman" w:hAnsi="Times New Roman" w:cs="Times New Roman"/>
          <w:sz w:val="28"/>
        </w:rPr>
        <w:t>контроля за</w:t>
      </w:r>
      <w:proofErr w:type="gramEnd"/>
      <w:r w:rsidRPr="00071B52">
        <w:rPr>
          <w:rFonts w:ascii="Times New Roman" w:eastAsia="Times New Roman" w:hAnsi="Times New Roman" w:cs="Times New Roman"/>
          <w:sz w:val="28"/>
        </w:rPr>
        <w:t xml:space="preserve"> деятельностью органов местного самоуправления и должностных лиц местного самоуправления, муниципальных предприятий и учреждений.</w:t>
      </w:r>
    </w:p>
    <w:p w:rsidR="00F641D5" w:rsidRPr="00071B52"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1.3. Постоянные комиссии образуются по определенным направлениям деятельности Совета депутатов  на срок его полномочий в составе председателя комиссии и членов комиссии.</w:t>
      </w:r>
    </w:p>
    <w:p w:rsidR="00F641D5" w:rsidRPr="00071B52"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1.4. Перечень постоянных комиссий утверждается Советом депутатов. Наименование, количественный и персональный состав постоянных комиссий определяется Советом депутатов. Совет депутатов в течение срока своих полномочий  может образовывать, упразднять и реорганизовывать постоянные комиссии, вносить изменения в их состав.</w:t>
      </w:r>
    </w:p>
    <w:p w:rsidR="00F641D5" w:rsidRPr="00071B52"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1.5. Формирование постоянных комиссий производится на основе предложений депутатов решением Совета депутатов. Член постоянной комиссии может быть переведен из состава одной постоянной комиссии в другую решением Совета депутатов на основании личного заявления.</w:t>
      </w:r>
    </w:p>
    <w:p w:rsidR="00F641D5" w:rsidRPr="00071B52"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1.6. В состав Совета депутатов входят следующие постоянные комиссии:</w:t>
      </w:r>
    </w:p>
    <w:p w:rsidR="00F641D5" w:rsidRPr="00071B52"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 по бюджету, экономическому развитию и предпринимательству;</w:t>
      </w:r>
    </w:p>
    <w:p w:rsidR="00F641D5" w:rsidRPr="00071B52"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 по местному самоуправлению, социальной политике, религиозным  организациям и правоохранительной деятельности;</w:t>
      </w:r>
    </w:p>
    <w:p w:rsidR="00F641D5" w:rsidRPr="00071B52"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 по аграрным вопросам, природным ресурсам и природопользованию;</w:t>
      </w:r>
    </w:p>
    <w:p w:rsidR="00F641D5" w:rsidRPr="00071B52"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1.7. Постоянные комиссии ответственны перед Советом депутатов и ему подотчетны. Деятельность постоянных комиссий координирует Глава муниципального образования (далее – Глава муниципального образования).</w:t>
      </w:r>
    </w:p>
    <w:p w:rsidR="006B5B15" w:rsidRDefault="006B5B15" w:rsidP="00565F51">
      <w:pPr>
        <w:spacing w:after="0" w:line="240" w:lineRule="auto"/>
        <w:ind w:right="-1"/>
        <w:jc w:val="both"/>
        <w:rPr>
          <w:rFonts w:ascii="Times New Roman" w:eastAsia="Times New Roman" w:hAnsi="Times New Roman" w:cs="Times New Roman"/>
          <w:b/>
          <w:sz w:val="28"/>
        </w:rPr>
      </w:pPr>
    </w:p>
    <w:p w:rsidR="00AB37B6" w:rsidRDefault="00AB37B6" w:rsidP="00565F51">
      <w:pPr>
        <w:spacing w:after="0" w:line="240" w:lineRule="auto"/>
        <w:ind w:right="-1"/>
        <w:jc w:val="both"/>
        <w:rPr>
          <w:rFonts w:ascii="Times New Roman" w:eastAsia="Times New Roman" w:hAnsi="Times New Roman" w:cs="Times New Roman"/>
          <w:b/>
          <w:sz w:val="28"/>
        </w:rPr>
      </w:pPr>
    </w:p>
    <w:p w:rsidR="00565F51" w:rsidRPr="00071B52" w:rsidRDefault="00565F51" w:rsidP="00565F51">
      <w:pPr>
        <w:spacing w:after="0" w:line="240" w:lineRule="auto"/>
        <w:ind w:right="-1"/>
        <w:jc w:val="both"/>
        <w:rPr>
          <w:rFonts w:ascii="Times New Roman" w:eastAsia="Times New Roman" w:hAnsi="Times New Roman" w:cs="Times New Roman"/>
          <w:b/>
          <w:sz w:val="28"/>
        </w:rPr>
      </w:pPr>
    </w:p>
    <w:p w:rsidR="00F641D5" w:rsidRDefault="007E757C" w:rsidP="00565F51">
      <w:pPr>
        <w:spacing w:after="0" w:line="240" w:lineRule="auto"/>
        <w:ind w:right="-1"/>
        <w:jc w:val="center"/>
        <w:rPr>
          <w:rFonts w:ascii="Times New Roman" w:eastAsia="Times New Roman" w:hAnsi="Times New Roman" w:cs="Times New Roman"/>
          <w:b/>
          <w:sz w:val="28"/>
        </w:rPr>
      </w:pPr>
      <w:r w:rsidRPr="00071B52">
        <w:rPr>
          <w:rFonts w:ascii="Times New Roman" w:eastAsia="Times New Roman" w:hAnsi="Times New Roman" w:cs="Times New Roman"/>
          <w:b/>
          <w:sz w:val="28"/>
        </w:rPr>
        <w:lastRenderedPageBreak/>
        <w:t>2. Функции, права и обязанности постоянных комиссий</w:t>
      </w:r>
    </w:p>
    <w:p w:rsidR="00AB37B6" w:rsidRPr="00071B52" w:rsidRDefault="00AB37B6" w:rsidP="00565F51">
      <w:pPr>
        <w:spacing w:after="0" w:line="240" w:lineRule="auto"/>
        <w:ind w:right="-1"/>
        <w:jc w:val="center"/>
        <w:rPr>
          <w:rFonts w:ascii="Times New Roman" w:eastAsia="Times New Roman" w:hAnsi="Times New Roman" w:cs="Times New Roman"/>
          <w:b/>
          <w:sz w:val="28"/>
        </w:rPr>
      </w:pPr>
    </w:p>
    <w:p w:rsidR="00071B52" w:rsidRPr="00071B52"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2.1. Комиссии по вопросам их ведения осуществляют следующие функции:</w:t>
      </w:r>
    </w:p>
    <w:p w:rsidR="00F641D5" w:rsidRPr="00071B52"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2.1.1. Разработку по поручению Совета депутатов или по собственной инициативе проектов нормативных правовых актов и решений, относящихся к вопросам ведения постоянной комиссии.</w:t>
      </w:r>
    </w:p>
    <w:p w:rsidR="00F641D5" w:rsidRPr="00071B52"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2.1.2. Осуществление предварительного или дополнительного рассмотрения проектов правовых актов, переданных Советом депутатов на рассмотрение постоянным комиссиям, подготовки заключений по ним, в том числе внесение  предложений по ним.</w:t>
      </w:r>
    </w:p>
    <w:p w:rsidR="00F641D5" w:rsidRPr="00071B52"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2.1.3. Подготовку по собственной инициативе или по поручению Совета депутатов заключений и рекомендаций по переданным на рассмотрение Комиссий вопросам.</w:t>
      </w:r>
    </w:p>
    <w:p w:rsidR="00F641D5" w:rsidRPr="00071B52"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2.1.4. Участие в разработке проектов планов и программ экономического и социального развития, бюджета, проектов решений по иным вопросам.</w:t>
      </w:r>
    </w:p>
    <w:p w:rsidR="00F641D5" w:rsidRPr="00071B52"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 xml:space="preserve">2.1.5. </w:t>
      </w:r>
      <w:proofErr w:type="gramStart"/>
      <w:r w:rsidRPr="00071B52">
        <w:rPr>
          <w:rFonts w:ascii="Times New Roman" w:eastAsia="Times New Roman" w:hAnsi="Times New Roman" w:cs="Times New Roman"/>
          <w:sz w:val="28"/>
        </w:rPr>
        <w:t>Контроль за</w:t>
      </w:r>
      <w:proofErr w:type="gramEnd"/>
      <w:r w:rsidRPr="00071B52">
        <w:rPr>
          <w:rFonts w:ascii="Times New Roman" w:eastAsia="Times New Roman" w:hAnsi="Times New Roman" w:cs="Times New Roman"/>
          <w:sz w:val="28"/>
        </w:rPr>
        <w:t xml:space="preserve"> исполнением принятых Советом депутатов решений органами местного самоуправления, должностными лицами органов местного самоуправления, муниципальными предприятиями и учреждениями.</w:t>
      </w:r>
    </w:p>
    <w:p w:rsidR="00F641D5" w:rsidRPr="00071B52"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2.1.6. Разработку по поручению Совета депутатов предложений и рекомендаций по вопросам применения правовых актов, принятых Советом депутатов.</w:t>
      </w:r>
    </w:p>
    <w:p w:rsidR="00F641D5" w:rsidRDefault="007E757C" w:rsidP="00565F51">
      <w:pPr>
        <w:spacing w:after="0" w:line="240" w:lineRule="auto"/>
        <w:ind w:right="-1"/>
        <w:jc w:val="both"/>
        <w:rPr>
          <w:rFonts w:ascii="Times New Roman" w:eastAsia="Times New Roman" w:hAnsi="Times New Roman" w:cs="Times New Roman"/>
          <w:sz w:val="28"/>
        </w:rPr>
      </w:pPr>
      <w:r w:rsidRPr="00071B52">
        <w:rPr>
          <w:rFonts w:ascii="Times New Roman" w:eastAsia="Times New Roman" w:hAnsi="Times New Roman" w:cs="Times New Roman"/>
          <w:sz w:val="28"/>
        </w:rPr>
        <w:t>2.1.7. Рассмотрение поступивших и переданных постоянным комиссиям обращений и предложений</w:t>
      </w:r>
      <w:r>
        <w:rPr>
          <w:rFonts w:ascii="Times New Roman" w:eastAsia="Times New Roman" w:hAnsi="Times New Roman" w:cs="Times New Roman"/>
          <w:sz w:val="28"/>
        </w:rPr>
        <w:t xml:space="preserve"> от организаций и граждан.</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2.1.8. Осуществление иных функций, которые могут быть возложены на них соответствующими решениями Совета депутатов или по собственной инициативе по вопросам компетенции постоянной комиссии.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2.2. Комиссии для осуществления вышеизложенных функций по вопросам, относящимся к их ведению, вправе:</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2.2.1. Подготавливать проекты правовых актов Совета депутатов и вносить предложения на его заседания.</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2.2.2. Представлять на заседания Совета депутатов доклады и содоклады.</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2.2.3. Запрашивать от должностных лиц органов местного самоуправления, муниципальных предприятий и учреждений необходимые материалы и документы.</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2.2.4. Давать заключения по проектам правовых актов Совета депутатов, подготовленных другими постоянными комиссиями или Администрацией муниципального образования.</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2.2.5. Вносить предложения по повестке дня заседаний Совета депутатов.</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2.2.6. Привлекать к своей работе депутатов Совета депутатов, не входящих в состав данной постоянной комиссии, должностных лиц органов местного самоуправления, руководителей муниципальных предприятий и учреждений.</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2.3. Решения постоянных комиссий носят исключительно рекомендательный характер и вносятся на рассмотрение Совета депутатов для принятия соответствующего решения Советом депутатов или могут быть направлены </w:t>
      </w:r>
      <w:r>
        <w:rPr>
          <w:rFonts w:ascii="Times New Roman" w:eastAsia="Times New Roman" w:hAnsi="Times New Roman" w:cs="Times New Roman"/>
          <w:sz w:val="28"/>
        </w:rPr>
        <w:lastRenderedPageBreak/>
        <w:t>Главе Администрации муниципального образования для рассмотрения по существу изложенных вопросов, если они не относятся к компетенции Совета депутатов.</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2.4. Каждая постоянная комиссия разрабатывает и утверждает  годовой план работы постоянной комиссии и передает его Главе муниципального образования в качестве предложений для подготовки плана работы Совета депутатов.</w:t>
      </w:r>
    </w:p>
    <w:p w:rsidR="00F641D5" w:rsidRDefault="00F641D5" w:rsidP="00565F51">
      <w:pPr>
        <w:spacing w:after="0" w:line="240" w:lineRule="auto"/>
        <w:ind w:right="-1"/>
        <w:jc w:val="both"/>
        <w:rPr>
          <w:rFonts w:ascii="Times New Roman" w:eastAsia="Times New Roman" w:hAnsi="Times New Roman" w:cs="Times New Roman"/>
          <w:sz w:val="28"/>
        </w:rPr>
      </w:pPr>
    </w:p>
    <w:p w:rsidR="00F641D5" w:rsidRDefault="007E757C" w:rsidP="00565F51">
      <w:pPr>
        <w:spacing w:after="0" w:line="240" w:lineRule="auto"/>
        <w:ind w:right="-1"/>
        <w:jc w:val="center"/>
        <w:rPr>
          <w:rFonts w:ascii="Times New Roman" w:eastAsia="Times New Roman" w:hAnsi="Times New Roman" w:cs="Times New Roman"/>
          <w:b/>
          <w:sz w:val="28"/>
        </w:rPr>
      </w:pPr>
      <w:r>
        <w:rPr>
          <w:rFonts w:ascii="Times New Roman" w:eastAsia="Times New Roman" w:hAnsi="Times New Roman" w:cs="Times New Roman"/>
          <w:b/>
          <w:sz w:val="28"/>
        </w:rPr>
        <w:t>3. Вопросы ведения постоянных комиссий</w:t>
      </w:r>
    </w:p>
    <w:p w:rsidR="00F641D5" w:rsidRDefault="00F641D5" w:rsidP="00565F51">
      <w:pPr>
        <w:spacing w:after="0" w:line="240" w:lineRule="auto"/>
        <w:ind w:right="-1"/>
        <w:jc w:val="both"/>
        <w:rPr>
          <w:rFonts w:ascii="Times New Roman" w:eastAsia="Times New Roman" w:hAnsi="Times New Roman" w:cs="Times New Roman"/>
          <w:sz w:val="28"/>
        </w:rPr>
      </w:pPr>
    </w:p>
    <w:p w:rsidR="00F641D5" w:rsidRDefault="007E757C" w:rsidP="00565F51">
      <w:pPr>
        <w:spacing w:after="0" w:line="240" w:lineRule="auto"/>
        <w:ind w:right="-1"/>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3.1. Постоянная комиссия по  бюджету,</w:t>
      </w:r>
      <w:r w:rsidR="00FB561B">
        <w:rPr>
          <w:rFonts w:ascii="Times New Roman" w:eastAsia="Times New Roman" w:hAnsi="Times New Roman" w:cs="Times New Roman"/>
          <w:sz w:val="28"/>
          <w:u w:val="single"/>
        </w:rPr>
        <w:t xml:space="preserve"> инвестициям,</w:t>
      </w:r>
      <w:r>
        <w:rPr>
          <w:rFonts w:ascii="Times New Roman" w:eastAsia="Times New Roman" w:hAnsi="Times New Roman" w:cs="Times New Roman"/>
          <w:sz w:val="28"/>
          <w:u w:val="single"/>
        </w:rPr>
        <w:t xml:space="preserve"> экономическому развитию и предпринимательству:</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об утверждении местного бюджета и отчета о его исполнении;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местного бюджета;</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об установлении, изменении и отмене местных налогов и сборов, порядке их взимания;</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об установлении налоговых льгот по местным налогам;</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 утверждении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Pr>
          <w:rFonts w:ascii="Times New Roman" w:eastAsia="Times New Roman" w:hAnsi="Times New Roman" w:cs="Times New Roman"/>
          <w:sz w:val="28"/>
        </w:rPr>
        <w:t>электр</w:t>
      </w:r>
      <w:proofErr w:type="gramStart"/>
      <w:r>
        <w:rPr>
          <w:rFonts w:ascii="Times New Roman" w:eastAsia="Times New Roman" w:hAnsi="Times New Roman" w:cs="Times New Roman"/>
          <w:sz w:val="28"/>
        </w:rPr>
        <w:t>о</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 принятии планов и программ социально-экономического развития муниципального образования, утверждении отчетов об их исполнении;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 порядке управления и распоряжения имуществом, находящимся в муниципальной собственности;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о </w:t>
      </w:r>
      <w:proofErr w:type="gramStart"/>
      <w:r>
        <w:rPr>
          <w:rFonts w:ascii="Times New Roman" w:eastAsia="Times New Roman" w:hAnsi="Times New Roman" w:cs="Times New Roman"/>
          <w:sz w:val="28"/>
        </w:rPr>
        <w:t>контроле за</w:t>
      </w:r>
      <w:proofErr w:type="gramEnd"/>
      <w:r>
        <w:rPr>
          <w:rFonts w:ascii="Times New Roman" w:eastAsia="Times New Roman" w:hAnsi="Times New Roman" w:cs="Times New Roman"/>
          <w:sz w:val="28"/>
        </w:rPr>
        <w:t xml:space="preserve"> соблюдением установленного порядка распоряжения муниципальной собственностью;</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об утверждении структуры Администрации муниципального образования по представлению Главы Администрации муниципального образования;</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 установлении </w:t>
      </w:r>
      <w:proofErr w:type="gramStart"/>
      <w:r>
        <w:rPr>
          <w:rFonts w:ascii="Times New Roman" w:eastAsia="Times New Roman" w:hAnsi="Times New Roman" w:cs="Times New Roman"/>
          <w:sz w:val="28"/>
        </w:rPr>
        <w:t>систем оплаты труда работников муниципальных учреждений</w:t>
      </w:r>
      <w:proofErr w:type="gramEnd"/>
      <w:r>
        <w:rPr>
          <w:rFonts w:ascii="Times New Roman" w:eastAsia="Times New Roman" w:hAnsi="Times New Roman" w:cs="Times New Roman"/>
          <w:sz w:val="28"/>
        </w:rPr>
        <w:t xml:space="preserve"> и предприятий, порядка ее применения;</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об установлении порядка определения арендной платы за землю, условиях и сроках ее внесения;</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об учреждении межмуниципальных хозяйственных обществ, создании некоммерческих организаций в форме автономных некоммерческих организаций и фондов;</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 утверждении порядка формирования, размещения, исполнения и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исполнением муниципального заказа по представлению Главы Администрации муниципального образования;</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 утверждении структуры и объема муниципального заказа, цен и нормативов работ и услуг по муниципальному заказу по представлению </w:t>
      </w:r>
      <w:r>
        <w:rPr>
          <w:rFonts w:ascii="Times New Roman" w:eastAsia="Times New Roman" w:hAnsi="Times New Roman" w:cs="Times New Roman"/>
          <w:sz w:val="28"/>
        </w:rPr>
        <w:lastRenderedPageBreak/>
        <w:t xml:space="preserve">органов местного самоуправления,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его размещением и исполнением;</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иные вопросы, непосредственно связанные с бюджетом, налогами и финансами.</w:t>
      </w:r>
    </w:p>
    <w:p w:rsidR="00A92508" w:rsidRPr="00DE67B2" w:rsidRDefault="00A92508" w:rsidP="00565F51">
      <w:pPr>
        <w:spacing w:after="0"/>
        <w:ind w:right="-1"/>
        <w:jc w:val="both"/>
        <w:rPr>
          <w:rFonts w:ascii="Times New Roman" w:hAnsi="Times New Roman"/>
          <w:sz w:val="28"/>
          <w:szCs w:val="28"/>
        </w:rPr>
      </w:pPr>
      <w:r w:rsidRPr="00DE67B2">
        <w:rPr>
          <w:rFonts w:ascii="Times New Roman" w:hAnsi="Times New Roman"/>
          <w:sz w:val="28"/>
          <w:szCs w:val="28"/>
          <w:u w:val="single"/>
        </w:rPr>
        <w:t>3.2. Постоянная комиссия по местному самоуправлению, социальной политике и правоохранительной деятельности</w:t>
      </w:r>
      <w:r w:rsidRPr="00DE67B2">
        <w:rPr>
          <w:rFonts w:ascii="Times New Roman" w:hAnsi="Times New Roman"/>
          <w:sz w:val="28"/>
          <w:szCs w:val="28"/>
        </w:rPr>
        <w:t>:</w:t>
      </w:r>
    </w:p>
    <w:p w:rsidR="00A92508" w:rsidRPr="00071B52" w:rsidRDefault="00A92508" w:rsidP="00565F51">
      <w:pPr>
        <w:spacing w:after="0"/>
        <w:ind w:right="-1"/>
        <w:jc w:val="both"/>
        <w:rPr>
          <w:rFonts w:ascii="Times New Roman" w:hAnsi="Times New Roman"/>
          <w:b/>
          <w:i/>
          <w:sz w:val="28"/>
          <w:szCs w:val="28"/>
        </w:rPr>
      </w:pPr>
      <w:r w:rsidRPr="00071B52">
        <w:rPr>
          <w:rFonts w:ascii="Times New Roman" w:hAnsi="Times New Roman"/>
          <w:sz w:val="28"/>
          <w:szCs w:val="28"/>
        </w:rPr>
        <w:t xml:space="preserve">- </w:t>
      </w:r>
      <w:r w:rsidR="00DE67B2">
        <w:rPr>
          <w:rFonts w:ascii="Times New Roman" w:hAnsi="Times New Roman"/>
          <w:sz w:val="28"/>
          <w:szCs w:val="28"/>
        </w:rPr>
        <w:t xml:space="preserve">о </w:t>
      </w:r>
      <w:r w:rsidRPr="00071B52">
        <w:rPr>
          <w:rFonts w:ascii="Times New Roman" w:hAnsi="Times New Roman"/>
          <w:sz w:val="28"/>
          <w:szCs w:val="28"/>
        </w:rPr>
        <w:t>приняти</w:t>
      </w:r>
      <w:r w:rsidR="00DE67B2">
        <w:rPr>
          <w:rFonts w:ascii="Times New Roman" w:hAnsi="Times New Roman"/>
          <w:sz w:val="28"/>
          <w:szCs w:val="28"/>
        </w:rPr>
        <w:t>и</w:t>
      </w:r>
      <w:r w:rsidRPr="00071B52">
        <w:rPr>
          <w:rFonts w:ascii="Times New Roman" w:hAnsi="Times New Roman"/>
          <w:sz w:val="28"/>
          <w:szCs w:val="28"/>
        </w:rPr>
        <w:t xml:space="preserve"> Устава муниципального образования «Монастырщинский район» Смоленской области и поправок к нему;</w:t>
      </w:r>
      <w:r w:rsidRPr="00071B52">
        <w:rPr>
          <w:rFonts w:ascii="Times New Roman" w:hAnsi="Times New Roman"/>
          <w:b/>
          <w:i/>
          <w:sz w:val="28"/>
          <w:szCs w:val="28"/>
        </w:rPr>
        <w:t xml:space="preserve"> </w:t>
      </w:r>
    </w:p>
    <w:p w:rsidR="00A92508" w:rsidRPr="00071B52" w:rsidRDefault="00A92508" w:rsidP="00565F51">
      <w:pPr>
        <w:spacing w:after="0"/>
        <w:ind w:right="-1"/>
        <w:jc w:val="both"/>
        <w:rPr>
          <w:rFonts w:ascii="Times New Roman" w:hAnsi="Times New Roman"/>
          <w:sz w:val="28"/>
          <w:szCs w:val="28"/>
        </w:rPr>
      </w:pPr>
      <w:r w:rsidRPr="00071B52">
        <w:rPr>
          <w:rFonts w:ascii="Times New Roman" w:hAnsi="Times New Roman"/>
          <w:sz w:val="28"/>
          <w:szCs w:val="28"/>
        </w:rPr>
        <w:t xml:space="preserve">- </w:t>
      </w:r>
      <w:r w:rsidR="00DE67B2">
        <w:rPr>
          <w:rFonts w:ascii="Times New Roman" w:hAnsi="Times New Roman"/>
          <w:sz w:val="28"/>
          <w:szCs w:val="28"/>
        </w:rPr>
        <w:t>об обеспечении</w:t>
      </w:r>
      <w:r w:rsidRPr="00071B52">
        <w:rPr>
          <w:rFonts w:ascii="Times New Roman" w:hAnsi="Times New Roman"/>
          <w:sz w:val="28"/>
          <w:szCs w:val="28"/>
        </w:rPr>
        <w:t xml:space="preserve"> соответствия нормативных правовых актов, принимаемых Советом, Конституции Российской Федерации, федеральным конституционным, федеральным и областным законам, Уставу муниципального образования «Монастырщинский район» Смоленской области;</w:t>
      </w:r>
    </w:p>
    <w:p w:rsidR="00A92508" w:rsidRPr="00071B52" w:rsidRDefault="00A92508" w:rsidP="00565F51">
      <w:pPr>
        <w:spacing w:after="0"/>
        <w:ind w:right="-1"/>
        <w:jc w:val="both"/>
        <w:rPr>
          <w:rFonts w:ascii="Times New Roman" w:hAnsi="Times New Roman"/>
          <w:sz w:val="28"/>
          <w:szCs w:val="28"/>
        </w:rPr>
      </w:pPr>
      <w:r w:rsidRPr="00071B52">
        <w:rPr>
          <w:rFonts w:ascii="Times New Roman" w:hAnsi="Times New Roman"/>
          <w:sz w:val="28"/>
          <w:szCs w:val="28"/>
        </w:rPr>
        <w:t xml:space="preserve">- </w:t>
      </w:r>
      <w:r w:rsidR="00DE67B2">
        <w:rPr>
          <w:rFonts w:ascii="Times New Roman" w:hAnsi="Times New Roman"/>
          <w:sz w:val="28"/>
          <w:szCs w:val="28"/>
        </w:rPr>
        <w:t xml:space="preserve"> о </w:t>
      </w:r>
      <w:r w:rsidRPr="00071B52">
        <w:rPr>
          <w:rFonts w:ascii="Times New Roman" w:hAnsi="Times New Roman"/>
          <w:sz w:val="28"/>
          <w:szCs w:val="28"/>
        </w:rPr>
        <w:t>защит</w:t>
      </w:r>
      <w:r w:rsidR="00DE67B2">
        <w:rPr>
          <w:rFonts w:ascii="Times New Roman" w:hAnsi="Times New Roman"/>
          <w:sz w:val="28"/>
          <w:szCs w:val="28"/>
        </w:rPr>
        <w:t>е</w:t>
      </w:r>
      <w:r w:rsidRPr="00071B52">
        <w:rPr>
          <w:rFonts w:ascii="Times New Roman" w:hAnsi="Times New Roman"/>
          <w:sz w:val="28"/>
          <w:szCs w:val="28"/>
        </w:rPr>
        <w:t xml:space="preserve"> прав и свобод человека и гражданина;</w:t>
      </w:r>
    </w:p>
    <w:p w:rsidR="00A92508" w:rsidRPr="00071B52" w:rsidRDefault="00A92508" w:rsidP="00565F51">
      <w:pPr>
        <w:spacing w:after="0"/>
        <w:ind w:right="-1"/>
        <w:jc w:val="both"/>
        <w:rPr>
          <w:rFonts w:ascii="Times New Roman" w:hAnsi="Times New Roman"/>
          <w:sz w:val="28"/>
          <w:szCs w:val="28"/>
        </w:rPr>
      </w:pPr>
      <w:r w:rsidRPr="00071B52">
        <w:rPr>
          <w:rFonts w:ascii="Times New Roman" w:hAnsi="Times New Roman"/>
          <w:sz w:val="28"/>
          <w:szCs w:val="28"/>
        </w:rPr>
        <w:t xml:space="preserve">- </w:t>
      </w:r>
      <w:r w:rsidR="00DE67B2">
        <w:rPr>
          <w:rFonts w:ascii="Times New Roman" w:hAnsi="Times New Roman"/>
          <w:sz w:val="28"/>
          <w:szCs w:val="28"/>
        </w:rPr>
        <w:t xml:space="preserve"> об </w:t>
      </w:r>
      <w:r w:rsidRPr="00071B52">
        <w:rPr>
          <w:rFonts w:ascii="Times New Roman" w:hAnsi="Times New Roman"/>
          <w:sz w:val="28"/>
          <w:szCs w:val="28"/>
        </w:rPr>
        <w:t>обеспечени</w:t>
      </w:r>
      <w:r w:rsidR="00DE67B2">
        <w:rPr>
          <w:rFonts w:ascii="Times New Roman" w:hAnsi="Times New Roman"/>
          <w:sz w:val="28"/>
          <w:szCs w:val="28"/>
        </w:rPr>
        <w:t>и</w:t>
      </w:r>
      <w:r w:rsidRPr="00071B52">
        <w:rPr>
          <w:rFonts w:ascii="Times New Roman" w:hAnsi="Times New Roman"/>
          <w:sz w:val="28"/>
          <w:szCs w:val="28"/>
        </w:rPr>
        <w:t xml:space="preserve"> законности, правопорядка, общественной безопасности; </w:t>
      </w:r>
    </w:p>
    <w:p w:rsidR="00A92508" w:rsidRPr="00071B52" w:rsidRDefault="00A92508" w:rsidP="00565F51">
      <w:pPr>
        <w:spacing w:after="0"/>
        <w:ind w:right="-1"/>
        <w:jc w:val="both"/>
        <w:rPr>
          <w:rFonts w:ascii="Times New Roman" w:hAnsi="Times New Roman"/>
          <w:sz w:val="28"/>
          <w:szCs w:val="28"/>
        </w:rPr>
      </w:pPr>
      <w:r w:rsidRPr="00071B52">
        <w:rPr>
          <w:rFonts w:ascii="Times New Roman" w:hAnsi="Times New Roman"/>
          <w:sz w:val="28"/>
          <w:szCs w:val="28"/>
        </w:rPr>
        <w:t xml:space="preserve">- </w:t>
      </w:r>
      <w:r w:rsidR="00DE67B2">
        <w:rPr>
          <w:rFonts w:ascii="Times New Roman" w:hAnsi="Times New Roman"/>
          <w:sz w:val="28"/>
          <w:szCs w:val="28"/>
        </w:rPr>
        <w:t xml:space="preserve">о </w:t>
      </w:r>
      <w:r w:rsidRPr="00071B52">
        <w:rPr>
          <w:rFonts w:ascii="Times New Roman" w:hAnsi="Times New Roman"/>
          <w:sz w:val="28"/>
          <w:szCs w:val="28"/>
        </w:rPr>
        <w:t>согласовани</w:t>
      </w:r>
      <w:r w:rsidR="00DE67B2">
        <w:rPr>
          <w:rFonts w:ascii="Times New Roman" w:hAnsi="Times New Roman"/>
          <w:sz w:val="28"/>
          <w:szCs w:val="28"/>
        </w:rPr>
        <w:t>и</w:t>
      </w:r>
      <w:r w:rsidRPr="00071B52">
        <w:rPr>
          <w:rFonts w:ascii="Times New Roman" w:hAnsi="Times New Roman"/>
          <w:sz w:val="28"/>
          <w:szCs w:val="28"/>
        </w:rPr>
        <w:t xml:space="preserve"> изменения статуса и территории Монастырщинского района Смоленской области в соответствии с федеральным законодательством;</w:t>
      </w:r>
    </w:p>
    <w:p w:rsidR="00A92508" w:rsidRPr="00071B52" w:rsidRDefault="00A92508" w:rsidP="00565F51">
      <w:pPr>
        <w:spacing w:after="0"/>
        <w:ind w:right="-1"/>
        <w:jc w:val="both"/>
        <w:rPr>
          <w:rFonts w:ascii="Times New Roman" w:hAnsi="Times New Roman"/>
          <w:sz w:val="28"/>
          <w:szCs w:val="28"/>
        </w:rPr>
      </w:pPr>
      <w:r w:rsidRPr="00071B52">
        <w:rPr>
          <w:rFonts w:ascii="Times New Roman" w:hAnsi="Times New Roman"/>
          <w:sz w:val="28"/>
          <w:szCs w:val="28"/>
        </w:rPr>
        <w:t xml:space="preserve">- </w:t>
      </w:r>
      <w:r w:rsidR="00DE67B2">
        <w:rPr>
          <w:rFonts w:ascii="Times New Roman" w:hAnsi="Times New Roman"/>
          <w:sz w:val="28"/>
          <w:szCs w:val="28"/>
        </w:rPr>
        <w:t xml:space="preserve">о </w:t>
      </w:r>
      <w:r w:rsidRPr="00071B52">
        <w:rPr>
          <w:rFonts w:ascii="Times New Roman" w:hAnsi="Times New Roman"/>
          <w:sz w:val="28"/>
          <w:szCs w:val="28"/>
        </w:rPr>
        <w:t>проведени</w:t>
      </w:r>
      <w:r w:rsidR="00DE67B2">
        <w:rPr>
          <w:rFonts w:ascii="Times New Roman" w:hAnsi="Times New Roman"/>
          <w:sz w:val="28"/>
          <w:szCs w:val="28"/>
        </w:rPr>
        <w:t>и</w:t>
      </w:r>
      <w:r w:rsidRPr="00071B52">
        <w:rPr>
          <w:rFonts w:ascii="Times New Roman" w:hAnsi="Times New Roman"/>
          <w:sz w:val="28"/>
          <w:szCs w:val="28"/>
        </w:rPr>
        <w:t xml:space="preserve"> выборов в органы федеральной и региональной власти, иные государственные органы;</w:t>
      </w:r>
    </w:p>
    <w:p w:rsidR="00A92508" w:rsidRPr="00071B52" w:rsidRDefault="00A92508" w:rsidP="00565F51">
      <w:pPr>
        <w:spacing w:after="0"/>
        <w:ind w:right="-1"/>
        <w:jc w:val="both"/>
        <w:rPr>
          <w:rFonts w:ascii="Times New Roman" w:hAnsi="Times New Roman"/>
          <w:sz w:val="28"/>
          <w:szCs w:val="28"/>
        </w:rPr>
      </w:pPr>
      <w:r w:rsidRPr="00071B52">
        <w:rPr>
          <w:rFonts w:ascii="Times New Roman" w:hAnsi="Times New Roman"/>
          <w:sz w:val="28"/>
          <w:szCs w:val="28"/>
        </w:rPr>
        <w:t xml:space="preserve">- </w:t>
      </w:r>
      <w:r w:rsidR="00DE67B2">
        <w:rPr>
          <w:rFonts w:ascii="Times New Roman" w:hAnsi="Times New Roman"/>
          <w:sz w:val="28"/>
          <w:szCs w:val="28"/>
        </w:rPr>
        <w:t xml:space="preserve">об </w:t>
      </w:r>
      <w:r w:rsidRPr="00071B52">
        <w:rPr>
          <w:rFonts w:ascii="Times New Roman" w:hAnsi="Times New Roman"/>
          <w:sz w:val="28"/>
          <w:szCs w:val="28"/>
        </w:rPr>
        <w:t>учреждени</w:t>
      </w:r>
      <w:r w:rsidR="00DE67B2">
        <w:rPr>
          <w:rFonts w:ascii="Times New Roman" w:hAnsi="Times New Roman"/>
          <w:sz w:val="28"/>
          <w:szCs w:val="28"/>
        </w:rPr>
        <w:t>и</w:t>
      </w:r>
      <w:r w:rsidRPr="00071B52">
        <w:rPr>
          <w:rFonts w:ascii="Times New Roman" w:hAnsi="Times New Roman"/>
          <w:sz w:val="28"/>
          <w:szCs w:val="28"/>
        </w:rPr>
        <w:t xml:space="preserve"> наград, почетных званий и премий Монастырщинского района Смоленской области и представлением жителей Монастырщинского района к наградам, почетным званиям и премиям федерального и областного уровня;</w:t>
      </w:r>
    </w:p>
    <w:p w:rsidR="00A92508" w:rsidRPr="00071B52" w:rsidRDefault="00A92508" w:rsidP="00565F51">
      <w:pPr>
        <w:spacing w:after="0"/>
        <w:ind w:right="-1"/>
        <w:jc w:val="both"/>
        <w:rPr>
          <w:rFonts w:ascii="Times New Roman" w:hAnsi="Times New Roman"/>
          <w:sz w:val="28"/>
          <w:szCs w:val="28"/>
        </w:rPr>
      </w:pPr>
      <w:r w:rsidRPr="00071B52">
        <w:rPr>
          <w:rFonts w:ascii="Times New Roman" w:hAnsi="Times New Roman"/>
          <w:sz w:val="28"/>
          <w:szCs w:val="28"/>
        </w:rPr>
        <w:t xml:space="preserve">- </w:t>
      </w:r>
      <w:r w:rsidR="00DE67B2">
        <w:rPr>
          <w:rFonts w:ascii="Times New Roman" w:hAnsi="Times New Roman"/>
          <w:sz w:val="28"/>
          <w:szCs w:val="28"/>
        </w:rPr>
        <w:t xml:space="preserve">об </w:t>
      </w:r>
      <w:r w:rsidRPr="00071B52">
        <w:rPr>
          <w:rFonts w:ascii="Times New Roman" w:hAnsi="Times New Roman"/>
          <w:sz w:val="28"/>
          <w:szCs w:val="28"/>
        </w:rPr>
        <w:t>утверждени</w:t>
      </w:r>
      <w:r w:rsidR="00DE67B2">
        <w:rPr>
          <w:rFonts w:ascii="Times New Roman" w:hAnsi="Times New Roman"/>
          <w:sz w:val="28"/>
          <w:szCs w:val="28"/>
        </w:rPr>
        <w:t>и</w:t>
      </w:r>
      <w:r w:rsidRPr="00071B52">
        <w:rPr>
          <w:rFonts w:ascii="Times New Roman" w:hAnsi="Times New Roman"/>
          <w:sz w:val="28"/>
          <w:szCs w:val="28"/>
        </w:rPr>
        <w:t xml:space="preserve"> бюджета муниципального образования «Монастырщинский район» и отчета о его исполнении в части вопросов ведения постоянной комиссии;</w:t>
      </w:r>
    </w:p>
    <w:p w:rsidR="00A92508" w:rsidRPr="00071B52" w:rsidRDefault="00A92508" w:rsidP="00565F51">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DE67B2">
        <w:rPr>
          <w:rFonts w:ascii="Times New Roman" w:hAnsi="Times New Roman"/>
          <w:sz w:val="28"/>
          <w:szCs w:val="28"/>
        </w:rPr>
        <w:t xml:space="preserve">о </w:t>
      </w:r>
      <w:r w:rsidRPr="00071B52">
        <w:rPr>
          <w:rFonts w:ascii="Times New Roman" w:hAnsi="Times New Roman"/>
          <w:sz w:val="28"/>
          <w:szCs w:val="28"/>
        </w:rPr>
        <w:t>контрол</w:t>
      </w:r>
      <w:r w:rsidR="00DE67B2">
        <w:rPr>
          <w:rFonts w:ascii="Times New Roman" w:hAnsi="Times New Roman"/>
          <w:sz w:val="28"/>
          <w:szCs w:val="28"/>
        </w:rPr>
        <w:t>е</w:t>
      </w:r>
      <w:r w:rsidRPr="00071B52">
        <w:rPr>
          <w:rFonts w:ascii="Times New Roman" w:hAnsi="Times New Roman"/>
          <w:sz w:val="28"/>
          <w:szCs w:val="28"/>
        </w:rPr>
        <w:t xml:space="preserve"> исполнени</w:t>
      </w:r>
      <w:r w:rsidR="00DE67B2">
        <w:rPr>
          <w:rFonts w:ascii="Times New Roman" w:hAnsi="Times New Roman"/>
          <w:sz w:val="28"/>
          <w:szCs w:val="28"/>
        </w:rPr>
        <w:t>я</w:t>
      </w:r>
      <w:r w:rsidRPr="00071B52">
        <w:rPr>
          <w:rFonts w:ascii="Times New Roman" w:hAnsi="Times New Roman"/>
          <w:sz w:val="28"/>
          <w:szCs w:val="28"/>
        </w:rPr>
        <w:t xml:space="preserve"> нормативных правовых актов, принятых Советом, в части вопросов ведения комиссии;</w:t>
      </w:r>
    </w:p>
    <w:p w:rsidR="00A92508" w:rsidRPr="00071B52" w:rsidRDefault="00A92508" w:rsidP="00565F51">
      <w:pPr>
        <w:spacing w:after="0"/>
        <w:ind w:right="-1"/>
        <w:jc w:val="both"/>
        <w:rPr>
          <w:rFonts w:ascii="Times New Roman" w:hAnsi="Times New Roman"/>
          <w:sz w:val="28"/>
          <w:szCs w:val="28"/>
        </w:rPr>
      </w:pPr>
      <w:r w:rsidRPr="00071B52">
        <w:rPr>
          <w:rFonts w:ascii="Times New Roman" w:hAnsi="Times New Roman"/>
          <w:sz w:val="28"/>
          <w:szCs w:val="28"/>
        </w:rPr>
        <w:t xml:space="preserve">- </w:t>
      </w:r>
      <w:r w:rsidR="00DE67B2">
        <w:rPr>
          <w:rFonts w:ascii="Times New Roman" w:hAnsi="Times New Roman"/>
          <w:sz w:val="28"/>
          <w:szCs w:val="28"/>
        </w:rPr>
        <w:t xml:space="preserve">об </w:t>
      </w:r>
      <w:r w:rsidRPr="00071B52">
        <w:rPr>
          <w:rFonts w:ascii="Times New Roman" w:hAnsi="Times New Roman"/>
          <w:sz w:val="28"/>
          <w:szCs w:val="28"/>
        </w:rPr>
        <w:t>образовани</w:t>
      </w:r>
      <w:r w:rsidR="00DE67B2">
        <w:rPr>
          <w:rFonts w:ascii="Times New Roman" w:hAnsi="Times New Roman"/>
          <w:sz w:val="28"/>
          <w:szCs w:val="28"/>
        </w:rPr>
        <w:t>и</w:t>
      </w:r>
      <w:r w:rsidRPr="00071B52">
        <w:rPr>
          <w:rFonts w:ascii="Times New Roman" w:hAnsi="Times New Roman"/>
          <w:sz w:val="28"/>
          <w:szCs w:val="28"/>
        </w:rPr>
        <w:t xml:space="preserve"> и культур</w:t>
      </w:r>
      <w:r w:rsidR="00DE67B2">
        <w:rPr>
          <w:rFonts w:ascii="Times New Roman" w:hAnsi="Times New Roman"/>
          <w:sz w:val="28"/>
          <w:szCs w:val="28"/>
        </w:rPr>
        <w:t>е</w:t>
      </w:r>
      <w:r w:rsidRPr="00071B52">
        <w:rPr>
          <w:rFonts w:ascii="Times New Roman" w:hAnsi="Times New Roman"/>
          <w:sz w:val="28"/>
          <w:szCs w:val="28"/>
        </w:rPr>
        <w:t>;</w:t>
      </w:r>
    </w:p>
    <w:p w:rsidR="00A92508" w:rsidRPr="00071B52" w:rsidRDefault="00A92508" w:rsidP="00565F51">
      <w:pPr>
        <w:spacing w:after="0"/>
        <w:ind w:right="-1"/>
        <w:jc w:val="both"/>
        <w:rPr>
          <w:rFonts w:ascii="Times New Roman" w:hAnsi="Times New Roman"/>
          <w:sz w:val="28"/>
          <w:szCs w:val="28"/>
        </w:rPr>
      </w:pPr>
      <w:r w:rsidRPr="00071B52">
        <w:rPr>
          <w:rFonts w:ascii="Times New Roman" w:hAnsi="Times New Roman"/>
          <w:sz w:val="28"/>
          <w:szCs w:val="28"/>
        </w:rPr>
        <w:t xml:space="preserve">- </w:t>
      </w:r>
      <w:r w:rsidR="00DE67B2">
        <w:rPr>
          <w:rFonts w:ascii="Times New Roman" w:hAnsi="Times New Roman"/>
          <w:sz w:val="28"/>
          <w:szCs w:val="28"/>
        </w:rPr>
        <w:t xml:space="preserve">о </w:t>
      </w:r>
      <w:r w:rsidRPr="00071B52">
        <w:rPr>
          <w:rFonts w:ascii="Times New Roman" w:hAnsi="Times New Roman"/>
          <w:sz w:val="28"/>
          <w:szCs w:val="28"/>
        </w:rPr>
        <w:t>защит</w:t>
      </w:r>
      <w:r w:rsidR="00DE67B2">
        <w:rPr>
          <w:rFonts w:ascii="Times New Roman" w:hAnsi="Times New Roman"/>
          <w:sz w:val="28"/>
          <w:szCs w:val="28"/>
        </w:rPr>
        <w:t>е</w:t>
      </w:r>
      <w:r w:rsidRPr="00071B52">
        <w:rPr>
          <w:rFonts w:ascii="Times New Roman" w:hAnsi="Times New Roman"/>
          <w:sz w:val="28"/>
          <w:szCs w:val="28"/>
        </w:rPr>
        <w:t xml:space="preserve"> прав и законных интересов детей, профилактикой детской безнадзорности и правонарушений, совершаемых несовершеннолетними;</w:t>
      </w:r>
    </w:p>
    <w:p w:rsidR="00A92508" w:rsidRPr="00071B52" w:rsidRDefault="00A92508" w:rsidP="00565F51">
      <w:pPr>
        <w:spacing w:after="0"/>
        <w:ind w:right="-1"/>
        <w:jc w:val="both"/>
        <w:rPr>
          <w:rFonts w:ascii="Times New Roman" w:hAnsi="Times New Roman"/>
          <w:sz w:val="28"/>
          <w:szCs w:val="28"/>
        </w:rPr>
      </w:pPr>
      <w:r w:rsidRPr="00071B52">
        <w:rPr>
          <w:rFonts w:ascii="Times New Roman" w:hAnsi="Times New Roman"/>
          <w:sz w:val="28"/>
          <w:szCs w:val="28"/>
        </w:rPr>
        <w:t xml:space="preserve">- </w:t>
      </w:r>
      <w:r w:rsidR="00DE67B2">
        <w:rPr>
          <w:rFonts w:ascii="Times New Roman" w:hAnsi="Times New Roman"/>
          <w:sz w:val="28"/>
          <w:szCs w:val="28"/>
        </w:rPr>
        <w:t xml:space="preserve">о </w:t>
      </w:r>
      <w:r w:rsidRPr="00071B52">
        <w:rPr>
          <w:rFonts w:ascii="Times New Roman" w:hAnsi="Times New Roman"/>
          <w:sz w:val="28"/>
          <w:szCs w:val="28"/>
        </w:rPr>
        <w:t>социальной защит</w:t>
      </w:r>
      <w:r w:rsidR="00DE67B2">
        <w:rPr>
          <w:rFonts w:ascii="Times New Roman" w:hAnsi="Times New Roman"/>
          <w:sz w:val="28"/>
          <w:szCs w:val="28"/>
        </w:rPr>
        <w:t>е</w:t>
      </w:r>
      <w:r w:rsidRPr="00071B52">
        <w:rPr>
          <w:rFonts w:ascii="Times New Roman" w:hAnsi="Times New Roman"/>
          <w:sz w:val="28"/>
          <w:szCs w:val="28"/>
        </w:rPr>
        <w:t xml:space="preserve"> ветеранов, инвалидов, малообеспеченных и многодетных семей, детей-сирот;</w:t>
      </w:r>
    </w:p>
    <w:p w:rsidR="00A92508" w:rsidRPr="00071B52" w:rsidRDefault="00A92508" w:rsidP="00565F51">
      <w:pPr>
        <w:spacing w:after="0"/>
        <w:ind w:right="-1"/>
        <w:jc w:val="both"/>
        <w:rPr>
          <w:rFonts w:ascii="Times New Roman" w:hAnsi="Times New Roman"/>
          <w:sz w:val="28"/>
          <w:szCs w:val="28"/>
        </w:rPr>
      </w:pPr>
      <w:r w:rsidRPr="00071B52">
        <w:rPr>
          <w:rFonts w:ascii="Times New Roman" w:hAnsi="Times New Roman"/>
          <w:sz w:val="28"/>
          <w:szCs w:val="28"/>
        </w:rPr>
        <w:t xml:space="preserve">- </w:t>
      </w:r>
      <w:r w:rsidR="00DE67B2">
        <w:rPr>
          <w:rFonts w:ascii="Times New Roman" w:hAnsi="Times New Roman"/>
          <w:sz w:val="28"/>
          <w:szCs w:val="28"/>
        </w:rPr>
        <w:t xml:space="preserve">о </w:t>
      </w:r>
      <w:r w:rsidRPr="00071B52">
        <w:rPr>
          <w:rFonts w:ascii="Times New Roman" w:hAnsi="Times New Roman"/>
          <w:sz w:val="28"/>
          <w:szCs w:val="28"/>
        </w:rPr>
        <w:t>физической культур</w:t>
      </w:r>
      <w:r w:rsidR="00DE67B2">
        <w:rPr>
          <w:rFonts w:ascii="Times New Roman" w:hAnsi="Times New Roman"/>
          <w:sz w:val="28"/>
          <w:szCs w:val="28"/>
        </w:rPr>
        <w:t>е</w:t>
      </w:r>
      <w:r w:rsidRPr="00071B52">
        <w:rPr>
          <w:rFonts w:ascii="Times New Roman" w:hAnsi="Times New Roman"/>
          <w:sz w:val="28"/>
          <w:szCs w:val="28"/>
        </w:rPr>
        <w:t xml:space="preserve"> и спорт</w:t>
      </w:r>
      <w:r w:rsidR="00DE67B2">
        <w:rPr>
          <w:rFonts w:ascii="Times New Roman" w:hAnsi="Times New Roman"/>
          <w:sz w:val="28"/>
          <w:szCs w:val="28"/>
        </w:rPr>
        <w:t>е</w:t>
      </w:r>
      <w:r w:rsidRPr="00071B52">
        <w:rPr>
          <w:rFonts w:ascii="Times New Roman" w:hAnsi="Times New Roman"/>
          <w:sz w:val="28"/>
          <w:szCs w:val="28"/>
        </w:rPr>
        <w:t>;</w:t>
      </w:r>
    </w:p>
    <w:p w:rsidR="00A92508" w:rsidRPr="00071B52" w:rsidRDefault="00A92508" w:rsidP="00565F51">
      <w:pPr>
        <w:spacing w:after="0"/>
        <w:ind w:right="-1"/>
        <w:jc w:val="both"/>
        <w:rPr>
          <w:rFonts w:ascii="Times New Roman" w:hAnsi="Times New Roman"/>
          <w:sz w:val="28"/>
          <w:szCs w:val="28"/>
        </w:rPr>
      </w:pPr>
      <w:r w:rsidRPr="00071B52">
        <w:rPr>
          <w:rFonts w:ascii="Times New Roman" w:hAnsi="Times New Roman"/>
          <w:sz w:val="28"/>
          <w:szCs w:val="28"/>
        </w:rPr>
        <w:t xml:space="preserve">- </w:t>
      </w:r>
      <w:r w:rsidR="00DE67B2">
        <w:rPr>
          <w:rFonts w:ascii="Times New Roman" w:hAnsi="Times New Roman"/>
          <w:sz w:val="28"/>
          <w:szCs w:val="28"/>
        </w:rPr>
        <w:t xml:space="preserve">о </w:t>
      </w:r>
      <w:r w:rsidRPr="00071B52">
        <w:rPr>
          <w:rFonts w:ascii="Times New Roman" w:hAnsi="Times New Roman"/>
          <w:sz w:val="28"/>
          <w:szCs w:val="28"/>
        </w:rPr>
        <w:t>жилищной политик</w:t>
      </w:r>
      <w:r w:rsidR="00DE67B2">
        <w:rPr>
          <w:rFonts w:ascii="Times New Roman" w:hAnsi="Times New Roman"/>
          <w:sz w:val="28"/>
          <w:szCs w:val="28"/>
        </w:rPr>
        <w:t>е</w:t>
      </w:r>
      <w:r w:rsidRPr="00071B52">
        <w:rPr>
          <w:rFonts w:ascii="Times New Roman" w:hAnsi="Times New Roman"/>
          <w:sz w:val="28"/>
          <w:szCs w:val="28"/>
        </w:rPr>
        <w:t>.</w:t>
      </w:r>
    </w:p>
    <w:p w:rsidR="00A92508" w:rsidRPr="00071B52" w:rsidRDefault="00A92508" w:rsidP="00565F51">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Pr="00071B52">
        <w:rPr>
          <w:rFonts w:ascii="Times New Roman" w:hAnsi="Times New Roman"/>
          <w:sz w:val="28"/>
          <w:szCs w:val="28"/>
        </w:rPr>
        <w:t>рассматривает иные вопросы, непосредственно св</w:t>
      </w:r>
      <w:r>
        <w:rPr>
          <w:rFonts w:ascii="Times New Roman" w:hAnsi="Times New Roman"/>
          <w:sz w:val="28"/>
          <w:szCs w:val="28"/>
        </w:rPr>
        <w:t>язанные с социальной политикой.</w:t>
      </w:r>
    </w:p>
    <w:p w:rsidR="00F641D5" w:rsidRDefault="00F641D5" w:rsidP="00565F51">
      <w:pPr>
        <w:spacing w:after="0" w:line="240" w:lineRule="auto"/>
        <w:ind w:right="-1"/>
        <w:jc w:val="both"/>
        <w:rPr>
          <w:rFonts w:ascii="Times New Roman" w:eastAsia="Times New Roman" w:hAnsi="Times New Roman" w:cs="Times New Roman"/>
          <w:sz w:val="28"/>
        </w:rPr>
      </w:pPr>
    </w:p>
    <w:p w:rsidR="00F641D5" w:rsidRDefault="007E757C" w:rsidP="00565F51">
      <w:pPr>
        <w:spacing w:after="0" w:line="240" w:lineRule="auto"/>
        <w:ind w:right="-1"/>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3.3. Постоянная комиссия по аграрным вопросам, природным ресурсам и природопользованию:</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об утверждении местного бюджета и отчета о его исполнении;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 владении, пользовании и распоряжении землей, недрами и другими природными ресурсами в муниципальном образовании;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об утверждении в соответствии с федеральными законами порядка предоставления, использования и изъятия земельных участков по представлению Главы Администрации муниципального образования либо уполномоченного органа местного самоуправления;</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 природопользовании;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об охране окружающей среды;</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 создании условий для развития сельскохозяйственного производства в поселениях, расширении рынка сельскохозяйственной продукции, сырья и продовольствия;</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 развитии пищевой и перерабатывающей промышленности, потребительской кооперации;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 развитии малого и среднего предпринимательства;</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об установлении порядка осуществления муниципального земельного контроля в соответствии с федеральным законодательством;</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об установлении порядка отнесения муниципальных земель к землям особо охраняемых территорий местного значения, порядок их использования и охраны;</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об установлении порядка определения арендной платы за землю, о порядке, условиях и сроках ее внесения;</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иные вопросы, непосредственно связанные с сельским хозяйством, экологии, малым и средним предпринимательством.</w:t>
      </w:r>
    </w:p>
    <w:p w:rsidR="00F641D5" w:rsidRDefault="00F641D5" w:rsidP="00565F51">
      <w:pPr>
        <w:spacing w:after="0" w:line="240" w:lineRule="auto"/>
        <w:ind w:right="-1"/>
        <w:jc w:val="both"/>
        <w:rPr>
          <w:rFonts w:ascii="Times New Roman" w:eastAsia="Times New Roman" w:hAnsi="Times New Roman" w:cs="Times New Roman"/>
          <w:sz w:val="28"/>
        </w:rPr>
      </w:pPr>
    </w:p>
    <w:p w:rsidR="00F641D5" w:rsidRDefault="007E757C" w:rsidP="00565F51">
      <w:pPr>
        <w:spacing w:after="0" w:line="240" w:lineRule="auto"/>
        <w:ind w:right="-1"/>
        <w:jc w:val="center"/>
        <w:rPr>
          <w:rFonts w:ascii="Times New Roman" w:eastAsia="Times New Roman" w:hAnsi="Times New Roman" w:cs="Times New Roman"/>
          <w:b/>
          <w:sz w:val="28"/>
        </w:rPr>
      </w:pPr>
      <w:r>
        <w:rPr>
          <w:rFonts w:ascii="Times New Roman" w:eastAsia="Times New Roman" w:hAnsi="Times New Roman" w:cs="Times New Roman"/>
          <w:b/>
          <w:sz w:val="28"/>
        </w:rPr>
        <w:t>4. Структура постоянных комиссий</w:t>
      </w:r>
    </w:p>
    <w:p w:rsidR="00071B52" w:rsidRPr="00071B52" w:rsidRDefault="00071B52" w:rsidP="00565F51">
      <w:pPr>
        <w:spacing w:after="0" w:line="240" w:lineRule="auto"/>
        <w:ind w:right="-1"/>
        <w:jc w:val="center"/>
        <w:rPr>
          <w:rFonts w:ascii="Times New Roman" w:eastAsia="Times New Roman" w:hAnsi="Times New Roman" w:cs="Times New Roman"/>
          <w:b/>
          <w:sz w:val="28"/>
        </w:rPr>
      </w:pP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4.1. Участие в работе постоянных комиссий является обязательной формой деятельности депутата Совета депутатов.</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4.2. Численность постоянной комиссия не может быть менее трех депутатов.</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4.3. Работой постоянной комиссии руководит председатель постоянной комиссии.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4.4. Председатель постоянной комиссии избирается из членов постоянной комиссии на заседании Совета депутатов открытым голосованием простым большинством голосов от установленного числа депутатов. Кандидата на должность председателя постоянной комиссии представляет Глава муниципального образования либо члены постоянной комиссии.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Постоянная комиссия вправе поставить перед Советом депутатов вопрос о переизбрании председателя постоянной комиссии.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4.5. Председатель постоянной комиссии руководит постоянной комиссией и осуществляет следующие функции: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организует работу постоянной комиссии и несет персональную ответственность за ее деятельность;</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определяет предварительную повестку заседаний постоянной комиссии;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созывает заседания постоянной комиссии, организует и контролирует подготовку материалов к заседаниям;</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председательствует на </w:t>
      </w:r>
      <w:proofErr w:type="gramStart"/>
      <w:r>
        <w:rPr>
          <w:rFonts w:ascii="Times New Roman" w:eastAsia="Times New Roman" w:hAnsi="Times New Roman" w:cs="Times New Roman"/>
          <w:sz w:val="28"/>
        </w:rPr>
        <w:t>заседаниях</w:t>
      </w:r>
      <w:proofErr w:type="gramEnd"/>
      <w:r>
        <w:rPr>
          <w:rFonts w:ascii="Times New Roman" w:eastAsia="Times New Roman" w:hAnsi="Times New Roman" w:cs="Times New Roman"/>
          <w:sz w:val="28"/>
        </w:rPr>
        <w:t xml:space="preserve"> постоянной комиссии, ведет учет присутствия членов постоянной комиссии на ее заседаниях, подсчет голосов при принятии решений;</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дает поручения членам постоянной комиссии, </w:t>
      </w:r>
      <w:proofErr w:type="gramStart"/>
      <w:r>
        <w:rPr>
          <w:rFonts w:ascii="Times New Roman" w:eastAsia="Times New Roman" w:hAnsi="Times New Roman" w:cs="Times New Roman"/>
          <w:sz w:val="28"/>
        </w:rPr>
        <w:t>обязательные к исполнению</w:t>
      </w:r>
      <w:proofErr w:type="gramEnd"/>
      <w:r>
        <w:rPr>
          <w:rFonts w:ascii="Times New Roman" w:eastAsia="Times New Roman" w:hAnsi="Times New Roman" w:cs="Times New Roman"/>
          <w:sz w:val="28"/>
        </w:rPr>
        <w:t>, и контролирует порядок и сроки их выполнения, оказывает содействие в осуществлении ими своих полномочий;</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направляет членам постоянной комиссии материалы и документы, связанные с деятельностью постоянной комиссии;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представляет постоянную комиссию как орган Совета депутатов при взаимодействии с другими органами местного самоуправления, предприятиями, учреждениями и организациями, средствами массовой информации;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организует взаимодействие с другими постоянными комиссиями и с соответствующими подразделениями других органов местного самоуправления;</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приглашает для участия в заседаниях постоянной комиссии должностных лиц органов местного самоуправления, представителей муниципальных предприятий и учреждений;</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организует работу по исполнению решений постоянной комиссии, а также решений Совета депутатов,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которых поручен данной постоянной комиссии;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информирует Совет депутатов и Главу муниципального образования о рассмотренных в постоянной комиссии вопросах, а также о мерах, принятых по реализации рекомендаций постоянной комиссии;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информирует членов постоянной комиссии о выполнении решений постоянной комиссии, находящихся на контроле, и рассмотрении ее рекомендаций;</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основе предложений членов постоянной комиссии разрабатывает годовой план работы постоянной комиссии, передает его Главе </w:t>
      </w:r>
      <w:r>
        <w:rPr>
          <w:rFonts w:ascii="Times New Roman" w:eastAsia="Times New Roman" w:hAnsi="Times New Roman" w:cs="Times New Roman"/>
          <w:sz w:val="20"/>
        </w:rPr>
        <w:t xml:space="preserve"> </w:t>
      </w:r>
      <w:r>
        <w:rPr>
          <w:rFonts w:ascii="Times New Roman" w:eastAsia="Times New Roman" w:hAnsi="Times New Roman" w:cs="Times New Roman"/>
          <w:sz w:val="28"/>
        </w:rPr>
        <w:t>муниципального образования;</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подписывает протоколы, заключения, рекомендации и другие акты постоянной комиссии, несет ответственность за своевременное оформление протоколов заседаний постоянной комиссии;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не реже одного раза в полгода в соответствии с планом работы Совета депутатов отчитывается на заседании Совета депутатов о работе постоянной комиссии. Отчет должен включать перечень рассмотренных вопросов и принятых решений, подготовленных заключений и рекомендаций. Должен быть представлен анализ выполнения принятых решений и выданных рекомендаций.</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4.6. В случае временного отсутствия председателя постоянной комиссии его обязанности по его поручению или по поручению Главы муниципального образования временно исполняет один из членов постоянной комиссии из числа депутатов Совета депутатов.</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4.7. Члены постоянной комиссии: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обязаны участвовать в деятельности постоянной комиссии, содействовать выполнению ее решений;</w:t>
      </w:r>
    </w:p>
    <w:p w:rsidR="00F641D5" w:rsidRDefault="007E757C" w:rsidP="00565F51">
      <w:pPr>
        <w:spacing w:after="0" w:line="240" w:lineRule="auto"/>
        <w:ind w:right="-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обязаны в назначенные сроки выполнять поручения председателя постоянной комиссии, решения постоянной комиссии, принятые в установленном порядке, и информировать председателя постоянной комиссии о ходе выполнения поручений;</w:t>
      </w:r>
      <w:proofErr w:type="gramEnd"/>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по поручению постоянной комиссии изучают вопросы, относящиеся к ведению постоянной комиссий, обобщают предложения соответствующих органов и организаций, а также граждан, сообщают свои выводы и предложения в постоянную комиссию;</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пользуются решающим голосом по всем вопросам, рассматриваемым постоянной комиссией;</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имеют право на свободный доступ ко всем документам и материалам постоянной комиссии и Совета депутатов по вопросам ведения постоянной комиссии;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имеют право вносить проекты решений и поправки к проектам решений по обсуждаемым постоянной комиссией вопросам;</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имеют право предлагать вопросы для рассмотрения постоянной комиссией и участвовать в их подготовке и обсуждении;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обеспечиваются условиями, документами и другими материалами, необходимыми для активного участия в решении всех вопросов, рассматриваемых постоянной комиссией.</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4.8. Глава муниципального образования:</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поручает постоянным комиссиям подготовку вопросов, вносимых на рассмотрение Совета депутатов;</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имеет право участвовать в работе всех постоянных комиссий с правом совещательного голоса по рассматриваемым вопросам;</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рассматривает и обобщает заключения, предложения и рекомендации постоянных комиссий по проектам решений.</w:t>
      </w:r>
    </w:p>
    <w:p w:rsidR="00F641D5" w:rsidRDefault="00F641D5" w:rsidP="00565F51">
      <w:pPr>
        <w:spacing w:after="0" w:line="240" w:lineRule="auto"/>
        <w:ind w:right="-1"/>
        <w:jc w:val="both"/>
        <w:rPr>
          <w:rFonts w:ascii="Times New Roman" w:eastAsia="Times New Roman" w:hAnsi="Times New Roman" w:cs="Times New Roman"/>
          <w:sz w:val="28"/>
        </w:rPr>
      </w:pPr>
    </w:p>
    <w:p w:rsidR="00F641D5" w:rsidRDefault="007E757C" w:rsidP="00565F51">
      <w:pPr>
        <w:spacing w:after="0" w:line="240" w:lineRule="auto"/>
        <w:ind w:right="-1"/>
        <w:jc w:val="center"/>
        <w:rPr>
          <w:rFonts w:ascii="Times New Roman" w:eastAsia="Times New Roman" w:hAnsi="Times New Roman" w:cs="Times New Roman"/>
          <w:b/>
          <w:sz w:val="28"/>
        </w:rPr>
      </w:pPr>
      <w:r>
        <w:rPr>
          <w:rFonts w:ascii="Times New Roman" w:eastAsia="Times New Roman" w:hAnsi="Times New Roman" w:cs="Times New Roman"/>
          <w:b/>
          <w:sz w:val="28"/>
        </w:rPr>
        <w:t>5. Порядок работы постоянных комиссий</w:t>
      </w:r>
    </w:p>
    <w:p w:rsidR="00F641D5" w:rsidRDefault="00F641D5" w:rsidP="00565F51">
      <w:pPr>
        <w:spacing w:after="0" w:line="240" w:lineRule="auto"/>
        <w:ind w:right="-1"/>
        <w:jc w:val="both"/>
        <w:rPr>
          <w:rFonts w:ascii="Times New Roman" w:eastAsia="Times New Roman" w:hAnsi="Times New Roman" w:cs="Times New Roman"/>
          <w:b/>
          <w:sz w:val="28"/>
        </w:rPr>
      </w:pP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5.1. Постоянные комиссии работают в соответствии с планами, утвержденными на их заседаниях. Заседания постоянных комиссий созываются по мере необходимости, но не реже одного раза в месяц, и проводятся, как правило, в период между заседаниями Совета депутатов, а при необходимости и в день заседания, в том числе в перерыве заседания Совета депутатов.</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5.2. Повестку заседания постоянной комиссии определяет председатель постоянной комиссии при получении повестки дня заседания Совета депутатов.</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5.3. Заседания постоянных комиссий проводятся, как правило, открыто. При необходимости по решению постоянной комиссии могут проводиться </w:t>
      </w:r>
      <w:r>
        <w:rPr>
          <w:rFonts w:ascii="Times New Roman" w:eastAsia="Times New Roman" w:hAnsi="Times New Roman" w:cs="Times New Roman"/>
          <w:sz w:val="28"/>
        </w:rPr>
        <w:lastRenderedPageBreak/>
        <w:t>закрытые заседания. Постоянные комиссии могут проводить выездные и совместные заседания.</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5.4. В работе постоянных комиссий могут принимать участие с правом совещательного голоса депутаты Совета депутатов, не входящие в состав постоянной комиссии. На заседания постоянных комиссий могут приглашаться представители государственных органов, органов местного самоуправления, муниципальных предприятий и учреждений, общественных объединений и иных организаций, граждане.</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При проведении закрытых заседаний список приглашенных определяется решением постоянной комиссии.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5.5. Заседания постоянных комиссий правомочны, если на них присутствует более половины депутатов от общего  состава комиссии.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5.6. Решения принимаются большинством голосов от числа присутствующих на заседании членов постоянной комиссии. При равенстве голосов председатель постоянной комиссии имеет право решающего голоса.</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5.7. Протокол заседания постоянной комиссии ведет ведущий специалист Совета депутатов. В протоколе должны содержаться информация о присутствовавших на заседании, вопросах, поставленных на голосование, результатах голосования, сведения об основных моментах обсуждения каждого вопроса, а также иные сведения по усмотрению постоянной комиссии.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5.8. Если член постоянной комиссии не согласен с решением постоянной комиссии, он имеет право на выражение и оформление особого мнения, прилагаемого к протоколу заседания постоянной комиссии.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5.9. По вопросам, отнесенным к ведению нескольких постоянных комиссий, по инициативе постоянных комиссий, а также по поручению Главы муниципального образования могут проводиться совместные заседания постоянных комиссий. Совместное заседание постоянных комиссий ведет один из председателей комиссий по решению постоянных комиссий, принятому большинством голосов от числа присутствующих на заседании депутатов.</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5.10. Совместное заседание считается правомочным, если на </w:t>
      </w:r>
      <w:proofErr w:type="gramStart"/>
      <w:r>
        <w:rPr>
          <w:rFonts w:ascii="Times New Roman" w:eastAsia="Times New Roman" w:hAnsi="Times New Roman" w:cs="Times New Roman"/>
          <w:sz w:val="28"/>
        </w:rPr>
        <w:t>нем</w:t>
      </w:r>
      <w:proofErr w:type="gramEnd"/>
      <w:r>
        <w:rPr>
          <w:rFonts w:ascii="Times New Roman" w:eastAsia="Times New Roman" w:hAnsi="Times New Roman" w:cs="Times New Roman"/>
          <w:sz w:val="28"/>
        </w:rPr>
        <w:t xml:space="preserve"> присутствует большинство депутатов от каждой постоянной комиссии, участвующей в совместном заседании.</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На совместном заседании решения принимаются большинством голосов от числа присутствующих отдельно по каждой постоянной комиссии. Протокол совместного заседания постоянных комиссий подписывается председательствующим на </w:t>
      </w:r>
      <w:proofErr w:type="gramStart"/>
      <w:r>
        <w:rPr>
          <w:rFonts w:ascii="Times New Roman" w:eastAsia="Times New Roman" w:hAnsi="Times New Roman" w:cs="Times New Roman"/>
          <w:sz w:val="28"/>
        </w:rPr>
        <w:t>заседании</w:t>
      </w:r>
      <w:proofErr w:type="gramEnd"/>
      <w:r>
        <w:rPr>
          <w:rFonts w:ascii="Times New Roman" w:eastAsia="Times New Roman" w:hAnsi="Times New Roman" w:cs="Times New Roman"/>
          <w:sz w:val="28"/>
        </w:rPr>
        <w:t>.</w:t>
      </w:r>
    </w:p>
    <w:p w:rsidR="00F641D5" w:rsidRDefault="007E757C" w:rsidP="00565F51">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5.12. В случае расхождения позиций постоянных комиссий каждая комиссия принимает собственное решение либо создается согласительная комиссия.</w:t>
      </w:r>
    </w:p>
    <w:p w:rsidR="00F641D5" w:rsidRDefault="00F641D5" w:rsidP="00565F51">
      <w:pPr>
        <w:spacing w:after="0" w:line="240" w:lineRule="auto"/>
        <w:ind w:right="-1"/>
        <w:jc w:val="both"/>
        <w:rPr>
          <w:rFonts w:ascii="Times New Roman" w:eastAsia="Times New Roman" w:hAnsi="Times New Roman" w:cs="Times New Roman"/>
        </w:rPr>
      </w:pPr>
    </w:p>
    <w:p w:rsidR="00F641D5" w:rsidRDefault="00F641D5" w:rsidP="00565F51">
      <w:pPr>
        <w:spacing w:after="0" w:line="240" w:lineRule="auto"/>
        <w:ind w:right="-1"/>
        <w:jc w:val="both"/>
        <w:rPr>
          <w:rFonts w:ascii="Times New Roman" w:eastAsia="Times New Roman" w:hAnsi="Times New Roman" w:cs="Times New Roman"/>
        </w:rPr>
      </w:pPr>
    </w:p>
    <w:p w:rsidR="00565F51" w:rsidRDefault="00565F51">
      <w:pPr>
        <w:ind w:right="-1"/>
        <w:jc w:val="center"/>
        <w:rPr>
          <w:rFonts w:ascii="Calibri" w:eastAsia="Calibri" w:hAnsi="Calibri" w:cs="Calibri"/>
        </w:rPr>
      </w:pPr>
    </w:p>
    <w:sectPr w:rsidR="00565F51" w:rsidSect="00B51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49EB"/>
    <w:multiLevelType w:val="multilevel"/>
    <w:tmpl w:val="117AD9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CD4829"/>
    <w:multiLevelType w:val="multilevel"/>
    <w:tmpl w:val="28FA5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F5860E6"/>
    <w:multiLevelType w:val="multilevel"/>
    <w:tmpl w:val="5DBC69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41D5"/>
    <w:rsid w:val="00000D80"/>
    <w:rsid w:val="0003117B"/>
    <w:rsid w:val="00071B52"/>
    <w:rsid w:val="000D5AE1"/>
    <w:rsid w:val="001F1F19"/>
    <w:rsid w:val="0026412C"/>
    <w:rsid w:val="00310FE3"/>
    <w:rsid w:val="00374F3A"/>
    <w:rsid w:val="0039781A"/>
    <w:rsid w:val="004C4ABE"/>
    <w:rsid w:val="00565F51"/>
    <w:rsid w:val="006B5B15"/>
    <w:rsid w:val="007271C0"/>
    <w:rsid w:val="007D427A"/>
    <w:rsid w:val="007E757C"/>
    <w:rsid w:val="00A36B28"/>
    <w:rsid w:val="00A92508"/>
    <w:rsid w:val="00AB37B6"/>
    <w:rsid w:val="00B51D9E"/>
    <w:rsid w:val="00C113E7"/>
    <w:rsid w:val="00DE67B2"/>
    <w:rsid w:val="00F30E40"/>
    <w:rsid w:val="00F43926"/>
    <w:rsid w:val="00F641D5"/>
    <w:rsid w:val="00FB5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E0A3-3ABE-4B11-BA1B-349A9EEC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3239</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Алла</cp:lastModifiedBy>
  <cp:revision>14</cp:revision>
  <cp:lastPrinted>2016-01-22T11:55:00Z</cp:lastPrinted>
  <dcterms:created xsi:type="dcterms:W3CDTF">2016-01-20T11:25:00Z</dcterms:created>
  <dcterms:modified xsi:type="dcterms:W3CDTF">2016-01-22T11:58:00Z</dcterms:modified>
</cp:coreProperties>
</file>