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FC" w:rsidRDefault="00285EFC" w:rsidP="00285EFC">
      <w:pPr>
        <w:pStyle w:val="ConsNormal"/>
        <w:widowControl/>
        <w:ind w:firstLine="5670"/>
        <w:jc w:val="both"/>
        <w:rPr>
          <w:rFonts w:ascii="Times New Roman" w:hAnsi="Times New Roman"/>
          <w:sz w:val="28"/>
          <w:szCs w:val="28"/>
        </w:rPr>
      </w:pPr>
      <w:r>
        <w:rPr>
          <w:rFonts w:ascii="Times New Roman" w:hAnsi="Times New Roman"/>
          <w:sz w:val="28"/>
          <w:szCs w:val="28"/>
        </w:rPr>
        <w:t>УТВЕРЖДЕН</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постановлением Администрации</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муниципального образования</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«Монастырщинский район»</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Смоленской области</w:t>
      </w:r>
    </w:p>
    <w:p w:rsidR="00285EFC" w:rsidRPr="00A40DC5" w:rsidRDefault="00285EFC" w:rsidP="00285EFC">
      <w:pPr>
        <w:pStyle w:val="ConsNonformat"/>
        <w:widowControl/>
        <w:ind w:left="5670"/>
        <w:jc w:val="both"/>
        <w:rPr>
          <w:rFonts w:ascii="Times New Roman" w:hAnsi="Times New Roman"/>
          <w:sz w:val="28"/>
          <w:szCs w:val="28"/>
        </w:rPr>
      </w:pPr>
      <w:r w:rsidRPr="00A40DC5">
        <w:rPr>
          <w:rFonts w:ascii="Times New Roman" w:hAnsi="Times New Roman"/>
          <w:sz w:val="28"/>
          <w:szCs w:val="28"/>
        </w:rPr>
        <w:t xml:space="preserve">от </w:t>
      </w:r>
      <w:r w:rsidR="00086FB3">
        <w:rPr>
          <w:rFonts w:ascii="Times New Roman" w:hAnsi="Times New Roman"/>
          <w:sz w:val="28"/>
          <w:szCs w:val="28"/>
        </w:rPr>
        <w:t>27.09.2019</w:t>
      </w:r>
      <w:r w:rsidRPr="00A40DC5">
        <w:rPr>
          <w:rFonts w:ascii="Times New Roman" w:hAnsi="Times New Roman"/>
          <w:sz w:val="28"/>
          <w:szCs w:val="28"/>
        </w:rPr>
        <w:t xml:space="preserve"> № </w:t>
      </w:r>
      <w:r w:rsidR="00086FB3">
        <w:rPr>
          <w:rFonts w:ascii="Times New Roman" w:hAnsi="Times New Roman"/>
          <w:sz w:val="28"/>
          <w:szCs w:val="28"/>
        </w:rPr>
        <w:t>0329</w:t>
      </w:r>
      <w:bookmarkStart w:id="0" w:name="_GoBack"/>
      <w:bookmarkEnd w:id="0"/>
    </w:p>
    <w:p w:rsidR="00285EFC" w:rsidRDefault="00285EFC" w:rsidP="00285EFC">
      <w:pPr>
        <w:pStyle w:val="ConsNonformat"/>
        <w:widowControl/>
        <w:ind w:left="5670"/>
        <w:rPr>
          <w:rFonts w:ascii="Times New Roman" w:hAnsi="Times New Roman"/>
          <w:sz w:val="28"/>
          <w:szCs w:val="28"/>
        </w:rPr>
      </w:pPr>
    </w:p>
    <w:p w:rsidR="00285EFC" w:rsidRDefault="00285EFC" w:rsidP="00285EFC">
      <w:pPr>
        <w:pStyle w:val="ConsPlusNormal"/>
        <w:spacing w:line="360" w:lineRule="auto"/>
        <w:ind w:firstLine="540"/>
        <w:jc w:val="both"/>
        <w:rPr>
          <w:rFonts w:ascii="Times New Roman" w:hAnsi="Times New Roman" w:cs="Times New Roman"/>
          <w:sz w:val="28"/>
          <w:szCs w:val="28"/>
        </w:rPr>
      </w:pPr>
    </w:p>
    <w:p w:rsidR="00285EFC" w:rsidRDefault="00285EFC" w:rsidP="00285EFC">
      <w:pPr>
        <w:pStyle w:val="ConsPlusTitle"/>
        <w:jc w:val="center"/>
      </w:pPr>
      <w:r>
        <w:t>ПОРЯДОК</w:t>
      </w:r>
    </w:p>
    <w:p w:rsidR="00285EFC" w:rsidRDefault="00285EFC" w:rsidP="00285EFC">
      <w:pPr>
        <w:pStyle w:val="ConsPlusTitle"/>
        <w:jc w:val="center"/>
      </w:pPr>
      <w:r>
        <w:t>РАЗРАБОТКИ И УТВЕРЖДЕНИЯ АДМИНИСТРАТИВНЫХ РЕГЛАМЕНТОВ</w:t>
      </w:r>
    </w:p>
    <w:p w:rsidR="00285EFC" w:rsidRDefault="00285EFC" w:rsidP="00285EFC">
      <w:pPr>
        <w:pStyle w:val="ConsPlusTitle"/>
        <w:jc w:val="center"/>
      </w:pPr>
      <w:r>
        <w:t xml:space="preserve"> ПРЕДОСТАВЛЕНИЯ МУНИЦИПАЛЬНЫХ УСЛУГ</w:t>
      </w:r>
    </w:p>
    <w:p w:rsidR="00285EFC" w:rsidRDefault="00285EFC" w:rsidP="00285EFC">
      <w:pPr>
        <w:pStyle w:val="ConsPlusNormal"/>
        <w:jc w:val="both"/>
        <w:rPr>
          <w:rFonts w:ascii="Times New Roman" w:hAnsi="Times New Roman" w:cs="Times New Roman"/>
          <w:sz w:val="28"/>
          <w:szCs w:val="28"/>
        </w:rPr>
      </w:pPr>
    </w:p>
    <w:p w:rsidR="00285EFC" w:rsidRDefault="00285EFC" w:rsidP="00285EF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285EFC" w:rsidRDefault="00285EFC" w:rsidP="00285EFC">
      <w:pPr>
        <w:pStyle w:val="ConsPlusNormal"/>
        <w:jc w:val="both"/>
        <w:rPr>
          <w:rFonts w:ascii="Times New Roman" w:hAnsi="Times New Roman" w:cs="Times New Roman"/>
          <w:sz w:val="28"/>
          <w:szCs w:val="28"/>
        </w:rPr>
      </w:pPr>
    </w:p>
    <w:p w:rsidR="00285EFC" w:rsidRPr="00285EFC" w:rsidRDefault="00285EFC" w:rsidP="00285EFC">
      <w:pPr>
        <w:pStyle w:val="ConsPlusNormal"/>
        <w:jc w:val="both"/>
        <w:rPr>
          <w:rFonts w:ascii="Times New Roman" w:hAnsi="Times New Roman" w:cs="Times New Roman"/>
          <w:sz w:val="28"/>
          <w:szCs w:val="28"/>
        </w:rPr>
      </w:pPr>
      <w:r w:rsidRPr="00285EFC">
        <w:rPr>
          <w:rFonts w:ascii="Times New Roman" w:hAnsi="Times New Roman" w:cs="Times New Roman"/>
          <w:sz w:val="28"/>
          <w:szCs w:val="28"/>
        </w:rPr>
        <w:t>1.1. 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муниципального образования «Монастырщинский район» Смоленской области административных регламентов предоставления  муниципальных услуг (далее – административный регламент).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1.3.</w:t>
      </w:r>
      <w:r w:rsidR="00333582">
        <w:rPr>
          <w:rFonts w:ascii="Times New Roman" w:hAnsi="Times New Roman" w:cs="Times New Roman"/>
        </w:rPr>
        <w:t xml:space="preserve"> </w:t>
      </w:r>
      <w:proofErr w:type="gramStart"/>
      <w:r w:rsidRPr="00285EFC">
        <w:rPr>
          <w:rFonts w:ascii="Times New Roman" w:hAnsi="Times New Roman" w:cs="Times New Roman"/>
        </w:rPr>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«Монастырщинский район» Смоленской области (далее по тексту – Администрация муниципального образования) и ее структурных подразделений, порядок взаимодействия между ее структурными подразделениями и должностными лицами, а также взаимодействие Администрации муниципального образования с физическими или юридическими лицами (далее – заявители), органами государственной власти и иными органами местного самоуправления, а также</w:t>
      </w:r>
      <w:proofErr w:type="gramEnd"/>
      <w:r w:rsidRPr="00285EFC">
        <w:rPr>
          <w:rFonts w:ascii="Times New Roman" w:hAnsi="Times New Roman" w:cs="Times New Roman"/>
        </w:rPr>
        <w:t xml:space="preserve"> учреждениями и организациями при </w:t>
      </w:r>
      <w:proofErr w:type="gramStart"/>
      <w:r w:rsidRPr="00285EFC">
        <w:rPr>
          <w:rFonts w:ascii="Times New Roman" w:hAnsi="Times New Roman" w:cs="Times New Roman"/>
        </w:rPr>
        <w:t>предоставлении</w:t>
      </w:r>
      <w:proofErr w:type="gramEnd"/>
      <w:r w:rsidRPr="00285EFC">
        <w:rPr>
          <w:rFonts w:ascii="Times New Roman" w:hAnsi="Times New Roman" w:cs="Times New Roman"/>
        </w:rPr>
        <w:t xml:space="preserve"> муниципальной услуги.</w:t>
      </w:r>
    </w:p>
    <w:p w:rsidR="00285EFC" w:rsidRPr="00285EFC" w:rsidRDefault="00285EFC" w:rsidP="00285EFC">
      <w:pPr>
        <w:pStyle w:val="ConsPlusNormal"/>
        <w:ind w:firstLine="567"/>
        <w:jc w:val="both"/>
        <w:rPr>
          <w:rFonts w:ascii="Times New Roman" w:hAnsi="Times New Roman" w:cs="Times New Roman"/>
          <w:sz w:val="28"/>
          <w:szCs w:val="28"/>
        </w:rPr>
      </w:pPr>
      <w:r w:rsidRPr="00285EFC">
        <w:rPr>
          <w:rFonts w:ascii="Times New Roman" w:hAnsi="Times New Roman" w:cs="Times New Roman"/>
          <w:sz w:val="28"/>
          <w:szCs w:val="28"/>
        </w:rPr>
        <w:t>1.4. Административные регламенты разрабатываются структурными подразделениями Администрации муниципального образования, к сфере деятельности которых относится исполнение соответствующей муниципальной услуги.</w:t>
      </w:r>
    </w:p>
    <w:p w:rsidR="00285EFC" w:rsidRPr="00285EFC" w:rsidRDefault="00285EFC" w:rsidP="00285EFC">
      <w:pPr>
        <w:pStyle w:val="a6"/>
        <w:rPr>
          <w:rFonts w:ascii="Times New Roman" w:hAnsi="Times New Roman" w:cs="Times New Roman"/>
          <w:color w:val="800000"/>
        </w:rPr>
      </w:pPr>
      <w:r w:rsidRPr="00285EFC">
        <w:rPr>
          <w:rFonts w:ascii="Times New Roman" w:hAnsi="Times New Roman" w:cs="Times New Roman"/>
        </w:rPr>
        <w:t xml:space="preserve">1.5. Административные регламенты размещаются в сети Интернет на официальных сайтах Администрации муниципального образования и муниципальных учреждений, участвующих в предоставлении муниципальной </w:t>
      </w:r>
      <w:r w:rsidRPr="00285EFC">
        <w:rPr>
          <w:rFonts w:ascii="Times New Roman" w:hAnsi="Times New Roman" w:cs="Times New Roman"/>
        </w:rPr>
        <w:lastRenderedPageBreak/>
        <w:t xml:space="preserve">услуги, на региональном портале государственных и муниципальных услуг или подлежат опубликованию в средствах массовой информации.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1.6. Тексты административных регламентов размещаются в местах предоставления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упорядочение административных процедур и административных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w:t>
      </w:r>
      <w:r w:rsidR="007654A5">
        <w:rPr>
          <w:rFonts w:ascii="Times New Roman" w:hAnsi="Times New Roman" w:cs="Times New Roman"/>
        </w:rPr>
        <w:t xml:space="preserve"> </w:t>
      </w:r>
      <w:r w:rsidRPr="00285EFC">
        <w:rPr>
          <w:rFonts w:ascii="Times New Roman" w:hAnsi="Times New Roman" w:cs="Times New Roman"/>
        </w:rPr>
        <w:t>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ответственность должностных лиц органов, предоставляющих муниципальные услуги, за несоблюдение ими требований регламентов при выполнени</w:t>
      </w:r>
      <w:r w:rsidR="007654A5">
        <w:rPr>
          <w:rFonts w:ascii="Times New Roman" w:hAnsi="Times New Roman" w:cs="Times New Roman"/>
        </w:rPr>
        <w:t>е</w:t>
      </w:r>
      <w:r w:rsidRPr="00285EFC">
        <w:rPr>
          <w:rFonts w:ascii="Times New Roman" w:hAnsi="Times New Roman" w:cs="Times New Roman"/>
        </w:rPr>
        <w:t xml:space="preserve"> административных процедур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предоставление муниципальной услуги в электронной форме.</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jc w:val="center"/>
        <w:rPr>
          <w:rFonts w:ascii="Times New Roman" w:hAnsi="Times New Roman" w:cs="Times New Roman"/>
          <w:b/>
        </w:rPr>
      </w:pPr>
      <w:r w:rsidRPr="00285EFC">
        <w:rPr>
          <w:rFonts w:ascii="Times New Roman" w:hAnsi="Times New Roman" w:cs="Times New Roman"/>
          <w:b/>
        </w:rPr>
        <w:t>2. Требования к административным регламентам</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2.2. </w:t>
      </w:r>
      <w:proofErr w:type="gramStart"/>
      <w:r w:rsidRPr="00285EFC">
        <w:rPr>
          <w:rFonts w:ascii="Times New Roman" w:hAnsi="Times New Roman" w:cs="Times New Roman"/>
        </w:rPr>
        <w:t>В административных регламентах не могут устанавливаться полномочия структурных подразделений Администрации муниципального образования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действующим</w:t>
      </w:r>
      <w:proofErr w:type="gramEnd"/>
      <w:r w:rsidRPr="00285EFC">
        <w:rPr>
          <w:rFonts w:ascii="Times New Roman" w:hAnsi="Times New Roman" w:cs="Times New Roman"/>
        </w:rPr>
        <w:t xml:space="preserve"> законодательством Российской Федерации.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2.3. Структура административного регламента должна содержать разделы, устанавливающие: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 общие положения;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 стандарт предоставления муниципальной услуги;</w:t>
      </w:r>
    </w:p>
    <w:p w:rsidR="00285EFC" w:rsidRPr="00285EFC" w:rsidRDefault="002F57CA" w:rsidP="00285EFC">
      <w:pPr>
        <w:pStyle w:val="a6"/>
        <w:rPr>
          <w:rFonts w:ascii="Times New Roman" w:hAnsi="Times New Roman" w:cs="Times New Roman"/>
        </w:rPr>
      </w:pPr>
      <w:r>
        <w:rPr>
          <w:rFonts w:ascii="Times New Roman" w:hAnsi="Times New Roman" w:cs="Times New Roman"/>
        </w:rPr>
        <w:t xml:space="preserve">3) </w:t>
      </w:r>
      <w:r w:rsidR="00285EFC" w:rsidRPr="00285EFC">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4)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исполнением административного регламента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2.4. Раздел «Общие положения» содержит: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 предмет регулирования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 круг заявителей;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w:t>
      </w:r>
      <w:r w:rsidR="002F57CA">
        <w:rPr>
          <w:rFonts w:ascii="Times New Roman" w:hAnsi="Times New Roman" w:cs="Times New Roman"/>
        </w:rPr>
        <w:t xml:space="preserve"> </w:t>
      </w:r>
      <w:r w:rsidRPr="00285EFC">
        <w:rPr>
          <w:rFonts w:ascii="Times New Roman" w:hAnsi="Times New Roman" w:cs="Times New Roman"/>
        </w:rPr>
        <w:t>требования к порядку информирования о порядке предоставления муниципальной услуги, в том числе: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порядок получения информации заинтересованными лицами по вопросам предоставления по вопросам предоставления муниципальной услуги, сведений о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 предоставляющих муниципальную услугу.</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К справочной информации относятся: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место нахождения и графики работы Администрации</w:t>
      </w:r>
      <w:r w:rsidR="002A583C" w:rsidRPr="002A583C">
        <w:rPr>
          <w:rFonts w:ascii="Times New Roman" w:hAnsi="Times New Roman" w:cs="Times New Roman"/>
        </w:rPr>
        <w:t xml:space="preserve"> </w:t>
      </w:r>
      <w:r w:rsidR="002A583C" w:rsidRPr="00285EFC">
        <w:rPr>
          <w:rFonts w:ascii="Times New Roman" w:hAnsi="Times New Roman" w:cs="Times New Roman"/>
        </w:rPr>
        <w:t>муниципального образования</w:t>
      </w:r>
      <w:r w:rsidRPr="00285EFC">
        <w:rPr>
          <w:rFonts w:ascii="Times New Roman" w:hAnsi="Times New Roman" w:cs="Times New Roman"/>
        </w:rPr>
        <w:t xml:space="preserve">, ее структурных подразделений, организации, участие которых необходимо при предоставлении муниципальной услуги;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-справочные телефоны структурных подразделений Администрации</w:t>
      </w:r>
      <w:r w:rsidR="002A583C" w:rsidRPr="002A583C">
        <w:rPr>
          <w:rFonts w:ascii="Times New Roman" w:hAnsi="Times New Roman" w:cs="Times New Roman"/>
        </w:rPr>
        <w:t xml:space="preserve"> </w:t>
      </w:r>
      <w:r w:rsidR="002A583C" w:rsidRPr="00285EFC">
        <w:rPr>
          <w:rFonts w:ascii="Times New Roman" w:hAnsi="Times New Roman" w:cs="Times New Roman"/>
        </w:rPr>
        <w:t>муниципального образования</w:t>
      </w:r>
      <w:r w:rsidRPr="00285EFC">
        <w:rPr>
          <w:rFonts w:ascii="Times New Roman" w:hAnsi="Times New Roman" w:cs="Times New Roman"/>
        </w:rPr>
        <w:t>, предоставляющих муниципальную услугу, а так же организаций, участвующих в предоставлении муниципальной услуги, в том числе номеров телефона-автоинформатора;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адреса официального сайта, а так же электронной почты и (или) формы обратной связи Администрации</w:t>
      </w:r>
      <w:r w:rsidR="00DE28AA" w:rsidRPr="00DE28AA">
        <w:rPr>
          <w:rFonts w:ascii="Times New Roman" w:hAnsi="Times New Roman" w:cs="Times New Roman"/>
        </w:rPr>
        <w:t xml:space="preserve"> </w:t>
      </w:r>
      <w:r w:rsidR="00DE28AA" w:rsidRPr="00285EFC">
        <w:rPr>
          <w:rFonts w:ascii="Times New Roman" w:hAnsi="Times New Roman" w:cs="Times New Roman"/>
        </w:rPr>
        <w:t>муниципального образования</w:t>
      </w:r>
      <w:r w:rsidRPr="00285EFC">
        <w:rPr>
          <w:rFonts w:ascii="Times New Roman" w:hAnsi="Times New Roman" w:cs="Times New Roman"/>
        </w:rPr>
        <w:t>, ее структурных подразделений, предо</w:t>
      </w:r>
      <w:r w:rsidR="002F57CA">
        <w:rPr>
          <w:rFonts w:ascii="Times New Roman" w:hAnsi="Times New Roman" w:cs="Times New Roman"/>
        </w:rPr>
        <w:t>ставляющих муниципальную услугу в</w:t>
      </w:r>
      <w:r w:rsidRPr="00285EFC">
        <w:rPr>
          <w:rFonts w:ascii="Times New Roman" w:hAnsi="Times New Roman" w:cs="Times New Roman"/>
        </w:rPr>
        <w:t xml:space="preserve"> информационно-телекоммуникационной сети «Интернет»;</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xml:space="preserve">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w:t>
      </w:r>
      <w:r w:rsidR="00BF753A" w:rsidRPr="00285EFC">
        <w:rPr>
          <w:rFonts w:ascii="Times New Roman" w:hAnsi="Times New Roman" w:cs="Times New Roman"/>
        </w:rPr>
        <w:t xml:space="preserve">муниципального образования </w:t>
      </w:r>
      <w:r w:rsidRPr="00285EFC">
        <w:rPr>
          <w:rFonts w:ascii="Times New Roman" w:hAnsi="Times New Roman" w:cs="Times New Roman"/>
        </w:rPr>
        <w:t>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и «Портал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w:t>
      </w:r>
      <w:proofErr w:type="gramEnd"/>
      <w:r w:rsidRPr="00285EFC">
        <w:rPr>
          <w:rFonts w:ascii="Times New Roman" w:hAnsi="Times New Roman" w:cs="Times New Roman"/>
        </w:rPr>
        <w:t xml:space="preserve"> (функций) Смоленской области» и в федеральной государственной информационной системе «Единый портал государственных и муниципальных услуг (функций)», о чем указывается в тексте административного регламента оказания муниципальной услуги. Администрация</w:t>
      </w:r>
      <w:r w:rsidR="000476FF" w:rsidRPr="000476FF">
        <w:rPr>
          <w:rFonts w:ascii="Times New Roman" w:hAnsi="Times New Roman" w:cs="Times New Roman"/>
        </w:rPr>
        <w:t xml:space="preserve"> </w:t>
      </w:r>
      <w:r w:rsidR="000476FF" w:rsidRPr="00285EFC">
        <w:rPr>
          <w:rFonts w:ascii="Times New Roman" w:hAnsi="Times New Roman" w:cs="Times New Roman"/>
        </w:rPr>
        <w:t>муниципального образования</w:t>
      </w:r>
      <w:r w:rsidRPr="00285EFC">
        <w:rPr>
          <w:rFonts w:ascii="Times New Roman" w:hAnsi="Times New Roman" w:cs="Times New Roman"/>
        </w:rPr>
        <w:t xml:space="preserve"> обеспечивает размещение и актуализацию справочной информацию в установленном порядке на своих официальных сайтах, а так же в соответствующем разделе Реестра.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2.5. Раздел «Стандарт предоставления муниципальной услуги» состоит из следующих подразделов: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наименование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w:t>
      </w:r>
      <w:proofErr w:type="gramStart"/>
      <w:r w:rsidRPr="00285EFC">
        <w:rPr>
          <w:rFonts w:ascii="Times New Roman" w:hAnsi="Times New Roman" w:cs="Times New Roman"/>
        </w:rPr>
        <w:t>)н</w:t>
      </w:r>
      <w:proofErr w:type="gramEnd"/>
      <w:r w:rsidRPr="00285EFC">
        <w:rPr>
          <w:rFonts w:ascii="Times New Roman" w:hAnsi="Times New Roman" w:cs="Times New Roman"/>
        </w:rPr>
        <w:t>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xml:space="preserve">В данном подразделе также указываются требования пункта 3 части 1статьи 7 Федерального закона от 27 июля 2010 года № 210-ФЗ </w:t>
      </w:r>
      <w:r w:rsidRPr="00285EFC">
        <w:rPr>
          <w:rFonts w:ascii="Times New Roman" w:hAnsi="Times New Roman" w:cs="Times New Roman"/>
          <w:iCs/>
        </w:rPr>
        <w:t>«Об организации предоставления государственных и муниципальных услуг»</w:t>
      </w:r>
      <w:r w:rsidRPr="00285EFC">
        <w:rPr>
          <w:rFonts w:ascii="Times New Roman" w:hAnsi="Times New Roman" w:cs="Times New Roman"/>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w:t>
      </w:r>
      <w:proofErr w:type="gramEnd"/>
      <w:r w:rsidRPr="00285EFC">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proofErr w:type="gramStart"/>
      <w:r w:rsidRPr="00285EFC">
        <w:rPr>
          <w:rFonts w:ascii="Times New Roman" w:hAnsi="Times New Roman" w:cs="Times New Roman"/>
        </w:rPr>
        <w:t>утвержденный</w:t>
      </w:r>
      <w:proofErr w:type="gramEnd"/>
      <w:r w:rsidRPr="00285EFC">
        <w:rPr>
          <w:rFonts w:ascii="Times New Roman" w:hAnsi="Times New Roman" w:cs="Times New Roman"/>
        </w:rPr>
        <w:t xml:space="preserve"> нормативным правовым актом представительного органа местного самоуправления.</w:t>
      </w:r>
      <w:r w:rsidRPr="00285EFC">
        <w:rPr>
          <w:rStyle w:val="a7"/>
          <w:rFonts w:ascii="Times New Roman" w:hAnsi="Times New Roman" w:cs="Times New Roman"/>
        </w:rPr>
        <w:footnoteReference w:id="1"/>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результат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w:t>
      </w:r>
      <w:proofErr w:type="gramStart"/>
      <w:r w:rsidRPr="00285EFC">
        <w:rPr>
          <w:rFonts w:ascii="Times New Roman" w:hAnsi="Times New Roman" w:cs="Times New Roman"/>
        </w:rPr>
        <w:t>)с</w:t>
      </w:r>
      <w:proofErr w:type="gramEnd"/>
      <w:r w:rsidRPr="00285EFC">
        <w:rPr>
          <w:rFonts w:ascii="Times New Roman" w:hAnsi="Times New Roman" w:cs="Times New Roman"/>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перечень нормативных актов, регулирующих отношения, возникшие в связи с предоставлением муниципальной услуги, с указанием реквизитов и источников официального опубликования;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е)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 </w:t>
      </w:r>
      <w:proofErr w:type="gramStart"/>
      <w:r w:rsidRPr="00285EFC">
        <w:rPr>
          <w:rFonts w:ascii="Times New Roman" w:hAnsi="Times New Roman" w:cs="Times New Roman"/>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муниципальными нормативными правовыми актами, а также случаев, когда федеральным и (или) областным законодательством прямо предусмотрена свободная</w:t>
      </w:r>
      <w:proofErr w:type="gramEnd"/>
      <w:r w:rsidRPr="00285EFC">
        <w:rPr>
          <w:rFonts w:ascii="Times New Roman" w:hAnsi="Times New Roman" w:cs="Times New Roman"/>
        </w:rPr>
        <w:t xml:space="preserve"> форма подачи этих документов;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w:t>
      </w:r>
      <w:proofErr w:type="gramStart"/>
      <w:r w:rsidRPr="00285EFC">
        <w:rPr>
          <w:rFonts w:ascii="Times New Roman" w:hAnsi="Times New Roman" w:cs="Times New Roman"/>
          <w:vertAlign w:val="superscript"/>
        </w:rPr>
        <w:t>1</w:t>
      </w:r>
      <w:proofErr w:type="gramEnd"/>
      <w:r w:rsidRPr="00285EFC">
        <w:rPr>
          <w:rFonts w:ascii="Times New Roman" w:hAnsi="Times New Roman" w:cs="Times New Roman"/>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 </w:t>
      </w:r>
      <w:proofErr w:type="gramStart"/>
      <w:r w:rsidRPr="00285EFC">
        <w:rPr>
          <w:rFonts w:ascii="Times New Roman" w:hAnsi="Times New Roman" w:cs="Times New Roman"/>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roofErr w:type="gramEnd"/>
      <w:r w:rsidRPr="00285EFC">
        <w:rPr>
          <w:rFonts w:ascii="Times New Roman" w:hAnsi="Times New Roman" w:cs="Times New Roman"/>
        </w:rPr>
        <w:t>;</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w:t>
      </w:r>
      <w:proofErr w:type="gramStart"/>
      <w:r w:rsidRPr="00285EFC">
        <w:rPr>
          <w:rFonts w:ascii="Times New Roman" w:hAnsi="Times New Roman" w:cs="Times New Roman"/>
          <w:vertAlign w:val="superscript"/>
        </w:rPr>
        <w:t>2</w:t>
      </w:r>
      <w:proofErr w:type="gramEnd"/>
      <w:r w:rsidRPr="00285EFC">
        <w:rPr>
          <w:rFonts w:ascii="Times New Roman" w:hAnsi="Times New Roman" w:cs="Times New Roman"/>
        </w:rPr>
        <w:t>) указание на запрет требовать от заявителя: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предоставления документов и информации, в том числе подтверждающих внесение заявителем платы за предоставление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285EFC">
        <w:rPr>
          <w:rFonts w:ascii="Times New Roman" w:hAnsi="Times New Roman" w:cs="Times New Roman"/>
        </w:rPr>
        <w:t xml:space="preserve"> закона № 210-ФЗ;</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ж) исчерпывающий перечень оснований для отказа в приеме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к) 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л)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м)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285EFC">
        <w:rPr>
          <w:rFonts w:ascii="Times New Roman" w:hAnsi="Times New Roman" w:cs="Times New Roman"/>
        </w:rPr>
        <w:t xml:space="preserve"> с законодательством Российской Федерации о социальной защите инвалидов;</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w:t>
      </w:r>
      <w:proofErr w:type="gramEnd"/>
      <w:r w:rsidRPr="00285EFC">
        <w:rPr>
          <w:rFonts w:ascii="Times New Roman" w:hAnsi="Times New Roman" w:cs="Times New Roman"/>
        </w:rPr>
        <w:t xml:space="preserve">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 15.1 Федерального закона № 210-ФЗ (далее-комплексный запрос), и иные показатели качества доступности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п)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w:t>
      </w:r>
      <w:proofErr w:type="gramStart"/>
      <w:r w:rsidRPr="00285EFC">
        <w:rPr>
          <w:rFonts w:ascii="Times New Roman" w:hAnsi="Times New Roman" w:cs="Times New Roman"/>
        </w:rPr>
        <w:t>-ф</w:t>
      </w:r>
      <w:proofErr w:type="gramEnd"/>
      <w:r w:rsidRPr="00285EFC">
        <w:rPr>
          <w:rFonts w:ascii="Times New Roman" w:hAnsi="Times New Roman" w:cs="Times New Roman"/>
        </w:rPr>
        <w:t>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от 25 июня 2012г. №634 «О видах электронной подписи, использование которых допускается при обращении за получением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w:t>
      </w:r>
      <w:r w:rsidR="00A433E3">
        <w:rPr>
          <w:rFonts w:ascii="Times New Roman" w:hAnsi="Times New Roman" w:cs="Times New Roman"/>
        </w:rPr>
        <w:t>ству административных процедур –</w:t>
      </w:r>
      <w:r w:rsidRPr="00285EFC">
        <w:rPr>
          <w:rFonts w:ascii="Times New Roman" w:hAnsi="Times New Roman" w:cs="Times New Roman"/>
        </w:rPr>
        <w:t xml:space="preserve">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2.6.1. В начале раздела указывается исчерпывающий перечень административных процедур, содержащихся в указанном разделе.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Указанный раздел должен также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получение информации о порядке и сроках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 запись на прием в Администрацию</w:t>
      </w:r>
      <w:r w:rsidR="000476FF">
        <w:rPr>
          <w:rFonts w:ascii="Times New Roman" w:hAnsi="Times New Roman" w:cs="Times New Roman"/>
        </w:rPr>
        <w:t xml:space="preserve"> </w:t>
      </w:r>
      <w:r w:rsidR="000476FF" w:rsidRPr="00285EFC">
        <w:rPr>
          <w:rFonts w:ascii="Times New Roman" w:hAnsi="Times New Roman" w:cs="Times New Roman"/>
        </w:rPr>
        <w:t>муниципального образования</w:t>
      </w:r>
      <w:r w:rsidRPr="00285EFC">
        <w:rPr>
          <w:rFonts w:ascii="Times New Roman" w:hAnsi="Times New Roman" w:cs="Times New Roman"/>
        </w:rPr>
        <w:t>, многофункциональный центр предоставления  государственных и муниципальных услуг для подачи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формирование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г) прием и регистрация Администрацией </w:t>
      </w:r>
      <w:r w:rsidR="000476FF" w:rsidRPr="00285EFC">
        <w:rPr>
          <w:rFonts w:ascii="Times New Roman" w:hAnsi="Times New Roman" w:cs="Times New Roman"/>
        </w:rPr>
        <w:t xml:space="preserve">муниципального образования </w:t>
      </w:r>
      <w:r w:rsidRPr="00285EFC">
        <w:rPr>
          <w:rFonts w:ascii="Times New Roman" w:hAnsi="Times New Roman" w:cs="Times New Roman"/>
        </w:rPr>
        <w:t>запроса и иных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оплата госпошлины за предоставление муниципальных услуг или иной платы, взимаемой за предоставление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получение результата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ж)</w:t>
      </w:r>
      <w:r w:rsidR="00922B14">
        <w:rPr>
          <w:rFonts w:ascii="Times New Roman" w:hAnsi="Times New Roman" w:cs="Times New Roman"/>
        </w:rPr>
        <w:t xml:space="preserve"> </w:t>
      </w:r>
      <w:r w:rsidRPr="00285EFC">
        <w:rPr>
          <w:rFonts w:ascii="Times New Roman" w:hAnsi="Times New Roman" w:cs="Times New Roman"/>
        </w:rPr>
        <w:t>получение сведений о ходе выполнения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з) осуществление оценки качества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 досудебное (внесудебное) обжалование решений и действий (бездействия) Администрации</w:t>
      </w:r>
      <w:r w:rsidR="000476FF">
        <w:rPr>
          <w:rFonts w:ascii="Times New Roman" w:hAnsi="Times New Roman" w:cs="Times New Roman"/>
        </w:rPr>
        <w:t xml:space="preserve"> </w:t>
      </w:r>
      <w:r w:rsidR="000476FF" w:rsidRPr="000476FF">
        <w:rPr>
          <w:rFonts w:ascii="Times New Roman" w:hAnsi="Times New Roman" w:cs="Times New Roman"/>
        </w:rPr>
        <w:t xml:space="preserve"> </w:t>
      </w:r>
      <w:r w:rsidR="000476FF" w:rsidRPr="00285EFC">
        <w:rPr>
          <w:rFonts w:ascii="Times New Roman" w:hAnsi="Times New Roman" w:cs="Times New Roman"/>
        </w:rPr>
        <w:t>муниципального образования</w:t>
      </w:r>
      <w:r w:rsidR="009A524F">
        <w:rPr>
          <w:rFonts w:ascii="Times New Roman" w:hAnsi="Times New Roman" w:cs="Times New Roman"/>
        </w:rPr>
        <w:t>,</w:t>
      </w:r>
      <w:r w:rsidRPr="00285EFC">
        <w:rPr>
          <w:rFonts w:ascii="Times New Roman" w:hAnsi="Times New Roman" w:cs="Times New Roman"/>
        </w:rPr>
        <w:t xml:space="preserve"> а также должностных лиц;</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к)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подписью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w:t>
      </w:r>
      <w:proofErr w:type="gramEnd"/>
      <w:r w:rsidRPr="00285EFC">
        <w:rPr>
          <w:rFonts w:ascii="Times New Roman" w:hAnsi="Times New Roman" w:cs="Times New Roman"/>
        </w:rPr>
        <w:t xml:space="preserve"> власти по согласованию с Федеральной службой </w:t>
      </w:r>
      <w:proofErr w:type="gramStart"/>
      <w:r w:rsidRPr="00285EFC">
        <w:rPr>
          <w:rFonts w:ascii="Times New Roman" w:hAnsi="Times New Roman" w:cs="Times New Roman"/>
        </w:rPr>
        <w:t>безопасности Российской Федерации модели угроз безопасности информации</w:t>
      </w:r>
      <w:proofErr w:type="gramEnd"/>
      <w:r w:rsidRPr="00285EFC">
        <w:rPr>
          <w:rFonts w:ascii="Times New Roman" w:hAnsi="Times New Roman" w:cs="Times New Roman"/>
        </w:rPr>
        <w:t xml:space="preserve"> в информационной системе, используемой в целях приема обращений за получением государственной услуги и (или) предоставления такой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В 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w:t>
      </w:r>
      <w:proofErr w:type="gramEnd"/>
      <w:r w:rsidRPr="00285EFC">
        <w:rPr>
          <w:rFonts w:ascii="Times New Roman" w:hAnsi="Times New Roman" w:cs="Times New Roman"/>
        </w:rPr>
        <w:t xml:space="preserve"> услуг и их работников.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В соответствующем разделе </w:t>
      </w:r>
      <w:proofErr w:type="gramStart"/>
      <w:r w:rsidRPr="00285EFC">
        <w:rPr>
          <w:rFonts w:ascii="Times New Roman" w:hAnsi="Times New Roman" w:cs="Times New Roman"/>
        </w:rPr>
        <w:t>описывается</w:t>
      </w:r>
      <w:proofErr w:type="gramEnd"/>
      <w:r w:rsidRPr="00285EFC">
        <w:rPr>
          <w:rFonts w:ascii="Times New Roman" w:hAnsi="Times New Roman" w:cs="Times New Roman"/>
        </w:rPr>
        <w:t xml:space="preserve"> в том числе порядок выполнения многофункциональными центрами предоставления государственных  следующих административных процедур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местного самоуправления и организации, участвующие в предоставлении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85EFC">
        <w:rPr>
          <w:rFonts w:ascii="Times New Roman" w:hAnsi="Times New Roman" w:cs="Times New Roman"/>
        </w:rPr>
        <w:t>заверение выписок</w:t>
      </w:r>
      <w:proofErr w:type="gramEnd"/>
      <w:r w:rsidRPr="00285EFC">
        <w:rPr>
          <w:rFonts w:ascii="Times New Roman" w:hAnsi="Times New Roman" w:cs="Times New Roman"/>
        </w:rPr>
        <w:t xml:space="preserve"> из информационных систем органов, предоставляющих муниципальные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w:t>
      </w:r>
      <w:r w:rsidR="00A433E3">
        <w:rPr>
          <w:rFonts w:ascii="Times New Roman" w:hAnsi="Times New Roman" w:cs="Times New Roman"/>
        </w:rPr>
        <w:t xml:space="preserve"> иные действия, необходимые </w:t>
      </w:r>
      <w:r w:rsidRPr="00285EFC">
        <w:rPr>
          <w:rFonts w:ascii="Times New Roman" w:hAnsi="Times New Roman" w:cs="Times New Roman"/>
        </w:rPr>
        <w:t>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w:t>
      </w:r>
      <w:proofErr w:type="gramEnd"/>
      <w:r w:rsidRPr="00285EFC">
        <w:rPr>
          <w:rFonts w:ascii="Times New Roman" w:hAnsi="Times New Roman" w:cs="Times New Roman"/>
        </w:rPr>
        <w:t xml:space="preserve"> </w:t>
      </w:r>
      <w:r w:rsidR="00B71D9E" w:rsidRPr="00285EFC">
        <w:rPr>
          <w:rFonts w:ascii="Times New Roman" w:hAnsi="Times New Roman" w:cs="Times New Roman"/>
        </w:rPr>
        <w:t xml:space="preserve">муниципального образования </w:t>
      </w:r>
      <w:r w:rsidRPr="00285EFC">
        <w:rPr>
          <w:rFonts w:ascii="Times New Roman" w:hAnsi="Times New Roman" w:cs="Times New Roman"/>
        </w:rPr>
        <w:t xml:space="preserve">моделей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 2.6.</w:t>
      </w:r>
      <w:r w:rsidR="006E4CE7">
        <w:rPr>
          <w:rFonts w:ascii="Times New Roman" w:hAnsi="Times New Roman" w:cs="Times New Roman"/>
        </w:rPr>
        <w:t>2</w:t>
      </w:r>
      <w:r w:rsidR="00A433E3">
        <w:rPr>
          <w:rFonts w:ascii="Times New Roman" w:hAnsi="Times New Roman" w:cs="Times New Roman"/>
        </w:rPr>
        <w:t>.</w:t>
      </w:r>
      <w:r w:rsidRPr="00285EFC">
        <w:rPr>
          <w:rFonts w:ascii="Times New Roman" w:hAnsi="Times New Roman" w:cs="Times New Roman"/>
        </w:rPr>
        <w:t xml:space="preserve"> Описание каждой административной процедуры предусматривает: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юридические факты, являющиеся основанием для начала административной процедуры;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критерии принятия решений;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2.7. Раздел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исполнением административного регламента» содержит информацию:</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а) о формах, порядке и периодичности осуществления текущего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 устанавливающих требования к предоставлению муниципальной услуги, а также принятием решений ответственными лицами;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полнотой и качеством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w:t>
      </w:r>
      <w:r w:rsidR="00250DA6">
        <w:rPr>
          <w:rFonts w:ascii="Times New Roman" w:hAnsi="Times New Roman" w:cs="Times New Roman"/>
        </w:rPr>
        <w:t xml:space="preserve"> </w:t>
      </w:r>
      <w:r w:rsidRPr="00285EFC">
        <w:rPr>
          <w:rFonts w:ascii="Times New Roman" w:hAnsi="Times New Roman" w:cs="Times New Roman"/>
        </w:rPr>
        <w:t>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г) положения, характеризующие требования к порядку и формам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данном разделе указываются: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предмет досудебного  (внесудебного)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основания для начало процедуры досудебного (внесудебного)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права заинтересованных лиц на получение информации и документов,   необходимых для обоснования и рассмотрения жалобы (претензии);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органы власти и должностные лица, которым может быть адресована жалоба (претензия) заявителя в досудебном (внесудебном) порядке;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сроки рассмотрения жалобы;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результат досудебного (внесудебного) обжалования применительно к каждой процедуре либо инстанции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Информация, указанная в данном разделе, подлежит обязательному размещению на  Едином портале и (или) Региональном портале, о чем указывается в тексте административного регламента предоставления муниципальной услуги. Администрация </w:t>
      </w:r>
      <w:r w:rsidR="00B71D9E" w:rsidRPr="00285EFC">
        <w:rPr>
          <w:rFonts w:ascii="Times New Roman" w:hAnsi="Times New Roman" w:cs="Times New Roman"/>
        </w:rPr>
        <w:t xml:space="preserve">муниципального образования </w:t>
      </w:r>
      <w:r w:rsidRPr="00285EFC">
        <w:rPr>
          <w:rFonts w:ascii="Times New Roman" w:hAnsi="Times New Roman" w:cs="Times New Roman"/>
        </w:rPr>
        <w:t>обеспечивает в установленном порядке размещение и актуализацию сведений в соответствующем разделе Реестра.</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jc w:val="center"/>
        <w:rPr>
          <w:rFonts w:ascii="Times New Roman" w:hAnsi="Times New Roman" w:cs="Times New Roman"/>
          <w:b/>
        </w:rPr>
      </w:pPr>
      <w:r w:rsidRPr="00285EFC">
        <w:rPr>
          <w:rFonts w:ascii="Times New Roman" w:hAnsi="Times New Roman" w:cs="Times New Roman"/>
          <w:b/>
        </w:rPr>
        <w:t>3. Разработка и утверждение административных регламентов</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3.1.При подготовке проекта административного регламента следует использовать текстовый редактор </w:t>
      </w:r>
      <w:proofErr w:type="spellStart"/>
      <w:r w:rsidRPr="00285EFC">
        <w:rPr>
          <w:rFonts w:ascii="Times New Roman" w:hAnsi="Times New Roman" w:cs="Times New Roman"/>
        </w:rPr>
        <w:t>Microsoft</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Word</w:t>
      </w:r>
      <w:proofErr w:type="spellEnd"/>
      <w:r w:rsidRPr="00285EFC">
        <w:rPr>
          <w:rFonts w:ascii="Times New Roman" w:hAnsi="Times New Roman" w:cs="Times New Roman"/>
        </w:rPr>
        <w:t xml:space="preserve"> с использованием шрифта </w:t>
      </w:r>
      <w:proofErr w:type="spellStart"/>
      <w:r w:rsidRPr="00285EFC">
        <w:rPr>
          <w:rFonts w:ascii="Times New Roman" w:hAnsi="Times New Roman" w:cs="Times New Roman"/>
        </w:rPr>
        <w:t>Times</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New</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Roman</w:t>
      </w:r>
      <w:proofErr w:type="spellEnd"/>
      <w:r w:rsidRPr="00285EFC">
        <w:rPr>
          <w:rFonts w:ascii="Times New Roman" w:hAnsi="Times New Roman" w:cs="Times New Roman"/>
        </w:rPr>
        <w:t xml:space="preserve"> размером 14, межстрочный интервал </w:t>
      </w:r>
      <w:r w:rsidR="009C3141">
        <w:rPr>
          <w:rFonts w:ascii="Times New Roman" w:hAnsi="Times New Roman" w:cs="Times New Roman"/>
        </w:rPr>
        <w:t>–</w:t>
      </w:r>
      <w:r w:rsidRPr="00285EFC">
        <w:rPr>
          <w:rFonts w:ascii="Times New Roman" w:hAnsi="Times New Roman" w:cs="Times New Roman"/>
        </w:rPr>
        <w:t xml:space="preserve"> одинарный, поля документа: левое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верхнее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нижнее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правое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10 мм"/>
        </w:smartTagPr>
        <w:r w:rsidRPr="00285EFC">
          <w:rPr>
            <w:rFonts w:ascii="Times New Roman" w:hAnsi="Times New Roman" w:cs="Times New Roman"/>
          </w:rPr>
          <w:t>10 мм</w:t>
        </w:r>
      </w:smartTag>
      <w:r w:rsidRPr="00285EFC">
        <w:rPr>
          <w:rFonts w:ascii="Times New Roman" w:hAnsi="Times New Roman" w:cs="Times New Roman"/>
        </w:rPr>
        <w:t>. Также необходимо 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3.2. Разработку </w:t>
      </w:r>
      <w:r w:rsidRPr="00285EFC">
        <w:rPr>
          <w:rFonts w:ascii="Times New Roman" w:hAnsi="Times New Roman" w:cs="Times New Roman"/>
          <w:color w:val="000000"/>
        </w:rPr>
        <w:t>проекта административного регламента осуществляет орган, предоставляющий</w:t>
      </w:r>
      <w:r w:rsidRPr="00285EFC">
        <w:rPr>
          <w:rFonts w:ascii="Times New Roman" w:hAnsi="Times New Roman" w:cs="Times New Roman"/>
        </w:rPr>
        <w:t xml:space="preserve"> муниципальную услугу (орган, являющийся разработчиком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3.3. Разработчик размещает проект административного регламента в сети Интернет на официальном сайте Администрации муниципального образования. </w:t>
      </w:r>
      <w:proofErr w:type="gramStart"/>
      <w:r w:rsidRPr="00285EFC">
        <w:rPr>
          <w:rFonts w:ascii="Times New Roman" w:hAnsi="Times New Roman" w:cs="Times New Roman"/>
        </w:rPr>
        <w:t>С даты размещения</w:t>
      </w:r>
      <w:proofErr w:type="gramEnd"/>
      <w:r w:rsidRPr="00285EFC">
        <w:rPr>
          <w:rFonts w:ascii="Times New Roman" w:hAnsi="Times New Roman" w:cs="Times New Roman"/>
        </w:rP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3.4. Проект административного регламента подлежит независимой экспертизе и экспертизе, проводимой уполномоченным органом Администрации муниципального образования (далее – уполномоченный орган), определенным правовым актом Администрации муниципального образования.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муниципального образования.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3.5.4. Не 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утверждения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3.6. Порядок проведения экспертизы уполномоченным органом определяется постановлением Администрации муниципального образования.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3.7.Административный регламент утверждается постановлением Администрации муниципального образования.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3.8. Внесение изменений в административные регламенты предоставления муниципальных услуг осуществляется в случае изменения федерального, областного законодательства и муниципальных правовых актов, регулирующих предоставление муниципальной услуги</w:t>
      </w:r>
      <w:r w:rsidR="009A278C">
        <w:rPr>
          <w:rFonts w:ascii="Times New Roman" w:hAnsi="Times New Roman" w:cs="Times New Roman"/>
        </w:rPr>
        <w:t>.</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Внесение изменений в административные регламенты осуществляется в </w:t>
      </w:r>
      <w:proofErr w:type="gramStart"/>
      <w:r w:rsidRPr="00285EFC">
        <w:rPr>
          <w:rFonts w:ascii="Times New Roman" w:hAnsi="Times New Roman" w:cs="Times New Roman"/>
        </w:rPr>
        <w:t>порядке</w:t>
      </w:r>
      <w:proofErr w:type="gramEnd"/>
      <w:r w:rsidRPr="00285EFC">
        <w:rPr>
          <w:rFonts w:ascii="Times New Roman" w:hAnsi="Times New Roman" w:cs="Times New Roman"/>
        </w:rPr>
        <w:t xml:space="preserve"> установленном для разработки и утверждения административных регламентов (за исключением случаев, требующих немедленного исполнения, в том числе исполнения решений суда, требований актов прокурорского реагирования, исправления технических ошибок).</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В случаях, требующих немедленного исполнения, внесение изменений в административные регламенты предоставления муниципальных услуг осуществляется в порядке, определенном в разделе 3 Регламента Администрации муниципального образования «Монастырщинский район» Смоленской области, утвержденного постановлением Главы муниципального образования «Монастырщинский район» Смоленской области «Об утверждении Регламента Администрации муниципального образования «Монастырщинский район» Смоленской области» от 23.01.2006 г.  № 1-а».</w:t>
      </w:r>
      <w:proofErr w:type="gramEnd"/>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b/>
        </w:rPr>
      </w:pPr>
    </w:p>
    <w:p w:rsidR="00285EFC" w:rsidRPr="00285EFC" w:rsidRDefault="00285EFC" w:rsidP="00285EFC">
      <w:pPr>
        <w:pStyle w:val="a6"/>
        <w:rPr>
          <w:rFonts w:ascii="Times New Roman" w:hAnsi="Times New Roman" w:cs="Times New Roman"/>
          <w:b/>
        </w:rPr>
      </w:pPr>
    </w:p>
    <w:p w:rsidR="00285EFC" w:rsidRPr="00285EFC" w:rsidRDefault="00285EFC" w:rsidP="00285EFC">
      <w:pPr>
        <w:jc w:val="both"/>
        <w:rPr>
          <w:rFonts w:ascii="Times New Roman" w:hAnsi="Times New Roman"/>
          <w:sz w:val="28"/>
          <w:szCs w:val="28"/>
        </w:rPr>
      </w:pPr>
    </w:p>
    <w:p w:rsidR="002307F1" w:rsidRPr="00285EFC" w:rsidRDefault="002307F1">
      <w:pPr>
        <w:rPr>
          <w:rFonts w:ascii="Times New Roman" w:hAnsi="Times New Roman"/>
          <w:sz w:val="28"/>
          <w:szCs w:val="28"/>
        </w:rPr>
      </w:pPr>
    </w:p>
    <w:sectPr w:rsidR="002307F1" w:rsidRPr="00285EFC" w:rsidSect="00A40DC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F8" w:rsidRDefault="00EB71F8" w:rsidP="00285EFC">
      <w:pPr>
        <w:spacing w:after="0" w:line="240" w:lineRule="auto"/>
      </w:pPr>
      <w:r>
        <w:separator/>
      </w:r>
    </w:p>
  </w:endnote>
  <w:endnote w:type="continuationSeparator" w:id="0">
    <w:p w:rsidR="00EB71F8" w:rsidRDefault="00EB71F8" w:rsidP="002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F8" w:rsidRDefault="00EB71F8" w:rsidP="00285EFC">
      <w:pPr>
        <w:spacing w:after="0" w:line="240" w:lineRule="auto"/>
      </w:pPr>
      <w:r>
        <w:separator/>
      </w:r>
    </w:p>
  </w:footnote>
  <w:footnote w:type="continuationSeparator" w:id="0">
    <w:p w:rsidR="00EB71F8" w:rsidRDefault="00EB71F8" w:rsidP="00285EFC">
      <w:pPr>
        <w:spacing w:after="0" w:line="240" w:lineRule="auto"/>
      </w:pPr>
      <w:r>
        <w:continuationSeparator/>
      </w:r>
    </w:p>
  </w:footnote>
  <w:footnote w:id="1">
    <w:p w:rsidR="00285EFC" w:rsidRDefault="00285EFC" w:rsidP="00285EFC">
      <w:pPr>
        <w:pStyle w:val="a3"/>
      </w:pPr>
      <w:r>
        <w:rPr>
          <w:rStyle w:val="a7"/>
        </w:rPr>
        <w:footnoteRef/>
      </w:r>
      <w:r>
        <w:t xml:space="preserve">  пункт 3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97169"/>
      <w:docPartObj>
        <w:docPartGallery w:val="Page Numbers (Top of Page)"/>
        <w:docPartUnique/>
      </w:docPartObj>
    </w:sdtPr>
    <w:sdtEndPr/>
    <w:sdtContent>
      <w:p w:rsidR="00D40B85" w:rsidRDefault="00D40B85">
        <w:pPr>
          <w:pStyle w:val="a8"/>
          <w:jc w:val="center"/>
        </w:pPr>
        <w:r>
          <w:fldChar w:fldCharType="begin"/>
        </w:r>
        <w:r>
          <w:instrText>PAGE   \* MERGEFORMAT</w:instrText>
        </w:r>
        <w:r>
          <w:fldChar w:fldCharType="separate"/>
        </w:r>
        <w:r w:rsidR="00086FB3">
          <w:rPr>
            <w:noProof/>
          </w:rPr>
          <w:t>13</w:t>
        </w:r>
        <w:r>
          <w:fldChar w:fldCharType="end"/>
        </w:r>
      </w:p>
    </w:sdtContent>
  </w:sdt>
  <w:p w:rsidR="00D40B85" w:rsidRDefault="00D40B8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FC"/>
    <w:rsid w:val="000476FF"/>
    <w:rsid w:val="00086FB3"/>
    <w:rsid w:val="001C6CB1"/>
    <w:rsid w:val="001E179C"/>
    <w:rsid w:val="00201140"/>
    <w:rsid w:val="002307F1"/>
    <w:rsid w:val="00250DA6"/>
    <w:rsid w:val="00285EFC"/>
    <w:rsid w:val="00291BB0"/>
    <w:rsid w:val="002A583C"/>
    <w:rsid w:val="002F57CA"/>
    <w:rsid w:val="00333582"/>
    <w:rsid w:val="003674C7"/>
    <w:rsid w:val="003C3A0D"/>
    <w:rsid w:val="005C34F5"/>
    <w:rsid w:val="0060075D"/>
    <w:rsid w:val="00685CCF"/>
    <w:rsid w:val="006E4CE7"/>
    <w:rsid w:val="007654A5"/>
    <w:rsid w:val="007C09F6"/>
    <w:rsid w:val="008C4EA7"/>
    <w:rsid w:val="00922B14"/>
    <w:rsid w:val="009A278C"/>
    <w:rsid w:val="009A524F"/>
    <w:rsid w:val="009C3141"/>
    <w:rsid w:val="00A40DC5"/>
    <w:rsid w:val="00A433E3"/>
    <w:rsid w:val="00AA6007"/>
    <w:rsid w:val="00AF7EFE"/>
    <w:rsid w:val="00B02669"/>
    <w:rsid w:val="00B14E7F"/>
    <w:rsid w:val="00B71D9E"/>
    <w:rsid w:val="00BF753A"/>
    <w:rsid w:val="00D40B85"/>
    <w:rsid w:val="00D96FC3"/>
    <w:rsid w:val="00DC51B1"/>
    <w:rsid w:val="00DE28AA"/>
    <w:rsid w:val="00EB71F8"/>
    <w:rsid w:val="00F31B28"/>
    <w:rsid w:val="00F6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85EFC"/>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85EFC"/>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285EFC"/>
    <w:rPr>
      <w:sz w:val="28"/>
      <w:szCs w:val="28"/>
    </w:rPr>
  </w:style>
  <w:style w:type="paragraph" w:styleId="a6">
    <w:name w:val="No Spacing"/>
    <w:link w:val="a5"/>
    <w:uiPriority w:val="1"/>
    <w:qFormat/>
    <w:rsid w:val="00285EFC"/>
    <w:pPr>
      <w:spacing w:after="0"/>
      <w:ind w:firstLine="567"/>
      <w:jc w:val="both"/>
    </w:pPr>
    <w:rPr>
      <w:sz w:val="28"/>
      <w:szCs w:val="28"/>
    </w:rPr>
  </w:style>
  <w:style w:type="paragraph" w:customStyle="1" w:styleId="ConsPlusTitle">
    <w:name w:val="ConsPlusTitle"/>
    <w:rsid w:val="00285E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8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EF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85EFC"/>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footnote reference"/>
    <w:semiHidden/>
    <w:unhideWhenUsed/>
    <w:rsid w:val="00285EFC"/>
    <w:rPr>
      <w:vertAlign w:val="superscript"/>
    </w:rPr>
  </w:style>
  <w:style w:type="paragraph" w:styleId="a8">
    <w:name w:val="header"/>
    <w:basedOn w:val="a"/>
    <w:link w:val="a9"/>
    <w:uiPriority w:val="99"/>
    <w:unhideWhenUsed/>
    <w:rsid w:val="00D40B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B85"/>
    <w:rPr>
      <w:rFonts w:ascii="Calibri" w:eastAsia="Times New Roman" w:hAnsi="Calibri" w:cs="Times New Roman"/>
      <w:lang w:eastAsia="ru-RU"/>
    </w:rPr>
  </w:style>
  <w:style w:type="paragraph" w:styleId="aa">
    <w:name w:val="footer"/>
    <w:basedOn w:val="a"/>
    <w:link w:val="ab"/>
    <w:uiPriority w:val="99"/>
    <w:unhideWhenUsed/>
    <w:rsid w:val="00D40B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B85"/>
    <w:rPr>
      <w:rFonts w:ascii="Calibri" w:eastAsia="Times New Roman" w:hAnsi="Calibri" w:cs="Times New Roman"/>
      <w:lang w:eastAsia="ru-RU"/>
    </w:rPr>
  </w:style>
  <w:style w:type="paragraph" w:styleId="ac">
    <w:name w:val="Balloon Text"/>
    <w:basedOn w:val="a"/>
    <w:link w:val="ad"/>
    <w:uiPriority w:val="99"/>
    <w:semiHidden/>
    <w:unhideWhenUsed/>
    <w:rsid w:val="00086F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F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85EFC"/>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85EFC"/>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285EFC"/>
    <w:rPr>
      <w:sz w:val="28"/>
      <w:szCs w:val="28"/>
    </w:rPr>
  </w:style>
  <w:style w:type="paragraph" w:styleId="a6">
    <w:name w:val="No Spacing"/>
    <w:link w:val="a5"/>
    <w:uiPriority w:val="1"/>
    <w:qFormat/>
    <w:rsid w:val="00285EFC"/>
    <w:pPr>
      <w:spacing w:after="0"/>
      <w:ind w:firstLine="567"/>
      <w:jc w:val="both"/>
    </w:pPr>
    <w:rPr>
      <w:sz w:val="28"/>
      <w:szCs w:val="28"/>
    </w:rPr>
  </w:style>
  <w:style w:type="paragraph" w:customStyle="1" w:styleId="ConsPlusTitle">
    <w:name w:val="ConsPlusTitle"/>
    <w:rsid w:val="00285E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8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EF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85EFC"/>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footnote reference"/>
    <w:semiHidden/>
    <w:unhideWhenUsed/>
    <w:rsid w:val="00285EFC"/>
    <w:rPr>
      <w:vertAlign w:val="superscript"/>
    </w:rPr>
  </w:style>
  <w:style w:type="paragraph" w:styleId="a8">
    <w:name w:val="header"/>
    <w:basedOn w:val="a"/>
    <w:link w:val="a9"/>
    <w:uiPriority w:val="99"/>
    <w:unhideWhenUsed/>
    <w:rsid w:val="00D40B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B85"/>
    <w:rPr>
      <w:rFonts w:ascii="Calibri" w:eastAsia="Times New Roman" w:hAnsi="Calibri" w:cs="Times New Roman"/>
      <w:lang w:eastAsia="ru-RU"/>
    </w:rPr>
  </w:style>
  <w:style w:type="paragraph" w:styleId="aa">
    <w:name w:val="footer"/>
    <w:basedOn w:val="a"/>
    <w:link w:val="ab"/>
    <w:uiPriority w:val="99"/>
    <w:unhideWhenUsed/>
    <w:rsid w:val="00D40B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B85"/>
    <w:rPr>
      <w:rFonts w:ascii="Calibri" w:eastAsia="Times New Roman" w:hAnsi="Calibri" w:cs="Times New Roman"/>
      <w:lang w:eastAsia="ru-RU"/>
    </w:rPr>
  </w:style>
  <w:style w:type="paragraph" w:styleId="ac">
    <w:name w:val="Balloon Text"/>
    <w:basedOn w:val="a"/>
    <w:link w:val="ad"/>
    <w:uiPriority w:val="99"/>
    <w:semiHidden/>
    <w:unhideWhenUsed/>
    <w:rsid w:val="00086F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86F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13</Pages>
  <Words>4570</Words>
  <Characters>26053</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 Общие положения</vt:lpstr>
    </vt:vector>
  </TitlesOfParts>
  <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МК</dc:creator>
  <cp:lastModifiedBy>Степанова МК</cp:lastModifiedBy>
  <cp:revision>27</cp:revision>
  <cp:lastPrinted>2019-10-18T12:29:00Z</cp:lastPrinted>
  <dcterms:created xsi:type="dcterms:W3CDTF">2019-08-01T11:25:00Z</dcterms:created>
  <dcterms:modified xsi:type="dcterms:W3CDTF">2019-10-18T12:30:00Z</dcterms:modified>
</cp:coreProperties>
</file>