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7E" w:rsidRDefault="00175C7E" w:rsidP="00175C7E">
      <w:pPr>
        <w:ind w:left="2832"/>
        <w:jc w:val="right"/>
        <w:rPr>
          <w:noProof/>
          <w:sz w:val="28"/>
          <w:szCs w:val="28"/>
          <w:lang w:eastAsia="ru-RU"/>
        </w:rPr>
      </w:pPr>
    </w:p>
    <w:p w:rsidR="00175C7E" w:rsidRDefault="00175C7E" w:rsidP="00175C7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7220" cy="7715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C7E" w:rsidRDefault="00175C7E" w:rsidP="00175C7E">
      <w:pPr>
        <w:jc w:val="both"/>
        <w:rPr>
          <w:sz w:val="28"/>
          <w:szCs w:val="28"/>
        </w:rPr>
      </w:pPr>
    </w:p>
    <w:p w:rsidR="00175C7E" w:rsidRDefault="00175C7E" w:rsidP="00175C7E">
      <w:pPr>
        <w:jc w:val="both"/>
        <w:rPr>
          <w:sz w:val="28"/>
          <w:szCs w:val="28"/>
        </w:rPr>
      </w:pP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М О Л Е Н С К А Я     О Б Л А С Т Ь</w:t>
      </w:r>
    </w:p>
    <w:p w:rsidR="00175C7E" w:rsidRDefault="00175C7E" w:rsidP="004B33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МОНАСТЫРЩИНСКИЙ РАЙОННЫЙ</w:t>
      </w:r>
      <w:r w:rsidR="004B33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СОВЕТ ДЕПУТАТОВ</w:t>
      </w: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AE1F32" w:rsidRDefault="00AE1F32" w:rsidP="00175C7E">
      <w:pPr>
        <w:jc w:val="center"/>
        <w:rPr>
          <w:b/>
          <w:bCs/>
          <w:sz w:val="28"/>
          <w:szCs w:val="28"/>
        </w:rPr>
      </w:pPr>
    </w:p>
    <w:p w:rsidR="00175C7E" w:rsidRDefault="00175C7E" w:rsidP="00175C7E">
      <w:pPr>
        <w:ind w:firstLine="708"/>
        <w:jc w:val="both"/>
        <w:rPr>
          <w:b/>
          <w:bCs/>
          <w:sz w:val="28"/>
          <w:szCs w:val="28"/>
        </w:rPr>
      </w:pPr>
    </w:p>
    <w:p w:rsidR="00175C7E" w:rsidRDefault="00A335F0" w:rsidP="0096031E">
      <w:pPr>
        <w:pStyle w:val="2"/>
        <w:numPr>
          <w:ilvl w:val="0"/>
          <w:numId w:val="0"/>
        </w:numPr>
        <w:jc w:val="left"/>
        <w:rPr>
          <w:b/>
          <w:szCs w:val="28"/>
        </w:rPr>
      </w:pPr>
      <w:r>
        <w:rPr>
          <w:b/>
          <w:szCs w:val="28"/>
        </w:rPr>
        <w:t xml:space="preserve">     </w:t>
      </w:r>
      <w:r w:rsidR="0096031E">
        <w:rPr>
          <w:b/>
          <w:szCs w:val="28"/>
        </w:rPr>
        <w:t>о</w:t>
      </w:r>
      <w:r w:rsidR="0017797E">
        <w:rPr>
          <w:b/>
          <w:szCs w:val="28"/>
        </w:rPr>
        <w:t>т</w:t>
      </w:r>
      <w:r w:rsidR="0096031E">
        <w:rPr>
          <w:b/>
          <w:szCs w:val="28"/>
        </w:rPr>
        <w:t xml:space="preserve"> 23 ноября 2017 года</w:t>
      </w:r>
      <w:r w:rsidR="005749CF">
        <w:rPr>
          <w:b/>
          <w:szCs w:val="28"/>
        </w:rPr>
        <w:t xml:space="preserve"> </w:t>
      </w:r>
      <w:r w:rsidR="0017797E">
        <w:rPr>
          <w:b/>
          <w:szCs w:val="28"/>
        </w:rPr>
        <w:t xml:space="preserve"> </w:t>
      </w:r>
      <w:r w:rsidR="00AE1F32">
        <w:rPr>
          <w:b/>
          <w:szCs w:val="28"/>
        </w:rPr>
        <w:t xml:space="preserve">                              </w:t>
      </w:r>
      <w:r w:rsidR="0096031E">
        <w:rPr>
          <w:b/>
          <w:szCs w:val="28"/>
        </w:rPr>
        <w:t xml:space="preserve">                                            </w:t>
      </w:r>
      <w:r w:rsidR="00AE1F32">
        <w:rPr>
          <w:b/>
          <w:szCs w:val="28"/>
        </w:rPr>
        <w:t xml:space="preserve"> </w:t>
      </w:r>
      <w:r w:rsidR="0096031E">
        <w:rPr>
          <w:b/>
          <w:szCs w:val="28"/>
        </w:rPr>
        <w:t>№ 98</w:t>
      </w:r>
      <w:r w:rsidR="00AE1F32">
        <w:rPr>
          <w:b/>
          <w:szCs w:val="28"/>
        </w:rPr>
        <w:t xml:space="preserve">     </w:t>
      </w:r>
      <w:r w:rsidR="005312DE">
        <w:rPr>
          <w:b/>
          <w:szCs w:val="28"/>
        </w:rPr>
        <w:t xml:space="preserve"> </w:t>
      </w:r>
      <w:r w:rsidR="003019A0">
        <w:rPr>
          <w:b/>
          <w:szCs w:val="28"/>
        </w:rPr>
        <w:t xml:space="preserve">                                                                         </w:t>
      </w:r>
    </w:p>
    <w:p w:rsidR="0032167B" w:rsidRDefault="0032167B" w:rsidP="0032167B">
      <w:pPr>
        <w:jc w:val="both"/>
      </w:pPr>
    </w:p>
    <w:p w:rsidR="00AE1F32" w:rsidRDefault="00AE1F32" w:rsidP="0032167B">
      <w:pPr>
        <w:jc w:val="both"/>
      </w:pPr>
    </w:p>
    <w:p w:rsidR="00732394" w:rsidRDefault="00732394" w:rsidP="0032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7797E">
        <w:rPr>
          <w:sz w:val="28"/>
          <w:szCs w:val="28"/>
        </w:rPr>
        <w:t>Об итогах</w:t>
      </w:r>
      <w:r w:rsidR="00734054">
        <w:rPr>
          <w:sz w:val="28"/>
          <w:szCs w:val="28"/>
        </w:rPr>
        <w:t xml:space="preserve"> оздоровительной</w:t>
      </w:r>
    </w:p>
    <w:p w:rsidR="00734054" w:rsidRDefault="00734054" w:rsidP="0032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2394">
        <w:rPr>
          <w:sz w:val="28"/>
          <w:szCs w:val="28"/>
        </w:rPr>
        <w:t>к</w:t>
      </w:r>
      <w:r>
        <w:rPr>
          <w:sz w:val="28"/>
          <w:szCs w:val="28"/>
        </w:rPr>
        <w:t>ампании</w:t>
      </w:r>
      <w:r w:rsidR="00732394">
        <w:rPr>
          <w:sz w:val="28"/>
          <w:szCs w:val="28"/>
        </w:rPr>
        <w:t xml:space="preserve"> </w:t>
      </w:r>
      <w:r>
        <w:rPr>
          <w:sz w:val="28"/>
          <w:szCs w:val="28"/>
        </w:rPr>
        <w:t>2017 года</w:t>
      </w:r>
    </w:p>
    <w:p w:rsidR="00175C7E" w:rsidRDefault="00175C7E" w:rsidP="0032167B">
      <w:pPr>
        <w:jc w:val="both"/>
        <w:rPr>
          <w:sz w:val="28"/>
          <w:szCs w:val="28"/>
        </w:rPr>
      </w:pPr>
    </w:p>
    <w:p w:rsidR="0032167B" w:rsidRDefault="0032167B" w:rsidP="0032167B">
      <w:pPr>
        <w:jc w:val="both"/>
        <w:rPr>
          <w:sz w:val="28"/>
        </w:rPr>
      </w:pPr>
    </w:p>
    <w:p w:rsidR="0032167B" w:rsidRDefault="0050753E" w:rsidP="005749CF">
      <w:pPr>
        <w:ind w:firstLine="708"/>
        <w:jc w:val="both"/>
        <w:rPr>
          <w:sz w:val="28"/>
          <w:szCs w:val="28"/>
        </w:rPr>
      </w:pPr>
      <w:r>
        <w:rPr>
          <w:sz w:val="28"/>
        </w:rPr>
        <w:t>Заслушав</w:t>
      </w:r>
      <w:r w:rsidR="0032167B">
        <w:rPr>
          <w:sz w:val="28"/>
        </w:rPr>
        <w:t xml:space="preserve"> и обсудив информацию начальника отдела образования Администрации муниципального образования «Монастырщинский район» Смоленской области Ефременковой Елены Львовны </w:t>
      </w:r>
      <w:r>
        <w:rPr>
          <w:sz w:val="28"/>
          <w:szCs w:val="28"/>
        </w:rPr>
        <w:t>об итогах</w:t>
      </w:r>
      <w:r w:rsidR="005749CF">
        <w:rPr>
          <w:sz w:val="28"/>
          <w:szCs w:val="28"/>
        </w:rPr>
        <w:t xml:space="preserve"> оздоровительной кампании</w:t>
      </w:r>
      <w:r w:rsidR="00734054">
        <w:rPr>
          <w:sz w:val="28"/>
          <w:szCs w:val="28"/>
        </w:rPr>
        <w:t xml:space="preserve"> </w:t>
      </w:r>
      <w:r w:rsidR="005749CF">
        <w:rPr>
          <w:sz w:val="28"/>
          <w:szCs w:val="28"/>
        </w:rPr>
        <w:t>2017</w:t>
      </w:r>
      <w:r w:rsidR="00734054">
        <w:rPr>
          <w:sz w:val="28"/>
          <w:szCs w:val="28"/>
        </w:rPr>
        <w:t xml:space="preserve"> года</w:t>
      </w:r>
      <w:r w:rsidR="0032167B">
        <w:rPr>
          <w:sz w:val="28"/>
          <w:szCs w:val="28"/>
        </w:rPr>
        <w:t>, Монастырщинский районный Совет депутатов</w:t>
      </w:r>
    </w:p>
    <w:p w:rsidR="001C41B4" w:rsidRDefault="001C41B4" w:rsidP="005749CF">
      <w:pPr>
        <w:ind w:firstLine="708"/>
        <w:jc w:val="both"/>
        <w:rPr>
          <w:sz w:val="28"/>
          <w:szCs w:val="28"/>
        </w:rPr>
      </w:pPr>
    </w:p>
    <w:p w:rsidR="0032167B" w:rsidRDefault="0032167B" w:rsidP="0032167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РЕШИЛ</w:t>
      </w:r>
      <w:r>
        <w:rPr>
          <w:sz w:val="32"/>
          <w:szCs w:val="32"/>
        </w:rPr>
        <w:t>:</w:t>
      </w:r>
    </w:p>
    <w:p w:rsidR="0032167B" w:rsidRDefault="0032167B" w:rsidP="0032167B">
      <w:pPr>
        <w:rPr>
          <w:sz w:val="28"/>
        </w:rPr>
      </w:pPr>
    </w:p>
    <w:p w:rsidR="00AE1F32" w:rsidRDefault="00AE1F32" w:rsidP="0032167B">
      <w:pPr>
        <w:rPr>
          <w:sz w:val="28"/>
        </w:rPr>
      </w:pPr>
    </w:p>
    <w:p w:rsidR="0032167B" w:rsidRDefault="0032167B" w:rsidP="00A335F0">
      <w:pPr>
        <w:numPr>
          <w:ilvl w:val="0"/>
          <w:numId w:val="1"/>
        </w:numPr>
        <w:ind w:left="0" w:firstLine="75"/>
        <w:jc w:val="both"/>
        <w:rPr>
          <w:sz w:val="28"/>
          <w:szCs w:val="28"/>
        </w:rPr>
      </w:pPr>
      <w:r>
        <w:rPr>
          <w:sz w:val="28"/>
          <w:szCs w:val="28"/>
        </w:rPr>
        <w:t>Информацию</w:t>
      </w:r>
      <w:r w:rsidR="005749CF">
        <w:rPr>
          <w:sz w:val="28"/>
          <w:szCs w:val="28"/>
        </w:rPr>
        <w:t xml:space="preserve"> </w:t>
      </w:r>
      <w:r>
        <w:rPr>
          <w:sz w:val="28"/>
        </w:rPr>
        <w:t>начальника отдела образования Администрации муниципального образования «Монастырщинский район» Смоленской об</w:t>
      </w:r>
      <w:r w:rsidR="0050753E">
        <w:rPr>
          <w:sz w:val="28"/>
        </w:rPr>
        <w:t>ласти Ефременковой Е.Л.</w:t>
      </w:r>
      <w:r>
        <w:rPr>
          <w:sz w:val="28"/>
          <w:szCs w:val="28"/>
        </w:rPr>
        <w:t xml:space="preserve"> «</w:t>
      </w:r>
      <w:r w:rsidR="0050753E">
        <w:rPr>
          <w:sz w:val="28"/>
          <w:szCs w:val="28"/>
        </w:rPr>
        <w:t>Об итогах</w:t>
      </w:r>
      <w:r w:rsidR="005749CF">
        <w:rPr>
          <w:sz w:val="28"/>
          <w:szCs w:val="28"/>
        </w:rPr>
        <w:t xml:space="preserve"> оздоровительной кампании 2017 года</w:t>
      </w:r>
      <w:r w:rsidR="003019A0">
        <w:rPr>
          <w:sz w:val="28"/>
          <w:szCs w:val="28"/>
        </w:rPr>
        <w:t>» принять к сведению (прилагается).</w:t>
      </w:r>
    </w:p>
    <w:p w:rsidR="0032167B" w:rsidRDefault="00A335F0" w:rsidP="0032167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2167B">
        <w:rPr>
          <w:sz w:val="28"/>
          <w:szCs w:val="28"/>
        </w:rPr>
        <w:t>Настоящее решение вступает в силу с момента его подписания.</w:t>
      </w:r>
    </w:p>
    <w:p w:rsidR="0032167B" w:rsidRDefault="0032167B" w:rsidP="0032167B">
      <w:pPr>
        <w:ind w:left="75"/>
        <w:jc w:val="both"/>
        <w:rPr>
          <w:sz w:val="28"/>
          <w:szCs w:val="28"/>
        </w:rPr>
      </w:pPr>
    </w:p>
    <w:p w:rsidR="00A41B28" w:rsidRDefault="00A41B28" w:rsidP="003019A0">
      <w:pPr>
        <w:rPr>
          <w:sz w:val="28"/>
          <w:szCs w:val="28"/>
        </w:rPr>
      </w:pPr>
    </w:p>
    <w:p w:rsidR="0032167B" w:rsidRDefault="0032167B" w:rsidP="0032167B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  <w:r w:rsidR="00ED50B9">
        <w:rPr>
          <w:sz w:val="28"/>
        </w:rPr>
        <w:t xml:space="preserve">             </w:t>
      </w:r>
      <w:r w:rsidR="003019A0">
        <w:rPr>
          <w:sz w:val="28"/>
        </w:rPr>
        <w:t xml:space="preserve">   </w:t>
      </w:r>
      <w:r w:rsidR="00ED50B9">
        <w:rPr>
          <w:sz w:val="28"/>
        </w:rPr>
        <w:t xml:space="preserve">Председатель </w:t>
      </w:r>
    </w:p>
    <w:p w:rsidR="0032167B" w:rsidRDefault="0032167B" w:rsidP="0032167B">
      <w:pPr>
        <w:jc w:val="both"/>
        <w:rPr>
          <w:sz w:val="28"/>
          <w:szCs w:val="28"/>
        </w:rPr>
      </w:pPr>
      <w:r>
        <w:rPr>
          <w:sz w:val="28"/>
          <w:szCs w:val="28"/>
        </w:rPr>
        <w:t>«Монастырщинский район»</w:t>
      </w:r>
      <w:r w:rsidR="003019A0">
        <w:rPr>
          <w:sz w:val="28"/>
          <w:szCs w:val="28"/>
        </w:rPr>
        <w:t xml:space="preserve">                              Монастырщинского </w:t>
      </w:r>
      <w:r w:rsidR="00ED50B9">
        <w:rPr>
          <w:sz w:val="28"/>
          <w:szCs w:val="28"/>
        </w:rPr>
        <w:t xml:space="preserve">районного </w:t>
      </w:r>
    </w:p>
    <w:p w:rsidR="00ED50B9" w:rsidRDefault="0032167B" w:rsidP="0032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  <w:r w:rsidR="003019A0">
        <w:rPr>
          <w:sz w:val="28"/>
          <w:szCs w:val="28"/>
        </w:rPr>
        <w:t xml:space="preserve">                                          Совета депутатов</w:t>
      </w:r>
    </w:p>
    <w:p w:rsidR="00A41B28" w:rsidRDefault="003019A0" w:rsidP="003216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ED50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</w:t>
      </w:r>
      <w:r w:rsidR="00ED50B9">
        <w:rPr>
          <w:b/>
          <w:sz w:val="28"/>
          <w:szCs w:val="28"/>
        </w:rPr>
        <w:t xml:space="preserve">В.Б. Титов                            </w:t>
      </w:r>
      <w:r w:rsidR="005749CF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П.А. Счастливый</w:t>
      </w:r>
    </w:p>
    <w:p w:rsidR="005749CF" w:rsidRDefault="005749CF" w:rsidP="005749C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749CF" w:rsidRPr="005749CF" w:rsidRDefault="005749CF" w:rsidP="005749C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0E08" w:rsidRDefault="000B0E08" w:rsidP="000B0E08">
      <w:pPr>
        <w:rPr>
          <w:b/>
          <w:sz w:val="28"/>
          <w:szCs w:val="28"/>
        </w:rPr>
      </w:pPr>
    </w:p>
    <w:p w:rsidR="001C41B4" w:rsidRDefault="001C41B4" w:rsidP="001C41B4">
      <w:pPr>
        <w:rPr>
          <w:b/>
          <w:sz w:val="22"/>
          <w:szCs w:val="22"/>
        </w:rPr>
      </w:pPr>
    </w:p>
    <w:p w:rsidR="001C41B4" w:rsidRDefault="001C41B4" w:rsidP="0050753E">
      <w:pPr>
        <w:jc w:val="right"/>
        <w:rPr>
          <w:b/>
          <w:sz w:val="22"/>
          <w:szCs w:val="22"/>
        </w:rPr>
      </w:pPr>
    </w:p>
    <w:p w:rsidR="00732394" w:rsidRDefault="00732394" w:rsidP="0050753E">
      <w:pPr>
        <w:jc w:val="right"/>
        <w:rPr>
          <w:sz w:val="22"/>
          <w:szCs w:val="22"/>
        </w:rPr>
      </w:pPr>
    </w:p>
    <w:p w:rsidR="0050753E" w:rsidRPr="001A0A89" w:rsidRDefault="0050753E" w:rsidP="0050753E">
      <w:pPr>
        <w:jc w:val="right"/>
        <w:rPr>
          <w:sz w:val="22"/>
          <w:szCs w:val="22"/>
        </w:rPr>
      </w:pPr>
      <w:r w:rsidRPr="001A0A89">
        <w:rPr>
          <w:sz w:val="22"/>
          <w:szCs w:val="22"/>
        </w:rPr>
        <w:lastRenderedPageBreak/>
        <w:t>Приложение</w:t>
      </w:r>
    </w:p>
    <w:p w:rsidR="0050753E" w:rsidRPr="001A0A89" w:rsidRDefault="0050753E" w:rsidP="0050753E">
      <w:pPr>
        <w:jc w:val="right"/>
        <w:rPr>
          <w:sz w:val="22"/>
          <w:szCs w:val="22"/>
        </w:rPr>
      </w:pPr>
      <w:r w:rsidRPr="001A0A89">
        <w:rPr>
          <w:sz w:val="22"/>
          <w:szCs w:val="22"/>
        </w:rPr>
        <w:t>к решению Монастырщинского</w:t>
      </w:r>
    </w:p>
    <w:p w:rsidR="0050753E" w:rsidRPr="001A0A89" w:rsidRDefault="0050753E" w:rsidP="0050753E">
      <w:pPr>
        <w:jc w:val="right"/>
        <w:rPr>
          <w:sz w:val="22"/>
          <w:szCs w:val="22"/>
        </w:rPr>
      </w:pPr>
      <w:r w:rsidRPr="001A0A89">
        <w:rPr>
          <w:sz w:val="22"/>
          <w:szCs w:val="22"/>
        </w:rPr>
        <w:t>районного Совета депутатов</w:t>
      </w:r>
    </w:p>
    <w:p w:rsidR="0050753E" w:rsidRPr="001A0A89" w:rsidRDefault="0050753E" w:rsidP="0050753E">
      <w:pPr>
        <w:jc w:val="right"/>
        <w:rPr>
          <w:sz w:val="22"/>
          <w:szCs w:val="22"/>
        </w:rPr>
      </w:pPr>
      <w:r w:rsidRPr="001A0A89">
        <w:rPr>
          <w:sz w:val="22"/>
          <w:szCs w:val="22"/>
        </w:rPr>
        <w:t>от</w:t>
      </w:r>
      <w:r w:rsidR="0096031E">
        <w:rPr>
          <w:sz w:val="22"/>
          <w:szCs w:val="22"/>
        </w:rPr>
        <w:t xml:space="preserve"> 23.11.</w:t>
      </w:r>
      <w:r w:rsidRPr="001A0A89">
        <w:rPr>
          <w:sz w:val="22"/>
          <w:szCs w:val="22"/>
        </w:rPr>
        <w:t xml:space="preserve"> 2017 года</w:t>
      </w:r>
      <w:r w:rsidR="00A335F0">
        <w:rPr>
          <w:sz w:val="22"/>
          <w:szCs w:val="22"/>
        </w:rPr>
        <w:t xml:space="preserve"> </w:t>
      </w:r>
      <w:r w:rsidR="0096031E">
        <w:rPr>
          <w:sz w:val="22"/>
          <w:szCs w:val="22"/>
        </w:rPr>
        <w:t xml:space="preserve"> </w:t>
      </w:r>
      <w:r w:rsidRPr="001A0A89">
        <w:rPr>
          <w:sz w:val="22"/>
          <w:szCs w:val="22"/>
        </w:rPr>
        <w:t xml:space="preserve"> №</w:t>
      </w:r>
      <w:r w:rsidR="0096031E">
        <w:rPr>
          <w:sz w:val="22"/>
          <w:szCs w:val="22"/>
        </w:rPr>
        <w:t xml:space="preserve"> 98</w:t>
      </w:r>
      <w:r w:rsidRPr="001A0A89">
        <w:rPr>
          <w:sz w:val="22"/>
          <w:szCs w:val="22"/>
        </w:rPr>
        <w:t xml:space="preserve"> </w:t>
      </w:r>
    </w:p>
    <w:p w:rsidR="00525D84" w:rsidRDefault="00525D84" w:rsidP="0050753E">
      <w:pPr>
        <w:jc w:val="right"/>
        <w:rPr>
          <w:b/>
          <w:sz w:val="22"/>
          <w:szCs w:val="22"/>
        </w:rPr>
      </w:pPr>
    </w:p>
    <w:p w:rsidR="001C41B4" w:rsidRPr="0050753E" w:rsidRDefault="001C41B4" w:rsidP="0050753E">
      <w:pPr>
        <w:jc w:val="right"/>
        <w:rPr>
          <w:b/>
          <w:sz w:val="22"/>
          <w:szCs w:val="22"/>
        </w:rPr>
      </w:pPr>
    </w:p>
    <w:p w:rsidR="00A335F0" w:rsidRDefault="0032167B" w:rsidP="0032167B">
      <w:pPr>
        <w:jc w:val="center"/>
        <w:rPr>
          <w:b/>
          <w:sz w:val="28"/>
          <w:szCs w:val="28"/>
        </w:rPr>
      </w:pPr>
      <w:r w:rsidRPr="00204BF6">
        <w:rPr>
          <w:b/>
          <w:sz w:val="28"/>
          <w:szCs w:val="28"/>
        </w:rPr>
        <w:t>Информация</w:t>
      </w:r>
      <w:r w:rsidR="00204BF6" w:rsidRPr="00204BF6">
        <w:rPr>
          <w:b/>
          <w:sz w:val="28"/>
          <w:szCs w:val="28"/>
        </w:rPr>
        <w:t xml:space="preserve"> </w:t>
      </w:r>
    </w:p>
    <w:p w:rsidR="0032167B" w:rsidRPr="00204BF6" w:rsidRDefault="00204BF6" w:rsidP="0032167B">
      <w:pPr>
        <w:jc w:val="center"/>
        <w:rPr>
          <w:b/>
          <w:sz w:val="28"/>
          <w:szCs w:val="28"/>
        </w:rPr>
      </w:pPr>
      <w:r w:rsidRPr="00204BF6">
        <w:rPr>
          <w:b/>
          <w:sz w:val="28"/>
          <w:szCs w:val="28"/>
        </w:rPr>
        <w:t xml:space="preserve">об </w:t>
      </w:r>
      <w:r w:rsidR="00A41B28">
        <w:rPr>
          <w:b/>
          <w:sz w:val="28"/>
          <w:szCs w:val="28"/>
        </w:rPr>
        <w:t>итогах оздоровительной кампании 2017 года</w:t>
      </w:r>
    </w:p>
    <w:p w:rsidR="0032167B" w:rsidRDefault="0032167B" w:rsidP="0032167B">
      <w:pPr>
        <w:jc w:val="center"/>
        <w:rPr>
          <w:b/>
          <w:sz w:val="28"/>
          <w:szCs w:val="28"/>
          <w:lang w:eastAsia="ru-RU"/>
        </w:rPr>
      </w:pPr>
    </w:p>
    <w:p w:rsidR="001C41B4" w:rsidRDefault="001C41B4" w:rsidP="0032167B">
      <w:pPr>
        <w:jc w:val="center"/>
        <w:rPr>
          <w:b/>
          <w:sz w:val="28"/>
          <w:szCs w:val="28"/>
          <w:lang w:eastAsia="ru-RU"/>
        </w:rPr>
      </w:pPr>
    </w:p>
    <w:p w:rsidR="000B0E08" w:rsidRDefault="000B0E08" w:rsidP="000B0E08">
      <w:pPr>
        <w:tabs>
          <w:tab w:val="left" w:pos="709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Постановления Администрации муниципального образования «Монастырщинский район» Смоленской области от 31.03.2017 года № 73 «Об организации летнего отдыха, оздоровления и занятости детей и подростков в 2017 году», на территории муниципального образования при образовательных учреждениях в летний период была организована работа 6 оздоровительных лагерей с дневным пребыванием детей на базе 4 общеобразовательных учреждений и 2-х филиалов с общим охватом </w:t>
      </w:r>
      <w:r>
        <w:rPr>
          <w:b/>
          <w:sz w:val="28"/>
          <w:szCs w:val="28"/>
        </w:rPr>
        <w:t>118</w:t>
      </w:r>
      <w:r w:rsidRPr="004274A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учащихся, из них </w:t>
      </w:r>
      <w:r>
        <w:rPr>
          <w:b/>
          <w:sz w:val="28"/>
          <w:szCs w:val="28"/>
        </w:rPr>
        <w:t>82</w:t>
      </w:r>
      <w:r>
        <w:rPr>
          <w:sz w:val="28"/>
          <w:szCs w:val="28"/>
        </w:rPr>
        <w:t xml:space="preserve"> ребёнка, находящихся в трудной жизненной ситуации, </w:t>
      </w:r>
      <w:r w:rsidRPr="00AF7C3A">
        <w:rPr>
          <w:b/>
          <w:sz w:val="28"/>
          <w:szCs w:val="28"/>
        </w:rPr>
        <w:t>61</w:t>
      </w:r>
      <w:r>
        <w:rPr>
          <w:sz w:val="28"/>
          <w:szCs w:val="28"/>
        </w:rPr>
        <w:t xml:space="preserve"> ребенок дети из малообеспеченных семей. Работа оздоровительных лагерей проходила в одну смену, с 1 июня по 26 июня. По образовательным учреждениям района эта цифра выглядела следующим образом: МБОУ Монастырщинская СШ им. А.И. Колдунова – </w:t>
      </w:r>
      <w:r w:rsidRPr="00AF7C3A">
        <w:rPr>
          <w:b/>
          <w:sz w:val="28"/>
          <w:szCs w:val="28"/>
        </w:rPr>
        <w:t>50</w:t>
      </w:r>
      <w:r>
        <w:rPr>
          <w:sz w:val="28"/>
          <w:szCs w:val="28"/>
        </w:rPr>
        <w:t xml:space="preserve"> учащихся, МОУ Новомихайловская СШ – </w:t>
      </w:r>
      <w:r>
        <w:rPr>
          <w:b/>
          <w:sz w:val="28"/>
          <w:szCs w:val="28"/>
        </w:rPr>
        <w:t>23</w:t>
      </w:r>
      <w:r>
        <w:rPr>
          <w:sz w:val="28"/>
          <w:szCs w:val="28"/>
        </w:rPr>
        <w:t xml:space="preserve"> учащихся, МБОУ Татарская школа им. В.А. Матросова - </w:t>
      </w:r>
      <w:r>
        <w:rPr>
          <w:b/>
          <w:sz w:val="28"/>
          <w:szCs w:val="28"/>
        </w:rPr>
        <w:t>9</w:t>
      </w:r>
      <w:r w:rsidRPr="0066561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учащихся, Раёвский филиал – </w:t>
      </w:r>
      <w:r w:rsidRPr="0066561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3 </w:t>
      </w:r>
      <w:r w:rsidRPr="00AF7C3A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, Кадинский филиал- </w:t>
      </w:r>
      <w:r>
        <w:rPr>
          <w:b/>
          <w:sz w:val="28"/>
          <w:szCs w:val="28"/>
        </w:rPr>
        <w:t xml:space="preserve">7 </w:t>
      </w:r>
      <w:r w:rsidRPr="00AF7C3A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, МБОУ Сычевская школа </w:t>
      </w:r>
      <w:r w:rsidRPr="0066561E">
        <w:rPr>
          <w:b/>
          <w:sz w:val="28"/>
          <w:szCs w:val="28"/>
        </w:rPr>
        <w:t>- 1</w:t>
      </w:r>
      <w:r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учащихся.</w:t>
      </w:r>
    </w:p>
    <w:p w:rsidR="000B0E08" w:rsidRDefault="000B0E08" w:rsidP="000B0E0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лагеря дневного пребывания детей осуществляли свою деятельность по разработанным воспитательным программам, обеспечивающим разностороннее развитие способностей, интересов, укрепление здоровья детей в каникулярное время.</w:t>
      </w:r>
    </w:p>
    <w:p w:rsidR="000B0E08" w:rsidRPr="00162300" w:rsidRDefault="000B0E08" w:rsidP="000B0E08">
      <w:pPr>
        <w:spacing w:line="276" w:lineRule="auto"/>
        <w:ind w:firstLine="708"/>
        <w:jc w:val="both"/>
        <w:rPr>
          <w:sz w:val="36"/>
          <w:szCs w:val="36"/>
        </w:rPr>
      </w:pPr>
      <w:r>
        <w:rPr>
          <w:sz w:val="28"/>
          <w:szCs w:val="28"/>
        </w:rPr>
        <w:t xml:space="preserve"> Стоимость набора продуктов, согласно Постановления Администрации Смоленской области от 11.05.2017 года № 295 «Об установлении на 2017 год норм расходов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общеобразовательные программы, и организаций дополнительного образования, необходимых для обеспечения детей набором продуктов питания в период их нахождения в указанных лагерях», в лагерях дневного пребывания с двухразовым питанием в 2017 году составляла </w:t>
      </w:r>
      <w:r w:rsidRPr="00AF7C3A">
        <w:rPr>
          <w:b/>
          <w:sz w:val="28"/>
          <w:szCs w:val="28"/>
        </w:rPr>
        <w:t>99 рублей 16 копеек</w:t>
      </w:r>
      <w:r>
        <w:rPr>
          <w:sz w:val="28"/>
          <w:szCs w:val="28"/>
        </w:rPr>
        <w:t xml:space="preserve"> для детей в возрасте от 7 до 10 лет включительно, и для детей в возрасте от 11 до 17 лет включительно в размере </w:t>
      </w:r>
      <w:r w:rsidRPr="00A34F28">
        <w:rPr>
          <w:b/>
          <w:sz w:val="28"/>
          <w:szCs w:val="28"/>
        </w:rPr>
        <w:t>114 рублей 80 копеек</w:t>
      </w:r>
      <w:r>
        <w:rPr>
          <w:sz w:val="28"/>
          <w:szCs w:val="28"/>
        </w:rPr>
        <w:t>.</w:t>
      </w:r>
    </w:p>
    <w:p w:rsidR="000B0E08" w:rsidRDefault="000B0E08" w:rsidP="000B0E08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Объём средств, запланированный и израсходованный на организацию детского отдыха в каникулярное время, составил </w:t>
      </w:r>
      <w:r>
        <w:rPr>
          <w:b/>
          <w:sz w:val="28"/>
          <w:szCs w:val="28"/>
        </w:rPr>
        <w:t>257 542</w:t>
      </w:r>
      <w:r w:rsidRPr="00110D79">
        <w:rPr>
          <w:b/>
          <w:sz w:val="28"/>
          <w:szCs w:val="28"/>
        </w:rPr>
        <w:t xml:space="preserve"> руб. </w:t>
      </w:r>
    </w:p>
    <w:p w:rsidR="000B0E08" w:rsidRPr="00A34F28" w:rsidRDefault="000B0E08" w:rsidP="000B0E08">
      <w:pPr>
        <w:spacing w:line="276" w:lineRule="auto"/>
        <w:ind w:firstLine="708"/>
        <w:jc w:val="both"/>
        <w:rPr>
          <w:b/>
          <w:sz w:val="36"/>
          <w:szCs w:val="36"/>
        </w:rPr>
      </w:pPr>
      <w:r w:rsidRPr="00110D79">
        <w:rPr>
          <w:sz w:val="28"/>
          <w:szCs w:val="28"/>
        </w:rPr>
        <w:lastRenderedPageBreak/>
        <w:t xml:space="preserve">На организацию детского отдыха детей в каникулярное время из местного бюджета было выделено и израсходовано </w:t>
      </w:r>
      <w:r w:rsidRPr="00110D79">
        <w:rPr>
          <w:b/>
          <w:sz w:val="28"/>
          <w:szCs w:val="28"/>
        </w:rPr>
        <w:t>10 тыс. р</w:t>
      </w:r>
      <w:r>
        <w:rPr>
          <w:b/>
          <w:sz w:val="28"/>
          <w:szCs w:val="28"/>
        </w:rPr>
        <w:t>уб.</w:t>
      </w:r>
    </w:p>
    <w:p w:rsidR="000B0E08" w:rsidRDefault="000B0E08" w:rsidP="000B0E08">
      <w:pPr>
        <w:spacing w:line="276" w:lineRule="auto"/>
        <w:ind w:firstLine="708"/>
        <w:jc w:val="both"/>
        <w:rPr>
          <w:sz w:val="36"/>
          <w:szCs w:val="36"/>
        </w:rPr>
      </w:pPr>
      <w:r>
        <w:rPr>
          <w:sz w:val="28"/>
          <w:szCs w:val="28"/>
        </w:rPr>
        <w:t xml:space="preserve"> Образовательными учреждениями были собраны и представлены в Территориальный отдел</w:t>
      </w:r>
      <w:r w:rsidRPr="000A4256">
        <w:rPr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Смоленской области в Починковском, Ельнинском, Глинковском, Монастыр</w:t>
      </w:r>
      <w:r>
        <w:rPr>
          <w:sz w:val="28"/>
          <w:szCs w:val="28"/>
        </w:rPr>
        <w:t>щинском, Хиславичском районах пакеты документов, необходимые для открытия оздоровительных лагерей. Роспотребнадзором были выданы санитарно-эпидемиологические заключения о готовности детских оздоровительных лагерей с дневным пребыванием детей.</w:t>
      </w:r>
    </w:p>
    <w:p w:rsidR="000B0E08" w:rsidRDefault="000B0E08" w:rsidP="000B0E0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Комиссией, созданной распоряжением Администрации муниципального образования «Монастырщинский район» Смоленской области</w:t>
      </w:r>
      <w:r w:rsidR="008D3106">
        <w:rPr>
          <w:sz w:val="28"/>
          <w:szCs w:val="28"/>
        </w:rPr>
        <w:t>,</w:t>
      </w:r>
      <w:r>
        <w:rPr>
          <w:sz w:val="28"/>
          <w:szCs w:val="28"/>
        </w:rPr>
        <w:t xml:space="preserve"> были приняты все образовательные учреждения, на базе которых функционировали летние оздоровительные лагеря дневного пребывания детей. </w:t>
      </w:r>
    </w:p>
    <w:p w:rsidR="000B0E08" w:rsidRPr="00330408" w:rsidRDefault="000B0E08" w:rsidP="000B0E08">
      <w:pPr>
        <w:spacing w:line="276" w:lineRule="auto"/>
        <w:ind w:firstLine="708"/>
        <w:jc w:val="both"/>
        <w:rPr>
          <w:sz w:val="28"/>
          <w:szCs w:val="28"/>
        </w:rPr>
      </w:pPr>
      <w:r w:rsidRPr="00330408">
        <w:rPr>
          <w:sz w:val="28"/>
          <w:szCs w:val="28"/>
        </w:rPr>
        <w:t xml:space="preserve">Отделом образования и </w:t>
      </w:r>
      <w:r>
        <w:rPr>
          <w:sz w:val="28"/>
          <w:szCs w:val="28"/>
        </w:rPr>
        <w:t>Территориальным отделом</w:t>
      </w:r>
      <w:r w:rsidRPr="000A4256">
        <w:rPr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Смоленской области в Починковском, Ельнинском, Глинковском, Монастыр</w:t>
      </w:r>
      <w:r>
        <w:rPr>
          <w:sz w:val="28"/>
          <w:szCs w:val="28"/>
        </w:rPr>
        <w:t>щинском, Хиславичском районах в мае 2017</w:t>
      </w:r>
      <w:r w:rsidRPr="00330408">
        <w:rPr>
          <w:sz w:val="28"/>
          <w:szCs w:val="28"/>
        </w:rPr>
        <w:t xml:space="preserve"> г. было организовано обучение по санминимуму обслуживающего и вспомогательного персонала, которые были привлечены к работе в лагерях дневного пребывания.</w:t>
      </w:r>
    </w:p>
    <w:p w:rsidR="000B0E08" w:rsidRDefault="000B0E08" w:rsidP="000B0E0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недопущения чрезвычайных происшествий в период летней оздоровительной кампании:</w:t>
      </w:r>
    </w:p>
    <w:p w:rsidR="000B0E08" w:rsidRDefault="000B0E08" w:rsidP="000B0E0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укомплектовано штатное расписание каждого оздоровительного учреждения педагогическими работниками, работниками пищеблоков;</w:t>
      </w:r>
    </w:p>
    <w:p w:rsidR="000B0E08" w:rsidRDefault="000B0E08" w:rsidP="000B0E0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заключены договора с поставщиками на поставку продуктов питания в оздоровительные учреждения;</w:t>
      </w:r>
    </w:p>
    <w:p w:rsidR="000B0E08" w:rsidRDefault="000B0E08" w:rsidP="000B0E0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осуществлено страхование детей на период их пребывания в оздоровительных учреждениях.</w:t>
      </w:r>
    </w:p>
    <w:p w:rsidR="000B0E08" w:rsidRPr="006B12A5" w:rsidRDefault="000B0E08" w:rsidP="000B0E08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6B12A5">
        <w:rPr>
          <w:color w:val="000000"/>
          <w:sz w:val="28"/>
          <w:szCs w:val="28"/>
        </w:rPr>
        <w:t>Отделом надзорной деятельности Смоленского и Монастырщинского районов, Управлением надзорной деятельности государственным учреждением МЧС России по Смоленской области в мае была проведена внеплановая проверка образовательных учреждений, на базе которых были организованы детские оздоровительные лагеря. В результате проверки нарушений по функционированию и организации летней оздоровительной кампании не было выявлено. Кроме того, был составлен план-график инструктажей о мерах пожарной безопасности в детских оздоровительных учреждениях, на базе которых были организованы оздоровительные лагеря.</w:t>
      </w:r>
    </w:p>
    <w:p w:rsidR="000B0E08" w:rsidRDefault="000B0E08" w:rsidP="000B0E0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всех учреждениях района были установлены системы АПС (автоматические пожарные системы). По всем образовательным учреждениям района приказами руководителей были назначены лица, ответственные за </w:t>
      </w:r>
      <w:r>
        <w:rPr>
          <w:sz w:val="28"/>
          <w:szCs w:val="28"/>
        </w:rPr>
        <w:lastRenderedPageBreak/>
        <w:t>противопожарную безопасность. Проведены инструктажи, беседы под роспись в журналах. Мероприятия по противопожарной безопасности были включены в планы воспитательной работы лагерей с дневным пребыванием.</w:t>
      </w:r>
    </w:p>
    <w:p w:rsidR="000B0E08" w:rsidRDefault="000B0E08" w:rsidP="000B0E0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педагогических работников были проведены семинары по организации воспитательной работы с детьми в летних оздоровительных лагерях. Данными категориями работников пройден медицинский осмотр на допуск к работе. </w:t>
      </w:r>
    </w:p>
    <w:p w:rsidR="000B0E08" w:rsidRDefault="000B0E08" w:rsidP="000B0E08">
      <w:pPr>
        <w:spacing w:line="276" w:lineRule="auto"/>
        <w:ind w:firstLine="708"/>
        <w:jc w:val="both"/>
        <w:rPr>
          <w:rStyle w:val="a3"/>
        </w:rPr>
      </w:pPr>
      <w:r>
        <w:rPr>
          <w:sz w:val="28"/>
          <w:szCs w:val="28"/>
        </w:rPr>
        <w:t xml:space="preserve"> На организацию временной занятости несовершеннолетних граждан из местного бюджета было запланировано и израсходовано </w:t>
      </w:r>
      <w:r>
        <w:rPr>
          <w:b/>
          <w:sz w:val="28"/>
          <w:szCs w:val="28"/>
        </w:rPr>
        <w:t>30</w:t>
      </w:r>
      <w:r w:rsidRPr="00B15C05">
        <w:rPr>
          <w:b/>
          <w:sz w:val="28"/>
          <w:szCs w:val="28"/>
        </w:rPr>
        <w:t xml:space="preserve"> </w:t>
      </w:r>
      <w:r w:rsidRPr="004274A9">
        <w:rPr>
          <w:b/>
          <w:sz w:val="28"/>
          <w:szCs w:val="28"/>
        </w:rPr>
        <w:t>тыс.</w:t>
      </w:r>
      <w:r>
        <w:rPr>
          <w:sz w:val="28"/>
          <w:szCs w:val="28"/>
        </w:rPr>
        <w:t xml:space="preserve"> рублей, так как это одно из направлений занятости, учащихся в летний период, позволяющее решить такие социальные проблемы, как: профилактика правонарушений и детской безнадзорности, пополнение семейного бюджета, приобретение первых трудовых навыков, получение физической закалки. Организацией временной занятости было </w:t>
      </w:r>
      <w:r w:rsidRPr="00F77074">
        <w:rPr>
          <w:color w:val="000000"/>
          <w:sz w:val="28"/>
          <w:szCs w:val="28"/>
        </w:rPr>
        <w:t xml:space="preserve">охвачено </w:t>
      </w:r>
      <w:r w:rsidRPr="00F77074">
        <w:rPr>
          <w:b/>
          <w:color w:val="000000"/>
          <w:sz w:val="28"/>
          <w:szCs w:val="28"/>
        </w:rPr>
        <w:t>79</w:t>
      </w:r>
      <w:r>
        <w:rPr>
          <w:color w:val="000000"/>
          <w:sz w:val="28"/>
          <w:szCs w:val="28"/>
        </w:rPr>
        <w:t xml:space="preserve"> </w:t>
      </w:r>
      <w:r w:rsidR="008D3106">
        <w:rPr>
          <w:color w:val="000000"/>
          <w:sz w:val="28"/>
          <w:szCs w:val="28"/>
        </w:rPr>
        <w:t>уча</w:t>
      </w:r>
      <w:r w:rsidRPr="00F77074">
        <w:rPr>
          <w:color w:val="000000"/>
          <w:sz w:val="28"/>
          <w:szCs w:val="28"/>
        </w:rPr>
        <w:t xml:space="preserve">щихся. По </w:t>
      </w:r>
      <w:r>
        <w:rPr>
          <w:color w:val="000000"/>
          <w:sz w:val="28"/>
          <w:szCs w:val="28"/>
        </w:rPr>
        <w:t>образовательным учреждениям</w:t>
      </w:r>
      <w:r w:rsidRPr="00F77074">
        <w:rPr>
          <w:color w:val="000000"/>
          <w:sz w:val="28"/>
          <w:szCs w:val="28"/>
        </w:rPr>
        <w:t xml:space="preserve"> трудоустроено: МБОУ Монастырщинская СШ имени А.И. Колдунова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 уча</w:t>
      </w:r>
      <w:r w:rsidRPr="00F77074">
        <w:rPr>
          <w:color w:val="000000"/>
          <w:sz w:val="28"/>
          <w:szCs w:val="28"/>
        </w:rPr>
        <w:t xml:space="preserve">щихся, МБОУ Сычёвская школа – </w:t>
      </w:r>
      <w:r w:rsidRPr="00F77074">
        <w:rPr>
          <w:b/>
          <w:color w:val="000000"/>
          <w:sz w:val="28"/>
          <w:szCs w:val="28"/>
        </w:rPr>
        <w:t xml:space="preserve">6 </w:t>
      </w:r>
      <w:r>
        <w:rPr>
          <w:color w:val="000000"/>
          <w:sz w:val="28"/>
          <w:szCs w:val="28"/>
        </w:rPr>
        <w:t>уча</w:t>
      </w:r>
      <w:r w:rsidRPr="00F77074">
        <w:rPr>
          <w:color w:val="000000"/>
          <w:sz w:val="28"/>
          <w:szCs w:val="28"/>
        </w:rPr>
        <w:t xml:space="preserve">щихся, МБОУ Соболевская ОШ имени А.Н. Попова - </w:t>
      </w:r>
      <w:r>
        <w:rPr>
          <w:b/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 xml:space="preserve"> уча</w:t>
      </w:r>
      <w:r w:rsidRPr="00F77074">
        <w:rPr>
          <w:color w:val="000000"/>
          <w:sz w:val="28"/>
          <w:szCs w:val="28"/>
        </w:rPr>
        <w:t xml:space="preserve">щихся, МБОУ Любавичская ОШ имени Г.П. Силкина </w:t>
      </w:r>
      <w:r w:rsidRPr="00F77074">
        <w:rPr>
          <w:b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уча</w:t>
      </w:r>
      <w:r w:rsidRPr="00F77074">
        <w:rPr>
          <w:color w:val="000000"/>
          <w:sz w:val="28"/>
          <w:szCs w:val="28"/>
        </w:rPr>
        <w:t xml:space="preserve">щихся, МБОУ Носковская школа – </w:t>
      </w:r>
      <w:r>
        <w:rPr>
          <w:b/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уча</w:t>
      </w:r>
      <w:r w:rsidRPr="00F77074">
        <w:rPr>
          <w:color w:val="000000"/>
          <w:sz w:val="28"/>
          <w:szCs w:val="28"/>
        </w:rPr>
        <w:t>щихся.</w:t>
      </w:r>
    </w:p>
    <w:p w:rsidR="000B0E08" w:rsidRDefault="000B0E08" w:rsidP="000B0E0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Отделом образования Администрации муниципального образования «Монастырщинский район» Смоленской области, образовательными учреждениями была проделана работа по организации в летний период 2017 года малозатратных форм отдыха учащихся. Проведены: </w:t>
      </w:r>
      <w:r w:rsidRPr="004C21EC">
        <w:rPr>
          <w:sz w:val="28"/>
          <w:szCs w:val="28"/>
        </w:rPr>
        <w:t>45</w:t>
      </w:r>
      <w:r>
        <w:rPr>
          <w:sz w:val="28"/>
          <w:szCs w:val="28"/>
        </w:rPr>
        <w:t xml:space="preserve"> экскурсий с охватом </w:t>
      </w:r>
      <w:r w:rsidRPr="004C21EC">
        <w:rPr>
          <w:b/>
          <w:sz w:val="28"/>
          <w:szCs w:val="28"/>
        </w:rPr>
        <w:t>499</w:t>
      </w:r>
      <w:r>
        <w:rPr>
          <w:sz w:val="28"/>
          <w:szCs w:val="28"/>
        </w:rPr>
        <w:t xml:space="preserve"> учащихся, 3-х дневный районный туристический слет с охватом </w:t>
      </w:r>
      <w:r w:rsidRPr="004C21EC">
        <w:rPr>
          <w:b/>
          <w:sz w:val="28"/>
          <w:szCs w:val="28"/>
        </w:rPr>
        <w:t>50</w:t>
      </w:r>
      <w:r>
        <w:rPr>
          <w:sz w:val="28"/>
          <w:szCs w:val="28"/>
        </w:rPr>
        <w:t xml:space="preserve"> учащихся, 5-ти дневный областной туристический слет с охватом </w:t>
      </w:r>
      <w:r w:rsidRPr="004C21EC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учащихся. Работа по организации в летний период 2017 года малозатратных форм отдыха позволила отдохнуть </w:t>
      </w:r>
      <w:r w:rsidRPr="00B73F9D">
        <w:rPr>
          <w:b/>
          <w:sz w:val="28"/>
          <w:szCs w:val="28"/>
        </w:rPr>
        <w:t>557</w:t>
      </w:r>
      <w:r>
        <w:rPr>
          <w:sz w:val="28"/>
          <w:szCs w:val="28"/>
        </w:rPr>
        <w:t xml:space="preserve"> учащимся.</w:t>
      </w:r>
    </w:p>
    <w:p w:rsidR="000B0E08" w:rsidRDefault="000B0E08" w:rsidP="000B0E08">
      <w:pPr>
        <w:spacing w:line="276" w:lineRule="auto"/>
        <w:ind w:firstLine="708"/>
        <w:jc w:val="both"/>
        <w:rPr>
          <w:sz w:val="28"/>
          <w:szCs w:val="28"/>
        </w:rPr>
      </w:pPr>
      <w:r w:rsidRPr="00A91476">
        <w:rPr>
          <w:sz w:val="28"/>
          <w:szCs w:val="28"/>
        </w:rPr>
        <w:t>Отдел образования взаимодействует с сектором социальной защиты населения в Монастырщинском районе при комплектовании групп детей для направления в санатории, санатории-профилактории, санаторно-оздоровительные лагеря круглосуточного действия</w:t>
      </w:r>
      <w:r>
        <w:rPr>
          <w:sz w:val="28"/>
          <w:szCs w:val="28"/>
        </w:rPr>
        <w:t xml:space="preserve">, </w:t>
      </w:r>
      <w:r w:rsidRPr="00A91476">
        <w:rPr>
          <w:sz w:val="28"/>
          <w:szCs w:val="28"/>
        </w:rPr>
        <w:t>расположенные на территории Российской Федерации. В стационарных загородных лагерях</w:t>
      </w:r>
      <w:r>
        <w:rPr>
          <w:sz w:val="28"/>
          <w:szCs w:val="28"/>
        </w:rPr>
        <w:t xml:space="preserve"> и санаториях: </w:t>
      </w:r>
      <w:r w:rsidRPr="00A91476">
        <w:rPr>
          <w:sz w:val="28"/>
          <w:szCs w:val="28"/>
        </w:rPr>
        <w:t>«Голоевка», «Кристалл», «Красный бор», «</w:t>
      </w:r>
      <w:r>
        <w:rPr>
          <w:sz w:val="28"/>
          <w:szCs w:val="28"/>
        </w:rPr>
        <w:t>Прудок»</w:t>
      </w:r>
      <w:r w:rsidRPr="00A91476">
        <w:rPr>
          <w:sz w:val="28"/>
          <w:szCs w:val="28"/>
        </w:rPr>
        <w:t>, «Мир»</w:t>
      </w:r>
      <w:r>
        <w:rPr>
          <w:sz w:val="28"/>
          <w:szCs w:val="28"/>
        </w:rPr>
        <w:t xml:space="preserve">, «Спутник», «Юный ленинец», «Соколья гора», «Пржевальское», «Ласточка», «Бригантина» (побережье Черного моря) отдохнуло </w:t>
      </w:r>
      <w:r w:rsidRPr="00B73F9D">
        <w:rPr>
          <w:b/>
          <w:sz w:val="28"/>
          <w:szCs w:val="28"/>
        </w:rPr>
        <w:t>129</w:t>
      </w:r>
      <w:r>
        <w:rPr>
          <w:sz w:val="28"/>
          <w:szCs w:val="28"/>
        </w:rPr>
        <w:t xml:space="preserve"> детей</w:t>
      </w:r>
      <w:r w:rsidRPr="00A91476">
        <w:rPr>
          <w:sz w:val="28"/>
          <w:szCs w:val="28"/>
        </w:rPr>
        <w:t xml:space="preserve">. </w:t>
      </w:r>
    </w:p>
    <w:p w:rsidR="000B0E08" w:rsidRDefault="000B0E08" w:rsidP="000B0E08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в оздоровительной кампании 2017 года было задействовано </w:t>
      </w:r>
      <w:r>
        <w:rPr>
          <w:b/>
          <w:color w:val="000000"/>
          <w:sz w:val="28"/>
          <w:szCs w:val="28"/>
        </w:rPr>
        <w:t xml:space="preserve">883 </w:t>
      </w:r>
      <w:r>
        <w:rPr>
          <w:color w:val="000000"/>
          <w:sz w:val="28"/>
          <w:szCs w:val="28"/>
        </w:rPr>
        <w:t xml:space="preserve">учащихся: в лагерях с дневным пребыванием </w:t>
      </w:r>
      <w:r w:rsidRPr="00C015D3">
        <w:rPr>
          <w:b/>
          <w:color w:val="000000"/>
          <w:sz w:val="28"/>
          <w:szCs w:val="28"/>
        </w:rPr>
        <w:t>118</w:t>
      </w:r>
      <w:r>
        <w:rPr>
          <w:color w:val="000000"/>
          <w:sz w:val="28"/>
          <w:szCs w:val="28"/>
        </w:rPr>
        <w:t xml:space="preserve"> учащихся, в результате организации малозатратных форм отдыха </w:t>
      </w:r>
      <w:r w:rsidRPr="00C015D3">
        <w:rPr>
          <w:b/>
          <w:color w:val="000000"/>
          <w:sz w:val="28"/>
          <w:szCs w:val="28"/>
        </w:rPr>
        <w:t>557</w:t>
      </w:r>
      <w:r>
        <w:rPr>
          <w:color w:val="000000"/>
          <w:sz w:val="28"/>
          <w:szCs w:val="28"/>
        </w:rPr>
        <w:t xml:space="preserve"> учащихся, через сектор социальной защиты населения </w:t>
      </w:r>
      <w:r w:rsidRPr="00C015D3">
        <w:rPr>
          <w:b/>
          <w:color w:val="000000"/>
          <w:sz w:val="28"/>
          <w:szCs w:val="28"/>
        </w:rPr>
        <w:t>129</w:t>
      </w:r>
      <w:r>
        <w:rPr>
          <w:color w:val="000000"/>
          <w:sz w:val="28"/>
          <w:szCs w:val="28"/>
        </w:rPr>
        <w:t xml:space="preserve"> учащихся, через временное трудоустройство </w:t>
      </w:r>
      <w:r w:rsidRPr="00C015D3">
        <w:rPr>
          <w:b/>
          <w:color w:val="000000"/>
          <w:sz w:val="28"/>
          <w:szCs w:val="28"/>
        </w:rPr>
        <w:t>79</w:t>
      </w:r>
      <w:r>
        <w:rPr>
          <w:color w:val="000000"/>
          <w:sz w:val="28"/>
          <w:szCs w:val="28"/>
        </w:rPr>
        <w:t xml:space="preserve"> учащихся.</w:t>
      </w:r>
    </w:p>
    <w:p w:rsidR="00A335F0" w:rsidRDefault="00A335F0" w:rsidP="000B0E08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0B0E08" w:rsidRDefault="000B0E08" w:rsidP="000B0E08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Анализ данных летней оздоровительной кампании за последние 3 года показывает:</w:t>
      </w:r>
    </w:p>
    <w:p w:rsidR="000B0E08" w:rsidRDefault="000B0E08" w:rsidP="000B0E08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2458"/>
        <w:gridCol w:w="2084"/>
        <w:gridCol w:w="2085"/>
      </w:tblGrid>
      <w:tr w:rsidR="000B0E08" w:rsidRPr="00E6403D" w:rsidTr="00EC53F7">
        <w:tc>
          <w:tcPr>
            <w:tcW w:w="675" w:type="dxa"/>
            <w:shd w:val="clear" w:color="auto" w:fill="auto"/>
          </w:tcPr>
          <w:p w:rsidR="000B0E08" w:rsidRPr="00E6403D" w:rsidRDefault="000B0E08" w:rsidP="00EC53F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6403D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:rsidR="000B0E08" w:rsidRPr="00E6403D" w:rsidRDefault="000B0E08" w:rsidP="00EC53F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6403D">
              <w:rPr>
                <w:color w:val="000000"/>
                <w:sz w:val="28"/>
                <w:szCs w:val="28"/>
              </w:rPr>
              <w:t>Формы работы</w:t>
            </w:r>
          </w:p>
        </w:tc>
        <w:tc>
          <w:tcPr>
            <w:tcW w:w="2458" w:type="dxa"/>
            <w:shd w:val="clear" w:color="auto" w:fill="auto"/>
          </w:tcPr>
          <w:p w:rsidR="000B0E08" w:rsidRPr="00E6403D" w:rsidRDefault="000B0E08" w:rsidP="00EC53F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  <w:r w:rsidRPr="00E6403D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084" w:type="dxa"/>
            <w:shd w:val="clear" w:color="auto" w:fill="auto"/>
          </w:tcPr>
          <w:p w:rsidR="000B0E08" w:rsidRPr="00E6403D" w:rsidRDefault="000B0E08" w:rsidP="00EC53F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  <w:r w:rsidRPr="00E6403D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085" w:type="dxa"/>
            <w:shd w:val="clear" w:color="auto" w:fill="auto"/>
          </w:tcPr>
          <w:p w:rsidR="000B0E08" w:rsidRPr="00E6403D" w:rsidRDefault="000B0E08" w:rsidP="00EC53F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</w:t>
            </w:r>
          </w:p>
        </w:tc>
      </w:tr>
      <w:tr w:rsidR="000B0E08" w:rsidRPr="00E6403D" w:rsidTr="00EC53F7">
        <w:tc>
          <w:tcPr>
            <w:tcW w:w="675" w:type="dxa"/>
            <w:shd w:val="clear" w:color="auto" w:fill="auto"/>
          </w:tcPr>
          <w:p w:rsidR="000B0E08" w:rsidRPr="00E6403D" w:rsidRDefault="000B0E08" w:rsidP="00EC53F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6403D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0B0E08" w:rsidRPr="00E6403D" w:rsidRDefault="000B0E08" w:rsidP="00EC53F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6403D">
              <w:rPr>
                <w:color w:val="000000"/>
                <w:sz w:val="28"/>
                <w:szCs w:val="28"/>
              </w:rPr>
              <w:t>Лагеря с дневным пребыванием</w:t>
            </w:r>
          </w:p>
        </w:tc>
        <w:tc>
          <w:tcPr>
            <w:tcW w:w="2458" w:type="dxa"/>
            <w:shd w:val="clear" w:color="auto" w:fill="auto"/>
          </w:tcPr>
          <w:p w:rsidR="000B0E08" w:rsidRPr="00E6403D" w:rsidRDefault="000B0E08" w:rsidP="00EC53F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2084" w:type="dxa"/>
            <w:shd w:val="clear" w:color="auto" w:fill="auto"/>
          </w:tcPr>
          <w:p w:rsidR="000B0E08" w:rsidRPr="00E6403D" w:rsidRDefault="000B0E08" w:rsidP="00EC53F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2085" w:type="dxa"/>
            <w:shd w:val="clear" w:color="auto" w:fill="auto"/>
          </w:tcPr>
          <w:p w:rsidR="000B0E08" w:rsidRPr="00E6403D" w:rsidRDefault="000B0E08" w:rsidP="00EC53F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</w:t>
            </w:r>
          </w:p>
        </w:tc>
      </w:tr>
      <w:tr w:rsidR="000B0E08" w:rsidRPr="00E6403D" w:rsidTr="00EC53F7">
        <w:tc>
          <w:tcPr>
            <w:tcW w:w="675" w:type="dxa"/>
            <w:shd w:val="clear" w:color="auto" w:fill="auto"/>
          </w:tcPr>
          <w:p w:rsidR="000B0E08" w:rsidRPr="00E6403D" w:rsidRDefault="000B0E08" w:rsidP="00EC53F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6403D">
              <w:rPr>
                <w:color w:val="000000"/>
                <w:sz w:val="28"/>
                <w:szCs w:val="28"/>
              </w:rPr>
              <w:t xml:space="preserve">2.  </w:t>
            </w:r>
          </w:p>
        </w:tc>
        <w:tc>
          <w:tcPr>
            <w:tcW w:w="3119" w:type="dxa"/>
            <w:shd w:val="clear" w:color="auto" w:fill="auto"/>
          </w:tcPr>
          <w:p w:rsidR="000B0E08" w:rsidRPr="00E6403D" w:rsidRDefault="000B0E08" w:rsidP="00EC53F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6403D">
              <w:rPr>
                <w:color w:val="000000"/>
                <w:sz w:val="28"/>
                <w:szCs w:val="28"/>
              </w:rPr>
              <w:t>Малозатратные формы отдыха</w:t>
            </w:r>
          </w:p>
        </w:tc>
        <w:tc>
          <w:tcPr>
            <w:tcW w:w="2458" w:type="dxa"/>
            <w:shd w:val="clear" w:color="auto" w:fill="auto"/>
          </w:tcPr>
          <w:p w:rsidR="000B0E08" w:rsidRPr="00E6403D" w:rsidRDefault="000B0E08" w:rsidP="00EC53F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</w:t>
            </w:r>
          </w:p>
        </w:tc>
        <w:tc>
          <w:tcPr>
            <w:tcW w:w="2084" w:type="dxa"/>
            <w:shd w:val="clear" w:color="auto" w:fill="auto"/>
          </w:tcPr>
          <w:p w:rsidR="000B0E08" w:rsidRPr="00E6403D" w:rsidRDefault="000B0E08" w:rsidP="00EC53F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</w:t>
            </w:r>
          </w:p>
        </w:tc>
        <w:tc>
          <w:tcPr>
            <w:tcW w:w="2085" w:type="dxa"/>
            <w:shd w:val="clear" w:color="auto" w:fill="auto"/>
          </w:tcPr>
          <w:p w:rsidR="000B0E08" w:rsidRPr="00E6403D" w:rsidRDefault="000B0E08" w:rsidP="00EC53F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</w:t>
            </w:r>
          </w:p>
        </w:tc>
      </w:tr>
      <w:tr w:rsidR="000B0E08" w:rsidRPr="00E6403D" w:rsidTr="00EC53F7">
        <w:tc>
          <w:tcPr>
            <w:tcW w:w="675" w:type="dxa"/>
            <w:shd w:val="clear" w:color="auto" w:fill="auto"/>
          </w:tcPr>
          <w:p w:rsidR="000B0E08" w:rsidRPr="00E6403D" w:rsidRDefault="000B0E08" w:rsidP="00EC53F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6403D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0B0E08" w:rsidRPr="00E6403D" w:rsidRDefault="000B0E08" w:rsidP="00EC53F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6403D">
              <w:rPr>
                <w:color w:val="000000"/>
                <w:sz w:val="28"/>
                <w:szCs w:val="28"/>
              </w:rPr>
              <w:t>Временное трудоустройство</w:t>
            </w:r>
          </w:p>
        </w:tc>
        <w:tc>
          <w:tcPr>
            <w:tcW w:w="2458" w:type="dxa"/>
            <w:shd w:val="clear" w:color="auto" w:fill="auto"/>
          </w:tcPr>
          <w:p w:rsidR="000B0E08" w:rsidRPr="00E6403D" w:rsidRDefault="000B0E08" w:rsidP="00EC53F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084" w:type="dxa"/>
            <w:shd w:val="clear" w:color="auto" w:fill="auto"/>
          </w:tcPr>
          <w:p w:rsidR="000B0E08" w:rsidRPr="00E6403D" w:rsidRDefault="000B0E08" w:rsidP="00EC53F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2085" w:type="dxa"/>
            <w:shd w:val="clear" w:color="auto" w:fill="auto"/>
          </w:tcPr>
          <w:p w:rsidR="000B0E08" w:rsidRPr="00E6403D" w:rsidRDefault="000B0E08" w:rsidP="00EC53F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</w:t>
            </w:r>
          </w:p>
        </w:tc>
      </w:tr>
      <w:tr w:rsidR="000B0E08" w:rsidRPr="00E6403D" w:rsidTr="00EC53F7">
        <w:tc>
          <w:tcPr>
            <w:tcW w:w="675" w:type="dxa"/>
            <w:shd w:val="clear" w:color="auto" w:fill="auto"/>
          </w:tcPr>
          <w:p w:rsidR="000B0E08" w:rsidRPr="00E6403D" w:rsidRDefault="000B0E08" w:rsidP="00EC53F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6403D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0B0E08" w:rsidRPr="00E6403D" w:rsidRDefault="000B0E08" w:rsidP="00EC53F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6403D">
              <w:rPr>
                <w:color w:val="000000"/>
                <w:sz w:val="28"/>
                <w:szCs w:val="28"/>
              </w:rPr>
              <w:t xml:space="preserve"> Отдых через сектор социальной защиты</w:t>
            </w:r>
          </w:p>
        </w:tc>
        <w:tc>
          <w:tcPr>
            <w:tcW w:w="2458" w:type="dxa"/>
            <w:shd w:val="clear" w:color="auto" w:fill="auto"/>
          </w:tcPr>
          <w:p w:rsidR="000B0E08" w:rsidRPr="00E6403D" w:rsidRDefault="000B0E08" w:rsidP="00EC53F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2084" w:type="dxa"/>
            <w:shd w:val="clear" w:color="auto" w:fill="auto"/>
          </w:tcPr>
          <w:p w:rsidR="000B0E08" w:rsidRPr="00E6403D" w:rsidRDefault="000B0E08" w:rsidP="00EC53F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2085" w:type="dxa"/>
            <w:shd w:val="clear" w:color="auto" w:fill="auto"/>
          </w:tcPr>
          <w:p w:rsidR="000B0E08" w:rsidRPr="00E6403D" w:rsidRDefault="000B0E08" w:rsidP="00EC53F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</w:t>
            </w:r>
          </w:p>
        </w:tc>
      </w:tr>
      <w:tr w:rsidR="000B0E08" w:rsidRPr="00E6403D" w:rsidTr="00EC53F7">
        <w:tc>
          <w:tcPr>
            <w:tcW w:w="3794" w:type="dxa"/>
            <w:gridSpan w:val="2"/>
            <w:shd w:val="clear" w:color="auto" w:fill="auto"/>
          </w:tcPr>
          <w:p w:rsidR="000B0E08" w:rsidRPr="00E6403D" w:rsidRDefault="000B0E08" w:rsidP="00EC53F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6403D">
              <w:rPr>
                <w:color w:val="000000"/>
                <w:sz w:val="28"/>
                <w:szCs w:val="28"/>
              </w:rPr>
              <w:t xml:space="preserve"> ИТОГО</w:t>
            </w:r>
          </w:p>
        </w:tc>
        <w:tc>
          <w:tcPr>
            <w:tcW w:w="2458" w:type="dxa"/>
            <w:shd w:val="clear" w:color="auto" w:fill="auto"/>
          </w:tcPr>
          <w:p w:rsidR="000B0E08" w:rsidRPr="00E6403D" w:rsidRDefault="000B0E08" w:rsidP="00EC53F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615</w:t>
            </w:r>
          </w:p>
        </w:tc>
        <w:tc>
          <w:tcPr>
            <w:tcW w:w="2084" w:type="dxa"/>
            <w:shd w:val="clear" w:color="auto" w:fill="auto"/>
          </w:tcPr>
          <w:p w:rsidR="000B0E08" w:rsidRPr="00E6403D" w:rsidRDefault="000B0E08" w:rsidP="00EC53F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6403D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2085" w:type="dxa"/>
            <w:shd w:val="clear" w:color="auto" w:fill="auto"/>
          </w:tcPr>
          <w:p w:rsidR="000B0E08" w:rsidRPr="00E6403D" w:rsidRDefault="000B0E08" w:rsidP="00EC53F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883</w:t>
            </w:r>
          </w:p>
        </w:tc>
      </w:tr>
    </w:tbl>
    <w:p w:rsidR="000B0E08" w:rsidRDefault="000B0E08" w:rsidP="000B0E08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0B0E08" w:rsidRPr="00C015D3" w:rsidRDefault="000B0E08" w:rsidP="000B0E08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таблицы статистических данных можно сделать следующий вывод: за последние 3 года наблюдается рост общей численности детей, принявших участие в оздоровительной кампании</w:t>
      </w:r>
    </w:p>
    <w:p w:rsidR="000B0E08" w:rsidRDefault="000B0E08" w:rsidP="000B0E08">
      <w:pPr>
        <w:spacing w:line="276" w:lineRule="auto"/>
        <w:jc w:val="both"/>
        <w:rPr>
          <w:color w:val="000000"/>
          <w:sz w:val="28"/>
          <w:szCs w:val="28"/>
        </w:rPr>
      </w:pPr>
    </w:p>
    <w:p w:rsidR="000B0E08" w:rsidRDefault="000B0E08" w:rsidP="000B0E08">
      <w:pPr>
        <w:spacing w:line="276" w:lineRule="auto"/>
        <w:rPr>
          <w:color w:val="000000"/>
          <w:sz w:val="28"/>
          <w:szCs w:val="28"/>
        </w:rPr>
      </w:pPr>
    </w:p>
    <w:p w:rsidR="00F25CDD" w:rsidRDefault="00F25CDD" w:rsidP="000B0E08">
      <w:pPr>
        <w:spacing w:line="276" w:lineRule="auto"/>
        <w:rPr>
          <w:color w:val="000000"/>
          <w:sz w:val="28"/>
          <w:szCs w:val="28"/>
        </w:rPr>
      </w:pPr>
    </w:p>
    <w:p w:rsidR="00F25CDD" w:rsidRDefault="00F25CDD" w:rsidP="000B0E08">
      <w:pPr>
        <w:spacing w:line="276" w:lineRule="auto"/>
        <w:rPr>
          <w:color w:val="000000"/>
          <w:sz w:val="28"/>
          <w:szCs w:val="28"/>
        </w:rPr>
      </w:pPr>
    </w:p>
    <w:p w:rsidR="00F25CDD" w:rsidRDefault="00F25CDD" w:rsidP="000B0E08">
      <w:pPr>
        <w:spacing w:line="276" w:lineRule="auto"/>
        <w:rPr>
          <w:color w:val="000000"/>
          <w:sz w:val="28"/>
          <w:szCs w:val="28"/>
        </w:rPr>
      </w:pPr>
    </w:p>
    <w:p w:rsidR="00F25CDD" w:rsidRDefault="00F25CDD" w:rsidP="000B0E08">
      <w:pPr>
        <w:spacing w:line="276" w:lineRule="auto"/>
        <w:rPr>
          <w:color w:val="000000"/>
          <w:sz w:val="28"/>
          <w:szCs w:val="28"/>
        </w:rPr>
      </w:pPr>
    </w:p>
    <w:p w:rsidR="00F25CDD" w:rsidRDefault="00F25CDD" w:rsidP="000B0E08">
      <w:pPr>
        <w:spacing w:line="276" w:lineRule="auto"/>
        <w:rPr>
          <w:color w:val="000000"/>
          <w:sz w:val="28"/>
          <w:szCs w:val="28"/>
        </w:rPr>
      </w:pPr>
    </w:p>
    <w:p w:rsidR="00F25CDD" w:rsidRDefault="00F25CDD" w:rsidP="000B0E08">
      <w:pPr>
        <w:spacing w:line="276" w:lineRule="auto"/>
        <w:rPr>
          <w:color w:val="000000"/>
          <w:sz w:val="28"/>
          <w:szCs w:val="28"/>
        </w:rPr>
      </w:pPr>
    </w:p>
    <w:p w:rsidR="00F25CDD" w:rsidRDefault="00F25CDD" w:rsidP="000B0E08">
      <w:pPr>
        <w:spacing w:line="276" w:lineRule="auto"/>
        <w:rPr>
          <w:color w:val="000000"/>
          <w:sz w:val="28"/>
          <w:szCs w:val="28"/>
        </w:rPr>
      </w:pPr>
    </w:p>
    <w:p w:rsidR="00F25CDD" w:rsidRDefault="00F25CDD" w:rsidP="000B0E08">
      <w:pPr>
        <w:spacing w:line="276" w:lineRule="auto"/>
        <w:rPr>
          <w:color w:val="000000"/>
          <w:sz w:val="28"/>
          <w:szCs w:val="28"/>
        </w:rPr>
      </w:pPr>
    </w:p>
    <w:p w:rsidR="00F25CDD" w:rsidRDefault="00F25CDD" w:rsidP="000B0E08">
      <w:pPr>
        <w:spacing w:line="276" w:lineRule="auto"/>
        <w:rPr>
          <w:color w:val="000000"/>
          <w:sz w:val="28"/>
          <w:szCs w:val="28"/>
        </w:rPr>
      </w:pPr>
    </w:p>
    <w:p w:rsidR="00F25CDD" w:rsidRDefault="00F25CDD" w:rsidP="000B0E08">
      <w:pPr>
        <w:spacing w:line="276" w:lineRule="auto"/>
        <w:rPr>
          <w:color w:val="000000"/>
          <w:sz w:val="28"/>
          <w:szCs w:val="28"/>
        </w:rPr>
      </w:pPr>
    </w:p>
    <w:p w:rsidR="00F25CDD" w:rsidRDefault="00F25CDD" w:rsidP="000B0E08">
      <w:pPr>
        <w:spacing w:line="276" w:lineRule="auto"/>
        <w:rPr>
          <w:color w:val="000000"/>
          <w:sz w:val="28"/>
          <w:szCs w:val="28"/>
        </w:rPr>
      </w:pPr>
    </w:p>
    <w:p w:rsidR="00F25CDD" w:rsidRDefault="00F25CDD" w:rsidP="000B0E08">
      <w:pPr>
        <w:spacing w:line="276" w:lineRule="auto"/>
        <w:rPr>
          <w:color w:val="000000"/>
          <w:sz w:val="28"/>
          <w:szCs w:val="28"/>
        </w:rPr>
      </w:pPr>
    </w:p>
    <w:p w:rsidR="00F25CDD" w:rsidRDefault="00F25CDD" w:rsidP="000B0E08">
      <w:pPr>
        <w:spacing w:line="276" w:lineRule="auto"/>
        <w:rPr>
          <w:color w:val="000000"/>
          <w:sz w:val="28"/>
          <w:szCs w:val="28"/>
        </w:rPr>
      </w:pPr>
    </w:p>
    <w:p w:rsidR="00F25CDD" w:rsidRDefault="00F25CDD" w:rsidP="000B0E08">
      <w:pPr>
        <w:spacing w:line="276" w:lineRule="auto"/>
        <w:rPr>
          <w:color w:val="000000"/>
          <w:sz w:val="28"/>
          <w:szCs w:val="28"/>
        </w:rPr>
      </w:pPr>
    </w:p>
    <w:p w:rsidR="00F25CDD" w:rsidRDefault="00F25CDD" w:rsidP="000B0E08">
      <w:pPr>
        <w:spacing w:line="276" w:lineRule="auto"/>
        <w:rPr>
          <w:color w:val="000000"/>
          <w:sz w:val="28"/>
          <w:szCs w:val="28"/>
        </w:rPr>
      </w:pPr>
    </w:p>
    <w:p w:rsidR="00F25CDD" w:rsidRDefault="00F25CDD" w:rsidP="000B0E08">
      <w:pPr>
        <w:spacing w:line="276" w:lineRule="auto"/>
        <w:rPr>
          <w:color w:val="000000"/>
          <w:sz w:val="28"/>
          <w:szCs w:val="28"/>
        </w:rPr>
      </w:pPr>
    </w:p>
    <w:p w:rsidR="00F25CDD" w:rsidRDefault="00F25CDD" w:rsidP="000B0E08">
      <w:pPr>
        <w:spacing w:line="276" w:lineRule="auto"/>
        <w:rPr>
          <w:color w:val="000000"/>
          <w:sz w:val="28"/>
          <w:szCs w:val="28"/>
        </w:rPr>
      </w:pPr>
    </w:p>
    <w:p w:rsidR="00A335F0" w:rsidRDefault="00A335F0" w:rsidP="00F25CD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335F0" w:rsidRDefault="00A335F0" w:rsidP="00F25CD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sectPr w:rsidR="00A335F0" w:rsidSect="00525D84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F16" w:rsidRDefault="00F66F16" w:rsidP="00525D84">
      <w:r>
        <w:separator/>
      </w:r>
    </w:p>
  </w:endnote>
  <w:endnote w:type="continuationSeparator" w:id="0">
    <w:p w:rsidR="00F66F16" w:rsidRDefault="00F66F16" w:rsidP="00525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66141"/>
      <w:docPartObj>
        <w:docPartGallery w:val="Page Numbers (Bottom of Page)"/>
        <w:docPartUnique/>
      </w:docPartObj>
    </w:sdtPr>
    <w:sdtContent>
      <w:p w:rsidR="00525D84" w:rsidRDefault="00D42087">
        <w:pPr>
          <w:pStyle w:val="a9"/>
          <w:jc w:val="right"/>
        </w:pPr>
        <w:fldSimple w:instr=" PAGE   \* MERGEFORMAT ">
          <w:r w:rsidR="0096031E">
            <w:rPr>
              <w:noProof/>
            </w:rPr>
            <w:t>3</w:t>
          </w:r>
        </w:fldSimple>
      </w:p>
    </w:sdtContent>
  </w:sdt>
  <w:p w:rsidR="00525D84" w:rsidRDefault="00525D8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F16" w:rsidRDefault="00F66F16" w:rsidP="00525D84">
      <w:r>
        <w:separator/>
      </w:r>
    </w:p>
  </w:footnote>
  <w:footnote w:type="continuationSeparator" w:id="0">
    <w:p w:rsidR="00F66F16" w:rsidRDefault="00F66F16" w:rsidP="00525D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BB3931"/>
    <w:multiLevelType w:val="hybridMultilevel"/>
    <w:tmpl w:val="4E9E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C64AA"/>
    <w:multiLevelType w:val="hybridMultilevel"/>
    <w:tmpl w:val="AAE0C89C"/>
    <w:lvl w:ilvl="0" w:tplc="881E62C8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pStyle w:val="2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965"/>
    <w:rsid w:val="000579FC"/>
    <w:rsid w:val="000637D1"/>
    <w:rsid w:val="00080965"/>
    <w:rsid w:val="000903C8"/>
    <w:rsid w:val="000A4256"/>
    <w:rsid w:val="000B0E08"/>
    <w:rsid w:val="000F183F"/>
    <w:rsid w:val="0012357E"/>
    <w:rsid w:val="00175C7E"/>
    <w:rsid w:val="0017797E"/>
    <w:rsid w:val="001A0A89"/>
    <w:rsid w:val="001C4115"/>
    <w:rsid w:val="001C41B4"/>
    <w:rsid w:val="001E3091"/>
    <w:rsid w:val="00204BF6"/>
    <w:rsid w:val="00244A48"/>
    <w:rsid w:val="002B658A"/>
    <w:rsid w:val="003019A0"/>
    <w:rsid w:val="0032167B"/>
    <w:rsid w:val="00333257"/>
    <w:rsid w:val="00432724"/>
    <w:rsid w:val="004B337C"/>
    <w:rsid w:val="004E4F86"/>
    <w:rsid w:val="004E70E2"/>
    <w:rsid w:val="0050753E"/>
    <w:rsid w:val="00525D84"/>
    <w:rsid w:val="005312DE"/>
    <w:rsid w:val="00566D28"/>
    <w:rsid w:val="005749CF"/>
    <w:rsid w:val="005C7C62"/>
    <w:rsid w:val="005D2EA0"/>
    <w:rsid w:val="00631661"/>
    <w:rsid w:val="006735E7"/>
    <w:rsid w:val="006A7914"/>
    <w:rsid w:val="00732394"/>
    <w:rsid w:val="00734054"/>
    <w:rsid w:val="00807B5F"/>
    <w:rsid w:val="008C42F5"/>
    <w:rsid w:val="008C676C"/>
    <w:rsid w:val="008D1E99"/>
    <w:rsid w:val="008D3106"/>
    <w:rsid w:val="00930CF4"/>
    <w:rsid w:val="009311A5"/>
    <w:rsid w:val="0096031E"/>
    <w:rsid w:val="009C4405"/>
    <w:rsid w:val="009D3846"/>
    <w:rsid w:val="009D3B3E"/>
    <w:rsid w:val="009E63EE"/>
    <w:rsid w:val="00A335F0"/>
    <w:rsid w:val="00A41B28"/>
    <w:rsid w:val="00A53903"/>
    <w:rsid w:val="00A91476"/>
    <w:rsid w:val="00AA5A8E"/>
    <w:rsid w:val="00AA5AB5"/>
    <w:rsid w:val="00AD5561"/>
    <w:rsid w:val="00AE1F32"/>
    <w:rsid w:val="00B42F96"/>
    <w:rsid w:val="00BA13FB"/>
    <w:rsid w:val="00BB540F"/>
    <w:rsid w:val="00BC2716"/>
    <w:rsid w:val="00C96EE6"/>
    <w:rsid w:val="00CA2C2C"/>
    <w:rsid w:val="00CB7A77"/>
    <w:rsid w:val="00CC504C"/>
    <w:rsid w:val="00D1505B"/>
    <w:rsid w:val="00D42087"/>
    <w:rsid w:val="00E020AD"/>
    <w:rsid w:val="00E3436C"/>
    <w:rsid w:val="00E60C12"/>
    <w:rsid w:val="00EB7396"/>
    <w:rsid w:val="00ED4885"/>
    <w:rsid w:val="00ED50B9"/>
    <w:rsid w:val="00F25CDD"/>
    <w:rsid w:val="00F5667C"/>
    <w:rsid w:val="00F66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2167B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167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Subtle Emphasis"/>
    <w:basedOn w:val="a0"/>
    <w:uiPriority w:val="19"/>
    <w:qFormat/>
    <w:rsid w:val="0032167B"/>
    <w:rPr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EB7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396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43272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25D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1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53684-CF69-4298-A365-51754BF4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Алла</cp:lastModifiedBy>
  <cp:revision>27</cp:revision>
  <cp:lastPrinted>2017-11-27T13:14:00Z</cp:lastPrinted>
  <dcterms:created xsi:type="dcterms:W3CDTF">2016-06-23T06:24:00Z</dcterms:created>
  <dcterms:modified xsi:type="dcterms:W3CDTF">2017-11-27T13:17:00Z</dcterms:modified>
</cp:coreProperties>
</file>