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2" w:rsidRPr="00DE6C22" w:rsidRDefault="00DE6C22" w:rsidP="00DE6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C2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877C5BA" wp14:editId="65E93D85">
            <wp:extent cx="952500" cy="119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22" w:rsidRPr="00DE6C22" w:rsidRDefault="00DE6C22" w:rsidP="00DE6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C22" w:rsidRPr="00DE6C22" w:rsidRDefault="00DE6C22" w:rsidP="00DE6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6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СМОЛЕНСКАЯ ОБЛАСТЬ</w:t>
      </w:r>
    </w:p>
    <w:p w:rsidR="00DE6C22" w:rsidRPr="00DE6C22" w:rsidRDefault="00DE6C22" w:rsidP="00DE6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E6C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МОНАСТЫРЩИНСКИЙ РАЙОННЫЙ СОВЕТ ДЕПУТАТОВ</w:t>
      </w:r>
    </w:p>
    <w:p w:rsidR="00DE6C22" w:rsidRPr="00DE6C22" w:rsidRDefault="00DE6C22" w:rsidP="00DE6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E6C22" w:rsidRPr="00DE6C22" w:rsidRDefault="00DE6C22" w:rsidP="00DE6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proofErr w:type="gramStart"/>
      <w:r w:rsidRPr="00DE6C2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</w:t>
      </w:r>
      <w:proofErr w:type="gramEnd"/>
      <w:r w:rsidRPr="00DE6C2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Е Ш Е Н И Е</w:t>
      </w:r>
    </w:p>
    <w:p w:rsidR="00DE6C22" w:rsidRPr="00DE6C22" w:rsidRDefault="00DE6C22" w:rsidP="00DE6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E6C22" w:rsidRPr="00DE6C22" w:rsidRDefault="00DE6C22" w:rsidP="00DE6C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E6C22" w:rsidRPr="00DE6C22" w:rsidRDefault="00DE6C22" w:rsidP="00DE6C22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E6C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от 11 мая 2017 года                                                                           № 62</w:t>
      </w:r>
    </w:p>
    <w:p w:rsidR="00DE6C22" w:rsidRPr="00DE6C22" w:rsidRDefault="00DE6C22" w:rsidP="00DE6C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C22" w:rsidRPr="00DE6C22" w:rsidRDefault="00DE6C22" w:rsidP="00DE6C22">
      <w:pPr>
        <w:suppressAutoHyphens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E6C22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Об итогах работы учреждений культуры и спорта на территории  муниципального образования «Монастырщинский район» Смоленской области в 2016 году, планах и перспективах их работы на 2017 год</w:t>
      </w:r>
    </w:p>
    <w:p w:rsidR="00DE6C22" w:rsidRPr="00DE6C22" w:rsidRDefault="00DE6C22" w:rsidP="00DE6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6C22" w:rsidRPr="00DE6C22" w:rsidRDefault="00DE6C22" w:rsidP="00DE6C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C2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Рассмотрев и обсудив информацию начальника отдела культуры и спорта Администрации муниципального образования «Монастырщинский район» Смоленской области Белкина Александра Львовича </w:t>
      </w:r>
      <w:r w:rsidRPr="00DE6C2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E6C22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Об итогах работы учреждений культуры и спорта на территории муниципального образования «Монастырщинский район» Смоленской области в 2016 году, планах и перспективах их работы на 2017год» </w:t>
      </w:r>
      <w:r w:rsidRPr="00DE6C2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 районный Совет депутатов</w:t>
      </w:r>
    </w:p>
    <w:p w:rsidR="00DE6C22" w:rsidRPr="00DE6C22" w:rsidRDefault="00DE6C22" w:rsidP="00DE6C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E6C2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DE6C22" w:rsidRPr="00DE6C22" w:rsidRDefault="00DE6C22" w:rsidP="00DE6C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DE6C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РЕШИЛ</w:t>
      </w:r>
      <w:r w:rsidRPr="00DE6C22">
        <w:rPr>
          <w:rFonts w:ascii="Times New Roman" w:eastAsia="Times New Roman" w:hAnsi="Times New Roman" w:cs="Times New Roman"/>
          <w:sz w:val="32"/>
          <w:szCs w:val="32"/>
          <w:lang w:eastAsia="ar-SA"/>
        </w:rPr>
        <w:t>:</w:t>
      </w:r>
    </w:p>
    <w:p w:rsidR="00DE6C22" w:rsidRPr="00DE6C22" w:rsidRDefault="00DE6C22" w:rsidP="00DE6C22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E6C22" w:rsidRPr="00DE6C22" w:rsidRDefault="00DE6C22" w:rsidP="00DE6C22">
      <w:pPr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C2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</w:t>
      </w:r>
      <w:r w:rsidRPr="00DE6C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итогах работы учреждений культуры и спорта на территории </w:t>
      </w:r>
      <w:r w:rsidRPr="00DE6C22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муниципального образования «Монастырщинский район» Смоленской области в 2016 году, планах и перспективах их работы на 2017год»</w:t>
      </w:r>
      <w:r w:rsidRPr="00DE6C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принять к сведению (прилагается).</w:t>
      </w:r>
    </w:p>
    <w:p w:rsidR="00DE6C22" w:rsidRPr="00DE6C22" w:rsidRDefault="00DE6C22" w:rsidP="00DE6C2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C2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 момента его подписания.</w:t>
      </w:r>
    </w:p>
    <w:p w:rsidR="00DE6C22" w:rsidRPr="00DE6C22" w:rsidRDefault="00DE6C22" w:rsidP="00DE6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C22" w:rsidRPr="00DE6C22" w:rsidRDefault="00DE6C22" w:rsidP="00DE6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C22" w:rsidRPr="00DE6C22" w:rsidRDefault="00DE6C22" w:rsidP="00DE6C22">
      <w:pPr>
        <w:tabs>
          <w:tab w:val="center" w:pos="5102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C2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  <w:r w:rsidRPr="00DE6C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Председатель Монастырщинского</w:t>
      </w:r>
    </w:p>
    <w:p w:rsidR="00DE6C22" w:rsidRPr="00DE6C22" w:rsidRDefault="00DE6C22" w:rsidP="00DE6C22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C22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«Монастырщинский район»                             районного Совета депутатов</w:t>
      </w:r>
    </w:p>
    <w:p w:rsidR="00DE6C22" w:rsidRPr="00DE6C22" w:rsidRDefault="00DE6C22" w:rsidP="00DE6C22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C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</w:t>
      </w:r>
    </w:p>
    <w:p w:rsidR="00DE6C22" w:rsidRDefault="00DE6C22" w:rsidP="00DE6C22">
      <w:pPr>
        <w:pStyle w:val="a3"/>
        <w:tabs>
          <w:tab w:val="left" w:pos="4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E6C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В.Б. Титов</w:t>
      </w:r>
      <w:r w:rsidRPr="00DE6C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E6C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E6C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П.А. Счастливый</w:t>
      </w:r>
      <w:r w:rsidRPr="00DE6C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E6C22" w:rsidRDefault="00DE6C22" w:rsidP="001E1850">
      <w:pPr>
        <w:pStyle w:val="a3"/>
        <w:tabs>
          <w:tab w:val="left" w:pos="4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1850" w:rsidRPr="001E1850" w:rsidRDefault="001E1850" w:rsidP="001E1850">
      <w:pPr>
        <w:pStyle w:val="a3"/>
        <w:tabs>
          <w:tab w:val="left" w:pos="444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8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E1850" w:rsidRPr="001E1850" w:rsidRDefault="001E1850" w:rsidP="001E1850">
      <w:pPr>
        <w:pStyle w:val="a3"/>
        <w:tabs>
          <w:tab w:val="left" w:pos="4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1850">
        <w:rPr>
          <w:rFonts w:ascii="Times New Roman" w:hAnsi="Times New Roman" w:cs="Times New Roman"/>
          <w:sz w:val="24"/>
          <w:szCs w:val="24"/>
        </w:rPr>
        <w:t>к решению Монастырщинского</w:t>
      </w:r>
    </w:p>
    <w:p w:rsidR="001E1850" w:rsidRPr="001E1850" w:rsidRDefault="001E1850" w:rsidP="001E1850">
      <w:pPr>
        <w:pStyle w:val="a3"/>
        <w:tabs>
          <w:tab w:val="left" w:pos="4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1850">
        <w:rPr>
          <w:rFonts w:ascii="Times New Roman" w:hAnsi="Times New Roman" w:cs="Times New Roman"/>
          <w:sz w:val="24"/>
          <w:szCs w:val="24"/>
        </w:rPr>
        <w:t xml:space="preserve"> районного Совета депутатов</w:t>
      </w:r>
    </w:p>
    <w:p w:rsidR="001E1850" w:rsidRDefault="001E1850" w:rsidP="001E1850">
      <w:pPr>
        <w:pStyle w:val="a3"/>
        <w:tabs>
          <w:tab w:val="left" w:pos="44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1850">
        <w:rPr>
          <w:rFonts w:ascii="Times New Roman" w:hAnsi="Times New Roman" w:cs="Times New Roman"/>
          <w:sz w:val="24"/>
          <w:szCs w:val="24"/>
        </w:rPr>
        <w:t>от 11.05.2017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850">
        <w:rPr>
          <w:rFonts w:ascii="Times New Roman" w:hAnsi="Times New Roman" w:cs="Times New Roman"/>
          <w:sz w:val="24"/>
          <w:szCs w:val="24"/>
        </w:rPr>
        <w:t>62</w:t>
      </w:r>
    </w:p>
    <w:p w:rsidR="001E1850" w:rsidRDefault="001E1850" w:rsidP="001E1850">
      <w:pPr>
        <w:pStyle w:val="a3"/>
        <w:tabs>
          <w:tab w:val="left" w:pos="44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1850" w:rsidRDefault="001E1850" w:rsidP="008A3451">
      <w:pPr>
        <w:pStyle w:val="a3"/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CD" w:rsidRPr="008863CD" w:rsidRDefault="00C740C6" w:rsidP="008A3451">
      <w:pPr>
        <w:pStyle w:val="a3"/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C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9556B" w:rsidRPr="008863CD" w:rsidRDefault="008863CD" w:rsidP="008A3451">
      <w:pPr>
        <w:pStyle w:val="a3"/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3CD">
        <w:rPr>
          <w:rFonts w:ascii="Times New Roman" w:hAnsi="Times New Roman" w:cs="Times New Roman"/>
          <w:b/>
          <w:sz w:val="28"/>
          <w:szCs w:val="28"/>
        </w:rPr>
        <w:t>«О</w:t>
      </w:r>
      <w:r w:rsidR="00C740C6" w:rsidRPr="008863CD">
        <w:rPr>
          <w:rFonts w:ascii="Times New Roman" w:hAnsi="Times New Roman" w:cs="Times New Roman"/>
          <w:b/>
          <w:sz w:val="28"/>
          <w:szCs w:val="28"/>
        </w:rPr>
        <w:t>б итогах работы</w:t>
      </w:r>
      <w:r w:rsidRPr="008863CD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 и спорта на территории муниципального образования «Монастырщинский район» Смоленской области в</w:t>
      </w:r>
      <w:r w:rsidR="008A3451" w:rsidRPr="008863CD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Pr="008863CD">
        <w:rPr>
          <w:rFonts w:ascii="Times New Roman" w:hAnsi="Times New Roman" w:cs="Times New Roman"/>
          <w:b/>
          <w:sz w:val="28"/>
          <w:szCs w:val="28"/>
        </w:rPr>
        <w:t>у, планах и перспективах их работы на 2017 год».</w:t>
      </w:r>
    </w:p>
    <w:p w:rsidR="00C64165" w:rsidRDefault="00C64165" w:rsidP="00EE47CE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556B" w:rsidRDefault="0009556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Сферу культуры и спорта в муниципальном образовании «Монастырщинский райо</w:t>
      </w:r>
      <w:r w:rsidR="007C3094">
        <w:rPr>
          <w:rFonts w:ascii="Times New Roman" w:hAnsi="Times New Roman" w:cs="Times New Roman"/>
          <w:sz w:val="28"/>
          <w:szCs w:val="28"/>
        </w:rPr>
        <w:t xml:space="preserve">н» Смоленской области </w:t>
      </w:r>
      <w:r w:rsidR="008A0B16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8863CD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учреждения: </w:t>
      </w:r>
    </w:p>
    <w:p w:rsidR="00FD6700" w:rsidRDefault="007C3094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70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«Монастырщинский районный культурно-досуговый центр» (МБУК РКДЦ), имеет 24 фили</w:t>
      </w:r>
      <w:r>
        <w:rPr>
          <w:rFonts w:ascii="Times New Roman" w:hAnsi="Times New Roman" w:cs="Times New Roman"/>
          <w:sz w:val="28"/>
          <w:szCs w:val="28"/>
        </w:rPr>
        <w:t>ала- 16 СДК и 8 сельских клубов;</w:t>
      </w:r>
    </w:p>
    <w:p w:rsidR="00FD6700" w:rsidRDefault="00FD670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централизованное библиотечное объединение» (МБУК МЦБО), имеет 19  филиалов</w:t>
      </w:r>
      <w:r w:rsidR="007C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центральную библиотеку</w:t>
      </w:r>
      <w:r w:rsidR="007C3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детское отделение и 17 сельских библиотек;</w:t>
      </w:r>
    </w:p>
    <w:p w:rsidR="00FD6700" w:rsidRDefault="00FD670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районный Дом культуры» (МБУК РДК);</w:t>
      </w:r>
    </w:p>
    <w:p w:rsidR="00FD6700" w:rsidRDefault="007C3094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</w:t>
      </w:r>
      <w:r w:rsidR="00FD6700">
        <w:rPr>
          <w:rFonts w:ascii="Times New Roman" w:hAnsi="Times New Roman" w:cs="Times New Roman"/>
          <w:sz w:val="28"/>
          <w:szCs w:val="28"/>
        </w:rPr>
        <w:t>учреждение  дополнительного образования  «</w:t>
      </w:r>
      <w:proofErr w:type="spellStart"/>
      <w:r w:rsidR="00FD6700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="00FD6700">
        <w:rPr>
          <w:rFonts w:ascii="Times New Roman" w:hAnsi="Times New Roman" w:cs="Times New Roman"/>
          <w:sz w:val="28"/>
          <w:szCs w:val="28"/>
        </w:rPr>
        <w:t xml:space="preserve"> детская школа искусств» (МБУДО ДШИ);</w:t>
      </w:r>
    </w:p>
    <w:p w:rsidR="00FD6700" w:rsidRDefault="00FD670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</w:t>
      </w:r>
      <w:r w:rsidR="007C3094">
        <w:rPr>
          <w:rFonts w:ascii="Times New Roman" w:hAnsi="Times New Roman" w:cs="Times New Roman"/>
          <w:sz w:val="28"/>
          <w:szCs w:val="28"/>
        </w:rPr>
        <w:t xml:space="preserve">льное бюджетное </w:t>
      </w:r>
      <w:r>
        <w:rPr>
          <w:rFonts w:ascii="Times New Roman" w:hAnsi="Times New Roman" w:cs="Times New Roman"/>
          <w:sz w:val="28"/>
          <w:szCs w:val="28"/>
        </w:rPr>
        <w:t>культурно-спорти</w:t>
      </w:r>
      <w:r w:rsidR="007C3094">
        <w:rPr>
          <w:rFonts w:ascii="Times New Roman" w:hAnsi="Times New Roman" w:cs="Times New Roman"/>
          <w:sz w:val="28"/>
          <w:szCs w:val="28"/>
        </w:rPr>
        <w:t>вное учреждение «Юность» (МБКСУ «</w:t>
      </w:r>
      <w:r>
        <w:rPr>
          <w:rFonts w:ascii="Times New Roman" w:hAnsi="Times New Roman" w:cs="Times New Roman"/>
          <w:sz w:val="28"/>
          <w:szCs w:val="28"/>
        </w:rPr>
        <w:t>Юность»).</w:t>
      </w:r>
    </w:p>
    <w:p w:rsidR="0009556B" w:rsidRDefault="00FD670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Бухгалтерское обслуживание данных учреждений осуществляет</w:t>
      </w:r>
      <w:r w:rsidR="00EE47CE">
        <w:rPr>
          <w:rFonts w:ascii="Times New Roman" w:hAnsi="Times New Roman" w:cs="Times New Roman"/>
          <w:sz w:val="28"/>
          <w:szCs w:val="28"/>
        </w:rPr>
        <w:t xml:space="preserve"> </w:t>
      </w:r>
      <w:r w:rsidR="0009556B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искусства» (МКУ ЦБ).</w:t>
      </w:r>
    </w:p>
    <w:p w:rsidR="006B1C00" w:rsidRPr="00DC5316" w:rsidRDefault="006B1C0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6">
        <w:rPr>
          <w:rFonts w:ascii="Times New Roman" w:hAnsi="Times New Roman" w:cs="Times New Roman"/>
          <w:sz w:val="28"/>
          <w:szCs w:val="28"/>
        </w:rPr>
        <w:t>Учреждения культуры финансируются  в соответствии с муниципальной программой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6B1C00" w:rsidRDefault="006B1C0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6">
        <w:rPr>
          <w:rFonts w:ascii="Times New Roman" w:hAnsi="Times New Roman" w:cs="Times New Roman"/>
          <w:sz w:val="28"/>
          <w:szCs w:val="28"/>
        </w:rPr>
        <w:t>Отделом культуры и спорта разработаны и реализуются также такие программы как: «Комплексные меры противодействия злоупотреблению наркотическими средствами и их незаконному обороту в муниципальном образовании «Монастырщинский район» Смоленской области на 2014-2020 годы», «Развитие молодежной политики в муниципальном образовании «Монастырщинский район» Смоленской области на 2014-2020 годы», а также «Развитие физической культуры и спорта в муниципальном образовании «Монастырщинский район» Смоленской области на 2014-2020 годы».</w:t>
      </w:r>
    </w:p>
    <w:p w:rsidR="009B153A" w:rsidRPr="00DC5316" w:rsidRDefault="009B153A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учреждению культуры доведено муниципальное задание.</w:t>
      </w:r>
    </w:p>
    <w:p w:rsidR="008648A2" w:rsidRPr="0092438A" w:rsidRDefault="008648A2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8A">
        <w:rPr>
          <w:rFonts w:ascii="Times New Roman" w:hAnsi="Times New Roman" w:cs="Times New Roman"/>
          <w:sz w:val="28"/>
          <w:szCs w:val="28"/>
        </w:rPr>
        <w:t xml:space="preserve">Бюджет 2016 года составил 30 369 160 рублей 45 копеек.  </w:t>
      </w:r>
    </w:p>
    <w:p w:rsidR="008648A2" w:rsidRPr="0092438A" w:rsidRDefault="008648A2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38A">
        <w:rPr>
          <w:rFonts w:ascii="Times New Roman" w:hAnsi="Times New Roman" w:cs="Times New Roman"/>
          <w:sz w:val="28"/>
          <w:szCs w:val="28"/>
        </w:rPr>
        <w:t>Внебюдж</w:t>
      </w:r>
      <w:r w:rsidR="007C309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7C3094">
        <w:rPr>
          <w:rFonts w:ascii="Times New Roman" w:hAnsi="Times New Roman" w:cs="Times New Roman"/>
          <w:sz w:val="28"/>
          <w:szCs w:val="28"/>
        </w:rPr>
        <w:t>- 257тысяч 995 рублей.</w:t>
      </w:r>
    </w:p>
    <w:p w:rsidR="008648A2" w:rsidRPr="0092438A" w:rsidRDefault="008648A2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8A">
        <w:rPr>
          <w:rFonts w:ascii="Times New Roman" w:hAnsi="Times New Roman" w:cs="Times New Roman"/>
          <w:sz w:val="28"/>
          <w:szCs w:val="28"/>
        </w:rPr>
        <w:t>Из</w:t>
      </w:r>
      <w:r w:rsidR="007C3094">
        <w:rPr>
          <w:rFonts w:ascii="Times New Roman" w:hAnsi="Times New Roman" w:cs="Times New Roman"/>
          <w:sz w:val="28"/>
          <w:szCs w:val="28"/>
        </w:rPr>
        <w:t xml:space="preserve"> общего бюджета на содержание </w:t>
      </w:r>
      <w:r w:rsidRPr="0092438A">
        <w:rPr>
          <w:rFonts w:ascii="Times New Roman" w:hAnsi="Times New Roman" w:cs="Times New Roman"/>
          <w:sz w:val="28"/>
          <w:szCs w:val="28"/>
        </w:rPr>
        <w:t>учреждений культуры в 2016 году выделено 736,0</w:t>
      </w:r>
      <w:r>
        <w:rPr>
          <w:rFonts w:ascii="Times New Roman" w:hAnsi="Times New Roman" w:cs="Times New Roman"/>
          <w:sz w:val="28"/>
          <w:szCs w:val="28"/>
        </w:rPr>
        <w:t xml:space="preserve"> тысячи рублей, из них- 56,1 тыс. рублей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48A2" w:rsidRPr="0092438A" w:rsidRDefault="008648A2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8A">
        <w:rPr>
          <w:rFonts w:ascii="Times New Roman" w:hAnsi="Times New Roman" w:cs="Times New Roman"/>
          <w:sz w:val="28"/>
          <w:szCs w:val="28"/>
        </w:rPr>
        <w:lastRenderedPageBreak/>
        <w:t>На охрану труда работников сферы культуры израсходовано 104,8 тыс. рублей</w:t>
      </w:r>
      <w:r w:rsidR="00EE47CE">
        <w:rPr>
          <w:rFonts w:ascii="Times New Roman" w:hAnsi="Times New Roman" w:cs="Times New Roman"/>
          <w:sz w:val="28"/>
          <w:szCs w:val="28"/>
        </w:rPr>
        <w:t>.</w:t>
      </w:r>
    </w:p>
    <w:p w:rsidR="008648A2" w:rsidRPr="00EF38AA" w:rsidRDefault="008648A2" w:rsidP="00EE47CE">
      <w:pPr>
        <w:pStyle w:val="af"/>
        <w:spacing w:after="0"/>
        <w:ind w:firstLine="709"/>
        <w:jc w:val="both"/>
        <w:rPr>
          <w:sz w:val="28"/>
          <w:szCs w:val="28"/>
        </w:rPr>
      </w:pPr>
      <w:r w:rsidRPr="006816FB">
        <w:rPr>
          <w:sz w:val="28"/>
          <w:szCs w:val="28"/>
        </w:rPr>
        <w:t>По возможности в нек</w:t>
      </w:r>
      <w:r w:rsidR="007C3094">
        <w:rPr>
          <w:sz w:val="28"/>
          <w:szCs w:val="28"/>
        </w:rPr>
        <w:t xml:space="preserve">оторых учреждениях в 2016 году </w:t>
      </w:r>
      <w:r w:rsidRPr="006816FB">
        <w:rPr>
          <w:sz w:val="28"/>
          <w:szCs w:val="28"/>
        </w:rPr>
        <w:t>были проведены ремонтные работы</w:t>
      </w:r>
      <w:r w:rsidRPr="00EF38AA">
        <w:rPr>
          <w:sz w:val="28"/>
          <w:szCs w:val="28"/>
        </w:rPr>
        <w:t>.</w:t>
      </w:r>
    </w:p>
    <w:p w:rsidR="008648A2" w:rsidRPr="00916029" w:rsidRDefault="006816F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районном Доме культуры</w:t>
      </w:r>
      <w:r w:rsidR="003E64F5">
        <w:rPr>
          <w:rFonts w:ascii="Times New Roman" w:hAnsi="Times New Roman" w:cs="Times New Roman"/>
          <w:sz w:val="28"/>
          <w:szCs w:val="28"/>
        </w:rPr>
        <w:t xml:space="preserve"> </w:t>
      </w:r>
      <w:r w:rsidR="008648A2">
        <w:rPr>
          <w:rFonts w:ascii="Times New Roman" w:hAnsi="Times New Roman" w:cs="Times New Roman"/>
          <w:sz w:val="28"/>
          <w:szCs w:val="28"/>
        </w:rPr>
        <w:t>произведена сдача в эксплуатацию туалета, стоимость которого составила 297,0 тыс. рублей, выделенных из резервного фонда Администрации Смоленской области. Изготовлены поручни для пандуса и туалетной комнаты для людей с ограниченными возможностями</w:t>
      </w:r>
      <w:r w:rsidR="003E64F5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8648A2">
        <w:rPr>
          <w:rFonts w:ascii="Times New Roman" w:hAnsi="Times New Roman" w:cs="Times New Roman"/>
          <w:sz w:val="28"/>
          <w:szCs w:val="28"/>
        </w:rPr>
        <w:t>.</w:t>
      </w:r>
    </w:p>
    <w:p w:rsidR="008648A2" w:rsidRPr="00FD6700" w:rsidRDefault="008648A2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700">
        <w:rPr>
          <w:rFonts w:ascii="Times New Roman" w:hAnsi="Times New Roman" w:cs="Times New Roman"/>
          <w:sz w:val="28"/>
          <w:szCs w:val="28"/>
        </w:rPr>
        <w:t xml:space="preserve">Большая работа </w:t>
      </w:r>
      <w:r w:rsidR="00C64165">
        <w:rPr>
          <w:rFonts w:ascii="Times New Roman" w:hAnsi="Times New Roman" w:cs="Times New Roman"/>
          <w:sz w:val="28"/>
          <w:szCs w:val="28"/>
        </w:rPr>
        <w:t xml:space="preserve">своими силами </w:t>
      </w:r>
      <w:r w:rsidRPr="00FD6700">
        <w:rPr>
          <w:rFonts w:ascii="Times New Roman" w:hAnsi="Times New Roman" w:cs="Times New Roman"/>
          <w:sz w:val="28"/>
          <w:szCs w:val="28"/>
        </w:rPr>
        <w:t>по обустройству шиферной кровли (над зрительным залом) проведена</w:t>
      </w:r>
      <w:r w:rsidR="00C64165">
        <w:rPr>
          <w:rFonts w:ascii="Times New Roman" w:hAnsi="Times New Roman" w:cs="Times New Roman"/>
          <w:sz w:val="28"/>
          <w:szCs w:val="28"/>
        </w:rPr>
        <w:t xml:space="preserve"> </w:t>
      </w:r>
      <w:r w:rsidRPr="00FD670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D6700">
        <w:rPr>
          <w:rFonts w:ascii="Times New Roman" w:hAnsi="Times New Roman" w:cs="Times New Roman"/>
          <w:b/>
          <w:sz w:val="28"/>
          <w:szCs w:val="28"/>
        </w:rPr>
        <w:t>Гоголевском</w:t>
      </w:r>
      <w:proofErr w:type="gramEnd"/>
      <w:r w:rsidRPr="00FD6700">
        <w:rPr>
          <w:rFonts w:ascii="Times New Roman" w:hAnsi="Times New Roman" w:cs="Times New Roman"/>
          <w:b/>
          <w:sz w:val="28"/>
          <w:szCs w:val="28"/>
        </w:rPr>
        <w:t xml:space="preserve"> СДК.</w:t>
      </w:r>
      <w:r w:rsidRPr="00FD6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A2" w:rsidRPr="006816FB" w:rsidRDefault="008648A2" w:rsidP="00EE47C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Смоленской области выделено 35</w:t>
      </w:r>
      <w:r w:rsidR="003E64F5">
        <w:rPr>
          <w:rFonts w:ascii="Times New Roman" w:hAnsi="Times New Roman" w:cs="Times New Roman"/>
          <w:sz w:val="28"/>
          <w:szCs w:val="28"/>
        </w:rPr>
        <w:t xml:space="preserve">0,0 тыс. рублей для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по переводу на газовое отопление </w:t>
      </w:r>
      <w:r w:rsidRPr="006816FB">
        <w:rPr>
          <w:rFonts w:ascii="Times New Roman" w:hAnsi="Times New Roman" w:cs="Times New Roman"/>
          <w:b/>
          <w:sz w:val="28"/>
          <w:szCs w:val="28"/>
        </w:rPr>
        <w:t>здания Новомихайловского СДК.</w:t>
      </w:r>
    </w:p>
    <w:p w:rsidR="008648A2" w:rsidRPr="00916029" w:rsidRDefault="006816F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FB">
        <w:rPr>
          <w:rFonts w:ascii="Times New Roman" w:hAnsi="Times New Roman" w:cs="Times New Roman"/>
          <w:sz w:val="28"/>
          <w:szCs w:val="28"/>
        </w:rPr>
        <w:t>П</w:t>
      </w:r>
      <w:r w:rsidR="008648A2">
        <w:rPr>
          <w:rFonts w:ascii="Times New Roman" w:hAnsi="Times New Roman" w:cs="Times New Roman"/>
          <w:sz w:val="28"/>
          <w:szCs w:val="28"/>
        </w:rPr>
        <w:t xml:space="preserve">роизведена замена крыльца в </w:t>
      </w:r>
      <w:r w:rsidR="008648A2" w:rsidRPr="006816FB">
        <w:rPr>
          <w:rFonts w:ascii="Times New Roman" w:hAnsi="Times New Roman" w:cs="Times New Roman"/>
          <w:b/>
          <w:sz w:val="28"/>
          <w:szCs w:val="28"/>
        </w:rPr>
        <w:t>Детской библиотеке</w:t>
      </w:r>
      <w:r w:rsidR="008648A2">
        <w:rPr>
          <w:rFonts w:ascii="Times New Roman" w:hAnsi="Times New Roman" w:cs="Times New Roman"/>
          <w:sz w:val="28"/>
          <w:szCs w:val="28"/>
        </w:rPr>
        <w:t xml:space="preserve"> на сумму 17,0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8648A2" w:rsidRDefault="003E64F5" w:rsidP="00EE47CE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2016 году были выделены денежные средства для </w:t>
      </w:r>
      <w:r w:rsidR="008648A2" w:rsidRPr="003A684F">
        <w:rPr>
          <w:b/>
          <w:sz w:val="28"/>
          <w:szCs w:val="28"/>
        </w:rPr>
        <w:t>пополнения материально- технической базы</w:t>
      </w:r>
      <w:r w:rsidR="008648A2">
        <w:rPr>
          <w:b/>
          <w:sz w:val="28"/>
          <w:szCs w:val="28"/>
        </w:rPr>
        <w:t>:</w:t>
      </w:r>
    </w:p>
    <w:p w:rsidR="008648A2" w:rsidRDefault="008648A2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-микшерный  пульт в РДК стоимостью 5,5 тыс. рублей за счет внебюджетных средств уч</w:t>
      </w:r>
      <w:r w:rsidR="00EC682D">
        <w:rPr>
          <w:rFonts w:ascii="Times New Roman" w:hAnsi="Times New Roman"/>
          <w:sz w:val="28"/>
          <w:szCs w:val="28"/>
        </w:rPr>
        <w:t>реждения, за счет бюджетных сред</w:t>
      </w:r>
      <w:r>
        <w:rPr>
          <w:rFonts w:ascii="Times New Roman" w:hAnsi="Times New Roman"/>
          <w:sz w:val="28"/>
          <w:szCs w:val="28"/>
        </w:rPr>
        <w:t>ств -</w:t>
      </w:r>
      <w:r w:rsidR="00EC6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огнетушители в количестве 8 штук, 2 камеры видеонаблюдения, свет</w:t>
      </w:r>
      <w:r w:rsidR="003E64F5">
        <w:rPr>
          <w:rFonts w:ascii="Times New Roman" w:hAnsi="Times New Roman"/>
          <w:sz w:val="28"/>
          <w:szCs w:val="28"/>
        </w:rPr>
        <w:t>одиодные и галогеновые лампочки;</w:t>
      </w:r>
    </w:p>
    <w:p w:rsidR="008648A2" w:rsidRDefault="008648A2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микшерный пульт и акустическая система стоимостью 50,0 тыс. рублей для Раевского СДК;</w:t>
      </w:r>
    </w:p>
    <w:p w:rsidR="008648A2" w:rsidRDefault="008648A2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микшерный пульт стоимостью 5,8 тыс. рублей для </w:t>
      </w:r>
      <w:proofErr w:type="spellStart"/>
      <w:r>
        <w:rPr>
          <w:rFonts w:ascii="Times New Roman" w:hAnsi="Times New Roman"/>
          <w:sz w:val="28"/>
          <w:szCs w:val="28"/>
        </w:rPr>
        <w:t>Кадинского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</w:p>
    <w:p w:rsidR="008648A2" w:rsidRDefault="003E64F5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переданы 2 конвектора </w:t>
      </w:r>
      <w:r w:rsidR="008648A2">
        <w:rPr>
          <w:rFonts w:ascii="Times New Roman" w:hAnsi="Times New Roman"/>
          <w:sz w:val="28"/>
          <w:szCs w:val="28"/>
        </w:rPr>
        <w:t>балансовой сто</w:t>
      </w:r>
      <w:r>
        <w:rPr>
          <w:rFonts w:ascii="Times New Roman" w:hAnsi="Times New Roman"/>
          <w:sz w:val="28"/>
          <w:szCs w:val="28"/>
        </w:rPr>
        <w:t xml:space="preserve">имостью 4 236 рублей (каждый) </w:t>
      </w:r>
      <w:r w:rsidR="008648A2">
        <w:rPr>
          <w:rFonts w:ascii="Times New Roman" w:hAnsi="Times New Roman"/>
          <w:sz w:val="28"/>
          <w:szCs w:val="28"/>
        </w:rPr>
        <w:t xml:space="preserve">с баланса Администрации муниципального образования «Монастырщинский район» Смоленской области для </w:t>
      </w:r>
      <w:proofErr w:type="spellStart"/>
      <w:r w:rsidR="008648A2">
        <w:rPr>
          <w:rFonts w:ascii="Times New Roman" w:hAnsi="Times New Roman"/>
          <w:sz w:val="28"/>
          <w:szCs w:val="28"/>
        </w:rPr>
        <w:t>Крапивенского</w:t>
      </w:r>
      <w:proofErr w:type="spellEnd"/>
      <w:r w:rsidR="008648A2">
        <w:rPr>
          <w:rFonts w:ascii="Times New Roman" w:hAnsi="Times New Roman"/>
          <w:sz w:val="28"/>
          <w:szCs w:val="28"/>
        </w:rPr>
        <w:t xml:space="preserve"> СДК;</w:t>
      </w:r>
    </w:p>
    <w:p w:rsidR="008648A2" w:rsidRDefault="008648A2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 микрофонных стоек, 6 пюпитров, там</w:t>
      </w:r>
      <w:r w:rsidR="003E64F5">
        <w:rPr>
          <w:rFonts w:ascii="Times New Roman" w:hAnsi="Times New Roman"/>
          <w:sz w:val="28"/>
          <w:szCs w:val="28"/>
        </w:rPr>
        <w:t>бурин для Новомихайловского СДК;</w:t>
      </w:r>
    </w:p>
    <w:p w:rsidR="008648A2" w:rsidRDefault="008648A2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 огнетушителей для сельских клубных филиалов;</w:t>
      </w:r>
    </w:p>
    <w:p w:rsidR="008648A2" w:rsidRDefault="008648A2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запчасти  и шины для автомашин.</w:t>
      </w:r>
    </w:p>
    <w:p w:rsidR="008648A2" w:rsidRDefault="003E64F5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отдела </w:t>
      </w:r>
      <w:r w:rsidR="008648A2">
        <w:rPr>
          <w:rFonts w:ascii="Times New Roman" w:hAnsi="Times New Roman"/>
          <w:sz w:val="28"/>
          <w:szCs w:val="28"/>
        </w:rPr>
        <w:t xml:space="preserve">культуры и спорта </w:t>
      </w:r>
      <w:r>
        <w:rPr>
          <w:rFonts w:ascii="Times New Roman" w:hAnsi="Times New Roman"/>
          <w:sz w:val="28"/>
          <w:szCs w:val="28"/>
        </w:rPr>
        <w:t xml:space="preserve">и централизованной бухгалтерии </w:t>
      </w:r>
      <w:r w:rsidR="008648A2">
        <w:rPr>
          <w:rFonts w:ascii="Times New Roman" w:hAnsi="Times New Roman"/>
          <w:sz w:val="28"/>
          <w:szCs w:val="28"/>
        </w:rPr>
        <w:t>приобретена компьютерная техника.</w:t>
      </w:r>
    </w:p>
    <w:p w:rsidR="008648A2" w:rsidRDefault="008648A2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6845">
        <w:rPr>
          <w:rFonts w:ascii="Times New Roman" w:hAnsi="Times New Roman"/>
          <w:sz w:val="28"/>
          <w:szCs w:val="28"/>
        </w:rPr>
        <w:t xml:space="preserve">Для </w:t>
      </w:r>
      <w:r w:rsidR="003E64F5">
        <w:rPr>
          <w:rFonts w:ascii="Times New Roman" w:hAnsi="Times New Roman"/>
          <w:sz w:val="28"/>
          <w:szCs w:val="28"/>
        </w:rPr>
        <w:t xml:space="preserve">поддержки библиотечной системы </w:t>
      </w:r>
      <w:r>
        <w:rPr>
          <w:rFonts w:ascii="Times New Roman" w:hAnsi="Times New Roman"/>
          <w:sz w:val="28"/>
          <w:szCs w:val="28"/>
        </w:rPr>
        <w:t>выделены деньги из</w:t>
      </w:r>
      <w:r w:rsidRPr="00526845">
        <w:rPr>
          <w:rFonts w:ascii="Times New Roman" w:hAnsi="Times New Roman"/>
          <w:sz w:val="28"/>
          <w:szCs w:val="28"/>
        </w:rPr>
        <w:t xml:space="preserve"> областной </w:t>
      </w:r>
      <w:r>
        <w:rPr>
          <w:rFonts w:ascii="Times New Roman" w:hAnsi="Times New Roman"/>
          <w:sz w:val="28"/>
          <w:szCs w:val="28"/>
        </w:rPr>
        <w:t>программы для подключения элект</w:t>
      </w:r>
      <w:r w:rsidRPr="00526845">
        <w:rPr>
          <w:rFonts w:ascii="Times New Roman" w:hAnsi="Times New Roman"/>
          <w:sz w:val="28"/>
          <w:szCs w:val="28"/>
        </w:rPr>
        <w:t>ронного каталога</w:t>
      </w:r>
      <w:r>
        <w:rPr>
          <w:rFonts w:ascii="Times New Roman" w:hAnsi="Times New Roman"/>
          <w:sz w:val="28"/>
          <w:szCs w:val="28"/>
        </w:rPr>
        <w:t xml:space="preserve"> в размере 150,0 тыс. рублей и программы для комплектования книжных фондов библиотек в размере 2,9 тыс. рублей.</w:t>
      </w:r>
    </w:p>
    <w:p w:rsidR="008648A2" w:rsidRDefault="003E64F5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МЦБО приобретено: </w:t>
      </w:r>
      <w:r w:rsidR="008648A2">
        <w:rPr>
          <w:rFonts w:ascii="Times New Roman" w:hAnsi="Times New Roman"/>
          <w:sz w:val="28"/>
          <w:szCs w:val="28"/>
        </w:rPr>
        <w:t>принтер, 10 стульев для детского отделения и Центральной библиотеки, книги на сумму 50,0 тыс. рублей.</w:t>
      </w:r>
    </w:p>
    <w:p w:rsidR="008648A2" w:rsidRDefault="003E64F5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Подписка </w:t>
      </w:r>
      <w:r w:rsidR="008648A2">
        <w:rPr>
          <w:rFonts w:ascii="Times New Roman" w:hAnsi="Times New Roman"/>
          <w:sz w:val="28"/>
          <w:szCs w:val="28"/>
        </w:rPr>
        <w:t>на периодические издания 2016 года составила 130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8648A2" w:rsidRDefault="008648A2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активного занятия физической культурой и спортом</w:t>
      </w:r>
      <w:r w:rsidR="003E64F5">
        <w:rPr>
          <w:rFonts w:ascii="Times New Roman" w:hAnsi="Times New Roman"/>
          <w:sz w:val="28"/>
          <w:szCs w:val="28"/>
        </w:rPr>
        <w:t xml:space="preserve"> выделено </w:t>
      </w:r>
      <w:r>
        <w:rPr>
          <w:rFonts w:ascii="Times New Roman" w:hAnsi="Times New Roman"/>
          <w:sz w:val="28"/>
          <w:szCs w:val="28"/>
        </w:rPr>
        <w:t>около 100,0 тыс. рублей для приобретения 10 пар лыж с ботинками и 31 пары коньков, 24,0 тыс. выделено для приобретения дру</w:t>
      </w:r>
      <w:r w:rsidR="003E64F5">
        <w:rPr>
          <w:rFonts w:ascii="Times New Roman" w:hAnsi="Times New Roman"/>
          <w:sz w:val="28"/>
          <w:szCs w:val="28"/>
        </w:rPr>
        <w:t xml:space="preserve">гого спортинвентаря. Также для </w:t>
      </w:r>
      <w:r>
        <w:rPr>
          <w:rFonts w:ascii="Times New Roman" w:hAnsi="Times New Roman"/>
          <w:sz w:val="28"/>
          <w:szCs w:val="28"/>
        </w:rPr>
        <w:t>муниципального бюджетного культурно-спортивного учреждения «Юность» приобретена компьютерная техника.</w:t>
      </w:r>
    </w:p>
    <w:p w:rsidR="008648A2" w:rsidRDefault="008648A2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резервного фонда Администрации муниципального образования «Монастырщинский район» Смоленской области МБУК «Монастырщинский РДК» выделено 29 970 рублей 15 коп для изготовления энергетического паспорта, и 17 886 рублей 00 копеек для оплаты договора на выполнение электромонтажных работ по освещению отремонтированных помещений.</w:t>
      </w:r>
    </w:p>
    <w:p w:rsidR="008863CD" w:rsidRDefault="003F1543" w:rsidP="00EE47CE">
      <w:pPr>
        <w:pStyle w:val="a3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A2A07">
        <w:rPr>
          <w:rFonts w:ascii="Times New Roman" w:hAnsi="Times New Roman"/>
          <w:sz w:val="28"/>
          <w:szCs w:val="28"/>
        </w:rPr>
        <w:t>целях предоставления гражданам информации о качестве оказания услуг организациями культуры, а также в целях повышения качества их деятельности, в отчетном году была проведена независимая оценка качества предоставления услуг в МБУК «Монастырщинский районный Дом культуры». Сумма баллов составила 50,3. Респондентами были высказаны предложения</w:t>
      </w:r>
      <w:r w:rsidR="0009728F">
        <w:rPr>
          <w:rFonts w:ascii="Times New Roman" w:hAnsi="Times New Roman"/>
          <w:sz w:val="28"/>
          <w:szCs w:val="28"/>
        </w:rPr>
        <w:t xml:space="preserve"> по повышению качества работы учреждения, предложения рассмотрены, </w:t>
      </w:r>
      <w:r w:rsidR="003E64F5">
        <w:rPr>
          <w:rFonts w:ascii="Times New Roman" w:hAnsi="Times New Roman"/>
          <w:sz w:val="28"/>
          <w:szCs w:val="28"/>
        </w:rPr>
        <w:t xml:space="preserve">проводится определенная работа </w:t>
      </w:r>
      <w:r w:rsidR="0009728F">
        <w:rPr>
          <w:rFonts w:ascii="Times New Roman" w:hAnsi="Times New Roman"/>
          <w:sz w:val="28"/>
          <w:szCs w:val="28"/>
        </w:rPr>
        <w:t xml:space="preserve">в этом направлении. </w:t>
      </w:r>
    </w:p>
    <w:p w:rsidR="007B13B6" w:rsidRDefault="00937A5E" w:rsidP="00EE47CE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Детская школа искусств</w:t>
      </w:r>
      <w:r w:rsidR="00DC284F" w:rsidRPr="00437158">
        <w:rPr>
          <w:b/>
          <w:sz w:val="28"/>
          <w:szCs w:val="28"/>
        </w:rPr>
        <w:t xml:space="preserve"> </w:t>
      </w:r>
      <w:r w:rsidR="003E64F5">
        <w:rPr>
          <w:sz w:val="28"/>
          <w:szCs w:val="28"/>
        </w:rPr>
        <w:t xml:space="preserve">имеет 8 отделений, </w:t>
      </w:r>
      <w:r w:rsidR="00DC284F" w:rsidRPr="00DC284F">
        <w:rPr>
          <w:sz w:val="28"/>
          <w:szCs w:val="28"/>
        </w:rPr>
        <w:t>число учащихся -182 человека</w:t>
      </w:r>
      <w:r w:rsidR="00DC284F">
        <w:rPr>
          <w:sz w:val="28"/>
          <w:szCs w:val="28"/>
        </w:rPr>
        <w:t>.</w:t>
      </w:r>
      <w:r w:rsidR="007F2649">
        <w:rPr>
          <w:sz w:val="28"/>
          <w:szCs w:val="28"/>
        </w:rPr>
        <w:t xml:space="preserve"> </w:t>
      </w:r>
    </w:p>
    <w:p w:rsidR="001A321F" w:rsidRDefault="00DE1D17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отвод</w:t>
      </w:r>
      <w:r w:rsidR="003E64F5">
        <w:rPr>
          <w:rFonts w:ascii="Times New Roman" w:hAnsi="Times New Roman" w:cs="Times New Roman"/>
          <w:sz w:val="28"/>
          <w:szCs w:val="28"/>
        </w:rPr>
        <w:t xml:space="preserve">ится участию ДШИ </w:t>
      </w:r>
      <w:r>
        <w:rPr>
          <w:rFonts w:ascii="Times New Roman" w:hAnsi="Times New Roman" w:cs="Times New Roman"/>
          <w:sz w:val="28"/>
          <w:szCs w:val="28"/>
        </w:rPr>
        <w:t xml:space="preserve">в зональных и </w:t>
      </w:r>
      <w:r w:rsidR="00851303">
        <w:rPr>
          <w:rFonts w:ascii="Times New Roman" w:hAnsi="Times New Roman" w:cs="Times New Roman"/>
          <w:sz w:val="28"/>
          <w:szCs w:val="28"/>
        </w:rPr>
        <w:t>областных фестиваля и конку</w:t>
      </w:r>
      <w:r w:rsidR="008863CD">
        <w:rPr>
          <w:rFonts w:ascii="Times New Roman" w:hAnsi="Times New Roman" w:cs="Times New Roman"/>
          <w:sz w:val="28"/>
          <w:szCs w:val="28"/>
        </w:rPr>
        <w:t>рсах. Во многих мероприятиях учащиеся</w:t>
      </w:r>
      <w:r w:rsidR="00846A0A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8863CD">
        <w:rPr>
          <w:rFonts w:ascii="Times New Roman" w:hAnsi="Times New Roman" w:cs="Times New Roman"/>
          <w:sz w:val="28"/>
          <w:szCs w:val="28"/>
        </w:rPr>
        <w:t xml:space="preserve">и </w:t>
      </w:r>
      <w:r w:rsidR="00846A0A">
        <w:rPr>
          <w:rFonts w:ascii="Times New Roman" w:hAnsi="Times New Roman" w:cs="Times New Roman"/>
          <w:sz w:val="28"/>
          <w:szCs w:val="28"/>
        </w:rPr>
        <w:t>стали лауреатами и дипломантами</w:t>
      </w:r>
      <w:r w:rsidR="00437158">
        <w:rPr>
          <w:rFonts w:ascii="Times New Roman" w:hAnsi="Times New Roman" w:cs="Times New Roman"/>
          <w:sz w:val="28"/>
          <w:szCs w:val="28"/>
        </w:rPr>
        <w:t>.</w:t>
      </w:r>
    </w:p>
    <w:p w:rsidR="00C52E19" w:rsidRDefault="001A321F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внеурочное время с учащимися детской школы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оводятся такие мероприятия как: посвящение в музыканты, праздничные и игровые программы по календарным праздникам, конкурсы, лекции, беседы. С особенным настроением гот</w:t>
      </w:r>
      <w:r w:rsidR="003E64F5">
        <w:rPr>
          <w:rFonts w:ascii="Times New Roman" w:hAnsi="Times New Roman" w:cs="Times New Roman"/>
          <w:sz w:val="28"/>
          <w:szCs w:val="28"/>
        </w:rPr>
        <w:t xml:space="preserve">овятся концерты для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как по отделениям, так и общешкольные. </w:t>
      </w:r>
      <w:r w:rsidR="008863CD">
        <w:rPr>
          <w:rFonts w:ascii="Times New Roman" w:hAnsi="Times New Roman" w:cs="Times New Roman"/>
          <w:sz w:val="28"/>
          <w:szCs w:val="28"/>
        </w:rPr>
        <w:t>Активное участие принимают в концертных программах в Районном Доме культуры.</w:t>
      </w:r>
    </w:p>
    <w:p w:rsidR="00437158" w:rsidRDefault="00937A5E" w:rsidP="00EE47CE">
      <w:pPr>
        <w:pStyle w:val="a3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Клубные и библиотечные учреждения</w:t>
      </w:r>
      <w:r w:rsidR="008863CD">
        <w:rPr>
          <w:rFonts w:ascii="Times New Roman" w:hAnsi="Times New Roman" w:cs="Times New Roman"/>
          <w:b/>
          <w:sz w:val="28"/>
          <w:szCs w:val="28"/>
        </w:rPr>
        <w:t>.</w:t>
      </w:r>
    </w:p>
    <w:p w:rsidR="00052A58" w:rsidRDefault="003E64F5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на базе </w:t>
      </w:r>
      <w:r w:rsidR="00062E66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убных учреждений </w:t>
      </w:r>
      <w:r w:rsidR="00206BA2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846A0A">
        <w:rPr>
          <w:rFonts w:ascii="Times New Roman" w:hAnsi="Times New Roman" w:cs="Times New Roman"/>
          <w:b/>
          <w:sz w:val="28"/>
          <w:szCs w:val="28"/>
        </w:rPr>
        <w:t>1</w:t>
      </w:r>
      <w:r w:rsidR="00206BA2" w:rsidRPr="00206BA2">
        <w:rPr>
          <w:rFonts w:ascii="Times New Roman" w:hAnsi="Times New Roman" w:cs="Times New Roman"/>
          <w:b/>
          <w:sz w:val="28"/>
          <w:szCs w:val="28"/>
        </w:rPr>
        <w:t>1</w:t>
      </w:r>
      <w:r w:rsidR="00846A0A">
        <w:rPr>
          <w:rFonts w:ascii="Times New Roman" w:hAnsi="Times New Roman" w:cs="Times New Roman"/>
          <w:b/>
          <w:sz w:val="28"/>
          <w:szCs w:val="28"/>
        </w:rPr>
        <w:t>3</w:t>
      </w:r>
      <w:r w:rsidR="00062E66" w:rsidRPr="0020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E66">
        <w:rPr>
          <w:rFonts w:ascii="Times New Roman" w:hAnsi="Times New Roman" w:cs="Times New Roman"/>
          <w:sz w:val="28"/>
          <w:szCs w:val="28"/>
        </w:rPr>
        <w:t>клу</w:t>
      </w:r>
      <w:r w:rsidR="008863CD">
        <w:rPr>
          <w:rFonts w:ascii="Times New Roman" w:hAnsi="Times New Roman" w:cs="Times New Roman"/>
          <w:sz w:val="28"/>
          <w:szCs w:val="28"/>
        </w:rPr>
        <w:t>бных формирований</w:t>
      </w:r>
      <w:r w:rsidR="00206BA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06BA2" w:rsidRPr="00206BA2">
        <w:rPr>
          <w:rFonts w:ascii="Times New Roman" w:hAnsi="Times New Roman" w:cs="Times New Roman"/>
          <w:b/>
          <w:sz w:val="28"/>
          <w:szCs w:val="28"/>
        </w:rPr>
        <w:t>4</w:t>
      </w:r>
      <w:r w:rsidR="00846A0A">
        <w:rPr>
          <w:rFonts w:ascii="Times New Roman" w:hAnsi="Times New Roman" w:cs="Times New Roman"/>
          <w:b/>
          <w:sz w:val="28"/>
          <w:szCs w:val="28"/>
        </w:rPr>
        <w:t>3</w:t>
      </w:r>
      <w:r w:rsidR="00206BA2">
        <w:rPr>
          <w:rFonts w:ascii="Times New Roman" w:hAnsi="Times New Roman" w:cs="Times New Roman"/>
          <w:sz w:val="28"/>
          <w:szCs w:val="28"/>
        </w:rPr>
        <w:t xml:space="preserve"> для детей до 14 лет, </w:t>
      </w:r>
      <w:r w:rsidR="00846A0A">
        <w:rPr>
          <w:rFonts w:ascii="Times New Roman" w:hAnsi="Times New Roman" w:cs="Times New Roman"/>
          <w:b/>
          <w:sz w:val="28"/>
          <w:szCs w:val="28"/>
        </w:rPr>
        <w:t>16</w:t>
      </w:r>
      <w:r w:rsidR="00206BA2">
        <w:rPr>
          <w:rFonts w:ascii="Times New Roman" w:hAnsi="Times New Roman" w:cs="Times New Roman"/>
          <w:sz w:val="28"/>
          <w:szCs w:val="28"/>
        </w:rPr>
        <w:t xml:space="preserve"> - </w:t>
      </w:r>
      <w:r w:rsidR="00EC682D">
        <w:rPr>
          <w:rFonts w:ascii="Times New Roman" w:hAnsi="Times New Roman" w:cs="Times New Roman"/>
          <w:sz w:val="28"/>
          <w:szCs w:val="28"/>
        </w:rPr>
        <w:t xml:space="preserve">для молодежи. </w:t>
      </w:r>
      <w:r w:rsidR="00062E66" w:rsidRPr="00062E66">
        <w:rPr>
          <w:rFonts w:ascii="Times New Roman" w:hAnsi="Times New Roman" w:cs="Times New Roman"/>
          <w:sz w:val="28"/>
          <w:szCs w:val="28"/>
        </w:rPr>
        <w:t>К</w:t>
      </w:r>
      <w:r w:rsidR="00062E66">
        <w:rPr>
          <w:rFonts w:ascii="Times New Roman" w:hAnsi="Times New Roman" w:cs="Times New Roman"/>
          <w:sz w:val="28"/>
          <w:szCs w:val="28"/>
        </w:rPr>
        <w:t>лубн</w:t>
      </w:r>
      <w:r w:rsidR="00206BA2">
        <w:rPr>
          <w:rFonts w:ascii="Times New Roman" w:hAnsi="Times New Roman" w:cs="Times New Roman"/>
          <w:sz w:val="28"/>
          <w:szCs w:val="28"/>
        </w:rPr>
        <w:t xml:space="preserve">ые формирования посещают </w:t>
      </w:r>
      <w:r w:rsidR="00052A58" w:rsidRPr="00052A58">
        <w:rPr>
          <w:rFonts w:ascii="Times New Roman" w:hAnsi="Times New Roman" w:cs="Times New Roman"/>
          <w:b/>
          <w:sz w:val="28"/>
          <w:szCs w:val="28"/>
        </w:rPr>
        <w:t>8</w:t>
      </w:r>
      <w:r w:rsidR="00846A0A">
        <w:rPr>
          <w:rFonts w:ascii="Times New Roman" w:hAnsi="Times New Roman" w:cs="Times New Roman"/>
          <w:b/>
          <w:sz w:val="28"/>
          <w:szCs w:val="28"/>
        </w:rPr>
        <w:t>01</w:t>
      </w:r>
      <w:r w:rsidR="00062E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52A5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52A58" w:rsidRPr="00052A58">
        <w:rPr>
          <w:rFonts w:ascii="Times New Roman" w:hAnsi="Times New Roman" w:cs="Times New Roman"/>
          <w:b/>
          <w:sz w:val="28"/>
          <w:szCs w:val="28"/>
        </w:rPr>
        <w:t>3</w:t>
      </w:r>
      <w:r w:rsidR="00846A0A">
        <w:rPr>
          <w:rFonts w:ascii="Times New Roman" w:hAnsi="Times New Roman" w:cs="Times New Roman"/>
          <w:b/>
          <w:sz w:val="28"/>
          <w:szCs w:val="28"/>
        </w:rPr>
        <w:t>14</w:t>
      </w:r>
      <w:r w:rsidR="00846A0A">
        <w:rPr>
          <w:rFonts w:ascii="Times New Roman" w:hAnsi="Times New Roman" w:cs="Times New Roman"/>
          <w:sz w:val="28"/>
          <w:szCs w:val="28"/>
        </w:rPr>
        <w:t xml:space="preserve"> </w:t>
      </w:r>
      <w:r w:rsidR="00052A58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846A0A">
        <w:rPr>
          <w:rFonts w:ascii="Times New Roman" w:hAnsi="Times New Roman" w:cs="Times New Roman"/>
          <w:b/>
          <w:sz w:val="28"/>
          <w:szCs w:val="28"/>
        </w:rPr>
        <w:t xml:space="preserve">96 </w:t>
      </w:r>
      <w:r w:rsidR="00846A0A" w:rsidRPr="00846A0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2E66" w:rsidRPr="00062E66">
        <w:rPr>
          <w:rFonts w:ascii="Times New Roman" w:hAnsi="Times New Roman" w:cs="Times New Roman"/>
          <w:sz w:val="28"/>
          <w:szCs w:val="28"/>
        </w:rPr>
        <w:t xml:space="preserve">молодежи. </w:t>
      </w:r>
    </w:p>
    <w:p w:rsidR="003E64F5" w:rsidRDefault="00062E66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E66">
        <w:rPr>
          <w:rFonts w:ascii="Times New Roman" w:hAnsi="Times New Roman" w:cs="Times New Roman"/>
          <w:sz w:val="28"/>
          <w:szCs w:val="28"/>
        </w:rPr>
        <w:t>В районе три коллектив</w:t>
      </w:r>
      <w:r w:rsidR="003E64F5">
        <w:rPr>
          <w:rFonts w:ascii="Times New Roman" w:hAnsi="Times New Roman" w:cs="Times New Roman"/>
          <w:sz w:val="28"/>
          <w:szCs w:val="28"/>
        </w:rPr>
        <w:t xml:space="preserve">а имеют звание «народный», это </w:t>
      </w:r>
      <w:r w:rsidRPr="00062E66">
        <w:rPr>
          <w:rFonts w:ascii="Times New Roman" w:hAnsi="Times New Roman" w:cs="Times New Roman"/>
          <w:sz w:val="28"/>
          <w:szCs w:val="28"/>
        </w:rPr>
        <w:t>коллективы МБУК  «Монастырщинский районный Дом культуры»: хор русск</w:t>
      </w:r>
      <w:r w:rsidR="003E64F5">
        <w:rPr>
          <w:rFonts w:ascii="Times New Roman" w:hAnsi="Times New Roman" w:cs="Times New Roman"/>
          <w:sz w:val="28"/>
          <w:szCs w:val="28"/>
        </w:rPr>
        <w:t xml:space="preserve">ой песни </w:t>
      </w:r>
      <w:r>
        <w:rPr>
          <w:rFonts w:ascii="Times New Roman" w:hAnsi="Times New Roman" w:cs="Times New Roman"/>
          <w:sz w:val="28"/>
          <w:szCs w:val="28"/>
        </w:rPr>
        <w:t xml:space="preserve">(хормейстер  </w:t>
      </w:r>
      <w:proofErr w:type="gramEnd"/>
    </w:p>
    <w:p w:rsidR="00062E66" w:rsidRPr="00062E66" w:rsidRDefault="00062E66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Н. Грицев</w:t>
      </w:r>
      <w:r w:rsidR="00437158">
        <w:rPr>
          <w:rFonts w:ascii="Times New Roman" w:hAnsi="Times New Roman" w:cs="Times New Roman"/>
          <w:sz w:val="28"/>
          <w:szCs w:val="28"/>
        </w:rPr>
        <w:t>)</w:t>
      </w:r>
      <w:r w:rsidR="00585C7C">
        <w:rPr>
          <w:rFonts w:ascii="Times New Roman" w:hAnsi="Times New Roman" w:cs="Times New Roman"/>
          <w:sz w:val="28"/>
          <w:szCs w:val="28"/>
        </w:rPr>
        <w:t xml:space="preserve"> и</w:t>
      </w:r>
      <w:r w:rsidRPr="00062E66">
        <w:rPr>
          <w:rFonts w:ascii="Times New Roman" w:hAnsi="Times New Roman" w:cs="Times New Roman"/>
          <w:sz w:val="28"/>
          <w:szCs w:val="28"/>
        </w:rPr>
        <w:t xml:space="preserve"> народный танцевальный коллектив «</w:t>
      </w:r>
      <w:proofErr w:type="spellStart"/>
      <w:r w:rsidRPr="00062E66">
        <w:rPr>
          <w:rFonts w:ascii="Times New Roman" w:hAnsi="Times New Roman" w:cs="Times New Roman"/>
          <w:sz w:val="28"/>
          <w:szCs w:val="28"/>
        </w:rPr>
        <w:t>Вихровские</w:t>
      </w:r>
      <w:proofErr w:type="spellEnd"/>
      <w:r w:rsidRPr="00062E66">
        <w:rPr>
          <w:rFonts w:ascii="Times New Roman" w:hAnsi="Times New Roman" w:cs="Times New Roman"/>
          <w:sz w:val="28"/>
          <w:szCs w:val="28"/>
        </w:rPr>
        <w:t xml:space="preserve"> з</w:t>
      </w:r>
      <w:r w:rsidR="00846A0A">
        <w:rPr>
          <w:rFonts w:ascii="Times New Roman" w:hAnsi="Times New Roman" w:cs="Times New Roman"/>
          <w:sz w:val="28"/>
          <w:szCs w:val="28"/>
        </w:rPr>
        <w:t xml:space="preserve">ори» (балетмейстер С. </w:t>
      </w:r>
      <w:proofErr w:type="spellStart"/>
      <w:r w:rsidR="00846A0A">
        <w:rPr>
          <w:rFonts w:ascii="Times New Roman" w:hAnsi="Times New Roman" w:cs="Times New Roman"/>
          <w:sz w:val="28"/>
          <w:szCs w:val="28"/>
        </w:rPr>
        <w:t>Толстенкова</w:t>
      </w:r>
      <w:proofErr w:type="spellEnd"/>
      <w:r w:rsidR="00F01C00">
        <w:rPr>
          <w:rFonts w:ascii="Times New Roman" w:hAnsi="Times New Roman" w:cs="Times New Roman"/>
          <w:sz w:val="28"/>
          <w:szCs w:val="28"/>
        </w:rPr>
        <w:t>), а также х</w:t>
      </w:r>
      <w:r w:rsidRPr="00062E66">
        <w:rPr>
          <w:rFonts w:ascii="Times New Roman" w:hAnsi="Times New Roman" w:cs="Times New Roman"/>
          <w:sz w:val="28"/>
          <w:szCs w:val="28"/>
        </w:rPr>
        <w:t>ор русской песни Новомихайло</w:t>
      </w:r>
      <w:r w:rsidR="00585C7C">
        <w:rPr>
          <w:rFonts w:ascii="Times New Roman" w:hAnsi="Times New Roman" w:cs="Times New Roman"/>
          <w:sz w:val="28"/>
          <w:szCs w:val="28"/>
        </w:rPr>
        <w:t>вского СДК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r w:rsidR="00585C7C">
        <w:rPr>
          <w:rFonts w:ascii="Times New Roman" w:hAnsi="Times New Roman" w:cs="Times New Roman"/>
          <w:sz w:val="28"/>
          <w:szCs w:val="28"/>
        </w:rPr>
        <w:t>-</w:t>
      </w:r>
      <w:r w:rsidRPr="00062E66">
        <w:rPr>
          <w:rFonts w:ascii="Times New Roman" w:hAnsi="Times New Roman" w:cs="Times New Roman"/>
          <w:sz w:val="28"/>
          <w:szCs w:val="28"/>
        </w:rPr>
        <w:t xml:space="preserve"> филиала МБУК «Монастырщинский районный культурно-досуговый центр» (хормейстер М.</w:t>
      </w:r>
      <w:r w:rsidR="0005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158">
        <w:rPr>
          <w:rFonts w:ascii="Times New Roman" w:hAnsi="Times New Roman" w:cs="Times New Roman"/>
          <w:sz w:val="28"/>
          <w:szCs w:val="28"/>
        </w:rPr>
        <w:t>Исаенкова</w:t>
      </w:r>
      <w:proofErr w:type="spellEnd"/>
      <w:r w:rsidR="0043715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62E66" w:rsidRDefault="00050B7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052A58" w:rsidRPr="00052A58">
        <w:rPr>
          <w:rFonts w:ascii="Times New Roman" w:hAnsi="Times New Roman" w:cs="Times New Roman"/>
          <w:sz w:val="28"/>
          <w:szCs w:val="28"/>
        </w:rPr>
        <w:t xml:space="preserve"> году проведено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52A5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052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A58" w:rsidRPr="00052A58">
        <w:rPr>
          <w:rFonts w:ascii="Times New Roman" w:hAnsi="Times New Roman" w:cs="Times New Roman"/>
          <w:sz w:val="28"/>
          <w:szCs w:val="28"/>
        </w:rPr>
        <w:t>культурно-массовых мероприятия,</w:t>
      </w:r>
      <w:r w:rsidR="00052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A58" w:rsidRPr="00052A58">
        <w:rPr>
          <w:rFonts w:ascii="Times New Roman" w:hAnsi="Times New Roman" w:cs="Times New Roman"/>
          <w:sz w:val="28"/>
          <w:szCs w:val="28"/>
        </w:rPr>
        <w:t>которые посетило</w:t>
      </w:r>
      <w:r>
        <w:rPr>
          <w:rFonts w:ascii="Times New Roman" w:hAnsi="Times New Roman" w:cs="Times New Roman"/>
          <w:b/>
          <w:sz w:val="28"/>
          <w:szCs w:val="28"/>
        </w:rPr>
        <w:t xml:space="preserve"> 112</w:t>
      </w:r>
      <w:r w:rsidR="00052A58">
        <w:rPr>
          <w:rFonts w:ascii="Times New Roman" w:hAnsi="Times New Roman" w:cs="Times New Roman"/>
          <w:b/>
          <w:sz w:val="28"/>
          <w:szCs w:val="28"/>
        </w:rPr>
        <w:t xml:space="preserve">,6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="00052A58" w:rsidRPr="00052A5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62E66" w:rsidRPr="0005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158" w:rsidRDefault="00C245F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наиболее яркие мероприятия:</w:t>
      </w:r>
    </w:p>
    <w:p w:rsidR="00C245F8" w:rsidRDefault="00C245F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45F8">
        <w:rPr>
          <w:rFonts w:ascii="Times New Roman" w:hAnsi="Times New Roman" w:cs="Times New Roman"/>
          <w:sz w:val="28"/>
          <w:szCs w:val="28"/>
        </w:rPr>
        <w:t xml:space="preserve"> </w:t>
      </w:r>
      <w:r w:rsidRPr="00376856">
        <w:rPr>
          <w:rFonts w:ascii="Times New Roman" w:hAnsi="Times New Roman" w:cs="Times New Roman"/>
          <w:sz w:val="28"/>
          <w:szCs w:val="28"/>
        </w:rPr>
        <w:t>театральн</w:t>
      </w:r>
      <w:proofErr w:type="gramStart"/>
      <w:r w:rsidRPr="003768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6856">
        <w:rPr>
          <w:rFonts w:ascii="Times New Roman" w:hAnsi="Times New Roman" w:cs="Times New Roman"/>
          <w:sz w:val="28"/>
          <w:szCs w:val="28"/>
        </w:rPr>
        <w:t xml:space="preserve"> музыкальная постановка «Вдруг как в сказке</w:t>
      </w:r>
      <w:r>
        <w:rPr>
          <w:rFonts w:ascii="Times New Roman" w:hAnsi="Times New Roman" w:cs="Times New Roman"/>
          <w:sz w:val="28"/>
          <w:szCs w:val="28"/>
        </w:rPr>
        <w:t>…»;</w:t>
      </w:r>
    </w:p>
    <w:p w:rsidR="00C245F8" w:rsidRDefault="00C245F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театрализованная концертная програм</w:t>
      </w:r>
      <w:r w:rsidR="003E64F5">
        <w:rPr>
          <w:rFonts w:ascii="Times New Roman" w:hAnsi="Times New Roman" w:cs="Times New Roman"/>
          <w:sz w:val="28"/>
          <w:szCs w:val="28"/>
        </w:rPr>
        <w:t>ма «Мы к вам приехали на час» (</w:t>
      </w:r>
      <w:r>
        <w:rPr>
          <w:rFonts w:ascii="Times New Roman" w:hAnsi="Times New Roman" w:cs="Times New Roman"/>
          <w:sz w:val="28"/>
          <w:szCs w:val="28"/>
        </w:rPr>
        <w:t>к 80-летию поэта-песенника Ю.</w:t>
      </w:r>
      <w:r w:rsidR="00EC6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3E6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5F8" w:rsidRDefault="00C245F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F1B53">
        <w:rPr>
          <w:rFonts w:ascii="Times New Roman" w:hAnsi="Times New Roman" w:cs="Times New Roman"/>
          <w:sz w:val="28"/>
          <w:szCs w:val="28"/>
        </w:rPr>
        <w:t>айонный музыкально-театрализованный фестиваль «Живое кино» в рамках объявленного Года 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5F8" w:rsidRDefault="00C245F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шоу-программа</w:t>
      </w:r>
      <w:r w:rsidRPr="004F1B53">
        <w:rPr>
          <w:rFonts w:ascii="Times New Roman" w:hAnsi="Times New Roman" w:cs="Times New Roman"/>
          <w:sz w:val="28"/>
          <w:szCs w:val="28"/>
        </w:rPr>
        <w:t xml:space="preserve"> «Шансон года»</w:t>
      </w:r>
      <w:r w:rsidR="001B7324">
        <w:rPr>
          <w:rFonts w:ascii="Times New Roman" w:hAnsi="Times New Roman" w:cs="Times New Roman"/>
          <w:sz w:val="28"/>
          <w:szCs w:val="28"/>
        </w:rPr>
        <w:t>;</w:t>
      </w:r>
    </w:p>
    <w:p w:rsidR="00D86111" w:rsidRDefault="00D86111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796">
        <w:rPr>
          <w:rFonts w:ascii="Times New Roman" w:hAnsi="Times New Roman" w:cs="Times New Roman"/>
          <w:sz w:val="28"/>
          <w:szCs w:val="28"/>
        </w:rPr>
        <w:t>районный фестиваль детско-юношеского творчества «По</w:t>
      </w:r>
      <w:r w:rsidR="001B7324">
        <w:rPr>
          <w:rFonts w:ascii="Times New Roman" w:hAnsi="Times New Roman" w:cs="Times New Roman"/>
          <w:sz w:val="28"/>
          <w:szCs w:val="28"/>
        </w:rPr>
        <w:t xml:space="preserve"> куплету</w:t>
      </w:r>
      <w:r w:rsidR="003E64F5">
        <w:rPr>
          <w:rFonts w:ascii="Times New Roman" w:hAnsi="Times New Roman" w:cs="Times New Roman"/>
          <w:sz w:val="28"/>
          <w:szCs w:val="28"/>
        </w:rPr>
        <w:t xml:space="preserve"> </w:t>
      </w:r>
      <w:r w:rsidR="001B7324">
        <w:rPr>
          <w:rFonts w:ascii="Times New Roman" w:hAnsi="Times New Roman" w:cs="Times New Roman"/>
          <w:sz w:val="28"/>
          <w:szCs w:val="28"/>
        </w:rPr>
        <w:t>- всему свету»;</w:t>
      </w:r>
    </w:p>
    <w:p w:rsidR="001B7324" w:rsidRPr="00964575" w:rsidRDefault="001B7324" w:rsidP="00EE4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proofErr w:type="spellStart"/>
      <w:r w:rsidRPr="00964575">
        <w:rPr>
          <w:color w:val="0D0D0D"/>
          <w:sz w:val="28"/>
          <w:szCs w:val="28"/>
        </w:rPr>
        <w:t>библионочь</w:t>
      </w:r>
      <w:proofErr w:type="spellEnd"/>
      <w:r w:rsidRPr="00964575">
        <w:rPr>
          <w:color w:val="0D0D0D"/>
          <w:sz w:val="28"/>
          <w:szCs w:val="28"/>
        </w:rPr>
        <w:t xml:space="preserve"> «Читаем кино…»,</w:t>
      </w:r>
      <w:r>
        <w:rPr>
          <w:color w:val="0D0D0D"/>
          <w:sz w:val="28"/>
          <w:szCs w:val="28"/>
        </w:rPr>
        <w:t xml:space="preserve"> </w:t>
      </w:r>
      <w:proofErr w:type="gramStart"/>
      <w:r w:rsidRPr="00964575">
        <w:rPr>
          <w:color w:val="0D0D0D"/>
          <w:sz w:val="28"/>
          <w:szCs w:val="28"/>
        </w:rPr>
        <w:t>посвященная</w:t>
      </w:r>
      <w:proofErr w:type="gramEnd"/>
      <w:r w:rsidRPr="0096457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Году кино;</w:t>
      </w:r>
    </w:p>
    <w:p w:rsidR="00D86111" w:rsidRDefault="00D86111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4F1B53">
        <w:rPr>
          <w:rFonts w:ascii="Times New Roman" w:hAnsi="Times New Roman" w:cs="Times New Roman"/>
          <w:sz w:val="28"/>
          <w:szCs w:val="28"/>
        </w:rPr>
        <w:t>айонный конкурс творческих р</w:t>
      </w:r>
      <w:r w:rsidR="001B7324">
        <w:rPr>
          <w:rFonts w:ascii="Times New Roman" w:hAnsi="Times New Roman" w:cs="Times New Roman"/>
          <w:sz w:val="28"/>
          <w:szCs w:val="28"/>
        </w:rPr>
        <w:t>абот «Поколение успеха»;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111" w:rsidRDefault="00D86111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E79">
        <w:rPr>
          <w:rFonts w:ascii="Times New Roman" w:hAnsi="Times New Roman" w:cs="Times New Roman"/>
          <w:color w:val="0D0D0D"/>
          <w:sz w:val="28"/>
          <w:szCs w:val="28"/>
        </w:rPr>
        <w:t>семейный праздник «Любовь на тысячу лет</w:t>
      </w:r>
      <w:r w:rsidR="003E64F5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1B7324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86111" w:rsidRDefault="00D86111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концертная программа «Любимым мамам, посвящается…!»</w:t>
      </w:r>
      <w:r w:rsidR="001B73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3A57" w:rsidRDefault="004572B3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</w:t>
      </w:r>
      <w:r w:rsidR="003E64F5">
        <w:rPr>
          <w:rFonts w:ascii="Times New Roman" w:hAnsi="Times New Roman" w:cs="Times New Roman"/>
          <w:sz w:val="28"/>
          <w:szCs w:val="28"/>
        </w:rPr>
        <w:t xml:space="preserve">ый праздник «Прощай масленица» </w:t>
      </w:r>
      <w:r>
        <w:rPr>
          <w:rFonts w:ascii="Times New Roman" w:hAnsi="Times New Roman" w:cs="Times New Roman"/>
          <w:sz w:val="28"/>
          <w:szCs w:val="28"/>
        </w:rPr>
        <w:t xml:space="preserve">стало принято отмечать не только в п. Монастырщина, но и в сельских поселениях. </w:t>
      </w:r>
    </w:p>
    <w:p w:rsidR="00B62140" w:rsidRPr="00376856" w:rsidRDefault="00B6214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Клубными учреждениями района </w:t>
      </w:r>
      <w:r w:rsidRPr="00376856">
        <w:rPr>
          <w:rFonts w:ascii="Times New Roman" w:hAnsi="Times New Roman" w:cs="Times New Roman"/>
          <w:sz w:val="28"/>
          <w:szCs w:val="28"/>
        </w:rPr>
        <w:t xml:space="preserve">организованы выездные концерты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6856">
        <w:rPr>
          <w:rFonts w:ascii="Times New Roman" w:hAnsi="Times New Roman" w:cs="Times New Roman"/>
          <w:sz w:val="28"/>
          <w:szCs w:val="28"/>
        </w:rPr>
        <w:t>Хиславичск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</w:t>
      </w:r>
      <w:r w:rsidRPr="003768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140" w:rsidRPr="00376856" w:rsidRDefault="00B6214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376856">
        <w:rPr>
          <w:rFonts w:ascii="Times New Roman" w:hAnsi="Times New Roman" w:cs="Times New Roman"/>
          <w:sz w:val="28"/>
          <w:szCs w:val="28"/>
        </w:rPr>
        <w:t xml:space="preserve"> </w:t>
      </w:r>
      <w:r w:rsidRPr="0037685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6856">
        <w:rPr>
          <w:rFonts w:ascii="Times New Roman" w:hAnsi="Times New Roman" w:cs="Times New Roman"/>
          <w:sz w:val="28"/>
          <w:szCs w:val="28"/>
        </w:rPr>
        <w:t xml:space="preserve"> районном фестивале юмора «</w:t>
      </w:r>
      <w:proofErr w:type="spellStart"/>
      <w:r w:rsidRPr="00376856">
        <w:rPr>
          <w:rFonts w:ascii="Times New Roman" w:hAnsi="Times New Roman" w:cs="Times New Roman"/>
          <w:sz w:val="28"/>
          <w:szCs w:val="28"/>
        </w:rPr>
        <w:t>Клюкинская</w:t>
      </w:r>
      <w:proofErr w:type="spellEnd"/>
      <w:r w:rsidRPr="00376856">
        <w:rPr>
          <w:rFonts w:ascii="Times New Roman" w:hAnsi="Times New Roman" w:cs="Times New Roman"/>
          <w:sz w:val="28"/>
          <w:szCs w:val="28"/>
        </w:rPr>
        <w:t xml:space="preserve"> юморина» </w:t>
      </w:r>
      <w:r w:rsidR="00A420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42087">
        <w:rPr>
          <w:rFonts w:ascii="Times New Roman" w:hAnsi="Times New Roman" w:cs="Times New Roman"/>
          <w:sz w:val="28"/>
          <w:szCs w:val="28"/>
        </w:rPr>
        <w:t>Хиславичском</w:t>
      </w:r>
      <w:proofErr w:type="spellEnd"/>
      <w:r w:rsidR="00A42087">
        <w:rPr>
          <w:rFonts w:ascii="Times New Roman" w:hAnsi="Times New Roman" w:cs="Times New Roman"/>
          <w:sz w:val="28"/>
          <w:szCs w:val="28"/>
        </w:rPr>
        <w:t xml:space="preserve"> районе,</w:t>
      </w:r>
      <w:r w:rsidR="006355F4">
        <w:rPr>
          <w:rFonts w:ascii="Times New Roman" w:hAnsi="Times New Roman" w:cs="Times New Roman"/>
          <w:sz w:val="28"/>
          <w:szCs w:val="28"/>
        </w:rPr>
        <w:t xml:space="preserve"> в </w:t>
      </w:r>
      <w:r w:rsidR="006355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161CD">
        <w:rPr>
          <w:rFonts w:ascii="Times New Roman" w:hAnsi="Times New Roman" w:cs="Times New Roman"/>
          <w:sz w:val="28"/>
          <w:szCs w:val="28"/>
        </w:rPr>
        <w:t xml:space="preserve"> </w:t>
      </w:r>
      <w:r w:rsidR="006355F4">
        <w:rPr>
          <w:rFonts w:ascii="Times New Roman" w:hAnsi="Times New Roman" w:cs="Times New Roman"/>
          <w:sz w:val="28"/>
          <w:szCs w:val="28"/>
        </w:rPr>
        <w:t>региональном фестивале народного творчества, народных промыслов и ремесел «</w:t>
      </w:r>
      <w:proofErr w:type="spellStart"/>
      <w:r w:rsidR="006355F4">
        <w:rPr>
          <w:rFonts w:ascii="Times New Roman" w:hAnsi="Times New Roman" w:cs="Times New Roman"/>
          <w:sz w:val="28"/>
          <w:szCs w:val="28"/>
        </w:rPr>
        <w:t>Дрибинские</w:t>
      </w:r>
      <w:proofErr w:type="spellEnd"/>
      <w:r w:rsidR="00635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5F4">
        <w:rPr>
          <w:rFonts w:ascii="Times New Roman" w:hAnsi="Times New Roman" w:cs="Times New Roman"/>
          <w:sz w:val="28"/>
          <w:szCs w:val="28"/>
        </w:rPr>
        <w:t>торжки</w:t>
      </w:r>
      <w:proofErr w:type="spellEnd"/>
      <w:r w:rsidR="006355F4">
        <w:rPr>
          <w:rFonts w:ascii="Times New Roman" w:hAnsi="Times New Roman" w:cs="Times New Roman"/>
          <w:sz w:val="28"/>
          <w:szCs w:val="28"/>
        </w:rPr>
        <w:t xml:space="preserve">» в п. Дрибин Могилевской области Республики Беларусь, </w:t>
      </w:r>
      <w:r w:rsidR="00A42087">
        <w:rPr>
          <w:rFonts w:ascii="Times New Roman" w:hAnsi="Times New Roman" w:cs="Times New Roman"/>
          <w:sz w:val="28"/>
          <w:szCs w:val="28"/>
        </w:rPr>
        <w:t>а также во многих областных мероприятиях.</w:t>
      </w:r>
    </w:p>
    <w:p w:rsidR="002459CB" w:rsidRPr="0092438A" w:rsidRDefault="002459CB" w:rsidP="00EE47CE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92438A">
        <w:rPr>
          <w:sz w:val="28"/>
        </w:rPr>
        <w:t>Охват населения библиотечным обслуживанием по библи</w:t>
      </w:r>
      <w:r w:rsidR="00E161CD">
        <w:rPr>
          <w:sz w:val="28"/>
        </w:rPr>
        <w:t>отекам - филиалам составляет - 85,5 %, по поселку –70 %.</w:t>
      </w:r>
      <w:r w:rsidRPr="0092438A">
        <w:rPr>
          <w:sz w:val="28"/>
          <w:szCs w:val="28"/>
        </w:rPr>
        <w:t xml:space="preserve"> </w:t>
      </w:r>
    </w:p>
    <w:p w:rsidR="006A51F8" w:rsidRDefault="006A51F8" w:rsidP="00EE47CE">
      <w:pPr>
        <w:pStyle w:val="a7"/>
        <w:ind w:firstLine="709"/>
        <w:rPr>
          <w:szCs w:val="28"/>
        </w:rPr>
      </w:pPr>
      <w:r w:rsidRPr="00604726">
        <w:rPr>
          <w:szCs w:val="28"/>
        </w:rPr>
        <w:t>Лица с ограниченными возможностями</w:t>
      </w:r>
      <w:r w:rsidR="00E161CD">
        <w:rPr>
          <w:szCs w:val="28"/>
        </w:rPr>
        <w:t xml:space="preserve"> здоровья</w:t>
      </w:r>
      <w:r w:rsidRPr="00604726">
        <w:rPr>
          <w:szCs w:val="28"/>
        </w:rPr>
        <w:t xml:space="preserve"> обслуживаются книгой на дому, как в центральной библиотеке, так и в библиотеках-филиалах.</w:t>
      </w:r>
    </w:p>
    <w:p w:rsidR="006A51F8" w:rsidRPr="00541981" w:rsidRDefault="006A51F8" w:rsidP="00EE47CE">
      <w:pPr>
        <w:pStyle w:val="a7"/>
        <w:ind w:firstLine="709"/>
      </w:pPr>
      <w:r>
        <w:t xml:space="preserve">В целях улучшения условий качественного обслуживания читателей и привлечения их к чтению продолжил свою работу </w:t>
      </w:r>
      <w:r w:rsidRPr="00EE694C">
        <w:t>«Выездной абонемент»,</w:t>
      </w:r>
      <w:r>
        <w:t xml:space="preserve"> для обслуживания ч</w:t>
      </w:r>
      <w:r w:rsidR="00E161CD">
        <w:t xml:space="preserve">итателей д. Котово и д. </w:t>
      </w:r>
      <w:proofErr w:type="spellStart"/>
      <w:r w:rsidR="00E161CD">
        <w:t>Дудино</w:t>
      </w:r>
      <w:proofErr w:type="spellEnd"/>
      <w:r w:rsidR="00E161CD">
        <w:t>.</w:t>
      </w:r>
      <w:r w:rsidRPr="006E068D">
        <w:rPr>
          <w:szCs w:val="28"/>
        </w:rPr>
        <w:t xml:space="preserve"> </w:t>
      </w:r>
    </w:p>
    <w:p w:rsidR="001B7324" w:rsidRPr="009E6960" w:rsidRDefault="001B7324" w:rsidP="00EE47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D0D0D"/>
          <w:sz w:val="28"/>
          <w:szCs w:val="28"/>
        </w:rPr>
      </w:pPr>
      <w:r w:rsidRPr="001B7324">
        <w:rPr>
          <w:iCs/>
          <w:sz w:val="28"/>
          <w:szCs w:val="28"/>
        </w:rPr>
        <w:t xml:space="preserve">В </w:t>
      </w:r>
      <w:r w:rsidRPr="001B7324">
        <w:rPr>
          <w:color w:val="0D0D0D"/>
          <w:sz w:val="28"/>
          <w:szCs w:val="28"/>
        </w:rPr>
        <w:t>ежегодном областном</w:t>
      </w:r>
      <w:r w:rsidR="00EE4A81" w:rsidRPr="002459CB">
        <w:rPr>
          <w:color w:val="0D0D0D"/>
          <w:sz w:val="28"/>
          <w:szCs w:val="28"/>
        </w:rPr>
        <w:t xml:space="preserve"> конкурс</w:t>
      </w:r>
      <w:r>
        <w:rPr>
          <w:color w:val="0D0D0D"/>
          <w:sz w:val="28"/>
          <w:szCs w:val="28"/>
        </w:rPr>
        <w:t>е</w:t>
      </w:r>
      <w:r w:rsidR="00EE4A81" w:rsidRPr="002459CB">
        <w:rPr>
          <w:color w:val="0D0D0D"/>
          <w:sz w:val="28"/>
          <w:szCs w:val="28"/>
        </w:rPr>
        <w:t xml:space="preserve"> профессионального мастерства «Детский библиотекарь года – 2016»</w:t>
      </w:r>
      <w:r>
        <w:rPr>
          <w:color w:val="0D0D0D"/>
          <w:sz w:val="28"/>
          <w:szCs w:val="28"/>
        </w:rPr>
        <w:t xml:space="preserve"> библиотекарь Детского отделения</w:t>
      </w:r>
      <w:r>
        <w:rPr>
          <w:color w:val="0D0D0D"/>
          <w:szCs w:val="28"/>
        </w:rPr>
        <w:t xml:space="preserve"> </w:t>
      </w:r>
      <w:r>
        <w:rPr>
          <w:color w:val="0D0D0D"/>
          <w:sz w:val="28"/>
          <w:szCs w:val="28"/>
          <w:shd w:val="clear" w:color="auto" w:fill="FFFFFF"/>
        </w:rPr>
        <w:t xml:space="preserve">Ольга </w:t>
      </w:r>
      <w:r w:rsidRPr="009E6960">
        <w:rPr>
          <w:color w:val="0D0D0D"/>
          <w:sz w:val="28"/>
          <w:szCs w:val="28"/>
          <w:shd w:val="clear" w:color="auto" w:fill="FFFFFF"/>
        </w:rPr>
        <w:t>Фролова</w:t>
      </w:r>
      <w:r>
        <w:rPr>
          <w:color w:val="0D0D0D"/>
          <w:sz w:val="28"/>
          <w:szCs w:val="28"/>
          <w:shd w:val="clear" w:color="auto" w:fill="FFFFFF"/>
        </w:rPr>
        <w:t xml:space="preserve">  заняла 2-е место и получила приз зрительских симпатий. </w:t>
      </w:r>
    </w:p>
    <w:p w:rsidR="0058061B" w:rsidRDefault="0058061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84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и молодёжи остаётся важным направление в работе учреждений культуры района. </w:t>
      </w:r>
    </w:p>
    <w:p w:rsidR="0058061B" w:rsidRDefault="0058061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A84">
        <w:rPr>
          <w:rFonts w:ascii="Times New Roman" w:hAnsi="Times New Roman" w:cs="Times New Roman"/>
          <w:sz w:val="28"/>
          <w:szCs w:val="28"/>
        </w:rPr>
        <w:t>Активное участие принимает подрастающее поколение в праздничных торжества</w:t>
      </w:r>
      <w:r w:rsidR="00E161CD">
        <w:rPr>
          <w:rFonts w:ascii="Times New Roman" w:hAnsi="Times New Roman" w:cs="Times New Roman"/>
          <w:sz w:val="28"/>
          <w:szCs w:val="28"/>
        </w:rPr>
        <w:t>х</w:t>
      </w:r>
      <w:r w:rsidRPr="00041A84">
        <w:rPr>
          <w:rFonts w:ascii="Times New Roman" w:hAnsi="Times New Roman" w:cs="Times New Roman"/>
          <w:sz w:val="28"/>
          <w:szCs w:val="28"/>
        </w:rPr>
        <w:t>, посвящённых Дню Победы, освобождению Смоленщины от</w:t>
      </w:r>
      <w:r>
        <w:rPr>
          <w:rFonts w:ascii="Times New Roman" w:hAnsi="Times New Roman" w:cs="Times New Roman"/>
          <w:sz w:val="28"/>
          <w:szCs w:val="28"/>
        </w:rPr>
        <w:t xml:space="preserve"> немецко-фашистских захватчиков, </w:t>
      </w:r>
      <w:r w:rsidRPr="00041A84">
        <w:rPr>
          <w:rFonts w:ascii="Times New Roman" w:hAnsi="Times New Roman" w:cs="Times New Roman"/>
          <w:sz w:val="28"/>
          <w:szCs w:val="28"/>
        </w:rPr>
        <w:t>митингах, в патриотической акции</w:t>
      </w:r>
      <w:r>
        <w:rPr>
          <w:rFonts w:ascii="Times New Roman" w:hAnsi="Times New Roman" w:cs="Times New Roman"/>
          <w:sz w:val="28"/>
          <w:szCs w:val="28"/>
        </w:rPr>
        <w:t xml:space="preserve"> «Ветеран живёт рядом, вечерах Белых Ж</w:t>
      </w:r>
      <w:r w:rsidRPr="00041A84">
        <w:rPr>
          <w:rFonts w:ascii="Times New Roman" w:hAnsi="Times New Roman" w:cs="Times New Roman"/>
          <w:sz w:val="28"/>
          <w:szCs w:val="28"/>
        </w:rPr>
        <w:t>уравлей, концертных программах «Мир без войны», повсеместно проходят Вахты памяти.</w:t>
      </w:r>
    </w:p>
    <w:p w:rsidR="0058061B" w:rsidRDefault="00E161CD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8061B">
        <w:rPr>
          <w:rFonts w:ascii="Times New Roman" w:hAnsi="Times New Roman" w:cs="Times New Roman"/>
          <w:sz w:val="28"/>
          <w:szCs w:val="28"/>
        </w:rPr>
        <w:t>в целях гражданско</w:t>
      </w:r>
      <w:r w:rsidR="00EC682D">
        <w:rPr>
          <w:rFonts w:ascii="Times New Roman" w:hAnsi="Times New Roman" w:cs="Times New Roman"/>
          <w:sz w:val="28"/>
          <w:szCs w:val="28"/>
        </w:rPr>
        <w:t>-</w:t>
      </w:r>
      <w:r w:rsidR="0058061B">
        <w:rPr>
          <w:rFonts w:ascii="Times New Roman" w:hAnsi="Times New Roman" w:cs="Times New Roman"/>
          <w:sz w:val="28"/>
          <w:szCs w:val="28"/>
        </w:rPr>
        <w:t>патриотическог</w:t>
      </w:r>
      <w:r>
        <w:rPr>
          <w:rFonts w:ascii="Times New Roman" w:hAnsi="Times New Roman" w:cs="Times New Roman"/>
          <w:sz w:val="28"/>
          <w:szCs w:val="28"/>
        </w:rPr>
        <w:t>о воспитания населения,</w:t>
      </w:r>
      <w:r w:rsidR="0058061B">
        <w:rPr>
          <w:rFonts w:ascii="Times New Roman" w:hAnsi="Times New Roman" w:cs="Times New Roman"/>
          <w:sz w:val="28"/>
          <w:szCs w:val="28"/>
        </w:rPr>
        <w:t xml:space="preserve"> вперв</w:t>
      </w:r>
      <w:r>
        <w:rPr>
          <w:rFonts w:ascii="Times New Roman" w:hAnsi="Times New Roman" w:cs="Times New Roman"/>
          <w:sz w:val="28"/>
          <w:szCs w:val="28"/>
        </w:rPr>
        <w:t>ые на территории района проведена акция</w:t>
      </w:r>
      <w:r w:rsidR="0058061B">
        <w:rPr>
          <w:rFonts w:ascii="Times New Roman" w:hAnsi="Times New Roman" w:cs="Times New Roman"/>
          <w:sz w:val="28"/>
          <w:szCs w:val="28"/>
        </w:rPr>
        <w:t xml:space="preserve"> </w:t>
      </w:r>
      <w:r w:rsidR="0058061B" w:rsidRPr="00437158">
        <w:rPr>
          <w:rFonts w:ascii="Times New Roman" w:hAnsi="Times New Roman" w:cs="Times New Roman"/>
          <w:b/>
          <w:sz w:val="28"/>
          <w:szCs w:val="28"/>
        </w:rPr>
        <w:t>«Свеча памяти»</w:t>
      </w:r>
      <w:r>
        <w:rPr>
          <w:rFonts w:ascii="Times New Roman" w:hAnsi="Times New Roman" w:cs="Times New Roman"/>
          <w:sz w:val="28"/>
          <w:szCs w:val="28"/>
        </w:rPr>
        <w:t xml:space="preserve">, которая проходила в д. Туфля </w:t>
      </w:r>
      <w:r w:rsidR="0058061B">
        <w:rPr>
          <w:rFonts w:ascii="Times New Roman" w:hAnsi="Times New Roman" w:cs="Times New Roman"/>
          <w:sz w:val="28"/>
          <w:szCs w:val="28"/>
        </w:rPr>
        <w:t>Александровского сельского поселения.</w:t>
      </w:r>
    </w:p>
    <w:p w:rsidR="0058061B" w:rsidRDefault="0058061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композиция «Листочек в клеточку», посвященная Дню вывода войск из Республики Афганистан, состоялась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Доме культуры. Это трогательное мероприятие вызвало не</w:t>
      </w:r>
      <w:r w:rsidR="00E161CD">
        <w:rPr>
          <w:rFonts w:ascii="Times New Roman" w:hAnsi="Times New Roman" w:cs="Times New Roman"/>
          <w:sz w:val="28"/>
          <w:szCs w:val="28"/>
        </w:rPr>
        <w:t xml:space="preserve">мало эмоций и слез у зрителей, и </w:t>
      </w:r>
      <w:r>
        <w:rPr>
          <w:rFonts w:ascii="Times New Roman" w:hAnsi="Times New Roman" w:cs="Times New Roman"/>
          <w:sz w:val="28"/>
          <w:szCs w:val="28"/>
        </w:rPr>
        <w:t xml:space="preserve">у самих воинов-интернационалистов. </w:t>
      </w:r>
    </w:p>
    <w:p w:rsidR="0058061B" w:rsidRDefault="00E161CD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58061B">
        <w:rPr>
          <w:rFonts w:ascii="Times New Roman" w:hAnsi="Times New Roman" w:cs="Times New Roman"/>
          <w:sz w:val="28"/>
          <w:szCs w:val="28"/>
        </w:rPr>
        <w:t>партийного проекта «Единой России» «Связь поколений» в районе прошло гражданское патриотическое м</w:t>
      </w:r>
      <w:r>
        <w:rPr>
          <w:rFonts w:ascii="Times New Roman" w:hAnsi="Times New Roman" w:cs="Times New Roman"/>
          <w:sz w:val="28"/>
          <w:szCs w:val="28"/>
        </w:rPr>
        <w:t>ероприятие.</w:t>
      </w:r>
      <w:r w:rsidR="0058061B">
        <w:rPr>
          <w:rFonts w:ascii="Times New Roman" w:hAnsi="Times New Roman" w:cs="Times New Roman"/>
          <w:sz w:val="28"/>
          <w:szCs w:val="28"/>
        </w:rPr>
        <w:t xml:space="preserve"> В рамках мероприятия был создан местный поисковый отряд «Кривичи», который принимал  участие в работе поискового движения Смоленщины.</w:t>
      </w:r>
    </w:p>
    <w:p w:rsidR="0058061B" w:rsidRDefault="0058061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 в Татарском с</w:t>
      </w:r>
      <w:r w:rsidR="00E161CD">
        <w:rPr>
          <w:rFonts w:ascii="Times New Roman" w:hAnsi="Times New Roman" w:cs="Times New Roman"/>
          <w:sz w:val="28"/>
          <w:szCs w:val="28"/>
        </w:rPr>
        <w:t xml:space="preserve">ельском поселении, недалеко от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161CD">
        <w:rPr>
          <w:rFonts w:ascii="Times New Roman" w:hAnsi="Times New Roman" w:cs="Times New Roman"/>
          <w:sz w:val="28"/>
          <w:szCs w:val="28"/>
        </w:rPr>
        <w:t>счезнувше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E1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Красатинка</w:t>
      </w:r>
      <w:proofErr w:type="spellEnd"/>
      <w:r w:rsidR="004A1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состоялось большое значимое мероприятие. Это открытие памятного знака, погибшим во время грозы при заготовке сена 16 июля 1960 года жителям д.</w:t>
      </w:r>
      <w:r w:rsidR="00E16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EEC">
        <w:rPr>
          <w:rFonts w:ascii="Times New Roman" w:hAnsi="Times New Roman" w:cs="Times New Roman"/>
          <w:sz w:val="28"/>
          <w:szCs w:val="28"/>
        </w:rPr>
        <w:t>Красатинка</w:t>
      </w:r>
      <w:proofErr w:type="spellEnd"/>
      <w:r w:rsidR="004A1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EE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4A1EEC">
        <w:rPr>
          <w:rFonts w:ascii="Times New Roman" w:hAnsi="Times New Roman" w:cs="Times New Roman"/>
          <w:sz w:val="28"/>
          <w:szCs w:val="28"/>
        </w:rPr>
        <w:t>ружен</w:t>
      </w:r>
      <w:r>
        <w:rPr>
          <w:rFonts w:ascii="Times New Roman" w:hAnsi="Times New Roman" w:cs="Times New Roman"/>
          <w:sz w:val="28"/>
          <w:szCs w:val="28"/>
        </w:rPr>
        <w:t>икам колхоза «Восход». На открытии памятного знака присутствовали родственники погибших, очев</w:t>
      </w:r>
      <w:r w:rsidR="004A1EEC">
        <w:rPr>
          <w:rFonts w:ascii="Times New Roman" w:hAnsi="Times New Roman" w:cs="Times New Roman"/>
          <w:sz w:val="28"/>
          <w:szCs w:val="28"/>
        </w:rPr>
        <w:t xml:space="preserve">идцы </w:t>
      </w:r>
      <w:r>
        <w:rPr>
          <w:rFonts w:ascii="Times New Roman" w:hAnsi="Times New Roman" w:cs="Times New Roman"/>
          <w:sz w:val="28"/>
          <w:szCs w:val="28"/>
        </w:rPr>
        <w:t xml:space="preserve">события. </w:t>
      </w:r>
    </w:p>
    <w:p w:rsidR="0058061B" w:rsidRDefault="0058061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ноября состоялось торжественное мероприя</w:t>
      </w:r>
      <w:r w:rsidR="00E161CD">
        <w:rPr>
          <w:rFonts w:ascii="Times New Roman" w:hAnsi="Times New Roman" w:cs="Times New Roman"/>
          <w:sz w:val="28"/>
          <w:szCs w:val="28"/>
        </w:rPr>
        <w:t xml:space="preserve">тие по приему старшеклассников </w:t>
      </w:r>
      <w:r>
        <w:rPr>
          <w:rFonts w:ascii="Times New Roman" w:hAnsi="Times New Roman" w:cs="Times New Roman"/>
          <w:sz w:val="28"/>
          <w:szCs w:val="28"/>
        </w:rPr>
        <w:t>в ряды детско-юношеского военно-патриотического  общественного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8061B" w:rsidRDefault="0058061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в России отмечают День Белых Журавлей. Первое название праздника - день поэзии, второе</w:t>
      </w:r>
      <w:r w:rsidR="00E16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память о павших на полях сражений воинах</w:t>
      </w:r>
      <w:r w:rsidR="00E161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A1EEC">
        <w:rPr>
          <w:rFonts w:ascii="Times New Roman" w:hAnsi="Times New Roman" w:cs="Times New Roman"/>
          <w:sz w:val="28"/>
          <w:szCs w:val="28"/>
        </w:rPr>
        <w:t>ложивших свою голову во всех вой</w:t>
      </w:r>
      <w:r>
        <w:rPr>
          <w:rFonts w:ascii="Times New Roman" w:hAnsi="Times New Roman" w:cs="Times New Roman"/>
          <w:sz w:val="28"/>
          <w:szCs w:val="28"/>
        </w:rPr>
        <w:t>нах, происходивших на территории России.</w:t>
      </w:r>
    </w:p>
    <w:p w:rsidR="0058061B" w:rsidRDefault="0058061B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</w:t>
      </w:r>
      <w:r w:rsidR="00E161CD">
        <w:rPr>
          <w:rFonts w:ascii="Times New Roman" w:hAnsi="Times New Roman" w:cs="Times New Roman"/>
          <w:sz w:val="28"/>
          <w:szCs w:val="28"/>
        </w:rPr>
        <w:t xml:space="preserve">я мероприятия была воплощена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Доме культуры. </w:t>
      </w:r>
    </w:p>
    <w:p w:rsidR="00086CD4" w:rsidRPr="005C3B07" w:rsidRDefault="00086CD4" w:rsidP="00EE47CE">
      <w:pPr>
        <w:pStyle w:val="a3"/>
        <w:tabs>
          <w:tab w:val="left" w:pos="82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46F">
        <w:rPr>
          <w:rFonts w:ascii="Times New Roman" w:hAnsi="Times New Roman" w:cs="Times New Roman"/>
          <w:b/>
          <w:sz w:val="28"/>
          <w:szCs w:val="28"/>
        </w:rPr>
        <w:t>Историко-краеведческий музей</w:t>
      </w:r>
      <w:r w:rsidRPr="007019BE">
        <w:rPr>
          <w:rFonts w:ascii="Times New Roman" w:hAnsi="Times New Roman" w:cs="Times New Roman"/>
          <w:sz w:val="28"/>
          <w:szCs w:val="28"/>
        </w:rPr>
        <w:t xml:space="preserve"> в п.</w:t>
      </w:r>
      <w:r w:rsidR="004F31F9" w:rsidRPr="007019BE">
        <w:rPr>
          <w:rFonts w:ascii="Times New Roman" w:hAnsi="Times New Roman" w:cs="Times New Roman"/>
          <w:sz w:val="28"/>
          <w:szCs w:val="28"/>
        </w:rPr>
        <w:t xml:space="preserve"> </w:t>
      </w:r>
      <w:r w:rsidRPr="007019BE">
        <w:rPr>
          <w:rFonts w:ascii="Times New Roman" w:hAnsi="Times New Roman" w:cs="Times New Roman"/>
          <w:sz w:val="28"/>
          <w:szCs w:val="28"/>
        </w:rPr>
        <w:t>Монастырщина открыт в 2009</w:t>
      </w:r>
      <w:r w:rsidR="004A1EEC">
        <w:rPr>
          <w:rFonts w:ascii="Times New Roman" w:hAnsi="Times New Roman" w:cs="Times New Roman"/>
          <w:sz w:val="28"/>
          <w:szCs w:val="28"/>
        </w:rPr>
        <w:t xml:space="preserve"> </w:t>
      </w:r>
      <w:r w:rsidRPr="007019BE">
        <w:rPr>
          <w:rFonts w:ascii="Times New Roman" w:hAnsi="Times New Roman" w:cs="Times New Roman"/>
          <w:sz w:val="28"/>
          <w:szCs w:val="28"/>
        </w:rPr>
        <w:t>году</w:t>
      </w:r>
      <w:r w:rsidR="004F31F9" w:rsidRPr="007019BE">
        <w:rPr>
          <w:rFonts w:ascii="Times New Roman" w:hAnsi="Times New Roman" w:cs="Times New Roman"/>
          <w:sz w:val="28"/>
          <w:szCs w:val="28"/>
        </w:rPr>
        <w:t>. Ф</w:t>
      </w:r>
      <w:r w:rsidR="004A1EEC">
        <w:rPr>
          <w:rFonts w:ascii="Times New Roman" w:hAnsi="Times New Roman" w:cs="Times New Roman"/>
          <w:sz w:val="28"/>
          <w:szCs w:val="28"/>
        </w:rPr>
        <w:t>онд музея с каждым годом</w:t>
      </w:r>
      <w:r w:rsidR="004F31F9" w:rsidRPr="007019BE">
        <w:rPr>
          <w:rFonts w:ascii="Times New Roman" w:hAnsi="Times New Roman" w:cs="Times New Roman"/>
          <w:sz w:val="28"/>
          <w:szCs w:val="28"/>
        </w:rPr>
        <w:t xml:space="preserve"> пополняется. Фонд музея 2014</w:t>
      </w:r>
      <w:r w:rsidR="004A1EEC">
        <w:rPr>
          <w:rFonts w:ascii="Times New Roman" w:hAnsi="Times New Roman" w:cs="Times New Roman"/>
          <w:sz w:val="28"/>
          <w:szCs w:val="28"/>
        </w:rPr>
        <w:t xml:space="preserve"> </w:t>
      </w:r>
      <w:r w:rsidR="004F31F9" w:rsidRPr="007019BE">
        <w:rPr>
          <w:rFonts w:ascii="Times New Roman" w:hAnsi="Times New Roman" w:cs="Times New Roman"/>
          <w:sz w:val="28"/>
          <w:szCs w:val="28"/>
        </w:rPr>
        <w:t>года составлял</w:t>
      </w:r>
      <w:r w:rsidR="00FD6700">
        <w:rPr>
          <w:rFonts w:ascii="Times New Roman" w:hAnsi="Times New Roman" w:cs="Times New Roman"/>
          <w:sz w:val="28"/>
          <w:szCs w:val="28"/>
        </w:rPr>
        <w:t xml:space="preserve"> 506 предметов, </w:t>
      </w:r>
      <w:r w:rsidR="007019BE" w:rsidRPr="007019B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D6700">
        <w:rPr>
          <w:rFonts w:ascii="Times New Roman" w:hAnsi="Times New Roman" w:cs="Times New Roman"/>
          <w:sz w:val="28"/>
          <w:szCs w:val="28"/>
        </w:rPr>
        <w:t xml:space="preserve">количество предметов </w:t>
      </w:r>
      <w:r w:rsidR="007019BE" w:rsidRPr="007019BE">
        <w:rPr>
          <w:rFonts w:ascii="Times New Roman" w:hAnsi="Times New Roman" w:cs="Times New Roman"/>
          <w:sz w:val="28"/>
          <w:szCs w:val="28"/>
        </w:rPr>
        <w:t>возросло до 564 единиц</w:t>
      </w:r>
      <w:r w:rsidR="007019BE">
        <w:rPr>
          <w:rFonts w:ascii="Times New Roman" w:hAnsi="Times New Roman" w:cs="Times New Roman"/>
          <w:b/>
          <w:sz w:val="28"/>
          <w:szCs w:val="28"/>
        </w:rPr>
        <w:t>.</w:t>
      </w:r>
    </w:p>
    <w:p w:rsidR="004F31F9" w:rsidRDefault="004F31F9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музея не большая, экспозиции размещаются в трех залах,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омната старины,</w:t>
      </w:r>
      <w:r w:rsidR="00E161CD">
        <w:rPr>
          <w:rFonts w:ascii="Times New Roman" w:hAnsi="Times New Roman" w:cs="Times New Roman"/>
          <w:sz w:val="28"/>
          <w:szCs w:val="28"/>
        </w:rPr>
        <w:t xml:space="preserve"> второй зал -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 и зал сменных композиций.</w:t>
      </w:r>
    </w:p>
    <w:p w:rsidR="004F31F9" w:rsidRPr="00D12C07" w:rsidRDefault="007019BE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07">
        <w:rPr>
          <w:rFonts w:ascii="Times New Roman" w:hAnsi="Times New Roman" w:cs="Times New Roman"/>
          <w:sz w:val="28"/>
          <w:szCs w:val="28"/>
        </w:rPr>
        <w:t xml:space="preserve">Число выставок 2016года-7, число экскурсий-9, лекций-12. Число посещений  2016 </w:t>
      </w:r>
      <w:r w:rsidR="00D12C07" w:rsidRPr="00D12C07">
        <w:rPr>
          <w:rFonts w:ascii="Times New Roman" w:hAnsi="Times New Roman" w:cs="Times New Roman"/>
          <w:sz w:val="28"/>
          <w:szCs w:val="28"/>
        </w:rPr>
        <w:t>года составило 1833</w:t>
      </w:r>
      <w:r w:rsidR="004F31F9" w:rsidRPr="00D12C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C07" w:rsidRPr="00D12C07">
        <w:rPr>
          <w:rFonts w:ascii="Times New Roman" w:hAnsi="Times New Roman" w:cs="Times New Roman"/>
          <w:sz w:val="28"/>
          <w:szCs w:val="28"/>
        </w:rPr>
        <w:t>а</w:t>
      </w:r>
    </w:p>
    <w:p w:rsidR="001B7324" w:rsidRDefault="005C3B07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марте, к Всемирному дню поэзии</w:t>
      </w:r>
      <w:r w:rsidR="009564F8">
        <w:rPr>
          <w:rFonts w:ascii="Times New Roman" w:hAnsi="Times New Roman" w:cs="Times New Roman"/>
          <w:sz w:val="28"/>
          <w:szCs w:val="28"/>
        </w:rPr>
        <w:t xml:space="preserve">, </w:t>
      </w:r>
      <w:r w:rsidR="00E161CD">
        <w:rPr>
          <w:rFonts w:ascii="Times New Roman" w:hAnsi="Times New Roman" w:cs="Times New Roman"/>
          <w:sz w:val="28"/>
          <w:szCs w:val="28"/>
        </w:rPr>
        <w:t xml:space="preserve">в музее </w:t>
      </w:r>
      <w:r>
        <w:rPr>
          <w:rFonts w:ascii="Times New Roman" w:hAnsi="Times New Roman" w:cs="Times New Roman"/>
          <w:sz w:val="28"/>
          <w:szCs w:val="28"/>
        </w:rPr>
        <w:t>была открыта выставка авторов-земляков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вызваны к дос</w:t>
      </w:r>
      <w:r w:rsidR="00FD6700">
        <w:rPr>
          <w:rFonts w:ascii="Times New Roman" w:hAnsi="Times New Roman" w:cs="Times New Roman"/>
          <w:sz w:val="28"/>
          <w:szCs w:val="28"/>
        </w:rPr>
        <w:t>ке», несколько мероприятий прошли ко Дню Победы</w:t>
      </w:r>
      <w:r w:rsidR="001D28C0">
        <w:rPr>
          <w:rFonts w:ascii="Times New Roman" w:hAnsi="Times New Roman" w:cs="Times New Roman"/>
          <w:sz w:val="28"/>
          <w:szCs w:val="28"/>
        </w:rPr>
        <w:t>.</w:t>
      </w:r>
      <w:r w:rsidR="001F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24" w:rsidRDefault="00F3580D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выставка творческих работ</w:t>
      </w:r>
      <w:r w:rsidR="00341180">
        <w:rPr>
          <w:rFonts w:ascii="Times New Roman" w:hAnsi="Times New Roman" w:cs="Times New Roman"/>
          <w:sz w:val="28"/>
          <w:szCs w:val="28"/>
        </w:rPr>
        <w:t xml:space="preserve"> в стиле спрей-арт </w:t>
      </w:r>
      <w:r w:rsidR="001F043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F043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1F043E">
        <w:rPr>
          <w:rFonts w:ascii="Times New Roman" w:hAnsi="Times New Roman" w:cs="Times New Roman"/>
          <w:sz w:val="28"/>
          <w:szCs w:val="28"/>
        </w:rPr>
        <w:t xml:space="preserve"> тернии к звездам» </w:t>
      </w:r>
      <w:r>
        <w:rPr>
          <w:rFonts w:ascii="Times New Roman" w:hAnsi="Times New Roman" w:cs="Times New Roman"/>
          <w:sz w:val="28"/>
          <w:szCs w:val="28"/>
        </w:rPr>
        <w:t xml:space="preserve">Любови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Никитенковой</w:t>
      </w:r>
      <w:proofErr w:type="spellEnd"/>
      <w:r w:rsidR="001F0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экс</w:t>
      </w:r>
      <w:r w:rsidR="001B7324">
        <w:rPr>
          <w:rFonts w:ascii="Times New Roman" w:hAnsi="Times New Roman" w:cs="Times New Roman"/>
          <w:sz w:val="28"/>
          <w:szCs w:val="28"/>
        </w:rPr>
        <w:t>понировалась в мае-июне отчетного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6341C" w:rsidRPr="00C6341C" w:rsidRDefault="00C6341C" w:rsidP="00EE47CE">
      <w:pPr>
        <w:pStyle w:val="a3"/>
        <w:tabs>
          <w:tab w:val="left" w:pos="750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341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Спорт. </w:t>
      </w:r>
      <w:r w:rsidR="001F04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спортивных секциях </w:t>
      </w:r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>и школах района занимается 631 ч</w:t>
      </w:r>
      <w:r w:rsidR="001F04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еловек. </w:t>
      </w:r>
      <w:proofErr w:type="gramStart"/>
      <w:r w:rsidR="001F04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Работают такие секции, </w:t>
      </w:r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>как: футбол, волейбол, легкая атлетика, баскетбол, спортивный туризм, шахматы, настольный теннис.</w:t>
      </w:r>
      <w:proofErr w:type="gramEnd"/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зимний период на стадионе юность работает ледовый каток, на котором всем желающим предоставляется прокат коньков.</w:t>
      </w:r>
    </w:p>
    <w:p w:rsidR="00C6341C" w:rsidRPr="00C6341C" w:rsidRDefault="00C6341C" w:rsidP="00EE47CE">
      <w:pPr>
        <w:pStyle w:val="a3"/>
        <w:tabs>
          <w:tab w:val="left" w:pos="750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>Согласно</w:t>
      </w:r>
      <w:proofErr w:type="gramEnd"/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календарного плана мероприятий среди взрослого населения проведено 28 спортивно-массовых мероприятия, в которых приняли участие 1260 человек. Проведены три легкоатлетические эстафеты, чемпионаты и кубки по волейболу, мини-футболу и теннису.</w:t>
      </w:r>
    </w:p>
    <w:p w:rsidR="00C6341C" w:rsidRPr="00C6341C" w:rsidRDefault="001F043E" w:rsidP="00EE47CE">
      <w:pPr>
        <w:pStyle w:val="a3"/>
        <w:tabs>
          <w:tab w:val="left" w:pos="750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Наиболее </w:t>
      </w:r>
      <w:r w:rsidR="00C6341C" w:rsidRPr="00C6341C">
        <w:rPr>
          <w:rFonts w:ascii="Times New Roman" w:hAnsi="Times New Roman"/>
          <w:color w:val="0D0D0D" w:themeColor="text1" w:themeTint="F2"/>
          <w:sz w:val="28"/>
          <w:szCs w:val="28"/>
        </w:rPr>
        <w:t>массовыми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спортивными мероприятиями являю</w:t>
      </w:r>
      <w:r w:rsidR="00C6341C" w:rsidRPr="00C6341C">
        <w:rPr>
          <w:rFonts w:ascii="Times New Roman" w:hAnsi="Times New Roman"/>
          <w:color w:val="0D0D0D" w:themeColor="text1" w:themeTint="F2"/>
          <w:sz w:val="28"/>
          <w:szCs w:val="28"/>
        </w:rPr>
        <w:t>тся День физкультурника  и спартакиады.</w:t>
      </w:r>
    </w:p>
    <w:p w:rsidR="00C6341C" w:rsidRPr="00C6341C" w:rsidRDefault="00C6341C" w:rsidP="00EE47CE">
      <w:pPr>
        <w:pStyle w:val="a3"/>
        <w:tabs>
          <w:tab w:val="left" w:pos="750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>Ежег</w:t>
      </w:r>
      <w:r w:rsidR="001F043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одно на нашей базе проводится </w:t>
      </w:r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открытый командный Кубок Монастырщинского района по быстрым шахматам. Мемориал Александра Михайловича </w:t>
      </w:r>
      <w:proofErr w:type="spellStart"/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>Грекова</w:t>
      </w:r>
      <w:proofErr w:type="spellEnd"/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C6341C" w:rsidRPr="00C6341C" w:rsidRDefault="00C6341C" w:rsidP="00EE47CE">
      <w:pPr>
        <w:pStyle w:val="a3"/>
        <w:tabs>
          <w:tab w:val="left" w:pos="750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>Спортсмены района активно участвовали в летней спартакиаде муниципальных образований, где заняли 3 место в конкурсе «Папа, мама, я -  спортивная семья», а также 3 место по легкой атлетике.</w:t>
      </w:r>
    </w:p>
    <w:p w:rsidR="001F043E" w:rsidRDefault="001F043E" w:rsidP="00EE47CE">
      <w:pPr>
        <w:pStyle w:val="a3"/>
        <w:tabs>
          <w:tab w:val="left" w:pos="750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Мастер ФИДЕ по шахматам </w:t>
      </w:r>
      <w:r w:rsidR="00C6341C" w:rsidRPr="00C6341C">
        <w:rPr>
          <w:rFonts w:ascii="Times New Roman" w:hAnsi="Times New Roman"/>
          <w:color w:val="0D0D0D" w:themeColor="text1" w:themeTint="F2"/>
          <w:sz w:val="28"/>
          <w:szCs w:val="28"/>
        </w:rPr>
        <w:t>Георгий Погосян принял участие в Международном турнире «Аэрофлот-</w:t>
      </w:r>
      <w:proofErr w:type="spellStart"/>
      <w:r w:rsidR="00C6341C" w:rsidRPr="00C6341C">
        <w:rPr>
          <w:rFonts w:ascii="Times New Roman" w:hAnsi="Times New Roman"/>
          <w:color w:val="0D0D0D" w:themeColor="text1" w:themeTint="F2"/>
          <w:sz w:val="28"/>
          <w:szCs w:val="28"/>
        </w:rPr>
        <w:t>опен</w:t>
      </w:r>
      <w:proofErr w:type="spellEnd"/>
      <w:r w:rsidR="00C6341C" w:rsidRPr="00C6341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2016» в г. Москва.</w:t>
      </w:r>
    </w:p>
    <w:p w:rsidR="00C6341C" w:rsidRDefault="00C6341C" w:rsidP="00EE47CE">
      <w:pPr>
        <w:pStyle w:val="a3"/>
        <w:tabs>
          <w:tab w:val="left" w:pos="750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341C">
        <w:rPr>
          <w:rFonts w:ascii="Times New Roman" w:hAnsi="Times New Roman"/>
          <w:color w:val="0D0D0D" w:themeColor="text1" w:themeTint="F2"/>
          <w:sz w:val="28"/>
          <w:szCs w:val="28"/>
        </w:rPr>
        <w:t>Проводится работа по привлечению населения к выполнению Всероссийского физкультурно-спортивного комплекса «Готов к труду и обороне» (ГТО). На данный момент в нем приняли участие школьники, в количестве 15 человек.</w:t>
      </w:r>
    </w:p>
    <w:p w:rsidR="001E1850" w:rsidRDefault="001E1850" w:rsidP="00EE47CE">
      <w:pPr>
        <w:pStyle w:val="a3"/>
        <w:tabs>
          <w:tab w:val="left" w:pos="750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E1850" w:rsidRDefault="001E1850" w:rsidP="00EE47CE">
      <w:pPr>
        <w:pStyle w:val="a3"/>
        <w:tabs>
          <w:tab w:val="left" w:pos="750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6341C" w:rsidRDefault="001E185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8863CD" w:rsidRPr="006C5FFF">
        <w:rPr>
          <w:rFonts w:ascii="Times New Roman" w:hAnsi="Times New Roman" w:cs="Times New Roman"/>
          <w:b/>
          <w:sz w:val="28"/>
          <w:szCs w:val="28"/>
        </w:rPr>
        <w:t>Планы и перспективы работы на 2017год</w:t>
      </w:r>
      <w:r w:rsidR="008863CD" w:rsidRPr="006C5FFF">
        <w:rPr>
          <w:rFonts w:ascii="Times New Roman" w:hAnsi="Times New Roman" w:cs="Times New Roman"/>
          <w:sz w:val="28"/>
          <w:szCs w:val="28"/>
        </w:rPr>
        <w:t>.</w:t>
      </w:r>
    </w:p>
    <w:p w:rsidR="001E1850" w:rsidRPr="006C5FFF" w:rsidRDefault="001E185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3CD" w:rsidRDefault="006C5FFF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FF">
        <w:rPr>
          <w:rFonts w:ascii="Times New Roman" w:hAnsi="Times New Roman" w:cs="Times New Roman"/>
          <w:sz w:val="28"/>
          <w:szCs w:val="28"/>
        </w:rPr>
        <w:t>Д</w:t>
      </w:r>
      <w:r w:rsidR="008863CD" w:rsidRPr="006C5FFF">
        <w:rPr>
          <w:rFonts w:ascii="Times New Roman" w:hAnsi="Times New Roman" w:cs="Times New Roman"/>
          <w:sz w:val="28"/>
          <w:szCs w:val="28"/>
        </w:rPr>
        <w:t xml:space="preserve">ва филиала МБУК «Монастырщинский РКДЦ» - </w:t>
      </w:r>
      <w:proofErr w:type="spellStart"/>
      <w:r w:rsidR="008863CD" w:rsidRPr="006C5FFF">
        <w:rPr>
          <w:rFonts w:ascii="Times New Roman" w:hAnsi="Times New Roman" w:cs="Times New Roman"/>
          <w:sz w:val="28"/>
          <w:szCs w:val="28"/>
        </w:rPr>
        <w:t>Носковский</w:t>
      </w:r>
      <w:proofErr w:type="spellEnd"/>
      <w:r w:rsidR="008863CD" w:rsidRPr="006C5FFF">
        <w:rPr>
          <w:rFonts w:ascii="Times New Roman" w:hAnsi="Times New Roman" w:cs="Times New Roman"/>
          <w:sz w:val="28"/>
          <w:szCs w:val="28"/>
        </w:rPr>
        <w:t xml:space="preserve"> СДК и </w:t>
      </w:r>
      <w:proofErr w:type="spellStart"/>
      <w:r w:rsidR="008863CD" w:rsidRPr="006C5FFF">
        <w:rPr>
          <w:rFonts w:ascii="Times New Roman" w:hAnsi="Times New Roman" w:cs="Times New Roman"/>
          <w:sz w:val="28"/>
          <w:szCs w:val="28"/>
        </w:rPr>
        <w:t>Турковский</w:t>
      </w:r>
      <w:proofErr w:type="spellEnd"/>
      <w:r w:rsidR="008863CD" w:rsidRPr="006C5FFF">
        <w:rPr>
          <w:rFonts w:ascii="Times New Roman" w:hAnsi="Times New Roman" w:cs="Times New Roman"/>
          <w:sz w:val="28"/>
          <w:szCs w:val="28"/>
        </w:rPr>
        <w:t xml:space="preserve"> СДК участвуя, в конкурсном отборе уже в 2017 году, включены в программу на получение субсидии от Министерства культуры Российской Федерации на развитие и укрепление материально-технической базы.</w:t>
      </w:r>
    </w:p>
    <w:p w:rsidR="00B33C08" w:rsidRPr="006C5FFF" w:rsidRDefault="00B33C0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Направлены документы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на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Шепарцову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Васильевну</w:t>
      </w:r>
      <w:r w:rsidR="007C3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на получение денежного поощрения лучшим муниципальным учреждениям культуры, находящимся на территории сельских поселений, и их работникам.</w:t>
      </w:r>
    </w:p>
    <w:p w:rsidR="00FE04BC" w:rsidRDefault="00B33C0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FFF">
        <w:rPr>
          <w:rFonts w:ascii="Times New Roman" w:hAnsi="Times New Roman" w:cs="Times New Roman"/>
          <w:sz w:val="28"/>
          <w:szCs w:val="28"/>
        </w:rPr>
        <w:t>Корректиру</w:t>
      </w:r>
      <w:r w:rsidR="001F043E">
        <w:rPr>
          <w:rFonts w:ascii="Times New Roman" w:hAnsi="Times New Roman" w:cs="Times New Roman"/>
          <w:sz w:val="28"/>
          <w:szCs w:val="28"/>
        </w:rPr>
        <w:t xml:space="preserve">ются сметы расходов по ремонту </w:t>
      </w:r>
      <w:r w:rsidR="006C5FFF">
        <w:rPr>
          <w:rFonts w:ascii="Times New Roman" w:hAnsi="Times New Roman" w:cs="Times New Roman"/>
          <w:sz w:val="28"/>
          <w:szCs w:val="28"/>
        </w:rPr>
        <w:t xml:space="preserve">полов в зрительном зале </w:t>
      </w:r>
      <w:proofErr w:type="spellStart"/>
      <w:r w:rsidR="006C5FFF">
        <w:rPr>
          <w:rFonts w:ascii="Times New Roman" w:hAnsi="Times New Roman" w:cs="Times New Roman"/>
          <w:sz w:val="28"/>
          <w:szCs w:val="28"/>
        </w:rPr>
        <w:t>Носковс</w:t>
      </w:r>
      <w:r w:rsidR="001F043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F043E">
        <w:rPr>
          <w:rFonts w:ascii="Times New Roman" w:hAnsi="Times New Roman" w:cs="Times New Roman"/>
          <w:sz w:val="28"/>
          <w:szCs w:val="28"/>
        </w:rPr>
        <w:t xml:space="preserve"> сельского Дома культуры и </w:t>
      </w:r>
      <w:r w:rsidR="006C5FFF">
        <w:rPr>
          <w:rFonts w:ascii="Times New Roman" w:hAnsi="Times New Roman" w:cs="Times New Roman"/>
          <w:sz w:val="28"/>
          <w:szCs w:val="28"/>
        </w:rPr>
        <w:t>зрительного зала в Раевском сельском Доме культуры.</w:t>
      </w:r>
    </w:p>
    <w:p w:rsidR="00B33C08" w:rsidRDefault="00B33C0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Планируется частичный ремонт кровли  над фойе в Гоголевском СДК и </w:t>
      </w:r>
      <w:r w:rsidR="007C3094">
        <w:rPr>
          <w:rFonts w:ascii="Times New Roman" w:hAnsi="Times New Roman" w:cs="Times New Roman"/>
          <w:sz w:val="28"/>
          <w:szCs w:val="28"/>
        </w:rPr>
        <w:t>ремонт полов в гримерной в</w:t>
      </w:r>
      <w:r>
        <w:rPr>
          <w:rFonts w:ascii="Times New Roman" w:hAnsi="Times New Roman" w:cs="Times New Roman"/>
          <w:sz w:val="28"/>
          <w:szCs w:val="28"/>
        </w:rPr>
        <w:t xml:space="preserve"> Жуковском </w:t>
      </w:r>
      <w:r w:rsidR="007C3094">
        <w:rPr>
          <w:rFonts w:ascii="Times New Roman" w:hAnsi="Times New Roman" w:cs="Times New Roman"/>
          <w:sz w:val="28"/>
          <w:szCs w:val="28"/>
        </w:rPr>
        <w:t xml:space="preserve"> сельском клубе.</w:t>
      </w:r>
      <w:proofErr w:type="gramEnd"/>
    </w:p>
    <w:p w:rsidR="005B0670" w:rsidRDefault="001F043E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B0670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доступа детей с ограниченными </w:t>
      </w:r>
      <w:r w:rsidR="005B0670">
        <w:rPr>
          <w:rFonts w:ascii="Times New Roman" w:hAnsi="Times New Roman" w:cs="Times New Roman"/>
          <w:sz w:val="28"/>
          <w:szCs w:val="28"/>
        </w:rPr>
        <w:t>возможностями здоровья планируется установка пандуса в Детской библиотеке.</w:t>
      </w:r>
    </w:p>
    <w:p w:rsidR="006C5FFF" w:rsidRDefault="006C5FFF" w:rsidP="00EE47CE">
      <w:pPr>
        <w:pStyle w:val="a3"/>
        <w:tabs>
          <w:tab w:val="left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Смоленской области выделено 69,2 тысячи руб</w:t>
      </w:r>
      <w:r w:rsidR="001F043E">
        <w:rPr>
          <w:rFonts w:ascii="Times New Roman" w:hAnsi="Times New Roman" w:cs="Times New Roman"/>
          <w:sz w:val="28"/>
          <w:szCs w:val="28"/>
        </w:rPr>
        <w:t xml:space="preserve">лей, из них 39,2 тысячи рублей </w:t>
      </w:r>
      <w:r>
        <w:rPr>
          <w:rFonts w:ascii="Times New Roman" w:hAnsi="Times New Roman" w:cs="Times New Roman"/>
          <w:sz w:val="28"/>
          <w:szCs w:val="28"/>
        </w:rPr>
        <w:t>для приобретения активной акустической системы и 30,0 тысяч рублей для при</w:t>
      </w:r>
      <w:r w:rsidR="001F043E">
        <w:rPr>
          <w:rFonts w:ascii="Times New Roman" w:hAnsi="Times New Roman" w:cs="Times New Roman"/>
          <w:sz w:val="28"/>
          <w:szCs w:val="28"/>
        </w:rPr>
        <w:t xml:space="preserve">обретения сценических костюмов </w:t>
      </w:r>
      <w:r>
        <w:rPr>
          <w:rFonts w:ascii="Times New Roman" w:hAnsi="Times New Roman" w:cs="Times New Roman"/>
          <w:sz w:val="28"/>
          <w:szCs w:val="28"/>
        </w:rPr>
        <w:t>для ансамбля  «Наигрыши» МБУК РКДЦ.</w:t>
      </w:r>
    </w:p>
    <w:p w:rsidR="006C5FFF" w:rsidRDefault="001F043E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5B0670">
        <w:rPr>
          <w:rFonts w:ascii="Times New Roman" w:hAnsi="Times New Roman" w:cs="Times New Roman"/>
          <w:sz w:val="28"/>
          <w:szCs w:val="28"/>
        </w:rPr>
        <w:t>проводится независимая оценка качества в МБУК «Монастырщинский районный культурно-досуговый центр» и его филиалах, а также в МБУК «</w:t>
      </w:r>
      <w:proofErr w:type="spellStart"/>
      <w:r w:rsidR="005B0670"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 w:rsidR="005B0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670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5B0670">
        <w:rPr>
          <w:rFonts w:ascii="Times New Roman" w:hAnsi="Times New Roman" w:cs="Times New Roman"/>
          <w:sz w:val="28"/>
          <w:szCs w:val="28"/>
        </w:rPr>
        <w:t xml:space="preserve"> централизованное библиотечное объединение» и его филиалах.</w:t>
      </w:r>
    </w:p>
    <w:p w:rsidR="009B153A" w:rsidRDefault="009B153A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текущего года в МБУК МЦБО ведется работа по занесению каталожных карточек библиотечного фонда в электронный каталог.</w:t>
      </w:r>
    </w:p>
    <w:p w:rsidR="005B0670" w:rsidRDefault="001F043E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год-год экологии. </w:t>
      </w:r>
      <w:r w:rsidR="005B0670">
        <w:rPr>
          <w:rFonts w:ascii="Times New Roman" w:hAnsi="Times New Roman" w:cs="Times New Roman"/>
          <w:sz w:val="28"/>
          <w:szCs w:val="28"/>
        </w:rPr>
        <w:t xml:space="preserve">В учреждениях культуры запланирован ряд мероприятий, посвященных этой дате. </w:t>
      </w:r>
    </w:p>
    <w:p w:rsidR="005B0670" w:rsidRDefault="001F043E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B0670">
        <w:rPr>
          <w:rFonts w:ascii="Times New Roman" w:hAnsi="Times New Roman" w:cs="Times New Roman"/>
          <w:sz w:val="28"/>
          <w:szCs w:val="28"/>
        </w:rPr>
        <w:t>феврале-марте текущего г</w:t>
      </w:r>
      <w:r>
        <w:rPr>
          <w:rFonts w:ascii="Times New Roman" w:hAnsi="Times New Roman" w:cs="Times New Roman"/>
          <w:sz w:val="28"/>
          <w:szCs w:val="28"/>
        </w:rPr>
        <w:t xml:space="preserve">ода в районном Центре культуры </w:t>
      </w:r>
      <w:r w:rsidR="005B0670">
        <w:rPr>
          <w:rFonts w:ascii="Times New Roman" w:hAnsi="Times New Roman" w:cs="Times New Roman"/>
          <w:sz w:val="28"/>
          <w:szCs w:val="28"/>
        </w:rPr>
        <w:t xml:space="preserve">проходил районный конкурс плакатов «Живая планета», </w:t>
      </w:r>
      <w:r w:rsidR="00E91709">
        <w:rPr>
          <w:rFonts w:ascii="Times New Roman" w:hAnsi="Times New Roman" w:cs="Times New Roman"/>
          <w:sz w:val="28"/>
          <w:szCs w:val="28"/>
        </w:rPr>
        <w:t>в настоящее время в Детской школе искусств экспонируется вы</w:t>
      </w:r>
      <w:r>
        <w:rPr>
          <w:rFonts w:ascii="Times New Roman" w:hAnsi="Times New Roman" w:cs="Times New Roman"/>
          <w:sz w:val="28"/>
          <w:szCs w:val="28"/>
        </w:rPr>
        <w:t xml:space="preserve">ставка рисунка «Планета просит </w:t>
      </w:r>
      <w:r w:rsidR="00E91709">
        <w:rPr>
          <w:rFonts w:ascii="Times New Roman" w:hAnsi="Times New Roman" w:cs="Times New Roman"/>
          <w:sz w:val="28"/>
          <w:szCs w:val="28"/>
        </w:rPr>
        <w:t>защиты», в октябре-ноябре будет проходить районный фотоконкурс среди подростков и молодежи «Экология души».</w:t>
      </w:r>
    </w:p>
    <w:p w:rsidR="00E91709" w:rsidRDefault="00E91709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запланировано проведение нескольких фестивалей:</w:t>
      </w:r>
    </w:p>
    <w:p w:rsidR="002646B1" w:rsidRDefault="002646B1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фестиваль народного т</w:t>
      </w:r>
      <w:r w:rsidR="001F043E">
        <w:rPr>
          <w:rFonts w:ascii="Times New Roman" w:hAnsi="Times New Roman" w:cs="Times New Roman"/>
          <w:sz w:val="28"/>
          <w:szCs w:val="28"/>
        </w:rPr>
        <w:t xml:space="preserve">ворчества «Разгуляйся, русская </w:t>
      </w:r>
      <w:r>
        <w:rPr>
          <w:rFonts w:ascii="Times New Roman" w:hAnsi="Times New Roman" w:cs="Times New Roman"/>
          <w:sz w:val="28"/>
          <w:szCs w:val="28"/>
        </w:rPr>
        <w:t xml:space="preserve">душа» </w:t>
      </w:r>
    </w:p>
    <w:p w:rsidR="002646B1" w:rsidRDefault="001F043E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46B1">
        <w:rPr>
          <w:rFonts w:ascii="Times New Roman" w:hAnsi="Times New Roman" w:cs="Times New Roman"/>
          <w:sz w:val="28"/>
          <w:szCs w:val="28"/>
        </w:rPr>
        <w:t>18/03);</w:t>
      </w:r>
    </w:p>
    <w:p w:rsidR="002646B1" w:rsidRDefault="002646B1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фестиваль детско-юношеского творчества «На волнах позитива» (22/04);</w:t>
      </w:r>
    </w:p>
    <w:p w:rsidR="002646B1" w:rsidRDefault="002646B1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фестиваль патриотической песни молод</w:t>
      </w:r>
      <w:r w:rsidR="00631FF8">
        <w:rPr>
          <w:rFonts w:ascii="Times New Roman" w:hAnsi="Times New Roman" w:cs="Times New Roman"/>
          <w:sz w:val="28"/>
          <w:szCs w:val="28"/>
        </w:rPr>
        <w:t>ых исполнителей «Салют, Победы» (8/05);</w:t>
      </w:r>
    </w:p>
    <w:p w:rsidR="00631FF8" w:rsidRDefault="00631FF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молодежный туристский фестиваль «Новая заря» (июнь).</w:t>
      </w:r>
    </w:p>
    <w:p w:rsidR="002646B1" w:rsidRDefault="002646B1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проведению концертных программ «В дорогу с песней» в населенных пунктах, не имеющих</w:t>
      </w:r>
      <w:r w:rsidR="001F043E">
        <w:rPr>
          <w:rFonts w:ascii="Times New Roman" w:hAnsi="Times New Roman" w:cs="Times New Roman"/>
          <w:sz w:val="28"/>
          <w:szCs w:val="28"/>
        </w:rPr>
        <w:t xml:space="preserve"> сельских учреждений культуры.</w:t>
      </w:r>
    </w:p>
    <w:p w:rsidR="002646B1" w:rsidRDefault="00FE3354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МБУК МЦБО приняла участие в проведении всероссийской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F043E">
        <w:rPr>
          <w:rFonts w:ascii="Times New Roman" w:hAnsi="Times New Roman" w:cs="Times New Roman"/>
          <w:sz w:val="28"/>
          <w:szCs w:val="28"/>
        </w:rPr>
        <w:t xml:space="preserve">, подготовив </w:t>
      </w:r>
      <w:r w:rsidR="00631FF8">
        <w:rPr>
          <w:rFonts w:ascii="Times New Roman" w:hAnsi="Times New Roman" w:cs="Times New Roman"/>
          <w:sz w:val="28"/>
          <w:szCs w:val="28"/>
        </w:rPr>
        <w:t>мероприятие «Еще раз о войне…».</w:t>
      </w:r>
    </w:p>
    <w:p w:rsidR="00631FF8" w:rsidRDefault="00631FF8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танцевальный коллектив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подготовил концертную программу по п</w:t>
      </w:r>
      <w:r w:rsidR="001F043E">
        <w:rPr>
          <w:rFonts w:ascii="Times New Roman" w:hAnsi="Times New Roman" w:cs="Times New Roman"/>
          <w:sz w:val="28"/>
          <w:szCs w:val="28"/>
        </w:rPr>
        <w:t xml:space="preserve">одтверждению звания «народный» </w:t>
      </w:r>
      <w:r>
        <w:rPr>
          <w:rFonts w:ascii="Times New Roman" w:hAnsi="Times New Roman" w:cs="Times New Roman"/>
          <w:sz w:val="28"/>
          <w:szCs w:val="28"/>
        </w:rPr>
        <w:t xml:space="preserve">и показал ее на сцене Районного Дома культуры </w:t>
      </w:r>
      <w:r w:rsidR="00317EC0">
        <w:rPr>
          <w:rFonts w:ascii="Times New Roman" w:hAnsi="Times New Roman" w:cs="Times New Roman"/>
          <w:sz w:val="28"/>
          <w:szCs w:val="28"/>
        </w:rPr>
        <w:t>6 апреля текущего года.</w:t>
      </w:r>
    </w:p>
    <w:p w:rsidR="00317EC0" w:rsidRDefault="00317EC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культурно-досуговых мероприятий направлен на здоровый образ жизни. Это цикл мероприятий для молодежи «Живи</w:t>
      </w:r>
      <w:r w:rsidR="001F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яркой стороне», акция, посвященная Всемирному Дню борьбы с туберкулезом «Белая ромашка». </w:t>
      </w:r>
    </w:p>
    <w:p w:rsidR="005B0670" w:rsidRDefault="00317EC0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</w:t>
      </w:r>
      <w:r w:rsidR="001F043E">
        <w:rPr>
          <w:rFonts w:ascii="Times New Roman" w:hAnsi="Times New Roman" w:cs="Times New Roman"/>
          <w:sz w:val="28"/>
          <w:szCs w:val="28"/>
        </w:rPr>
        <w:t xml:space="preserve">-спортивные мероприятия также </w:t>
      </w:r>
      <w:r>
        <w:rPr>
          <w:rFonts w:ascii="Times New Roman" w:hAnsi="Times New Roman" w:cs="Times New Roman"/>
          <w:sz w:val="28"/>
          <w:szCs w:val="28"/>
        </w:rPr>
        <w:t>проводятся в поддержку здорового образа жизн</w:t>
      </w:r>
      <w:r w:rsidR="001F043E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Это: районные соревнования по лыжным гонкам «Лыжня России-2017», кубки по волейболу, турниры по настольному теннису</w:t>
      </w:r>
      <w:r w:rsidR="001F043E">
        <w:rPr>
          <w:rFonts w:ascii="Times New Roman" w:hAnsi="Times New Roman" w:cs="Times New Roman"/>
          <w:sz w:val="28"/>
          <w:szCs w:val="28"/>
        </w:rPr>
        <w:t>, шахматам,</w:t>
      </w:r>
      <w:r w:rsidR="00212DC5">
        <w:rPr>
          <w:rFonts w:ascii="Times New Roman" w:hAnsi="Times New Roman" w:cs="Times New Roman"/>
          <w:sz w:val="28"/>
          <w:szCs w:val="28"/>
        </w:rPr>
        <w:t xml:space="preserve"> шашкам и другие.</w:t>
      </w:r>
      <w:r w:rsidR="00C64165">
        <w:rPr>
          <w:rFonts w:ascii="Times New Roman" w:hAnsi="Times New Roman" w:cs="Times New Roman"/>
          <w:sz w:val="28"/>
          <w:szCs w:val="28"/>
        </w:rPr>
        <w:t xml:space="preserve"> Впервые был проведен чемпионат района по рыбной ловле.</w:t>
      </w:r>
    </w:p>
    <w:p w:rsidR="009B153A" w:rsidRPr="009B153A" w:rsidRDefault="009B153A" w:rsidP="00EE47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9B153A">
        <w:rPr>
          <w:rFonts w:ascii="Times New Roman" w:hAnsi="Times New Roman" w:cs="Times New Roman"/>
          <w:sz w:val="28"/>
          <w:szCs w:val="28"/>
        </w:rPr>
        <w:t xml:space="preserve"> работа по привлечению населения к выполнению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B153A" w:rsidRPr="009B153A" w:rsidSect="00C64165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9E" w:rsidRDefault="0048129E" w:rsidP="006A51F8">
      <w:pPr>
        <w:spacing w:after="0" w:line="240" w:lineRule="auto"/>
      </w:pPr>
      <w:r>
        <w:separator/>
      </w:r>
    </w:p>
  </w:endnote>
  <w:endnote w:type="continuationSeparator" w:id="0">
    <w:p w:rsidR="0048129E" w:rsidRDefault="0048129E" w:rsidP="006A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82"/>
      <w:docPartObj>
        <w:docPartGallery w:val="Page Numbers (Bottom of Page)"/>
        <w:docPartUnique/>
      </w:docPartObj>
    </w:sdtPr>
    <w:sdtEndPr/>
    <w:sdtContent>
      <w:p w:rsidR="002646B1" w:rsidRDefault="001B3E55" w:rsidP="00851303">
        <w:pPr>
          <w:pStyle w:val="ad"/>
          <w:jc w:val="center"/>
        </w:pPr>
        <w:r>
          <w:fldChar w:fldCharType="begin"/>
        </w:r>
        <w:r w:rsidR="001E754C">
          <w:instrText xml:space="preserve"> PAGE   \* MERGEFORMAT </w:instrText>
        </w:r>
        <w:r>
          <w:fldChar w:fldCharType="separate"/>
        </w:r>
        <w:r w:rsidR="00DE6C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6B1" w:rsidRDefault="002646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9E" w:rsidRDefault="0048129E" w:rsidP="006A51F8">
      <w:pPr>
        <w:spacing w:after="0" w:line="240" w:lineRule="auto"/>
      </w:pPr>
      <w:r>
        <w:separator/>
      </w:r>
    </w:p>
  </w:footnote>
  <w:footnote w:type="continuationSeparator" w:id="0">
    <w:p w:rsidR="0048129E" w:rsidRDefault="0048129E" w:rsidP="006A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916"/>
    <w:multiLevelType w:val="hybridMultilevel"/>
    <w:tmpl w:val="595A6D40"/>
    <w:lvl w:ilvl="0" w:tplc="578E54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C90552"/>
    <w:multiLevelType w:val="hybridMultilevel"/>
    <w:tmpl w:val="EF16AF06"/>
    <w:lvl w:ilvl="0" w:tplc="D884F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6C38E3"/>
    <w:multiLevelType w:val="hybridMultilevel"/>
    <w:tmpl w:val="2BEA21EA"/>
    <w:lvl w:ilvl="0" w:tplc="9D82EFFA">
      <w:start w:val="1"/>
      <w:numFmt w:val="bullet"/>
      <w:lvlText w:val=""/>
      <w:lvlJc w:val="left"/>
      <w:pPr>
        <w:tabs>
          <w:tab w:val="num" w:pos="1134"/>
        </w:tabs>
        <w:ind w:left="102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A59"/>
    <w:rsid w:val="00001D00"/>
    <w:rsid w:val="00003CA8"/>
    <w:rsid w:val="000310ED"/>
    <w:rsid w:val="00041A84"/>
    <w:rsid w:val="00045BF3"/>
    <w:rsid w:val="0004719E"/>
    <w:rsid w:val="00050B78"/>
    <w:rsid w:val="00052A58"/>
    <w:rsid w:val="00062E66"/>
    <w:rsid w:val="00064FF4"/>
    <w:rsid w:val="00067D8C"/>
    <w:rsid w:val="00071581"/>
    <w:rsid w:val="00086CD4"/>
    <w:rsid w:val="0009556B"/>
    <w:rsid w:val="0009728F"/>
    <w:rsid w:val="000A062B"/>
    <w:rsid w:val="000A2A07"/>
    <w:rsid w:val="000A6FBC"/>
    <w:rsid w:val="000B0D16"/>
    <w:rsid w:val="000D6BA7"/>
    <w:rsid w:val="00104BAC"/>
    <w:rsid w:val="00105792"/>
    <w:rsid w:val="00107FD0"/>
    <w:rsid w:val="00136EB3"/>
    <w:rsid w:val="00141543"/>
    <w:rsid w:val="00146DBE"/>
    <w:rsid w:val="001A321F"/>
    <w:rsid w:val="001B2FA9"/>
    <w:rsid w:val="001B3E55"/>
    <w:rsid w:val="001B7324"/>
    <w:rsid w:val="001C449D"/>
    <w:rsid w:val="001C6EED"/>
    <w:rsid w:val="001D28C0"/>
    <w:rsid w:val="001E1850"/>
    <w:rsid w:val="001E754C"/>
    <w:rsid w:val="001F043E"/>
    <w:rsid w:val="001F5CC5"/>
    <w:rsid w:val="00206BA2"/>
    <w:rsid w:val="00212ADD"/>
    <w:rsid w:val="00212DC5"/>
    <w:rsid w:val="00213651"/>
    <w:rsid w:val="0022024F"/>
    <w:rsid w:val="002459CB"/>
    <w:rsid w:val="00251AFB"/>
    <w:rsid w:val="00255E79"/>
    <w:rsid w:val="0026150E"/>
    <w:rsid w:val="00263645"/>
    <w:rsid w:val="002646B1"/>
    <w:rsid w:val="0026664F"/>
    <w:rsid w:val="002778E4"/>
    <w:rsid w:val="00282515"/>
    <w:rsid w:val="002A149D"/>
    <w:rsid w:val="002D22E4"/>
    <w:rsid w:val="002D54CB"/>
    <w:rsid w:val="00303B0F"/>
    <w:rsid w:val="00310D5E"/>
    <w:rsid w:val="00316502"/>
    <w:rsid w:val="00317EC0"/>
    <w:rsid w:val="00327853"/>
    <w:rsid w:val="00330DD7"/>
    <w:rsid w:val="00341180"/>
    <w:rsid w:val="003451EA"/>
    <w:rsid w:val="00357354"/>
    <w:rsid w:val="00376856"/>
    <w:rsid w:val="0039799C"/>
    <w:rsid w:val="003A684F"/>
    <w:rsid w:val="003B0849"/>
    <w:rsid w:val="003C169E"/>
    <w:rsid w:val="003C2ABB"/>
    <w:rsid w:val="003D4745"/>
    <w:rsid w:val="003E64F5"/>
    <w:rsid w:val="003F1543"/>
    <w:rsid w:val="003F1C31"/>
    <w:rsid w:val="003F48B1"/>
    <w:rsid w:val="00413ADA"/>
    <w:rsid w:val="004161AC"/>
    <w:rsid w:val="004228A8"/>
    <w:rsid w:val="00424494"/>
    <w:rsid w:val="00437158"/>
    <w:rsid w:val="00441354"/>
    <w:rsid w:val="00444C1A"/>
    <w:rsid w:val="004566DC"/>
    <w:rsid w:val="004572B3"/>
    <w:rsid w:val="00462F6F"/>
    <w:rsid w:val="0048129E"/>
    <w:rsid w:val="00482C93"/>
    <w:rsid w:val="00483DE3"/>
    <w:rsid w:val="00483E94"/>
    <w:rsid w:val="004A1EEC"/>
    <w:rsid w:val="004C3A57"/>
    <w:rsid w:val="004C46DF"/>
    <w:rsid w:val="004C51B1"/>
    <w:rsid w:val="004E0CA3"/>
    <w:rsid w:val="004F1B53"/>
    <w:rsid w:val="004F31F9"/>
    <w:rsid w:val="0052096B"/>
    <w:rsid w:val="00524B25"/>
    <w:rsid w:val="0058061B"/>
    <w:rsid w:val="00580789"/>
    <w:rsid w:val="00585C7C"/>
    <w:rsid w:val="005B0670"/>
    <w:rsid w:val="005B1A59"/>
    <w:rsid w:val="005B4765"/>
    <w:rsid w:val="005C3B07"/>
    <w:rsid w:val="00606028"/>
    <w:rsid w:val="0061634A"/>
    <w:rsid w:val="00621B32"/>
    <w:rsid w:val="00625ED6"/>
    <w:rsid w:val="00630A86"/>
    <w:rsid w:val="00631FF8"/>
    <w:rsid w:val="006355F4"/>
    <w:rsid w:val="00643A7A"/>
    <w:rsid w:val="006623E3"/>
    <w:rsid w:val="006676D6"/>
    <w:rsid w:val="00680A85"/>
    <w:rsid w:val="006816FB"/>
    <w:rsid w:val="00691994"/>
    <w:rsid w:val="006A51F8"/>
    <w:rsid w:val="006B1C00"/>
    <w:rsid w:val="006C4D56"/>
    <w:rsid w:val="006C5FFF"/>
    <w:rsid w:val="006E3796"/>
    <w:rsid w:val="006F445B"/>
    <w:rsid w:val="007019BE"/>
    <w:rsid w:val="00713563"/>
    <w:rsid w:val="0071603F"/>
    <w:rsid w:val="00756764"/>
    <w:rsid w:val="00756C4C"/>
    <w:rsid w:val="00767218"/>
    <w:rsid w:val="0079282D"/>
    <w:rsid w:val="007B13B6"/>
    <w:rsid w:val="007C0868"/>
    <w:rsid w:val="007C3094"/>
    <w:rsid w:val="007E0F3B"/>
    <w:rsid w:val="007F2649"/>
    <w:rsid w:val="007F3ADF"/>
    <w:rsid w:val="008037B5"/>
    <w:rsid w:val="0081280D"/>
    <w:rsid w:val="00817391"/>
    <w:rsid w:val="00820B1E"/>
    <w:rsid w:val="008217AE"/>
    <w:rsid w:val="008247AE"/>
    <w:rsid w:val="00836642"/>
    <w:rsid w:val="00841A67"/>
    <w:rsid w:val="00846A0A"/>
    <w:rsid w:val="00851303"/>
    <w:rsid w:val="00856101"/>
    <w:rsid w:val="008646DD"/>
    <w:rsid w:val="008648A2"/>
    <w:rsid w:val="00871CC1"/>
    <w:rsid w:val="008723D2"/>
    <w:rsid w:val="0087716A"/>
    <w:rsid w:val="008816F2"/>
    <w:rsid w:val="008863CD"/>
    <w:rsid w:val="008A0B16"/>
    <w:rsid w:val="008A3451"/>
    <w:rsid w:val="008D652D"/>
    <w:rsid w:val="008D7D53"/>
    <w:rsid w:val="00907FD6"/>
    <w:rsid w:val="0092438A"/>
    <w:rsid w:val="00937A5E"/>
    <w:rsid w:val="00940558"/>
    <w:rsid w:val="00941B5E"/>
    <w:rsid w:val="0094206B"/>
    <w:rsid w:val="009444AF"/>
    <w:rsid w:val="009564F8"/>
    <w:rsid w:val="00970D1D"/>
    <w:rsid w:val="00984262"/>
    <w:rsid w:val="009A0F83"/>
    <w:rsid w:val="009A1E76"/>
    <w:rsid w:val="009B153A"/>
    <w:rsid w:val="009B15FD"/>
    <w:rsid w:val="009C2E7D"/>
    <w:rsid w:val="009E1266"/>
    <w:rsid w:val="009E3BC5"/>
    <w:rsid w:val="009F53B2"/>
    <w:rsid w:val="00A01358"/>
    <w:rsid w:val="00A03B10"/>
    <w:rsid w:val="00A13EDE"/>
    <w:rsid w:val="00A14B2A"/>
    <w:rsid w:val="00A15C2B"/>
    <w:rsid w:val="00A15E69"/>
    <w:rsid w:val="00A1755F"/>
    <w:rsid w:val="00A352E1"/>
    <w:rsid w:val="00A42087"/>
    <w:rsid w:val="00A46253"/>
    <w:rsid w:val="00A50DC7"/>
    <w:rsid w:val="00A57F0B"/>
    <w:rsid w:val="00A67446"/>
    <w:rsid w:val="00A83832"/>
    <w:rsid w:val="00A83B66"/>
    <w:rsid w:val="00A85DBB"/>
    <w:rsid w:val="00A914F6"/>
    <w:rsid w:val="00A94E5E"/>
    <w:rsid w:val="00A96A03"/>
    <w:rsid w:val="00AB1A66"/>
    <w:rsid w:val="00AB1AD1"/>
    <w:rsid w:val="00AF78AD"/>
    <w:rsid w:val="00B03954"/>
    <w:rsid w:val="00B20EFE"/>
    <w:rsid w:val="00B21C25"/>
    <w:rsid w:val="00B335A1"/>
    <w:rsid w:val="00B33C08"/>
    <w:rsid w:val="00B41127"/>
    <w:rsid w:val="00B532A6"/>
    <w:rsid w:val="00B62140"/>
    <w:rsid w:val="00B91608"/>
    <w:rsid w:val="00B91B5F"/>
    <w:rsid w:val="00B94660"/>
    <w:rsid w:val="00BB33E9"/>
    <w:rsid w:val="00BF3F98"/>
    <w:rsid w:val="00BF7615"/>
    <w:rsid w:val="00C01568"/>
    <w:rsid w:val="00C0437F"/>
    <w:rsid w:val="00C047B3"/>
    <w:rsid w:val="00C14E4E"/>
    <w:rsid w:val="00C22391"/>
    <w:rsid w:val="00C245F8"/>
    <w:rsid w:val="00C52E19"/>
    <w:rsid w:val="00C567D3"/>
    <w:rsid w:val="00C6341C"/>
    <w:rsid w:val="00C64165"/>
    <w:rsid w:val="00C740C6"/>
    <w:rsid w:val="00C77950"/>
    <w:rsid w:val="00C8721B"/>
    <w:rsid w:val="00C95F8E"/>
    <w:rsid w:val="00C96EC5"/>
    <w:rsid w:val="00C9728E"/>
    <w:rsid w:val="00CE605C"/>
    <w:rsid w:val="00CF543A"/>
    <w:rsid w:val="00CF71D6"/>
    <w:rsid w:val="00D02E27"/>
    <w:rsid w:val="00D12C07"/>
    <w:rsid w:val="00D22AD6"/>
    <w:rsid w:val="00D41E98"/>
    <w:rsid w:val="00D65295"/>
    <w:rsid w:val="00D851E2"/>
    <w:rsid w:val="00D86111"/>
    <w:rsid w:val="00DA2073"/>
    <w:rsid w:val="00DB0DB4"/>
    <w:rsid w:val="00DB5E79"/>
    <w:rsid w:val="00DC284F"/>
    <w:rsid w:val="00DC5316"/>
    <w:rsid w:val="00DC5538"/>
    <w:rsid w:val="00DD1849"/>
    <w:rsid w:val="00DD7640"/>
    <w:rsid w:val="00DE1D17"/>
    <w:rsid w:val="00DE2BC0"/>
    <w:rsid w:val="00DE3168"/>
    <w:rsid w:val="00DE416F"/>
    <w:rsid w:val="00DE6C22"/>
    <w:rsid w:val="00E02A91"/>
    <w:rsid w:val="00E161CD"/>
    <w:rsid w:val="00E2346F"/>
    <w:rsid w:val="00E5171E"/>
    <w:rsid w:val="00E54695"/>
    <w:rsid w:val="00E82BF1"/>
    <w:rsid w:val="00E91709"/>
    <w:rsid w:val="00EB7D56"/>
    <w:rsid w:val="00EC48AF"/>
    <w:rsid w:val="00EC682D"/>
    <w:rsid w:val="00ED128B"/>
    <w:rsid w:val="00EE47CE"/>
    <w:rsid w:val="00EE4A81"/>
    <w:rsid w:val="00EE694C"/>
    <w:rsid w:val="00EF38AA"/>
    <w:rsid w:val="00F01C00"/>
    <w:rsid w:val="00F2615D"/>
    <w:rsid w:val="00F2780F"/>
    <w:rsid w:val="00F30073"/>
    <w:rsid w:val="00F33C55"/>
    <w:rsid w:val="00F3580D"/>
    <w:rsid w:val="00F45BEF"/>
    <w:rsid w:val="00F45E10"/>
    <w:rsid w:val="00F610FE"/>
    <w:rsid w:val="00FC6381"/>
    <w:rsid w:val="00FD5859"/>
    <w:rsid w:val="00FD5DE5"/>
    <w:rsid w:val="00FD6700"/>
    <w:rsid w:val="00FD73F3"/>
    <w:rsid w:val="00FE04BC"/>
    <w:rsid w:val="00FE20E9"/>
    <w:rsid w:val="00FE3354"/>
    <w:rsid w:val="00FE41D5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6B"/>
  </w:style>
  <w:style w:type="paragraph" w:styleId="2">
    <w:name w:val="heading 2"/>
    <w:basedOn w:val="a"/>
    <w:next w:val="a"/>
    <w:link w:val="20"/>
    <w:unhideWhenUsed/>
    <w:qFormat/>
    <w:rsid w:val="00DE1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46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A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E1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7F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A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A51F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A51F8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6A5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51F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A51F8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uiPriority w:val="22"/>
    <w:qFormat/>
    <w:rsid w:val="006A51F8"/>
    <w:rPr>
      <w:b/>
      <w:bCs/>
    </w:rPr>
  </w:style>
  <w:style w:type="character" w:customStyle="1" w:styleId="apple-converted-space">
    <w:name w:val="apple-converted-space"/>
    <w:basedOn w:val="a0"/>
    <w:rsid w:val="006A51F8"/>
  </w:style>
  <w:style w:type="paragraph" w:styleId="ab">
    <w:name w:val="header"/>
    <w:basedOn w:val="a"/>
    <w:link w:val="ac"/>
    <w:uiPriority w:val="99"/>
    <w:semiHidden/>
    <w:unhideWhenUsed/>
    <w:rsid w:val="006A5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51F8"/>
  </w:style>
  <w:style w:type="paragraph" w:styleId="ad">
    <w:name w:val="footer"/>
    <w:basedOn w:val="a"/>
    <w:link w:val="ae"/>
    <w:uiPriority w:val="99"/>
    <w:unhideWhenUsed/>
    <w:rsid w:val="006A5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51F8"/>
  </w:style>
  <w:style w:type="character" w:customStyle="1" w:styleId="60">
    <w:name w:val="Заголовок 6 Знак"/>
    <w:basedOn w:val="a0"/>
    <w:link w:val="6"/>
    <w:rsid w:val="008646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nhideWhenUsed/>
    <w:rsid w:val="00B039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B0395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F1C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1">
    <w:name w:val="Emphasis"/>
    <w:basedOn w:val="a0"/>
    <w:uiPriority w:val="20"/>
    <w:qFormat/>
    <w:rsid w:val="003F1C31"/>
    <w:rPr>
      <w:i/>
      <w:iCs/>
    </w:rPr>
  </w:style>
  <w:style w:type="paragraph" w:customStyle="1" w:styleId="Style8">
    <w:name w:val="Style8"/>
    <w:basedOn w:val="a"/>
    <w:uiPriority w:val="99"/>
    <w:rsid w:val="00625ED6"/>
    <w:pPr>
      <w:widowControl w:val="0"/>
      <w:autoSpaceDE w:val="0"/>
      <w:autoSpaceDN w:val="0"/>
      <w:adjustRightInd w:val="0"/>
      <w:spacing w:after="0" w:line="29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25ED6"/>
    <w:rPr>
      <w:rFonts w:ascii="Times New Roman" w:hAnsi="Times New Roman" w:cs="Times New Roman" w:hint="default"/>
      <w:sz w:val="24"/>
      <w:szCs w:val="24"/>
    </w:rPr>
  </w:style>
  <w:style w:type="paragraph" w:customStyle="1" w:styleId="news-title">
    <w:name w:val="news-title"/>
    <w:basedOn w:val="a"/>
    <w:rsid w:val="00A5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12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A9CE-E6AB-4BA2-8844-08399F2D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8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INFOPOL</cp:lastModifiedBy>
  <cp:revision>54</cp:revision>
  <cp:lastPrinted>2017-04-18T06:41:00Z</cp:lastPrinted>
  <dcterms:created xsi:type="dcterms:W3CDTF">2015-12-28T12:29:00Z</dcterms:created>
  <dcterms:modified xsi:type="dcterms:W3CDTF">2017-05-29T12:22:00Z</dcterms:modified>
</cp:coreProperties>
</file>