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5505C1">
        <w:rPr>
          <w:rFonts w:ascii="Times New Roman" w:hAnsi="Times New Roman" w:cs="Times New Roman"/>
          <w:b/>
          <w:sz w:val="28"/>
          <w:szCs w:val="28"/>
        </w:rPr>
        <w:t xml:space="preserve"> Новомихайловского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D6840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 w:rsidR="0000583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505C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505C1">
        <w:rPr>
          <w:rFonts w:ascii="Times New Roman" w:hAnsi="Times New Roman" w:cs="Times New Roman"/>
          <w:sz w:val="28"/>
          <w:szCs w:val="28"/>
        </w:rPr>
        <w:t>икунова</w:t>
      </w:r>
      <w:proofErr w:type="spellEnd"/>
      <w:r w:rsidR="005505C1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A26437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BF52F0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F0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услуг, физическим и юридическим лицам в соответствии с государственным (муниципальным) заданием, осуществляется за счет средств областного бюджета  или местного бюджета на основе бюджетной сметы или субсидий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714A6C" w:rsidRPr="00D01743" w:rsidRDefault="004A2B65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аны и инвалиды боевых действий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многодетные семьи. Лица. Достигшие 80летнего возрасти и старше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B6C74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A2B65" w:rsidRPr="007B6C74" w:rsidRDefault="007B6C74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>Распоряжение от 29.04.2020 №28</w:t>
            </w:r>
          </w:p>
          <w:p w:rsidR="007B6C74" w:rsidRPr="007B6C74" w:rsidRDefault="004A2B65" w:rsidP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бюджета </w:t>
            </w:r>
            <w:proofErr w:type="spellStart"/>
            <w:r w:rsidR="007B6C74" w:rsidRPr="007B6C74">
              <w:rPr>
                <w:rFonts w:ascii="Times New Roman" w:hAnsi="Times New Roman" w:cs="Times New Roman"/>
                <w:sz w:val="20"/>
              </w:rPr>
              <w:lastRenderedPageBreak/>
              <w:t>Новомихайловско</w:t>
            </w:r>
            <w:proofErr w:type="spellEnd"/>
          </w:p>
          <w:p w:rsidR="002545F3" w:rsidRPr="007B6C74" w:rsidRDefault="007B6C74" w:rsidP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>го</w:t>
            </w:r>
            <w:r w:rsidR="00CE11F1" w:rsidRPr="007B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2B65" w:rsidRPr="007B6C74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2977" w:type="dxa"/>
          </w:tcPr>
          <w:p w:rsidR="004A2B65" w:rsidRPr="007B6C74" w:rsidRDefault="007B6C74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lastRenderedPageBreak/>
              <w:t>Распоряжение от 29.04.2020 №28</w:t>
            </w:r>
          </w:p>
          <w:p w:rsidR="004A2B65" w:rsidRPr="007B6C74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="00131691" w:rsidRPr="007B6C74">
              <w:rPr>
                <w:rFonts w:ascii="Times New Roman" w:hAnsi="Times New Roman" w:cs="Times New Roman"/>
                <w:sz w:val="20"/>
              </w:rPr>
              <w:t>развитие и оздоровление муниципальных финансов</w:t>
            </w:r>
          </w:p>
          <w:p w:rsidR="002545F3" w:rsidRPr="007B6C74" w:rsidRDefault="002545F3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45F3" w:rsidRPr="007B6C74" w:rsidRDefault="007B6C74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>Распоряжение от 29</w:t>
            </w:r>
            <w:r w:rsidR="004A2B65" w:rsidRPr="007B6C74">
              <w:rPr>
                <w:rFonts w:ascii="Times New Roman" w:hAnsi="Times New Roman" w:cs="Times New Roman"/>
                <w:sz w:val="20"/>
              </w:rPr>
              <w:t>.04.202</w:t>
            </w:r>
            <w:r w:rsidR="00CE11F1" w:rsidRPr="007B6C74">
              <w:rPr>
                <w:rFonts w:ascii="Times New Roman" w:hAnsi="Times New Roman" w:cs="Times New Roman"/>
                <w:sz w:val="20"/>
              </w:rPr>
              <w:t xml:space="preserve">0 </w:t>
            </w:r>
            <w:r w:rsidRPr="007B6C74">
              <w:rPr>
                <w:rFonts w:ascii="Times New Roman" w:hAnsi="Times New Roman" w:cs="Times New Roman"/>
                <w:sz w:val="20"/>
              </w:rPr>
              <w:t>№28</w:t>
            </w:r>
          </w:p>
          <w:p w:rsidR="004A2B65" w:rsidRPr="007B6C74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>Рост доходного потенциала бюджета, оптимизац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t xml:space="preserve">ия расходов </w:t>
            </w:r>
            <w:r w:rsidR="007B6C74" w:rsidRPr="007B6C74">
              <w:rPr>
                <w:rFonts w:ascii="Times New Roman" w:hAnsi="Times New Roman" w:cs="Times New Roman"/>
                <w:sz w:val="20"/>
              </w:rPr>
              <w:lastRenderedPageBreak/>
              <w:t>бюджета Новомихайловского</w:t>
            </w:r>
            <w:r w:rsidRPr="007B6C74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31691" w:rsidRPr="007B6C74" w:rsidRDefault="007B6C74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lastRenderedPageBreak/>
              <w:t>Распоряжение от 29.04.2020 №28</w:t>
            </w:r>
          </w:p>
          <w:p w:rsidR="00131691" w:rsidRPr="007B6C74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 xml:space="preserve">Социально-экономическое развитие и оздоровление муниципальных </w:t>
            </w:r>
            <w:r w:rsidRPr="007B6C74">
              <w:rPr>
                <w:rFonts w:ascii="Times New Roman" w:hAnsi="Times New Roman" w:cs="Times New Roman"/>
                <w:sz w:val="20"/>
              </w:rPr>
              <w:lastRenderedPageBreak/>
              <w:t>финансов</w:t>
            </w:r>
          </w:p>
          <w:p w:rsidR="002545F3" w:rsidRPr="007B6C74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31691" w:rsidRPr="007B6C74" w:rsidRDefault="007B6C74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B6C74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 от 29.04.2020 №28</w:t>
            </w:r>
          </w:p>
          <w:p w:rsidR="002545F3" w:rsidRPr="007B6C74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C74">
              <w:rPr>
                <w:rFonts w:ascii="Times New Roman" w:hAnsi="Times New Roman" w:cs="Times New Roman"/>
                <w:sz w:val="20"/>
              </w:rPr>
              <w:t xml:space="preserve">Рост доходного потенциала, оптимизация </w:t>
            </w:r>
            <w:bookmarkStart w:id="1" w:name="_GoBack"/>
            <w:bookmarkEnd w:id="1"/>
            <w:r w:rsidRPr="007B6C74">
              <w:rPr>
                <w:rFonts w:ascii="Times New Roman" w:hAnsi="Times New Roman" w:cs="Times New Roman"/>
                <w:sz w:val="20"/>
              </w:rPr>
              <w:t>расходов бюджета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CE11F1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CE1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>
              <w:rPr>
                <w:rFonts w:ascii="Times New Roman" w:hAnsi="Times New Roman" w:cs="Times New Roman"/>
                <w:sz w:val="20"/>
              </w:rPr>
              <w:t>ру</w:t>
            </w:r>
            <w:r>
              <w:rPr>
                <w:rFonts w:ascii="Times New Roman" w:hAnsi="Times New Roman" w:cs="Times New Roman"/>
                <w:sz w:val="20"/>
              </w:rPr>
              <w:t>б.</w:t>
            </w:r>
          </w:p>
        </w:tc>
        <w:tc>
          <w:tcPr>
            <w:tcW w:w="1842" w:type="dxa"/>
          </w:tcPr>
          <w:p w:rsidR="002545F3" w:rsidRPr="00714A6C" w:rsidRDefault="00F21F8F" w:rsidP="00550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545F3" w:rsidRPr="00714A6C" w:rsidRDefault="00CD684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F21F8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CD684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1691"/>
    <w:rsid w:val="00132453"/>
    <w:rsid w:val="001539FA"/>
    <w:rsid w:val="001673A0"/>
    <w:rsid w:val="001D0C88"/>
    <w:rsid w:val="001D2795"/>
    <w:rsid w:val="001D40EC"/>
    <w:rsid w:val="001E7147"/>
    <w:rsid w:val="00207F6A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445D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B6F27"/>
    <w:rsid w:val="003F1464"/>
    <w:rsid w:val="003F26E5"/>
    <w:rsid w:val="00431E1C"/>
    <w:rsid w:val="00460B58"/>
    <w:rsid w:val="00472D5D"/>
    <w:rsid w:val="004876B1"/>
    <w:rsid w:val="004A2B65"/>
    <w:rsid w:val="004D33DB"/>
    <w:rsid w:val="004D7C32"/>
    <w:rsid w:val="00501FE1"/>
    <w:rsid w:val="00515841"/>
    <w:rsid w:val="0054264D"/>
    <w:rsid w:val="00547888"/>
    <w:rsid w:val="005505C1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A1B98"/>
    <w:rsid w:val="007B0EBA"/>
    <w:rsid w:val="007B6C74"/>
    <w:rsid w:val="007C0E3F"/>
    <w:rsid w:val="007C1280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6437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B659F"/>
    <w:rsid w:val="00BD1E15"/>
    <w:rsid w:val="00BD31A0"/>
    <w:rsid w:val="00BD50D1"/>
    <w:rsid w:val="00BD609F"/>
    <w:rsid w:val="00BE571D"/>
    <w:rsid w:val="00BF52F0"/>
    <w:rsid w:val="00C218B0"/>
    <w:rsid w:val="00C321D0"/>
    <w:rsid w:val="00C35F53"/>
    <w:rsid w:val="00C513A9"/>
    <w:rsid w:val="00C53CC7"/>
    <w:rsid w:val="00C61608"/>
    <w:rsid w:val="00C74039"/>
    <w:rsid w:val="00C74B2F"/>
    <w:rsid w:val="00CA38E0"/>
    <w:rsid w:val="00CA64CD"/>
    <w:rsid w:val="00CC0711"/>
    <w:rsid w:val="00CC0CDF"/>
    <w:rsid w:val="00CD6840"/>
    <w:rsid w:val="00CE11F1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1F8F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8FC6-4EA8-4A57-8C04-1E2F22E0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2020-07-10T11:53:00Z</cp:lastPrinted>
  <dcterms:created xsi:type="dcterms:W3CDTF">2020-07-10T07:18:00Z</dcterms:created>
  <dcterms:modified xsi:type="dcterms:W3CDTF">2022-08-26T08:37:00Z</dcterms:modified>
</cp:coreProperties>
</file>