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7F64C3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4C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7F64C3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7F64C3">
        <w:rPr>
          <w:rFonts w:ascii="Times New Roman" w:hAnsi="Times New Roman" w:cs="Times New Roman"/>
          <w:sz w:val="28"/>
          <w:szCs w:val="28"/>
        </w:rPr>
        <w:t>пр</w:t>
      </w:r>
      <w:r w:rsidR="00FC7EF7" w:rsidRPr="007F64C3">
        <w:rPr>
          <w:rFonts w:ascii="Times New Roman" w:hAnsi="Times New Roman" w:cs="Times New Roman"/>
          <w:sz w:val="28"/>
          <w:szCs w:val="28"/>
        </w:rPr>
        <w:t>е</w:t>
      </w:r>
      <w:r w:rsidR="007F64C3">
        <w:rPr>
          <w:rFonts w:ascii="Times New Roman" w:hAnsi="Times New Roman" w:cs="Times New Roman"/>
          <w:sz w:val="28"/>
          <w:szCs w:val="28"/>
        </w:rPr>
        <w:t>доставления</w:t>
      </w:r>
      <w:r w:rsidR="00872161" w:rsidRPr="007F64C3">
        <w:rPr>
          <w:rFonts w:ascii="Times New Roman" w:hAnsi="Times New Roman" w:cs="Times New Roman"/>
          <w:sz w:val="28"/>
          <w:szCs w:val="28"/>
        </w:rPr>
        <w:t xml:space="preserve"> в аренду земельных участков</w:t>
      </w:r>
      <w:r w:rsidRPr="007F64C3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7F64C3">
        <w:rPr>
          <w:rFonts w:ascii="Times New Roman" w:hAnsi="Times New Roman" w:cs="Times New Roman"/>
          <w:sz w:val="28"/>
          <w:szCs w:val="28"/>
        </w:rPr>
        <w:t>«</w:t>
      </w:r>
      <w:r w:rsidRPr="007F64C3">
        <w:rPr>
          <w:rFonts w:ascii="Times New Roman" w:hAnsi="Times New Roman" w:cs="Times New Roman"/>
          <w:sz w:val="28"/>
          <w:szCs w:val="28"/>
        </w:rPr>
        <w:t>земли населенных</w:t>
      </w:r>
      <w:r w:rsidR="00872161" w:rsidRPr="007F64C3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7F64C3">
        <w:rPr>
          <w:rFonts w:ascii="Times New Roman" w:hAnsi="Times New Roman" w:cs="Times New Roman"/>
          <w:sz w:val="28"/>
          <w:szCs w:val="28"/>
        </w:rPr>
        <w:t>»</w:t>
      </w:r>
      <w:r w:rsidR="00872161" w:rsidRPr="007F64C3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 w:rsidRPr="007F64C3">
        <w:rPr>
          <w:rFonts w:ascii="Times New Roman" w:hAnsi="Times New Roman" w:cs="Times New Roman"/>
          <w:sz w:val="28"/>
          <w:szCs w:val="28"/>
        </w:rPr>
        <w:t>по адресу:</w:t>
      </w:r>
    </w:p>
    <w:p w:rsidR="00052F80" w:rsidRPr="007F64C3" w:rsidRDefault="007F64C3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52F80" w:rsidRPr="007F64C3">
        <w:rPr>
          <w:rFonts w:ascii="Times New Roman" w:hAnsi="Times New Roman" w:cs="Times New Roman"/>
          <w:sz w:val="28"/>
          <w:szCs w:val="28"/>
        </w:rPr>
        <w:t xml:space="preserve">едерация, Смоленская область, р-н Монастырщинский, </w:t>
      </w:r>
      <w:r w:rsidR="00020786" w:rsidRPr="007F64C3">
        <w:rPr>
          <w:rFonts w:ascii="Times New Roman" w:hAnsi="Times New Roman" w:cs="Times New Roman"/>
          <w:sz w:val="28"/>
          <w:szCs w:val="28"/>
        </w:rPr>
        <w:t xml:space="preserve">с/п Соболевское, </w:t>
      </w:r>
      <w:r w:rsidR="00872161" w:rsidRPr="007F64C3">
        <w:rPr>
          <w:rFonts w:ascii="Times New Roman" w:hAnsi="Times New Roman" w:cs="Times New Roman"/>
          <w:sz w:val="28"/>
          <w:szCs w:val="28"/>
        </w:rPr>
        <w:t>южнее д. Дмыничи</w:t>
      </w:r>
      <w:r w:rsidR="00052F80" w:rsidRPr="007F64C3">
        <w:rPr>
          <w:rFonts w:ascii="Times New Roman" w:hAnsi="Times New Roman" w:cs="Times New Roman"/>
          <w:sz w:val="28"/>
          <w:szCs w:val="28"/>
        </w:rPr>
        <w:t>,</w:t>
      </w:r>
      <w:r w:rsidR="00872161" w:rsidRPr="007F64C3">
        <w:rPr>
          <w:rFonts w:ascii="Times New Roman" w:hAnsi="Times New Roman" w:cs="Times New Roman"/>
          <w:sz w:val="28"/>
          <w:szCs w:val="28"/>
        </w:rPr>
        <w:t xml:space="preserve"> участок № 1,</w:t>
      </w:r>
      <w:r w:rsidR="00052F80" w:rsidRPr="007F64C3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872161" w:rsidRPr="007F64C3">
        <w:rPr>
          <w:rFonts w:ascii="Times New Roman" w:hAnsi="Times New Roman" w:cs="Times New Roman"/>
          <w:sz w:val="28"/>
          <w:szCs w:val="28"/>
        </w:rPr>
        <w:t>25000</w:t>
      </w:r>
      <w:r w:rsidR="00052F80" w:rsidRPr="007F64C3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7F64C3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7F64C3">
        <w:rPr>
          <w:rFonts w:ascii="Times New Roman" w:hAnsi="Times New Roman" w:cs="Times New Roman"/>
          <w:sz w:val="28"/>
          <w:szCs w:val="28"/>
        </w:rPr>
        <w:t>разрешённое использование: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23C56" w:rsidRPr="007F64C3" w:rsidRDefault="00872161" w:rsidP="007F64C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4C3">
        <w:rPr>
          <w:rFonts w:ascii="Times New Roman" w:hAnsi="Times New Roman" w:cs="Times New Roman"/>
          <w:sz w:val="28"/>
          <w:szCs w:val="28"/>
        </w:rPr>
        <w:t xml:space="preserve">- Российская </w:t>
      </w:r>
      <w:r w:rsidR="007F64C3">
        <w:rPr>
          <w:rFonts w:ascii="Times New Roman" w:hAnsi="Times New Roman" w:cs="Times New Roman"/>
          <w:sz w:val="28"/>
          <w:szCs w:val="28"/>
        </w:rPr>
        <w:t>Ф</w:t>
      </w:r>
      <w:r w:rsidRPr="007F64C3">
        <w:rPr>
          <w:rFonts w:ascii="Times New Roman" w:hAnsi="Times New Roman" w:cs="Times New Roman"/>
          <w:sz w:val="28"/>
          <w:szCs w:val="28"/>
        </w:rPr>
        <w:t>едерация, Смоленская область, р-н Монастырщинский, с/п Соболевское, южнее д. Дмыничи, участок №</w:t>
      </w:r>
      <w:r w:rsidR="007F64C3">
        <w:rPr>
          <w:rFonts w:ascii="Times New Roman" w:hAnsi="Times New Roman" w:cs="Times New Roman"/>
          <w:sz w:val="28"/>
          <w:szCs w:val="28"/>
        </w:rPr>
        <w:t xml:space="preserve"> </w:t>
      </w:r>
      <w:r w:rsidRPr="007F64C3">
        <w:rPr>
          <w:rFonts w:ascii="Times New Roman" w:hAnsi="Times New Roman" w:cs="Times New Roman"/>
          <w:sz w:val="28"/>
          <w:szCs w:val="28"/>
        </w:rPr>
        <w:t>2, площадь 25000 кв.</w:t>
      </w:r>
      <w:r w:rsidR="007F64C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F64C3">
        <w:rPr>
          <w:rFonts w:ascii="Times New Roman" w:hAnsi="Times New Roman" w:cs="Times New Roman"/>
          <w:sz w:val="28"/>
          <w:szCs w:val="28"/>
        </w:rPr>
        <w:t>м., разрешённое использование: для ведения личного подсобного хозяйства.</w:t>
      </w:r>
    </w:p>
    <w:sectPr w:rsidR="00623C56" w:rsidRPr="007F64C3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52F80"/>
    <w:rsid w:val="00076D49"/>
    <w:rsid w:val="00210CD8"/>
    <w:rsid w:val="005626F3"/>
    <w:rsid w:val="00565C3E"/>
    <w:rsid w:val="00623C56"/>
    <w:rsid w:val="006545A8"/>
    <w:rsid w:val="00770666"/>
    <w:rsid w:val="007C04DF"/>
    <w:rsid w:val="007F64C3"/>
    <w:rsid w:val="008137B1"/>
    <w:rsid w:val="00824370"/>
    <w:rsid w:val="00872161"/>
    <w:rsid w:val="00B43A0F"/>
    <w:rsid w:val="00D061AF"/>
    <w:rsid w:val="00E3750E"/>
    <w:rsid w:val="00EE257D"/>
    <w:rsid w:val="00F36914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dcterms:created xsi:type="dcterms:W3CDTF">2019-01-31T14:28:00Z</dcterms:created>
  <dcterms:modified xsi:type="dcterms:W3CDTF">2021-02-20T07:38:00Z</dcterms:modified>
</cp:coreProperties>
</file>