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76" w:rsidRPr="00D44376" w:rsidRDefault="00D44376" w:rsidP="00D443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42138"/>
          <w:sz w:val="28"/>
          <w:szCs w:val="28"/>
        </w:rPr>
      </w:pPr>
      <w:r w:rsidRPr="00D44376">
        <w:rPr>
          <w:rStyle w:val="a4"/>
          <w:color w:val="042138"/>
          <w:sz w:val="28"/>
          <w:szCs w:val="28"/>
        </w:rPr>
        <w:t>ПРАВИЛА ПЛАВАНИЯ НА ЛОДКЕ</w:t>
      </w:r>
    </w:p>
    <w:p w:rsidR="00D44376" w:rsidRDefault="00D44376" w:rsidP="00D443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</w:p>
    <w:p w:rsidR="00D44376" w:rsidRDefault="00D44376" w:rsidP="00D443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b/>
          <w:bCs/>
          <w:noProof/>
          <w:color w:val="333333"/>
          <w:sz w:val="18"/>
          <w:szCs w:val="18"/>
        </w:rPr>
        <w:drawing>
          <wp:inline distT="0" distB="0" distL="0" distR="0" wp14:anchorId="51D91E39" wp14:editId="11694814">
            <wp:extent cx="3810000" cy="2857500"/>
            <wp:effectExtent l="0" t="0" r="0" b="0"/>
            <wp:docPr id="1" name="Рисунок 1" descr="http://monast.admin-smolensk.ru/files/323/resize/lodka_400_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st.admin-smolensk.ru/files/323/resize/lodka_400_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76" w:rsidRDefault="00D44376" w:rsidP="00D443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 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r w:rsidRPr="00D44376">
        <w:rPr>
          <w:color w:val="042138"/>
          <w:sz w:val="28"/>
          <w:szCs w:val="28"/>
        </w:rPr>
        <w:t>1. Перед тем как сесть в лодку, надо:</w:t>
      </w:r>
    </w:p>
    <w:p w:rsid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r>
        <w:rPr>
          <w:color w:val="042138"/>
          <w:sz w:val="28"/>
          <w:szCs w:val="28"/>
        </w:rPr>
        <w:t xml:space="preserve">- </w:t>
      </w:r>
      <w:r w:rsidRPr="00D44376">
        <w:rPr>
          <w:color w:val="042138"/>
          <w:sz w:val="28"/>
          <w:szCs w:val="28"/>
        </w:rPr>
        <w:t>убедиться в ее исправности и прочности,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r>
        <w:rPr>
          <w:color w:val="042138"/>
          <w:sz w:val="28"/>
          <w:szCs w:val="28"/>
        </w:rPr>
        <w:t>-</w:t>
      </w:r>
      <w:r w:rsidRPr="00D44376">
        <w:rPr>
          <w:color w:val="042138"/>
          <w:sz w:val="28"/>
          <w:szCs w:val="28"/>
        </w:rPr>
        <w:t xml:space="preserve"> обязательно проверить, на месте ли весла, уключины, спасательные средства, черпак для отлива воды.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r w:rsidRPr="00D44376">
        <w:rPr>
          <w:color w:val="042138"/>
          <w:sz w:val="28"/>
          <w:szCs w:val="28"/>
        </w:rPr>
        <w:t>2. Во время движения лодки пассажирам нельзя меняться местами и садиться на борта лодки.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r w:rsidRPr="00D44376">
        <w:rPr>
          <w:color w:val="042138"/>
          <w:sz w:val="28"/>
          <w:szCs w:val="28"/>
        </w:rPr>
        <w:t>3. Ни в коем случае нельзя допускать шалости во время движения лодки – это опасно для жизни!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r w:rsidRPr="00D44376">
        <w:rPr>
          <w:color w:val="042138"/>
          <w:sz w:val="28"/>
          <w:szCs w:val="28"/>
        </w:rPr>
        <w:t>4. Категорически запрещается переходить с одной лодки на другую, раскачивать ее, купаться и нырять с нее.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r w:rsidRPr="00D44376">
        <w:rPr>
          <w:color w:val="042138"/>
          <w:sz w:val="28"/>
          <w:szCs w:val="28"/>
        </w:rPr>
        <w:t>5. В случае опрокидывания лодки следует держаться за борта лодки, избегая резких движений и не наклоняя лодку на одну сторону.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r w:rsidRPr="00D44376">
        <w:rPr>
          <w:color w:val="042138"/>
          <w:sz w:val="28"/>
          <w:szCs w:val="28"/>
        </w:rPr>
        <w:t>6. Эксплуатировать маломерные суда можно только при хорошей видимости (более 1 км), благоприятной погоде и в разрешенных местах.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240" w:afterAutospacing="0"/>
        <w:rPr>
          <w:color w:val="042138"/>
          <w:sz w:val="28"/>
          <w:szCs w:val="28"/>
        </w:rPr>
      </w:pPr>
      <w:proofErr w:type="gramStart"/>
      <w:r w:rsidRPr="00D44376">
        <w:rPr>
          <w:rStyle w:val="a4"/>
          <w:color w:val="042138"/>
          <w:sz w:val="28"/>
          <w:szCs w:val="28"/>
        </w:rPr>
        <w:t>ПОМНИТЕ несчастного случая не произойдет</w:t>
      </w:r>
      <w:proofErr w:type="gramEnd"/>
      <w:r w:rsidRPr="00D44376">
        <w:rPr>
          <w:rStyle w:val="a4"/>
          <w:color w:val="042138"/>
          <w:sz w:val="28"/>
          <w:szCs w:val="28"/>
        </w:rPr>
        <w:t>, если строго соблюдать правила поведения на воде!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0" w:afterAutospacing="0"/>
        <w:rPr>
          <w:color w:val="042138"/>
          <w:sz w:val="28"/>
          <w:szCs w:val="28"/>
        </w:rPr>
      </w:pPr>
      <w:r w:rsidRPr="00D44376">
        <w:rPr>
          <w:color w:val="042138"/>
          <w:sz w:val="28"/>
          <w:szCs w:val="28"/>
        </w:rPr>
        <w:t> </w:t>
      </w:r>
    </w:p>
    <w:p w:rsidR="00D44376" w:rsidRPr="00D44376" w:rsidRDefault="00D44376" w:rsidP="00D44376">
      <w:pPr>
        <w:pStyle w:val="a3"/>
        <w:shd w:val="clear" w:color="auto" w:fill="FFFFFF"/>
        <w:spacing w:before="0" w:beforeAutospacing="0" w:after="0" w:afterAutospacing="0"/>
        <w:rPr>
          <w:color w:val="042138"/>
          <w:sz w:val="28"/>
          <w:szCs w:val="28"/>
        </w:rPr>
      </w:pPr>
      <w:r w:rsidRPr="00D44376">
        <w:rPr>
          <w:rStyle w:val="a4"/>
          <w:color w:val="042138"/>
          <w:sz w:val="28"/>
          <w:szCs w:val="28"/>
        </w:rPr>
        <w:t>Контактные телефоны ГИМС МЧС</w:t>
      </w:r>
      <w:bookmarkStart w:id="0" w:name="_GoBack"/>
      <w:bookmarkEnd w:id="0"/>
      <w:r w:rsidRPr="00D44376">
        <w:rPr>
          <w:rStyle w:val="a4"/>
          <w:color w:val="042138"/>
          <w:sz w:val="28"/>
          <w:szCs w:val="28"/>
        </w:rPr>
        <w:t xml:space="preserve"> России по Смоленской области: 89190427895 (ИУ Днепр)</w:t>
      </w:r>
    </w:p>
    <w:p w:rsidR="000B0E60" w:rsidRDefault="000B0E60"/>
    <w:sectPr w:rsidR="000B0E60" w:rsidSect="00D443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6"/>
    <w:rsid w:val="000B0E60"/>
    <w:rsid w:val="00D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3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nast.admin-smolensk.ru/files/323/lod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2018-11-06T07:09:00Z</dcterms:created>
  <dcterms:modified xsi:type="dcterms:W3CDTF">2018-11-06T07:12:00Z</dcterms:modified>
</cp:coreProperties>
</file>