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1913324"/>
    <w:bookmarkStart w:id="1" w:name="_Toc501972521"/>
    <w:bookmarkStart w:id="2" w:name="_Toc525558457"/>
    <w:bookmarkStart w:id="3" w:name="_Toc529448964"/>
    <w:bookmarkStart w:id="4" w:name="_Toc529782633"/>
    <w:bookmarkStart w:id="5" w:name="_Toc501463369"/>
    <w:p w:rsidR="009479AA" w:rsidRDefault="009479AA" w:rsidP="009479AA">
      <w:pPr>
        <w:spacing w:line="240" w:lineRule="auto"/>
        <w:jc w:val="center"/>
        <w:rPr>
          <w:rFonts w:ascii="Times New Roman CYR" w:hAnsi="Times New Roman CYR"/>
          <w:sz w:val="24"/>
          <w:szCs w:val="24"/>
        </w:rPr>
      </w:pPr>
      <w:r w:rsidRPr="00851E46">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737364476" r:id="rId9"/>
        </w:object>
      </w:r>
    </w:p>
    <w:p w:rsidR="009479AA" w:rsidRDefault="009479AA" w:rsidP="009479AA">
      <w:pPr>
        <w:spacing w:line="240" w:lineRule="auto"/>
        <w:jc w:val="center"/>
        <w:rPr>
          <w:rFonts w:ascii="Times New Roman CYR" w:hAnsi="Times New Roman CYR"/>
          <w:sz w:val="28"/>
          <w:szCs w:val="24"/>
        </w:rPr>
      </w:pPr>
    </w:p>
    <w:p w:rsidR="009479AA" w:rsidRPr="00F25FCD" w:rsidRDefault="009479AA" w:rsidP="009479AA">
      <w:pPr>
        <w:keepNext/>
        <w:spacing w:line="240" w:lineRule="auto"/>
        <w:jc w:val="center"/>
        <w:outlineLvl w:val="0"/>
        <w:rPr>
          <w:rFonts w:ascii="Times New Roman" w:hAnsi="Times New Roman"/>
          <w:b w:val="0"/>
          <w:sz w:val="28"/>
          <w:szCs w:val="20"/>
        </w:rPr>
      </w:pPr>
      <w:r w:rsidRPr="00F25FCD">
        <w:rPr>
          <w:rFonts w:ascii="Times New Roman" w:hAnsi="Times New Roman"/>
          <w:b w:val="0"/>
          <w:sz w:val="28"/>
          <w:szCs w:val="20"/>
        </w:rPr>
        <w:t>АДМИНИСТРАЦИЯ МУНИЦИПАЛЬНОГО ОБРАЗОВАНИЯ</w:t>
      </w:r>
    </w:p>
    <w:p w:rsidR="009479AA" w:rsidRPr="00F25FCD" w:rsidRDefault="009479AA" w:rsidP="009479AA">
      <w:pPr>
        <w:spacing w:line="240" w:lineRule="auto"/>
        <w:jc w:val="center"/>
        <w:rPr>
          <w:rFonts w:ascii="Times New Roman" w:hAnsi="Times New Roman"/>
          <w:b w:val="0"/>
          <w:sz w:val="28"/>
          <w:szCs w:val="24"/>
        </w:rPr>
      </w:pPr>
      <w:r w:rsidRPr="00F25FCD">
        <w:rPr>
          <w:rFonts w:ascii="Times New Roman" w:hAnsi="Times New Roman"/>
          <w:b w:val="0"/>
          <w:sz w:val="28"/>
          <w:szCs w:val="24"/>
        </w:rPr>
        <w:t>«МОНАСТЫРЩИНСКИЙ РАЙОН» СМОЛЕНСКОЙ ОБЛАСТИ</w:t>
      </w:r>
    </w:p>
    <w:p w:rsidR="009479AA" w:rsidRDefault="009479AA" w:rsidP="009479AA">
      <w:pPr>
        <w:spacing w:line="240" w:lineRule="auto"/>
        <w:jc w:val="center"/>
        <w:rPr>
          <w:rFonts w:ascii="Book Antiqua" w:hAnsi="Book Antiqua"/>
          <w:b w:val="0"/>
          <w:sz w:val="28"/>
          <w:szCs w:val="24"/>
        </w:rPr>
      </w:pPr>
    </w:p>
    <w:p w:rsidR="009479AA" w:rsidRPr="00D12DCB" w:rsidRDefault="009479AA" w:rsidP="009479AA">
      <w:pPr>
        <w:keepNext/>
        <w:spacing w:line="240" w:lineRule="auto"/>
        <w:jc w:val="center"/>
        <w:outlineLvl w:val="1"/>
        <w:rPr>
          <w:rFonts w:ascii="Times New Roman CYR" w:hAnsi="Times New Roman CYR"/>
          <w:sz w:val="40"/>
          <w:szCs w:val="20"/>
        </w:rPr>
      </w:pPr>
      <w:proofErr w:type="gramStart"/>
      <w:r w:rsidRPr="00D12DCB">
        <w:rPr>
          <w:rFonts w:ascii="Times New Roman CYR" w:hAnsi="Times New Roman CYR"/>
          <w:sz w:val="40"/>
          <w:szCs w:val="20"/>
        </w:rPr>
        <w:t>П</w:t>
      </w:r>
      <w:proofErr w:type="gramEnd"/>
      <w:r w:rsidRPr="00D12DCB">
        <w:rPr>
          <w:rFonts w:ascii="Times New Roman CYR" w:hAnsi="Times New Roman CYR"/>
          <w:sz w:val="40"/>
          <w:szCs w:val="20"/>
        </w:rPr>
        <w:t xml:space="preserve"> О С Т А Н О В Л Е Н И Е</w:t>
      </w:r>
    </w:p>
    <w:p w:rsidR="009479AA" w:rsidRDefault="009479AA" w:rsidP="009479AA">
      <w:pPr>
        <w:pBdr>
          <w:bottom w:val="single" w:sz="12" w:space="1" w:color="auto"/>
        </w:pBdr>
        <w:spacing w:line="240" w:lineRule="auto"/>
        <w:rPr>
          <w:rFonts w:ascii="Times New Roman" w:hAnsi="Times New Roman"/>
          <w:sz w:val="12"/>
          <w:szCs w:val="12"/>
        </w:rPr>
      </w:pPr>
    </w:p>
    <w:p w:rsidR="009479AA" w:rsidRDefault="009479AA" w:rsidP="009479AA">
      <w:pPr>
        <w:spacing w:line="240" w:lineRule="auto"/>
        <w:rPr>
          <w:rFonts w:ascii="Times New Roman" w:hAnsi="Times New Roman"/>
          <w:sz w:val="24"/>
          <w:szCs w:val="24"/>
        </w:rPr>
      </w:pPr>
    </w:p>
    <w:p w:rsidR="009479AA" w:rsidRPr="00D12DCB" w:rsidRDefault="009479AA" w:rsidP="00634FE6">
      <w:pPr>
        <w:spacing w:line="240" w:lineRule="auto"/>
        <w:ind w:firstLine="0"/>
        <w:rPr>
          <w:rFonts w:ascii="Times New Roman" w:hAnsi="Times New Roman"/>
          <w:b w:val="0"/>
          <w:sz w:val="24"/>
          <w:szCs w:val="24"/>
          <w:u w:val="single"/>
        </w:rPr>
      </w:pPr>
      <w:r w:rsidRPr="00634FE6">
        <w:rPr>
          <w:rFonts w:ascii="Times New Roman" w:hAnsi="Times New Roman"/>
          <w:b w:val="0"/>
          <w:sz w:val="24"/>
          <w:szCs w:val="24"/>
        </w:rPr>
        <w:t xml:space="preserve">от </w:t>
      </w:r>
      <w:r w:rsidR="00D12DCB" w:rsidRPr="00D12DCB">
        <w:rPr>
          <w:rFonts w:ascii="Times New Roman" w:hAnsi="Times New Roman"/>
          <w:b w:val="0"/>
          <w:sz w:val="24"/>
          <w:szCs w:val="24"/>
          <w:u w:val="single"/>
        </w:rPr>
        <w:t>08.02.2023</w:t>
      </w:r>
      <w:r w:rsidR="00D12DCB">
        <w:rPr>
          <w:rFonts w:ascii="Times New Roman" w:hAnsi="Times New Roman"/>
          <w:b w:val="0"/>
          <w:sz w:val="24"/>
          <w:szCs w:val="24"/>
        </w:rPr>
        <w:t xml:space="preserve"> № </w:t>
      </w:r>
      <w:r w:rsidR="00D12DCB">
        <w:rPr>
          <w:rFonts w:ascii="Times New Roman" w:hAnsi="Times New Roman"/>
          <w:b w:val="0"/>
          <w:sz w:val="24"/>
          <w:szCs w:val="24"/>
          <w:u w:val="single"/>
        </w:rPr>
        <w:t>0045</w:t>
      </w:r>
    </w:p>
    <w:p w:rsidR="009479AA" w:rsidRDefault="009479AA" w:rsidP="009479AA">
      <w:pPr>
        <w:spacing w:line="240" w:lineRule="auto"/>
        <w:rPr>
          <w:rFonts w:ascii="Times New Roman" w:hAnsi="Times New Roman"/>
          <w:sz w:val="24"/>
          <w:szCs w:val="24"/>
        </w:rPr>
      </w:pPr>
    </w:p>
    <w:p w:rsidR="009479AA" w:rsidRPr="009479AA" w:rsidRDefault="009479AA" w:rsidP="009479AA">
      <w:pPr>
        <w:tabs>
          <w:tab w:val="left" w:pos="4536"/>
        </w:tabs>
        <w:spacing w:line="240" w:lineRule="auto"/>
        <w:ind w:right="5669" w:firstLine="0"/>
        <w:rPr>
          <w:rFonts w:ascii="Times New Roman" w:hAnsi="Times New Roman"/>
          <w:b w:val="0"/>
          <w:sz w:val="28"/>
          <w:szCs w:val="28"/>
        </w:rPr>
      </w:pPr>
      <w:r w:rsidRPr="009479AA">
        <w:rPr>
          <w:rFonts w:ascii="Times New Roman" w:hAnsi="Times New Roman"/>
          <w:b w:val="0"/>
          <w:sz w:val="28"/>
          <w:szCs w:val="28"/>
        </w:rPr>
        <w:t xml:space="preserve">Об утверждении </w:t>
      </w:r>
      <w:r w:rsidR="007F325D">
        <w:rPr>
          <w:rFonts w:ascii="Times New Roman" w:hAnsi="Times New Roman"/>
          <w:b w:val="0"/>
          <w:sz w:val="28"/>
          <w:szCs w:val="28"/>
        </w:rPr>
        <w:t>М</w:t>
      </w:r>
      <w:r>
        <w:rPr>
          <w:rFonts w:ascii="Times New Roman" w:hAnsi="Times New Roman"/>
          <w:b w:val="0"/>
          <w:sz w:val="28"/>
          <w:szCs w:val="28"/>
        </w:rPr>
        <w:t>естных</w:t>
      </w:r>
      <w:r w:rsidRPr="009479AA">
        <w:rPr>
          <w:rFonts w:ascii="Times New Roman" w:hAnsi="Times New Roman"/>
          <w:b w:val="0"/>
          <w:spacing w:val="-4"/>
          <w:sz w:val="28"/>
          <w:szCs w:val="28"/>
        </w:rPr>
        <w:t xml:space="preserve"> </w:t>
      </w:r>
      <w:r>
        <w:rPr>
          <w:rFonts w:ascii="Times New Roman" w:hAnsi="Times New Roman"/>
          <w:b w:val="0"/>
          <w:sz w:val="28"/>
          <w:szCs w:val="28"/>
        </w:rPr>
        <w:t>н</w:t>
      </w:r>
      <w:r w:rsidRPr="009479AA">
        <w:rPr>
          <w:rFonts w:ascii="Times New Roman" w:hAnsi="Times New Roman"/>
          <w:b w:val="0"/>
          <w:sz w:val="28"/>
          <w:szCs w:val="28"/>
        </w:rPr>
        <w:t>ормативов градостроительного проектирования муниципального образования «Монастырщинский район» Смоленской области</w:t>
      </w:r>
    </w:p>
    <w:p w:rsidR="009479AA" w:rsidRPr="009479AA" w:rsidRDefault="009479AA" w:rsidP="009479AA">
      <w:pPr>
        <w:tabs>
          <w:tab w:val="left" w:pos="5103"/>
        </w:tabs>
        <w:spacing w:line="240" w:lineRule="auto"/>
        <w:rPr>
          <w:rFonts w:ascii="Times New Roman" w:hAnsi="Times New Roman"/>
          <w:b w:val="0"/>
          <w:sz w:val="28"/>
          <w:szCs w:val="28"/>
        </w:rPr>
      </w:pPr>
    </w:p>
    <w:p w:rsidR="009479AA" w:rsidRPr="000939CF" w:rsidRDefault="00634FE6" w:rsidP="009479AA">
      <w:pPr>
        <w:tabs>
          <w:tab w:val="left" w:pos="4536"/>
        </w:tabs>
        <w:autoSpaceDE w:val="0"/>
        <w:autoSpaceDN w:val="0"/>
        <w:adjustRightInd w:val="0"/>
        <w:spacing w:line="300" w:lineRule="exact"/>
        <w:ind w:firstLine="708"/>
        <w:rPr>
          <w:rFonts w:ascii="Times New Roman" w:hAnsi="Times New Roman" w:cs="Times New Roman"/>
          <w:b w:val="0"/>
          <w:sz w:val="28"/>
          <w:szCs w:val="28"/>
        </w:rPr>
      </w:pPr>
      <w:r>
        <w:rPr>
          <w:rFonts w:ascii="Times New Roman" w:hAnsi="Times New Roman"/>
          <w:b w:val="0"/>
          <w:sz w:val="28"/>
          <w:szCs w:val="28"/>
        </w:rPr>
        <w:t>Руководствуясь</w:t>
      </w:r>
      <w:r w:rsidR="009479AA" w:rsidRPr="009479AA">
        <w:rPr>
          <w:rFonts w:ascii="Times New Roman" w:hAnsi="Times New Roman"/>
          <w:b w:val="0"/>
          <w:sz w:val="28"/>
          <w:szCs w:val="28"/>
        </w:rPr>
        <w:t xml:space="preserve"> Градостроительн</w:t>
      </w:r>
      <w:r>
        <w:rPr>
          <w:rFonts w:ascii="Times New Roman" w:hAnsi="Times New Roman"/>
          <w:b w:val="0"/>
          <w:sz w:val="28"/>
          <w:szCs w:val="28"/>
        </w:rPr>
        <w:t>ым</w:t>
      </w:r>
      <w:r w:rsidR="009479AA" w:rsidRPr="009479AA">
        <w:rPr>
          <w:rFonts w:ascii="Times New Roman" w:hAnsi="Times New Roman"/>
          <w:b w:val="0"/>
          <w:sz w:val="28"/>
          <w:szCs w:val="28"/>
        </w:rPr>
        <w:t xml:space="preserve"> кодекс</w:t>
      </w:r>
      <w:r>
        <w:rPr>
          <w:rFonts w:ascii="Times New Roman" w:hAnsi="Times New Roman"/>
          <w:b w:val="0"/>
          <w:sz w:val="28"/>
          <w:szCs w:val="28"/>
        </w:rPr>
        <w:t>ом</w:t>
      </w:r>
      <w:r w:rsidR="009479AA" w:rsidRPr="009479AA">
        <w:rPr>
          <w:rFonts w:ascii="Times New Roman" w:hAnsi="Times New Roman"/>
          <w:b w:val="0"/>
          <w:sz w:val="28"/>
          <w:szCs w:val="28"/>
        </w:rPr>
        <w:t xml:space="preserve"> Российской Федерации,  статьей 9.1 закона Смоленской области от 25.12.2006 № 155-з «О градостроительной деятельности на</w:t>
      </w:r>
      <w:r w:rsidR="002309EF">
        <w:rPr>
          <w:rFonts w:ascii="Times New Roman" w:hAnsi="Times New Roman"/>
          <w:b w:val="0"/>
          <w:sz w:val="28"/>
          <w:szCs w:val="28"/>
        </w:rPr>
        <w:t xml:space="preserve"> территории Смоленской области»</w:t>
      </w:r>
      <w:r w:rsidR="000939CF">
        <w:rPr>
          <w:rFonts w:ascii="Times New Roman" w:hAnsi="Times New Roman"/>
          <w:b w:val="0"/>
          <w:sz w:val="28"/>
          <w:szCs w:val="28"/>
        </w:rPr>
        <w:t xml:space="preserve">, постановлением Администрации Смоленской области от 19.02.2019 № 45 «Об утверждении </w:t>
      </w:r>
      <w:r w:rsidR="000939CF" w:rsidRPr="000939CF">
        <w:rPr>
          <w:rFonts w:ascii="Times New Roman" w:hAnsi="Times New Roman" w:cs="Times New Roman"/>
          <w:b w:val="0"/>
          <w:sz w:val="28"/>
          <w:szCs w:val="28"/>
        </w:rPr>
        <w:t>региональных нормативов градостроительного проектирования «Планировка и застройка городов и иных населенных пунктов Смоленской области»</w:t>
      </w:r>
    </w:p>
    <w:p w:rsidR="009479AA" w:rsidRPr="009479AA" w:rsidRDefault="009479AA" w:rsidP="009479AA">
      <w:pPr>
        <w:pStyle w:val="10"/>
        <w:spacing w:before="0" w:after="0" w:line="300" w:lineRule="exact"/>
        <w:ind w:firstLine="709"/>
        <w:jc w:val="both"/>
        <w:rPr>
          <w:b w:val="0"/>
          <w:color w:val="000000"/>
          <w:sz w:val="28"/>
          <w:szCs w:val="28"/>
        </w:rPr>
      </w:pPr>
    </w:p>
    <w:p w:rsidR="009479AA" w:rsidRPr="009479AA" w:rsidRDefault="009479AA" w:rsidP="009479AA">
      <w:pPr>
        <w:spacing w:line="300" w:lineRule="exact"/>
        <w:ind w:firstLine="709"/>
        <w:rPr>
          <w:rFonts w:ascii="Times New Roman" w:hAnsi="Times New Roman"/>
          <w:b w:val="0"/>
          <w:sz w:val="28"/>
          <w:szCs w:val="28"/>
        </w:rPr>
      </w:pPr>
      <w:r w:rsidRPr="009479AA">
        <w:rPr>
          <w:rFonts w:ascii="Times New Roman" w:hAnsi="Times New Roman"/>
          <w:b w:val="0"/>
          <w:sz w:val="28"/>
          <w:szCs w:val="28"/>
        </w:rPr>
        <w:t xml:space="preserve">Администрация муниципального образования «Монастырщинский район» Смоленской области </w:t>
      </w:r>
      <w:proofErr w:type="spellStart"/>
      <w:proofErr w:type="gramStart"/>
      <w:r w:rsidRPr="009479AA">
        <w:rPr>
          <w:rFonts w:ascii="Times New Roman" w:hAnsi="Times New Roman"/>
          <w:b w:val="0"/>
          <w:sz w:val="28"/>
          <w:szCs w:val="28"/>
        </w:rPr>
        <w:t>п</w:t>
      </w:r>
      <w:proofErr w:type="spellEnd"/>
      <w:proofErr w:type="gramEnd"/>
      <w:r w:rsidRPr="009479AA">
        <w:rPr>
          <w:rFonts w:ascii="Times New Roman" w:hAnsi="Times New Roman"/>
          <w:b w:val="0"/>
          <w:sz w:val="28"/>
          <w:szCs w:val="28"/>
        </w:rPr>
        <w:t xml:space="preserve"> о с т а </w:t>
      </w:r>
      <w:proofErr w:type="spellStart"/>
      <w:r w:rsidRPr="009479AA">
        <w:rPr>
          <w:rFonts w:ascii="Times New Roman" w:hAnsi="Times New Roman"/>
          <w:b w:val="0"/>
          <w:sz w:val="28"/>
          <w:szCs w:val="28"/>
        </w:rPr>
        <w:t>н</w:t>
      </w:r>
      <w:proofErr w:type="spellEnd"/>
      <w:r w:rsidRPr="009479AA">
        <w:rPr>
          <w:rFonts w:ascii="Times New Roman" w:hAnsi="Times New Roman"/>
          <w:b w:val="0"/>
          <w:sz w:val="28"/>
          <w:szCs w:val="28"/>
        </w:rPr>
        <w:t xml:space="preserve"> о в л я е т:</w:t>
      </w:r>
    </w:p>
    <w:p w:rsidR="009479AA" w:rsidRPr="009479AA" w:rsidRDefault="009479AA" w:rsidP="009479AA">
      <w:pPr>
        <w:spacing w:line="300" w:lineRule="exact"/>
        <w:ind w:firstLine="709"/>
        <w:rPr>
          <w:rFonts w:ascii="Times New Roman" w:hAnsi="Times New Roman"/>
          <w:b w:val="0"/>
          <w:sz w:val="28"/>
          <w:szCs w:val="28"/>
        </w:rPr>
      </w:pPr>
      <w:r w:rsidRPr="009479AA">
        <w:rPr>
          <w:rFonts w:ascii="Times New Roman" w:hAnsi="Times New Roman"/>
          <w:b w:val="0"/>
          <w:sz w:val="28"/>
          <w:szCs w:val="28"/>
        </w:rPr>
        <w:t xml:space="preserve">1.  Утвердить </w:t>
      </w:r>
      <w:r w:rsidR="00FB366D" w:rsidRPr="00FB366D">
        <w:rPr>
          <w:rFonts w:ascii="Times New Roman" w:hAnsi="Times New Roman" w:cs="Times New Roman"/>
          <w:b w:val="0"/>
          <w:sz w:val="28"/>
          <w:szCs w:val="28"/>
        </w:rPr>
        <w:t>прилагаем</w:t>
      </w:r>
      <w:r w:rsidR="00FB366D">
        <w:rPr>
          <w:rFonts w:ascii="Times New Roman" w:hAnsi="Times New Roman" w:cs="Times New Roman"/>
          <w:b w:val="0"/>
          <w:sz w:val="28"/>
          <w:szCs w:val="28"/>
        </w:rPr>
        <w:t>ые</w:t>
      </w:r>
      <w:r w:rsidR="00FB366D">
        <w:rPr>
          <w:rFonts w:ascii="Times New Roman" w:hAnsi="Times New Roman"/>
          <w:b w:val="0"/>
          <w:sz w:val="28"/>
          <w:szCs w:val="28"/>
        </w:rPr>
        <w:t xml:space="preserve"> </w:t>
      </w:r>
      <w:r w:rsidR="007F325D">
        <w:rPr>
          <w:rFonts w:ascii="Times New Roman" w:hAnsi="Times New Roman"/>
          <w:b w:val="0"/>
          <w:sz w:val="28"/>
          <w:szCs w:val="28"/>
        </w:rPr>
        <w:t>Местные</w:t>
      </w:r>
      <w:r w:rsidRPr="009479AA">
        <w:rPr>
          <w:rFonts w:ascii="Times New Roman" w:hAnsi="Times New Roman"/>
          <w:b w:val="0"/>
          <w:sz w:val="28"/>
          <w:szCs w:val="28"/>
        </w:rPr>
        <w:t xml:space="preserve"> </w:t>
      </w:r>
      <w:r w:rsidR="007F325D" w:rsidRPr="007F325D">
        <w:rPr>
          <w:rFonts w:ascii="Times New Roman" w:hAnsi="Times New Roman" w:cs="Times New Roman"/>
          <w:b w:val="0"/>
          <w:sz w:val="28"/>
          <w:szCs w:val="28"/>
        </w:rPr>
        <w:t>нормативы градостроительного проектирования муниципального образования «Монастырщинский район» Смоленской области</w:t>
      </w:r>
      <w:r w:rsidRPr="009479AA">
        <w:rPr>
          <w:rFonts w:ascii="Times New Roman" w:hAnsi="Times New Roman"/>
          <w:b w:val="0"/>
          <w:sz w:val="28"/>
          <w:szCs w:val="28"/>
        </w:rPr>
        <w:t>.</w:t>
      </w:r>
    </w:p>
    <w:p w:rsidR="009479AA" w:rsidRPr="009479AA" w:rsidRDefault="009479AA" w:rsidP="009479AA">
      <w:pPr>
        <w:pStyle w:val="ConsPlusNormal"/>
        <w:tabs>
          <w:tab w:val="left" w:pos="993"/>
        </w:tabs>
        <w:spacing w:line="300" w:lineRule="exact"/>
        <w:ind w:firstLine="709"/>
        <w:jc w:val="both"/>
        <w:rPr>
          <w:rFonts w:ascii="Times New Roman" w:hAnsi="Times New Roman"/>
          <w:sz w:val="28"/>
          <w:szCs w:val="28"/>
        </w:rPr>
      </w:pPr>
      <w:r w:rsidRPr="009479AA">
        <w:rPr>
          <w:rFonts w:ascii="Times New Roman" w:hAnsi="Times New Roman"/>
          <w:sz w:val="28"/>
          <w:szCs w:val="28"/>
        </w:rPr>
        <w:t xml:space="preserve">2. </w:t>
      </w:r>
      <w:r w:rsidRPr="009479AA">
        <w:rPr>
          <w:rFonts w:ascii="Times New Roman" w:hAnsi="Times New Roman" w:cs="Times New Roman"/>
          <w:sz w:val="28"/>
          <w:szCs w:val="28"/>
        </w:rPr>
        <w:t xml:space="preserve">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w:t>
      </w:r>
      <w:r w:rsidRPr="009479AA">
        <w:rPr>
          <w:rFonts w:ascii="Times New Roman" w:hAnsi="Times New Roman"/>
          <w:sz w:val="28"/>
          <w:szCs w:val="28"/>
        </w:rPr>
        <w:t>муниципального образования «Монастырщинский район» Смоленской области</w:t>
      </w:r>
      <w:r w:rsidRPr="009479AA">
        <w:rPr>
          <w:rFonts w:ascii="Times New Roman" w:hAnsi="Times New Roman" w:cs="Times New Roman"/>
          <w:sz w:val="28"/>
          <w:szCs w:val="28"/>
        </w:rPr>
        <w:t>.</w:t>
      </w:r>
    </w:p>
    <w:p w:rsidR="009479AA" w:rsidRPr="009479AA" w:rsidRDefault="009479AA" w:rsidP="009479AA">
      <w:pPr>
        <w:spacing w:line="300" w:lineRule="exact"/>
        <w:ind w:firstLine="709"/>
        <w:rPr>
          <w:rFonts w:ascii="Times New Roman" w:hAnsi="Times New Roman"/>
          <w:b w:val="0"/>
          <w:sz w:val="28"/>
          <w:szCs w:val="28"/>
        </w:rPr>
      </w:pPr>
      <w:r w:rsidRPr="009479AA">
        <w:rPr>
          <w:rFonts w:ascii="Times New Roman" w:hAnsi="Times New Roman"/>
          <w:b w:val="0"/>
          <w:sz w:val="28"/>
          <w:szCs w:val="28"/>
        </w:rPr>
        <w:t xml:space="preserve">3. </w:t>
      </w:r>
      <w:proofErr w:type="gramStart"/>
      <w:r w:rsidRPr="009479AA">
        <w:rPr>
          <w:rFonts w:ascii="Times New Roman" w:hAnsi="Times New Roman"/>
          <w:b w:val="0"/>
          <w:sz w:val="28"/>
          <w:szCs w:val="28"/>
        </w:rPr>
        <w:t>Контроль за</w:t>
      </w:r>
      <w:proofErr w:type="gramEnd"/>
      <w:r w:rsidRPr="009479AA">
        <w:rPr>
          <w:rFonts w:ascii="Times New Roman" w:hAnsi="Times New Roman"/>
          <w:b w:val="0"/>
          <w:sz w:val="28"/>
          <w:szCs w:val="28"/>
        </w:rPr>
        <w:t xml:space="preserve">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9479AA" w:rsidRPr="009479AA" w:rsidRDefault="009479AA" w:rsidP="009479AA">
      <w:pPr>
        <w:tabs>
          <w:tab w:val="left" w:pos="540"/>
          <w:tab w:val="left" w:pos="9408"/>
          <w:tab w:val="left" w:pos="9504"/>
        </w:tabs>
        <w:spacing w:line="300" w:lineRule="exact"/>
        <w:ind w:firstLine="567"/>
        <w:rPr>
          <w:rFonts w:ascii="Times New Roman" w:hAnsi="Times New Roman"/>
          <w:b w:val="0"/>
          <w:sz w:val="28"/>
          <w:szCs w:val="28"/>
        </w:rPr>
      </w:pPr>
    </w:p>
    <w:p w:rsidR="009479AA" w:rsidRPr="009479AA" w:rsidRDefault="009479AA" w:rsidP="009479AA">
      <w:pPr>
        <w:spacing w:line="300" w:lineRule="exact"/>
        <w:contextualSpacing/>
        <w:rPr>
          <w:rFonts w:ascii="Times New Roman" w:hAnsi="Times New Roman"/>
          <w:b w:val="0"/>
          <w:sz w:val="28"/>
          <w:szCs w:val="28"/>
        </w:rPr>
      </w:pPr>
    </w:p>
    <w:p w:rsidR="009479AA" w:rsidRPr="009479AA" w:rsidRDefault="009479AA" w:rsidP="009479AA">
      <w:pPr>
        <w:spacing w:line="300" w:lineRule="exact"/>
        <w:rPr>
          <w:rFonts w:ascii="Times New Roman" w:hAnsi="Times New Roman"/>
          <w:b w:val="0"/>
          <w:sz w:val="28"/>
          <w:szCs w:val="28"/>
        </w:rPr>
      </w:pPr>
      <w:r w:rsidRPr="009479AA">
        <w:rPr>
          <w:rFonts w:ascii="Times New Roman" w:hAnsi="Times New Roman"/>
          <w:b w:val="0"/>
          <w:sz w:val="28"/>
          <w:szCs w:val="28"/>
        </w:rPr>
        <w:t>Глава муниципального образования</w:t>
      </w:r>
    </w:p>
    <w:p w:rsidR="009479AA" w:rsidRPr="009479AA" w:rsidRDefault="009479AA" w:rsidP="009479AA">
      <w:pPr>
        <w:spacing w:line="300" w:lineRule="exact"/>
        <w:rPr>
          <w:rFonts w:ascii="Times New Roman" w:hAnsi="Times New Roman"/>
          <w:b w:val="0"/>
          <w:sz w:val="28"/>
          <w:szCs w:val="28"/>
        </w:rPr>
      </w:pPr>
      <w:r w:rsidRPr="009479AA">
        <w:rPr>
          <w:rFonts w:ascii="Times New Roman" w:hAnsi="Times New Roman"/>
          <w:b w:val="0"/>
          <w:sz w:val="28"/>
          <w:szCs w:val="28"/>
        </w:rPr>
        <w:t>«Монастырщинский район»</w:t>
      </w:r>
    </w:p>
    <w:p w:rsidR="009479AA" w:rsidRPr="009479AA" w:rsidRDefault="009479AA" w:rsidP="009479AA">
      <w:pPr>
        <w:spacing w:line="300" w:lineRule="exact"/>
        <w:rPr>
          <w:rFonts w:ascii="Times New Roman" w:hAnsi="Times New Roman"/>
          <w:b w:val="0"/>
          <w:sz w:val="28"/>
          <w:szCs w:val="28"/>
        </w:rPr>
      </w:pPr>
      <w:r w:rsidRPr="009479AA">
        <w:rPr>
          <w:rFonts w:ascii="Times New Roman" w:hAnsi="Times New Roman"/>
          <w:b w:val="0"/>
          <w:sz w:val="28"/>
          <w:szCs w:val="28"/>
        </w:rPr>
        <w:t>Смоленской области</w:t>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t xml:space="preserve">             </w:t>
      </w:r>
      <w:r w:rsidRPr="009479AA">
        <w:rPr>
          <w:rFonts w:ascii="Times New Roman" w:hAnsi="Times New Roman"/>
          <w:sz w:val="28"/>
          <w:szCs w:val="28"/>
        </w:rPr>
        <w:t>В.Б. Титов</w:t>
      </w:r>
    </w:p>
    <w:p w:rsidR="00D710DC" w:rsidRDefault="00D710DC" w:rsidP="00F81577">
      <w:pPr>
        <w:pStyle w:val="17"/>
        <w:ind w:firstLine="221"/>
        <w:rPr>
          <w:lang w:val="ru-RU"/>
        </w:rPr>
      </w:pPr>
    </w:p>
    <w:p w:rsidR="009479AA" w:rsidRDefault="009479AA" w:rsidP="009479AA">
      <w:pPr>
        <w:autoSpaceDE w:val="0"/>
        <w:autoSpaceDN w:val="0"/>
        <w:adjustRightInd w:val="0"/>
        <w:ind w:firstLine="34"/>
        <w:jc w:val="center"/>
        <w:outlineLvl w:val="1"/>
        <w:rPr>
          <w:rFonts w:ascii="Times New Roman" w:hAnsi="Times New Roman" w:cs="Times New Roman"/>
          <w:b w:val="0"/>
          <w:sz w:val="28"/>
          <w:szCs w:val="28"/>
        </w:rPr>
        <w:sectPr w:rsidR="009479AA" w:rsidSect="00D710DC">
          <w:headerReference w:type="default" r:id="rId10"/>
          <w:headerReference w:type="first" r:id="rId11"/>
          <w:pgSz w:w="11906" w:h="16838"/>
          <w:pgMar w:top="1134" w:right="567" w:bottom="1134" w:left="1134" w:header="709" w:footer="709" w:gutter="0"/>
          <w:cols w:space="708"/>
          <w:titlePg/>
          <w:docGrid w:linePitch="360"/>
        </w:sectPr>
      </w:pPr>
    </w:p>
    <w:tbl>
      <w:tblPr>
        <w:tblStyle w:val="aff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5E5714" w:rsidRPr="00DF3E1B" w:rsidTr="009F6E5A">
        <w:trPr>
          <w:trHeight w:val="1890"/>
        </w:trPr>
        <w:tc>
          <w:tcPr>
            <w:tcW w:w="4536" w:type="dxa"/>
          </w:tcPr>
          <w:p w:rsidR="009479AA" w:rsidRPr="009479AA" w:rsidRDefault="009479AA" w:rsidP="009479AA">
            <w:pPr>
              <w:autoSpaceDE w:val="0"/>
              <w:autoSpaceDN w:val="0"/>
              <w:adjustRightInd w:val="0"/>
              <w:ind w:firstLine="34"/>
              <w:jc w:val="center"/>
              <w:outlineLvl w:val="1"/>
              <w:rPr>
                <w:rFonts w:ascii="Times New Roman" w:hAnsi="Times New Roman" w:cs="Times New Roman"/>
                <w:b w:val="0"/>
                <w:sz w:val="28"/>
                <w:szCs w:val="28"/>
              </w:rPr>
            </w:pPr>
            <w:r w:rsidRPr="009479AA">
              <w:rPr>
                <w:rFonts w:ascii="Times New Roman" w:hAnsi="Times New Roman" w:cs="Times New Roman"/>
                <w:b w:val="0"/>
                <w:sz w:val="28"/>
                <w:szCs w:val="28"/>
              </w:rPr>
              <w:lastRenderedPageBreak/>
              <w:t>Утверждены</w:t>
            </w:r>
          </w:p>
          <w:p w:rsidR="009479AA" w:rsidRPr="009479AA" w:rsidRDefault="009479AA" w:rsidP="009F6E5A">
            <w:pPr>
              <w:autoSpaceDE w:val="0"/>
              <w:autoSpaceDN w:val="0"/>
              <w:adjustRightInd w:val="0"/>
              <w:ind w:left="318" w:firstLine="0"/>
              <w:outlineLvl w:val="1"/>
              <w:rPr>
                <w:rFonts w:ascii="Times New Roman" w:hAnsi="Times New Roman" w:cs="Times New Roman"/>
                <w:b w:val="0"/>
                <w:sz w:val="28"/>
                <w:szCs w:val="28"/>
              </w:rPr>
            </w:pPr>
            <w:r w:rsidRPr="009479AA">
              <w:rPr>
                <w:rFonts w:ascii="Times New Roman" w:hAnsi="Times New Roman" w:cs="Times New Roman"/>
                <w:b w:val="0"/>
                <w:sz w:val="28"/>
                <w:szCs w:val="28"/>
              </w:rPr>
              <w:t>постановлением Администрации</w:t>
            </w:r>
          </w:p>
          <w:p w:rsidR="009479AA" w:rsidRPr="009479AA" w:rsidRDefault="009479AA" w:rsidP="009F6E5A">
            <w:pPr>
              <w:autoSpaceDE w:val="0"/>
              <w:autoSpaceDN w:val="0"/>
              <w:adjustRightInd w:val="0"/>
              <w:ind w:left="318" w:firstLine="0"/>
              <w:outlineLvl w:val="1"/>
              <w:rPr>
                <w:rFonts w:ascii="Times New Roman" w:hAnsi="Times New Roman" w:cs="Times New Roman"/>
                <w:b w:val="0"/>
                <w:sz w:val="28"/>
                <w:szCs w:val="28"/>
              </w:rPr>
            </w:pPr>
            <w:r w:rsidRPr="009479AA">
              <w:rPr>
                <w:rFonts w:ascii="Times New Roman" w:hAnsi="Times New Roman" w:cs="Times New Roman"/>
                <w:b w:val="0"/>
                <w:sz w:val="28"/>
                <w:szCs w:val="28"/>
              </w:rPr>
              <w:t>муниципального образования</w:t>
            </w:r>
          </w:p>
          <w:p w:rsidR="009479AA" w:rsidRPr="009479AA" w:rsidRDefault="009479AA" w:rsidP="009F6E5A">
            <w:pPr>
              <w:autoSpaceDE w:val="0"/>
              <w:autoSpaceDN w:val="0"/>
              <w:adjustRightInd w:val="0"/>
              <w:ind w:left="318" w:firstLine="0"/>
              <w:outlineLvl w:val="1"/>
              <w:rPr>
                <w:rFonts w:ascii="Times New Roman" w:hAnsi="Times New Roman" w:cs="Times New Roman"/>
                <w:b w:val="0"/>
                <w:sz w:val="28"/>
                <w:szCs w:val="28"/>
              </w:rPr>
            </w:pPr>
            <w:r w:rsidRPr="009479AA">
              <w:rPr>
                <w:rFonts w:ascii="Times New Roman" w:hAnsi="Times New Roman" w:cs="Times New Roman"/>
                <w:b w:val="0"/>
                <w:sz w:val="28"/>
                <w:szCs w:val="28"/>
              </w:rPr>
              <w:t>«Монастырщинский район»</w:t>
            </w:r>
          </w:p>
          <w:p w:rsidR="009479AA" w:rsidRPr="009479AA" w:rsidRDefault="009479AA" w:rsidP="009F6E5A">
            <w:pPr>
              <w:autoSpaceDE w:val="0"/>
              <w:autoSpaceDN w:val="0"/>
              <w:adjustRightInd w:val="0"/>
              <w:ind w:left="318" w:firstLine="0"/>
              <w:outlineLvl w:val="1"/>
              <w:rPr>
                <w:rFonts w:ascii="Times New Roman" w:hAnsi="Times New Roman" w:cs="Times New Roman"/>
                <w:b w:val="0"/>
                <w:sz w:val="28"/>
                <w:szCs w:val="28"/>
              </w:rPr>
            </w:pPr>
            <w:r w:rsidRPr="009479AA">
              <w:rPr>
                <w:rFonts w:ascii="Times New Roman" w:hAnsi="Times New Roman" w:cs="Times New Roman"/>
                <w:b w:val="0"/>
                <w:sz w:val="28"/>
                <w:szCs w:val="28"/>
              </w:rPr>
              <w:t>Смоленской области</w:t>
            </w:r>
          </w:p>
          <w:p w:rsidR="005E5714" w:rsidRPr="00D710DC" w:rsidRDefault="009479AA" w:rsidP="009F6E5A">
            <w:pPr>
              <w:pStyle w:val="af1"/>
              <w:ind w:left="318"/>
              <w:rPr>
                <w:rFonts w:ascii="Times New Roman" w:hAnsi="Times New Roman" w:cs="Times New Roman"/>
              </w:rPr>
            </w:pPr>
            <w:r w:rsidRPr="009479AA">
              <w:rPr>
                <w:rFonts w:ascii="Times New Roman" w:hAnsi="Times New Roman" w:cs="Times New Roman"/>
                <w:sz w:val="28"/>
                <w:szCs w:val="28"/>
              </w:rPr>
              <w:t xml:space="preserve">от </w:t>
            </w:r>
            <w:r w:rsidR="007935F9" w:rsidRPr="007935F9">
              <w:rPr>
                <w:rFonts w:ascii="Times New Roman" w:hAnsi="Times New Roman"/>
                <w:sz w:val="28"/>
                <w:szCs w:val="28"/>
                <w:u w:val="single"/>
              </w:rPr>
              <w:t>08.02.2023</w:t>
            </w:r>
            <w:r w:rsidR="007935F9" w:rsidRPr="007935F9">
              <w:rPr>
                <w:rFonts w:ascii="Times New Roman" w:hAnsi="Times New Roman"/>
                <w:sz w:val="28"/>
                <w:szCs w:val="28"/>
              </w:rPr>
              <w:t xml:space="preserve"> № </w:t>
            </w:r>
            <w:r w:rsidR="007935F9" w:rsidRPr="007935F9">
              <w:rPr>
                <w:rFonts w:ascii="Times New Roman" w:hAnsi="Times New Roman"/>
                <w:sz w:val="28"/>
                <w:szCs w:val="28"/>
                <w:u w:val="single"/>
              </w:rPr>
              <w:t>0045</w:t>
            </w:r>
          </w:p>
        </w:tc>
      </w:tr>
    </w:tbl>
    <w:p w:rsidR="00D710DC" w:rsidRDefault="00D710DC" w:rsidP="00F81577">
      <w:pPr>
        <w:pStyle w:val="17"/>
        <w:ind w:firstLine="221"/>
        <w:rPr>
          <w:lang w:val="ru-RU"/>
        </w:rPr>
      </w:pPr>
    </w:p>
    <w:p w:rsidR="00D710DC" w:rsidRDefault="00D710DC" w:rsidP="00D710DC">
      <w:pPr>
        <w:pStyle w:val="aff3"/>
      </w:pPr>
    </w:p>
    <w:p w:rsidR="00D710DC" w:rsidRDefault="00D710DC" w:rsidP="00D710DC">
      <w:pPr>
        <w:pStyle w:val="aff3"/>
      </w:pPr>
    </w:p>
    <w:p w:rsidR="00D710DC" w:rsidRDefault="00D710DC" w:rsidP="00D710DC"/>
    <w:p w:rsidR="00D710DC" w:rsidRPr="00D710DC" w:rsidRDefault="00D710DC" w:rsidP="00D710DC"/>
    <w:p w:rsidR="00D710DC" w:rsidRDefault="00D710DC" w:rsidP="00D710DC">
      <w:pPr>
        <w:pStyle w:val="aff3"/>
      </w:pPr>
    </w:p>
    <w:p w:rsidR="00D710DC" w:rsidRPr="00D710DC" w:rsidRDefault="000842DA" w:rsidP="00D710DC">
      <w:pPr>
        <w:pStyle w:val="aff3"/>
        <w:spacing w:before="0" w:after="0"/>
        <w:rPr>
          <w:rFonts w:ascii="Times New Roman" w:hAnsi="Times New Roman"/>
          <w:spacing w:val="1"/>
        </w:rPr>
      </w:pPr>
      <w:r>
        <w:rPr>
          <w:rFonts w:ascii="Times New Roman" w:hAnsi="Times New Roman"/>
        </w:rPr>
        <w:t xml:space="preserve">МЕСТНЫЕ </w:t>
      </w:r>
      <w:r w:rsidR="00D710DC" w:rsidRPr="00D710DC">
        <w:rPr>
          <w:rFonts w:ascii="Times New Roman" w:hAnsi="Times New Roman"/>
        </w:rPr>
        <w:t>НОРМАТИВЫ</w:t>
      </w:r>
    </w:p>
    <w:p w:rsidR="00D710DC" w:rsidRDefault="00D710DC" w:rsidP="00D710DC">
      <w:pPr>
        <w:pStyle w:val="aff3"/>
        <w:spacing w:before="0" w:after="0"/>
        <w:rPr>
          <w:rFonts w:ascii="Times New Roman" w:hAnsi="Times New Roman"/>
          <w:spacing w:val="-1"/>
        </w:rPr>
      </w:pPr>
      <w:r w:rsidRPr="00D710DC">
        <w:rPr>
          <w:rFonts w:ascii="Times New Roman" w:hAnsi="Times New Roman"/>
        </w:rPr>
        <w:t>ГРАДОСТРОИТЕЛЬНОГО ПРОЕКТИРОВАНИЯ</w:t>
      </w:r>
      <w:r w:rsidRPr="00D710DC">
        <w:rPr>
          <w:rFonts w:ascii="Times New Roman" w:hAnsi="Times New Roman"/>
          <w:spacing w:val="1"/>
        </w:rPr>
        <w:t xml:space="preserve"> </w:t>
      </w:r>
      <w:r>
        <w:rPr>
          <w:rFonts w:ascii="Times New Roman" w:hAnsi="Times New Roman"/>
          <w:spacing w:val="-1"/>
        </w:rPr>
        <w:t xml:space="preserve">МУНИЦИПАЛЬНОГО ОБРАЗОВАНИЯ </w:t>
      </w:r>
    </w:p>
    <w:p w:rsidR="00D710DC" w:rsidRPr="00D710DC" w:rsidRDefault="00D710DC" w:rsidP="00D710DC">
      <w:pPr>
        <w:pStyle w:val="aff3"/>
        <w:spacing w:before="0" w:after="0"/>
        <w:rPr>
          <w:rFonts w:ascii="Times New Roman" w:hAnsi="Times New Roman"/>
        </w:rPr>
      </w:pPr>
      <w:r>
        <w:rPr>
          <w:rFonts w:ascii="Times New Roman" w:hAnsi="Times New Roman"/>
          <w:spacing w:val="-1"/>
        </w:rPr>
        <w:t>«</w:t>
      </w:r>
      <w:r w:rsidRPr="00D710DC">
        <w:rPr>
          <w:rFonts w:ascii="Times New Roman" w:hAnsi="Times New Roman"/>
          <w:spacing w:val="-87"/>
        </w:rPr>
        <w:t xml:space="preserve">   </w:t>
      </w:r>
      <w:r w:rsidRPr="00D710DC">
        <w:rPr>
          <w:rFonts w:ascii="Times New Roman" w:hAnsi="Times New Roman"/>
        </w:rPr>
        <w:t>МОНАСТЫРЩИНСК</w:t>
      </w:r>
      <w:r>
        <w:rPr>
          <w:rFonts w:ascii="Times New Roman" w:hAnsi="Times New Roman"/>
        </w:rPr>
        <w:t>ИЙ</w:t>
      </w:r>
      <w:r w:rsidRPr="00D710DC">
        <w:rPr>
          <w:rFonts w:ascii="Times New Roman" w:hAnsi="Times New Roman"/>
          <w:spacing w:val="-2"/>
        </w:rPr>
        <w:t xml:space="preserve"> </w:t>
      </w:r>
      <w:r>
        <w:rPr>
          <w:rFonts w:ascii="Times New Roman" w:hAnsi="Times New Roman"/>
        </w:rPr>
        <w:t>РАЙОН»</w:t>
      </w:r>
    </w:p>
    <w:p w:rsidR="00D710DC" w:rsidRPr="00D710DC" w:rsidRDefault="00D710DC" w:rsidP="00D710DC">
      <w:pPr>
        <w:pStyle w:val="17"/>
        <w:ind w:firstLine="221"/>
        <w:jc w:val="center"/>
        <w:rPr>
          <w:sz w:val="32"/>
          <w:szCs w:val="32"/>
          <w:lang w:val="ru-RU"/>
        </w:rPr>
      </w:pPr>
      <w:r w:rsidRPr="00D710DC">
        <w:rPr>
          <w:sz w:val="32"/>
          <w:szCs w:val="32"/>
        </w:rPr>
        <w:t>СМОЛЕНСКОЙ</w:t>
      </w:r>
      <w:r w:rsidRPr="00D710DC">
        <w:rPr>
          <w:spacing w:val="-4"/>
          <w:sz w:val="32"/>
          <w:szCs w:val="32"/>
        </w:rPr>
        <w:t xml:space="preserve"> </w:t>
      </w:r>
      <w:r w:rsidRPr="00D710DC">
        <w:rPr>
          <w:sz w:val="32"/>
          <w:szCs w:val="32"/>
        </w:rPr>
        <w:t>ОБЛАСТИ</w:t>
      </w:r>
    </w:p>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9479AA" w:rsidP="00D710DC">
      <w:pPr>
        <w:jc w:val="center"/>
        <w:rPr>
          <w:rFonts w:ascii="Times New Roman" w:hAnsi="Times New Roman" w:cs="Times New Roman"/>
          <w:sz w:val="28"/>
          <w:szCs w:val="28"/>
        </w:rPr>
      </w:pPr>
      <w:r>
        <w:rPr>
          <w:rFonts w:ascii="Times New Roman" w:hAnsi="Times New Roman" w:cs="Times New Roman"/>
          <w:sz w:val="28"/>
          <w:szCs w:val="28"/>
        </w:rPr>
        <w:t>2023</w:t>
      </w:r>
    </w:p>
    <w:p w:rsidR="005F55A0" w:rsidRDefault="005F55A0" w:rsidP="00D710DC">
      <w:pPr>
        <w:jc w:val="center"/>
        <w:rPr>
          <w:rFonts w:ascii="Times New Roman" w:hAnsi="Times New Roman" w:cs="Times New Roman"/>
          <w:sz w:val="28"/>
          <w:szCs w:val="28"/>
        </w:rPr>
      </w:pPr>
    </w:p>
    <w:p w:rsidR="009F6E5A" w:rsidRPr="00D710DC" w:rsidRDefault="009F6E5A" w:rsidP="00D710DC">
      <w:pPr>
        <w:jc w:val="center"/>
        <w:rPr>
          <w:rFonts w:ascii="Times New Roman" w:hAnsi="Times New Roman" w:cs="Times New Roman"/>
          <w:sz w:val="28"/>
          <w:szCs w:val="28"/>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8646"/>
        <w:gridCol w:w="674"/>
      </w:tblGrid>
      <w:tr w:rsidR="00317816" w:rsidTr="009F6E5A">
        <w:tc>
          <w:tcPr>
            <w:tcW w:w="1101" w:type="dxa"/>
          </w:tcPr>
          <w:p w:rsidR="005E5714" w:rsidRPr="00A8051E" w:rsidRDefault="005E5714" w:rsidP="00DA064D">
            <w:pPr>
              <w:ind w:firstLine="0"/>
              <w:jc w:val="center"/>
              <w:rPr>
                <w:rFonts w:ascii="Times New Roman" w:hAnsi="Times New Roman" w:cs="Times New Roman"/>
                <w:sz w:val="24"/>
                <w:szCs w:val="24"/>
              </w:rPr>
            </w:pPr>
            <w:r w:rsidRPr="00A8051E">
              <w:rPr>
                <w:rFonts w:ascii="Times New Roman" w:hAnsi="Times New Roman" w:cs="Times New Roman"/>
                <w:sz w:val="24"/>
                <w:szCs w:val="24"/>
              </w:rPr>
              <w:lastRenderedPageBreak/>
              <w:t>I.</w:t>
            </w:r>
          </w:p>
        </w:tc>
        <w:tc>
          <w:tcPr>
            <w:tcW w:w="8646" w:type="dxa"/>
          </w:tcPr>
          <w:p w:rsidR="005E5714" w:rsidRDefault="000842DA" w:rsidP="009F6E5A">
            <w:pPr>
              <w:pStyle w:val="10"/>
              <w:spacing w:before="0" w:after="0"/>
              <w:jc w:val="both"/>
              <w:outlineLvl w:val="0"/>
              <w:rPr>
                <w:rFonts w:ascii="Times New Roman" w:hAnsi="Times New Roman" w:cs="Times New Roman"/>
                <w:b w:val="0"/>
                <w:sz w:val="24"/>
                <w:szCs w:val="24"/>
              </w:rPr>
            </w:pPr>
            <w:r>
              <w:rPr>
                <w:rFonts w:ascii="Times New Roman" w:hAnsi="Times New Roman" w:cs="Times New Roman"/>
                <w:sz w:val="24"/>
                <w:szCs w:val="24"/>
              </w:rPr>
              <w:t>Местные н</w:t>
            </w:r>
            <w:r w:rsidR="005E5714" w:rsidRPr="00DA064D">
              <w:rPr>
                <w:rFonts w:ascii="Times New Roman" w:hAnsi="Times New Roman" w:cs="Times New Roman"/>
                <w:sz w:val="24"/>
                <w:szCs w:val="24"/>
              </w:rPr>
              <w:t>ормативы градостроительного проектирования</w:t>
            </w:r>
            <w:r w:rsidR="009F6E5A">
              <w:rPr>
                <w:rFonts w:ascii="Times New Roman" w:hAnsi="Times New Roman" w:cs="Times New Roman"/>
                <w:sz w:val="24"/>
                <w:szCs w:val="24"/>
              </w:rPr>
              <w:t xml:space="preserve"> </w:t>
            </w:r>
            <w:r w:rsidR="009F6E5A" w:rsidRPr="00D02D4C">
              <w:rPr>
                <w:rFonts w:ascii="Times New Roman" w:hAnsi="Times New Roman" w:cs="Times New Roman"/>
                <w:sz w:val="24"/>
                <w:szCs w:val="24"/>
              </w:rPr>
              <w:t>муниципального образования «Монастырщинский район» Смоленской области</w:t>
            </w:r>
            <w:r w:rsidR="009F6E5A">
              <w:rPr>
                <w:rFonts w:ascii="Times New Roman" w:hAnsi="Times New Roman" w:cs="Times New Roman"/>
                <w:sz w:val="24"/>
                <w:szCs w:val="24"/>
              </w:rPr>
              <w:t xml:space="preserve"> </w:t>
            </w:r>
            <w:r w:rsidR="00DA064D">
              <w:rPr>
                <w:rFonts w:ascii="Times New Roman" w:hAnsi="Times New Roman" w:cs="Times New Roman"/>
                <w:b w:val="0"/>
                <w:sz w:val="24"/>
                <w:szCs w:val="24"/>
              </w:rPr>
              <w:t>……………</w:t>
            </w:r>
            <w:r w:rsidR="00F56343">
              <w:rPr>
                <w:rFonts w:ascii="Times New Roman" w:hAnsi="Times New Roman" w:cs="Times New Roman"/>
                <w:b w:val="0"/>
                <w:sz w:val="24"/>
                <w:szCs w:val="24"/>
              </w:rPr>
              <w:t>…</w:t>
            </w:r>
          </w:p>
        </w:tc>
        <w:tc>
          <w:tcPr>
            <w:tcW w:w="674" w:type="dxa"/>
          </w:tcPr>
          <w:p w:rsidR="009F6E5A" w:rsidRDefault="009F6E5A" w:rsidP="005E5714">
            <w:pPr>
              <w:ind w:firstLine="0"/>
              <w:jc w:val="center"/>
              <w:rPr>
                <w:rFonts w:ascii="Times New Roman" w:hAnsi="Times New Roman" w:cs="Times New Roman"/>
                <w:b w:val="0"/>
                <w:sz w:val="24"/>
                <w:szCs w:val="24"/>
              </w:rPr>
            </w:pPr>
          </w:p>
          <w:p w:rsidR="005E5714" w:rsidRDefault="00E82E4D" w:rsidP="005E5714">
            <w:pPr>
              <w:ind w:firstLine="0"/>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317816" w:rsidTr="009F6E5A">
        <w:tc>
          <w:tcPr>
            <w:tcW w:w="1101" w:type="dxa"/>
          </w:tcPr>
          <w:p w:rsidR="001C58D9" w:rsidRDefault="001C58D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646" w:type="dxa"/>
          </w:tcPr>
          <w:p w:rsidR="001C58D9" w:rsidRDefault="001C58D9" w:rsidP="00D325D9">
            <w:pPr>
              <w:ind w:firstLine="0"/>
              <w:rPr>
                <w:rFonts w:ascii="Times New Roman" w:hAnsi="Times New Roman" w:cs="Times New Roman"/>
                <w:b w:val="0"/>
                <w:sz w:val="24"/>
                <w:szCs w:val="24"/>
              </w:rPr>
            </w:pPr>
            <w:r>
              <w:rPr>
                <w:rFonts w:ascii="Times New Roman" w:hAnsi="Times New Roman" w:cs="Times New Roman"/>
                <w:b w:val="0"/>
                <w:sz w:val="24"/>
                <w:szCs w:val="24"/>
              </w:rPr>
              <w:t>Основная часть......................................................................................................</w:t>
            </w:r>
            <w:r w:rsidR="00021669">
              <w:rPr>
                <w:rFonts w:ascii="Times New Roman" w:hAnsi="Times New Roman" w:cs="Times New Roman"/>
                <w:b w:val="0"/>
                <w:sz w:val="24"/>
                <w:szCs w:val="24"/>
              </w:rPr>
              <w:t>..........</w:t>
            </w:r>
          </w:p>
        </w:tc>
        <w:tc>
          <w:tcPr>
            <w:tcW w:w="674" w:type="dxa"/>
          </w:tcPr>
          <w:p w:rsidR="001C58D9" w:rsidRDefault="00E82E4D" w:rsidP="00AB6F4B">
            <w:pPr>
              <w:ind w:firstLine="0"/>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317816" w:rsidTr="009F6E5A">
        <w:tc>
          <w:tcPr>
            <w:tcW w:w="1101" w:type="dxa"/>
          </w:tcPr>
          <w:p w:rsidR="001C58D9" w:rsidRDefault="001C58D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8646" w:type="dxa"/>
          </w:tcPr>
          <w:p w:rsidR="001C58D9" w:rsidRPr="001C58D9" w:rsidRDefault="001C58D9" w:rsidP="00D325D9">
            <w:pPr>
              <w:ind w:firstLine="0"/>
              <w:rPr>
                <w:rFonts w:ascii="Times New Roman" w:hAnsi="Times New Roman" w:cs="Times New Roman"/>
                <w:b w:val="0"/>
                <w:sz w:val="24"/>
                <w:szCs w:val="24"/>
              </w:rPr>
            </w:pPr>
            <w:proofErr w:type="gramStart"/>
            <w:r w:rsidRPr="00317816">
              <w:rPr>
                <w:rFonts w:ascii="Times New Roman" w:hAnsi="Times New Roman" w:cs="Times New Roman"/>
                <w:b w:val="0"/>
                <w:sz w:val="24"/>
                <w:szCs w:val="24"/>
              </w:rPr>
              <w:t xml:space="preserve">Предельные значения расчетных показателей минимально допустимого уровня обеспеченности объектами местного значения </w:t>
            </w:r>
            <w:proofErr w:type="spellStart"/>
            <w:r w:rsidRPr="00317816">
              <w:rPr>
                <w:rFonts w:ascii="Times New Roman" w:hAnsi="Times New Roman" w:cs="Times New Roman"/>
                <w:b w:val="0"/>
                <w:sz w:val="24"/>
                <w:szCs w:val="24"/>
              </w:rPr>
              <w:t>электро</w:t>
            </w:r>
            <w:proofErr w:type="spellEnd"/>
            <w:r w:rsidRPr="00317816">
              <w:rPr>
                <w:rFonts w:ascii="Times New Roman" w:hAnsi="Times New Roman" w:cs="Times New Roman"/>
                <w:b w:val="0"/>
                <w:sz w:val="24"/>
                <w:szCs w:val="24"/>
              </w:rPr>
              <w:t xml:space="preserve"> - и газоснабжения поселений муниципального образования «Монастырщинский район» Смоленской области, и иными объектами электросетевого хозяйства и системы газоснабжения, необходимыми для организации в границах муниципального образования «Монастырщинский район» Смоленской области </w:t>
            </w:r>
            <w:proofErr w:type="spellStart"/>
            <w:r w:rsidRPr="00317816">
              <w:rPr>
                <w:rFonts w:ascii="Times New Roman" w:hAnsi="Times New Roman" w:cs="Times New Roman"/>
                <w:b w:val="0"/>
                <w:sz w:val="24"/>
                <w:szCs w:val="24"/>
              </w:rPr>
              <w:t>электро</w:t>
            </w:r>
            <w:proofErr w:type="spellEnd"/>
            <w:r w:rsidRPr="00317816">
              <w:rPr>
                <w:rFonts w:ascii="Times New Roman" w:hAnsi="Times New Roman" w:cs="Times New Roman"/>
                <w:b w:val="0"/>
                <w:sz w:val="24"/>
                <w:szCs w:val="24"/>
              </w:rPr>
              <w:t xml:space="preserve"> - и газоснабжения поселений муниципального образования «Монастырщинский район» Смоленской области и предельных значений расчетных показателей максимально допустимого уровня территориальной доступности</w:t>
            </w:r>
            <w:proofErr w:type="gramEnd"/>
            <w:r w:rsidRPr="00317816">
              <w:rPr>
                <w:rFonts w:ascii="Times New Roman" w:hAnsi="Times New Roman" w:cs="Times New Roman"/>
                <w:b w:val="0"/>
                <w:sz w:val="24"/>
                <w:szCs w:val="24"/>
              </w:rPr>
              <w:t xml:space="preserve"> таких объектов для населений муниципального образования «Монастырщинский район» Смоленской области</w:t>
            </w:r>
            <w:r>
              <w:rPr>
                <w:rFonts w:ascii="Times New Roman" w:hAnsi="Times New Roman" w:cs="Times New Roman"/>
                <w:b w:val="0"/>
                <w:sz w:val="24"/>
                <w:szCs w:val="24"/>
              </w:rPr>
              <w:t>……</w:t>
            </w:r>
            <w:r w:rsidR="00317816">
              <w:rPr>
                <w:rFonts w:ascii="Times New Roman" w:hAnsi="Times New Roman" w:cs="Times New Roman"/>
                <w:b w:val="0"/>
                <w:sz w:val="24"/>
                <w:szCs w:val="24"/>
              </w:rPr>
              <w:t>..........................</w:t>
            </w:r>
            <w:r w:rsidR="00F56343">
              <w:rPr>
                <w:rFonts w:ascii="Times New Roman" w:hAnsi="Times New Roman" w:cs="Times New Roman"/>
                <w:b w:val="0"/>
                <w:sz w:val="24"/>
                <w:szCs w:val="24"/>
              </w:rPr>
              <w:t>..........................................................</w:t>
            </w:r>
            <w:r w:rsidR="00021669">
              <w:rPr>
                <w:rFonts w:ascii="Times New Roman" w:hAnsi="Times New Roman" w:cs="Times New Roman"/>
                <w:b w:val="0"/>
                <w:sz w:val="24"/>
                <w:szCs w:val="24"/>
              </w:rPr>
              <w:t>............</w:t>
            </w:r>
          </w:p>
        </w:tc>
        <w:tc>
          <w:tcPr>
            <w:tcW w:w="674" w:type="dxa"/>
          </w:tcPr>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1C58D9" w:rsidRDefault="00E82E4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1C58D9" w:rsidTr="009F6E5A">
        <w:tc>
          <w:tcPr>
            <w:tcW w:w="1101" w:type="dxa"/>
          </w:tcPr>
          <w:p w:rsidR="001C58D9" w:rsidRDefault="001C58D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1.1.1.</w:t>
            </w:r>
          </w:p>
        </w:tc>
        <w:tc>
          <w:tcPr>
            <w:tcW w:w="8646" w:type="dxa"/>
          </w:tcPr>
          <w:p w:rsidR="001C58D9" w:rsidRDefault="001C58D9" w:rsidP="00D325D9">
            <w:pPr>
              <w:ind w:firstLine="0"/>
              <w:rPr>
                <w:rFonts w:ascii="Times New Roman" w:hAnsi="Times New Roman" w:cs="Times New Roman"/>
                <w:b w:val="0"/>
                <w:sz w:val="24"/>
                <w:szCs w:val="24"/>
              </w:rPr>
            </w:pPr>
            <w:r w:rsidRPr="001C58D9">
              <w:rPr>
                <w:rFonts w:ascii="Times New Roman" w:hAnsi="Times New Roman" w:cs="Times New Roman"/>
                <w:b w:val="0"/>
                <w:sz w:val="24"/>
                <w:szCs w:val="24"/>
              </w:rPr>
              <w:t>Общие требования</w:t>
            </w:r>
            <w:r w:rsidR="001B09EB">
              <w:rPr>
                <w:rFonts w:ascii="Times New Roman" w:hAnsi="Times New Roman" w:cs="Times New Roman"/>
                <w:b w:val="0"/>
                <w:sz w:val="24"/>
                <w:szCs w:val="24"/>
              </w:rPr>
              <w:t>………………………………………………………………………</w:t>
            </w:r>
          </w:p>
        </w:tc>
        <w:tc>
          <w:tcPr>
            <w:tcW w:w="674" w:type="dxa"/>
          </w:tcPr>
          <w:p w:rsidR="001C58D9" w:rsidRDefault="00E82E4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317816" w:rsidTr="00021669">
        <w:tc>
          <w:tcPr>
            <w:tcW w:w="1101" w:type="dxa"/>
          </w:tcPr>
          <w:p w:rsidR="00317816" w:rsidRPr="00317816" w:rsidRDefault="00317816" w:rsidP="00DA064D">
            <w:pPr>
              <w:ind w:firstLine="0"/>
              <w:jc w:val="center"/>
              <w:rPr>
                <w:rFonts w:ascii="Times New Roman" w:hAnsi="Times New Roman" w:cs="Times New Roman"/>
                <w:b w:val="0"/>
                <w:sz w:val="24"/>
                <w:szCs w:val="24"/>
              </w:rPr>
            </w:pPr>
            <w:r w:rsidRPr="00317816">
              <w:rPr>
                <w:rFonts w:ascii="Times New Roman" w:hAnsi="Times New Roman" w:cs="Times New Roman"/>
                <w:b w:val="0"/>
                <w:sz w:val="24"/>
                <w:szCs w:val="24"/>
              </w:rPr>
              <w:t>1.1.2.</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Газоснабжение</w:t>
            </w:r>
            <w:r>
              <w:rPr>
                <w:rFonts w:ascii="Times New Roman" w:hAnsi="Times New Roman" w:cs="Times New Roman"/>
                <w:b w:val="0"/>
                <w:sz w:val="24"/>
                <w:szCs w:val="24"/>
              </w:rPr>
              <w:t>……………………………</w:t>
            </w:r>
            <w:r w:rsidR="001B09EB">
              <w:rPr>
                <w:rFonts w:ascii="Times New Roman" w:hAnsi="Times New Roman" w:cs="Times New Roman"/>
                <w:b w:val="0"/>
                <w:sz w:val="24"/>
                <w:szCs w:val="24"/>
              </w:rPr>
              <w:t>……………………………………………</w:t>
            </w:r>
            <w:r w:rsidR="00021669">
              <w:rPr>
                <w:rFonts w:ascii="Times New Roman" w:hAnsi="Times New Roman" w:cs="Times New Roman"/>
                <w:b w:val="0"/>
                <w:sz w:val="24"/>
                <w:szCs w:val="24"/>
              </w:rPr>
              <w:t>..</w:t>
            </w:r>
          </w:p>
        </w:tc>
        <w:tc>
          <w:tcPr>
            <w:tcW w:w="674" w:type="dxa"/>
          </w:tcPr>
          <w:p w:rsidR="00317816" w:rsidRDefault="00E82E4D" w:rsidP="001B09EB">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1.1.3.</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Электроснабжение</w:t>
            </w:r>
            <w:r w:rsidR="001B09EB">
              <w:rPr>
                <w:rFonts w:ascii="Times New Roman" w:hAnsi="Times New Roman" w:cs="Times New Roman"/>
                <w:b w:val="0"/>
                <w:sz w:val="24"/>
                <w:szCs w:val="24"/>
              </w:rPr>
              <w:t>………………………………………………………………………</w:t>
            </w:r>
          </w:p>
        </w:tc>
        <w:tc>
          <w:tcPr>
            <w:tcW w:w="674" w:type="dxa"/>
          </w:tcPr>
          <w:p w:rsidR="00317816" w:rsidRDefault="001B09EB" w:rsidP="001B09EB">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E82E4D">
              <w:rPr>
                <w:rFonts w:ascii="Times New Roman" w:hAnsi="Times New Roman" w:cs="Times New Roman"/>
                <w:b w:val="0"/>
                <w:sz w:val="24"/>
                <w:szCs w:val="24"/>
              </w:rPr>
              <w:t>2</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1.1.4.</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Размещение инженерных сетей</w:t>
            </w:r>
            <w:r w:rsidR="001B09EB">
              <w:rPr>
                <w:rFonts w:ascii="Times New Roman" w:hAnsi="Times New Roman" w:cs="Times New Roman"/>
                <w:b w:val="0"/>
                <w:sz w:val="24"/>
                <w:szCs w:val="24"/>
              </w:rPr>
              <w:t>………………………………………………………</w:t>
            </w:r>
            <w:r w:rsidR="00021669">
              <w:rPr>
                <w:rFonts w:ascii="Times New Roman" w:hAnsi="Times New Roman" w:cs="Times New Roman"/>
                <w:b w:val="0"/>
                <w:sz w:val="24"/>
                <w:szCs w:val="24"/>
              </w:rPr>
              <w:t>..</w:t>
            </w:r>
          </w:p>
        </w:tc>
        <w:tc>
          <w:tcPr>
            <w:tcW w:w="674" w:type="dxa"/>
          </w:tcPr>
          <w:p w:rsidR="00317816" w:rsidRDefault="00CE2AB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E82E4D">
              <w:rPr>
                <w:rFonts w:ascii="Times New Roman" w:hAnsi="Times New Roman" w:cs="Times New Roman"/>
                <w:b w:val="0"/>
                <w:sz w:val="24"/>
                <w:szCs w:val="24"/>
              </w:rPr>
              <w:t>7</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8646" w:type="dxa"/>
          </w:tcPr>
          <w:p w:rsidR="00317816" w:rsidRDefault="00317816" w:rsidP="00D325D9">
            <w:pPr>
              <w:ind w:firstLine="0"/>
              <w:rPr>
                <w:rFonts w:ascii="Times New Roman" w:hAnsi="Times New Roman" w:cs="Times New Roman"/>
                <w:b w:val="0"/>
                <w:sz w:val="24"/>
                <w:szCs w:val="24"/>
              </w:rPr>
            </w:pPr>
            <w:proofErr w:type="gramStart"/>
            <w:r w:rsidRPr="00317816">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вне границ населенных пунктов в границах муниципального образования «Монастырщинский район» Смоленской области, в том числе автомобильными дорогами местного значения вне границ населенных пунктов в границах муниципального района, объектами дорожного сервиса, необходимыми для предоставления транспортных услуг населению и организации транспортного обслуживания населения между поселениями в</w:t>
            </w:r>
            <w:proofErr w:type="gramEnd"/>
            <w:r w:rsidRPr="00317816">
              <w:rPr>
                <w:rFonts w:ascii="Times New Roman" w:hAnsi="Times New Roman" w:cs="Times New Roman"/>
                <w:b w:val="0"/>
                <w:sz w:val="24"/>
                <w:szCs w:val="24"/>
              </w:rPr>
              <w:t xml:space="preserve"> </w:t>
            </w:r>
            <w:proofErr w:type="gramStart"/>
            <w:r w:rsidRPr="00317816">
              <w:rPr>
                <w:rFonts w:ascii="Times New Roman" w:hAnsi="Times New Roman" w:cs="Times New Roman"/>
                <w:b w:val="0"/>
                <w:sz w:val="24"/>
                <w:szCs w:val="24"/>
              </w:rPr>
              <w:t>границах муниципального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муниципального района</w:t>
            </w:r>
            <w:r w:rsidR="00981B92">
              <w:rPr>
                <w:rFonts w:ascii="Times New Roman" w:hAnsi="Times New Roman" w:cs="Times New Roman"/>
                <w:b w:val="0"/>
                <w:sz w:val="24"/>
                <w:szCs w:val="24"/>
              </w:rPr>
              <w:t>………………………………………</w:t>
            </w:r>
            <w:r w:rsidR="00F56343">
              <w:rPr>
                <w:rFonts w:ascii="Times New Roman" w:hAnsi="Times New Roman" w:cs="Times New Roman"/>
                <w:b w:val="0"/>
                <w:sz w:val="24"/>
                <w:szCs w:val="24"/>
              </w:rPr>
              <w:t>………</w:t>
            </w:r>
            <w:proofErr w:type="gramEnd"/>
          </w:p>
        </w:tc>
        <w:tc>
          <w:tcPr>
            <w:tcW w:w="674" w:type="dxa"/>
          </w:tcPr>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317816" w:rsidRDefault="00CE2AB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2</w:t>
            </w:r>
            <w:r w:rsidR="00C0644A">
              <w:rPr>
                <w:rFonts w:ascii="Times New Roman" w:hAnsi="Times New Roman" w:cs="Times New Roman"/>
                <w:b w:val="0"/>
                <w:sz w:val="24"/>
                <w:szCs w:val="24"/>
              </w:rPr>
              <w:t>1</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sidRPr="00317816">
              <w:rPr>
                <w:rFonts w:ascii="Times New Roman" w:hAnsi="Times New Roman" w:cs="Times New Roman"/>
                <w:b w:val="0"/>
                <w:sz w:val="24"/>
                <w:szCs w:val="24"/>
              </w:rPr>
              <w:t>1.2.1.</w:t>
            </w:r>
          </w:p>
        </w:tc>
        <w:tc>
          <w:tcPr>
            <w:tcW w:w="8646" w:type="dxa"/>
          </w:tcPr>
          <w:p w:rsidR="00317816" w:rsidRDefault="00317816" w:rsidP="00D325D9">
            <w:pPr>
              <w:ind w:firstLine="0"/>
              <w:rPr>
                <w:rFonts w:ascii="Times New Roman" w:hAnsi="Times New Roman" w:cs="Times New Roman"/>
                <w:b w:val="0"/>
                <w:sz w:val="24"/>
                <w:szCs w:val="24"/>
              </w:rPr>
            </w:pPr>
            <w:r w:rsidRPr="001C58D9">
              <w:rPr>
                <w:rFonts w:ascii="Times New Roman" w:hAnsi="Times New Roman" w:cs="Times New Roman"/>
                <w:b w:val="0"/>
                <w:sz w:val="24"/>
                <w:szCs w:val="24"/>
              </w:rPr>
              <w:t>Общие требования</w:t>
            </w:r>
            <w:r w:rsidR="001B09EB">
              <w:rPr>
                <w:rFonts w:ascii="Times New Roman" w:hAnsi="Times New Roman" w:cs="Times New Roman"/>
                <w:b w:val="0"/>
                <w:sz w:val="24"/>
                <w:szCs w:val="24"/>
              </w:rPr>
              <w:t>………………………………………………………………………</w:t>
            </w:r>
          </w:p>
        </w:tc>
        <w:tc>
          <w:tcPr>
            <w:tcW w:w="674" w:type="dxa"/>
          </w:tcPr>
          <w:p w:rsidR="00317816" w:rsidRDefault="00CE2AB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2</w:t>
            </w:r>
            <w:r w:rsidR="00C0644A">
              <w:rPr>
                <w:rFonts w:ascii="Times New Roman" w:hAnsi="Times New Roman" w:cs="Times New Roman"/>
                <w:b w:val="0"/>
                <w:sz w:val="24"/>
                <w:szCs w:val="24"/>
              </w:rPr>
              <w:t>1</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1.2.2</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Сеть транспортного обслуживания населения</w:t>
            </w:r>
            <w:r w:rsidR="001B09EB">
              <w:rPr>
                <w:rFonts w:ascii="Times New Roman" w:hAnsi="Times New Roman" w:cs="Times New Roman"/>
                <w:b w:val="0"/>
                <w:sz w:val="24"/>
                <w:szCs w:val="24"/>
              </w:rPr>
              <w:t>………………………………………</w:t>
            </w:r>
            <w:r w:rsidR="00021669">
              <w:rPr>
                <w:rFonts w:ascii="Times New Roman" w:hAnsi="Times New Roman" w:cs="Times New Roman"/>
                <w:b w:val="0"/>
                <w:sz w:val="24"/>
                <w:szCs w:val="24"/>
              </w:rPr>
              <w:t>.</w:t>
            </w:r>
          </w:p>
        </w:tc>
        <w:tc>
          <w:tcPr>
            <w:tcW w:w="674" w:type="dxa"/>
          </w:tcPr>
          <w:p w:rsidR="00317816" w:rsidRPr="00C0644A" w:rsidRDefault="00CE2AB2" w:rsidP="00CE2AB2">
            <w:pPr>
              <w:ind w:firstLine="0"/>
              <w:jc w:val="center"/>
              <w:rPr>
                <w:rFonts w:ascii="Times New Roman" w:hAnsi="Times New Roman" w:cs="Times New Roman"/>
                <w:b w:val="0"/>
                <w:sz w:val="24"/>
                <w:szCs w:val="24"/>
              </w:rPr>
            </w:pPr>
            <w:r w:rsidRPr="00C0644A">
              <w:rPr>
                <w:rFonts w:ascii="Times New Roman" w:hAnsi="Times New Roman" w:cs="Times New Roman"/>
                <w:b w:val="0"/>
                <w:sz w:val="24"/>
                <w:szCs w:val="24"/>
              </w:rPr>
              <w:t>2</w:t>
            </w:r>
            <w:r w:rsidR="001A6832">
              <w:rPr>
                <w:rFonts w:ascii="Times New Roman" w:hAnsi="Times New Roman" w:cs="Times New Roman"/>
                <w:b w:val="0"/>
                <w:sz w:val="24"/>
                <w:szCs w:val="24"/>
              </w:rPr>
              <w:t>5</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w:t>
            </w:r>
            <w:r w:rsidR="0062727B">
              <w:rPr>
                <w:rFonts w:ascii="Times New Roman" w:hAnsi="Times New Roman" w:cs="Times New Roman"/>
                <w:b w:val="0"/>
                <w:sz w:val="24"/>
                <w:szCs w:val="24"/>
              </w:rPr>
              <w:t>.</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образования, здравоохранения, области физической культуры и массового спорта муниципального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муниципального района</w:t>
            </w:r>
            <w:r w:rsidR="00981B92">
              <w:rPr>
                <w:rFonts w:ascii="Times New Roman" w:hAnsi="Times New Roman" w:cs="Times New Roman"/>
                <w:b w:val="0"/>
                <w:sz w:val="24"/>
                <w:szCs w:val="24"/>
              </w:rPr>
              <w:t>…………………………………………</w:t>
            </w:r>
            <w:r w:rsidR="00F56343">
              <w:rPr>
                <w:rFonts w:ascii="Times New Roman" w:hAnsi="Times New Roman" w:cs="Times New Roman"/>
                <w:b w:val="0"/>
                <w:sz w:val="24"/>
                <w:szCs w:val="24"/>
              </w:rPr>
              <w:t>…..</w:t>
            </w:r>
          </w:p>
        </w:tc>
        <w:tc>
          <w:tcPr>
            <w:tcW w:w="674" w:type="dxa"/>
          </w:tcPr>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981B92" w:rsidRDefault="00981B92" w:rsidP="00CE2AB2">
            <w:pPr>
              <w:ind w:firstLine="0"/>
              <w:jc w:val="center"/>
              <w:rPr>
                <w:rFonts w:ascii="Times New Roman" w:hAnsi="Times New Roman" w:cs="Times New Roman"/>
                <w:b w:val="0"/>
                <w:sz w:val="24"/>
                <w:szCs w:val="24"/>
              </w:rPr>
            </w:pPr>
          </w:p>
          <w:p w:rsidR="00317816" w:rsidRPr="00C0644A" w:rsidRDefault="00CE2AB2" w:rsidP="00CE2AB2">
            <w:pPr>
              <w:ind w:firstLine="0"/>
              <w:jc w:val="center"/>
              <w:rPr>
                <w:rFonts w:ascii="Times New Roman" w:hAnsi="Times New Roman" w:cs="Times New Roman"/>
                <w:b w:val="0"/>
                <w:sz w:val="24"/>
                <w:szCs w:val="24"/>
              </w:rPr>
            </w:pPr>
            <w:r w:rsidRPr="00C0644A">
              <w:rPr>
                <w:rFonts w:ascii="Times New Roman" w:hAnsi="Times New Roman" w:cs="Times New Roman"/>
                <w:b w:val="0"/>
                <w:sz w:val="24"/>
                <w:szCs w:val="24"/>
              </w:rPr>
              <w:t>2</w:t>
            </w:r>
            <w:r w:rsidR="00F276DB">
              <w:rPr>
                <w:rFonts w:ascii="Times New Roman" w:hAnsi="Times New Roman" w:cs="Times New Roman"/>
                <w:b w:val="0"/>
                <w:sz w:val="24"/>
                <w:szCs w:val="24"/>
              </w:rPr>
              <w:t>7</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1.3.1.</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Общие требования</w:t>
            </w:r>
            <w:r w:rsidR="00F56343">
              <w:rPr>
                <w:rFonts w:ascii="Times New Roman" w:hAnsi="Times New Roman" w:cs="Times New Roman"/>
                <w:b w:val="0"/>
                <w:sz w:val="24"/>
                <w:szCs w:val="24"/>
              </w:rPr>
              <w:t>…………………………………………………………………….</w:t>
            </w:r>
          </w:p>
        </w:tc>
        <w:tc>
          <w:tcPr>
            <w:tcW w:w="674" w:type="dxa"/>
          </w:tcPr>
          <w:p w:rsidR="00317816" w:rsidRPr="00C0644A" w:rsidRDefault="00CE2AB2" w:rsidP="00CE2AB2">
            <w:pPr>
              <w:ind w:firstLine="0"/>
              <w:jc w:val="center"/>
              <w:rPr>
                <w:rFonts w:ascii="Times New Roman" w:hAnsi="Times New Roman" w:cs="Times New Roman"/>
                <w:b w:val="0"/>
                <w:sz w:val="24"/>
                <w:szCs w:val="24"/>
              </w:rPr>
            </w:pPr>
            <w:r w:rsidRPr="00C0644A">
              <w:rPr>
                <w:rFonts w:ascii="Times New Roman" w:hAnsi="Times New Roman" w:cs="Times New Roman"/>
                <w:b w:val="0"/>
                <w:sz w:val="24"/>
                <w:szCs w:val="24"/>
              </w:rPr>
              <w:t>2</w:t>
            </w:r>
            <w:r w:rsidR="00C0644A">
              <w:rPr>
                <w:rFonts w:ascii="Times New Roman" w:hAnsi="Times New Roman" w:cs="Times New Roman"/>
                <w:b w:val="0"/>
                <w:sz w:val="24"/>
                <w:szCs w:val="24"/>
              </w:rPr>
              <w:t>8</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1.3.2.</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Структура и типология общественных центров и объектов социального обслуживания</w:t>
            </w:r>
            <w:r w:rsidR="00F56343">
              <w:rPr>
                <w:rFonts w:ascii="Times New Roman" w:hAnsi="Times New Roman" w:cs="Times New Roman"/>
                <w:b w:val="0"/>
                <w:sz w:val="24"/>
                <w:szCs w:val="24"/>
              </w:rPr>
              <w:t>………………………………………………………………………….</w:t>
            </w:r>
          </w:p>
        </w:tc>
        <w:tc>
          <w:tcPr>
            <w:tcW w:w="674" w:type="dxa"/>
          </w:tcPr>
          <w:p w:rsidR="00981B92" w:rsidRDefault="00981B92" w:rsidP="00CE2AB2">
            <w:pPr>
              <w:ind w:firstLine="0"/>
              <w:jc w:val="center"/>
              <w:rPr>
                <w:rFonts w:ascii="Times New Roman" w:hAnsi="Times New Roman" w:cs="Times New Roman"/>
                <w:b w:val="0"/>
                <w:sz w:val="24"/>
                <w:szCs w:val="24"/>
              </w:rPr>
            </w:pPr>
          </w:p>
          <w:p w:rsidR="00317816" w:rsidRDefault="00F276D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29</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1.3.3.</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Параметры застройки объектов социального обслуживания</w:t>
            </w:r>
            <w:r w:rsidR="00F56343">
              <w:rPr>
                <w:rFonts w:ascii="Times New Roman" w:hAnsi="Times New Roman" w:cs="Times New Roman"/>
                <w:b w:val="0"/>
                <w:sz w:val="24"/>
                <w:szCs w:val="24"/>
              </w:rPr>
              <w:t>………………………</w:t>
            </w:r>
          </w:p>
        </w:tc>
        <w:tc>
          <w:tcPr>
            <w:tcW w:w="674" w:type="dxa"/>
          </w:tcPr>
          <w:p w:rsidR="00317816" w:rsidRDefault="00CE2AB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E85E86">
              <w:rPr>
                <w:rFonts w:ascii="Times New Roman" w:hAnsi="Times New Roman" w:cs="Times New Roman"/>
                <w:b w:val="0"/>
                <w:sz w:val="24"/>
                <w:szCs w:val="24"/>
              </w:rPr>
              <w:t>3</w:t>
            </w:r>
          </w:p>
        </w:tc>
      </w:tr>
      <w:tr w:rsidR="00317816" w:rsidTr="00021669">
        <w:tc>
          <w:tcPr>
            <w:tcW w:w="1101" w:type="dxa"/>
          </w:tcPr>
          <w:p w:rsidR="00317816" w:rsidRDefault="00317816"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1.3.4.</w:t>
            </w:r>
          </w:p>
        </w:tc>
        <w:tc>
          <w:tcPr>
            <w:tcW w:w="8646" w:type="dxa"/>
          </w:tcPr>
          <w:p w:rsidR="00317816" w:rsidRDefault="00317816" w:rsidP="00D325D9">
            <w:pPr>
              <w:ind w:firstLine="0"/>
              <w:rPr>
                <w:rFonts w:ascii="Times New Roman" w:hAnsi="Times New Roman" w:cs="Times New Roman"/>
                <w:b w:val="0"/>
                <w:sz w:val="24"/>
                <w:szCs w:val="24"/>
              </w:rPr>
            </w:pPr>
            <w:r w:rsidRPr="00317816">
              <w:rPr>
                <w:rFonts w:ascii="Times New Roman" w:hAnsi="Times New Roman" w:cs="Times New Roman"/>
                <w:b w:val="0"/>
                <w:sz w:val="24"/>
                <w:szCs w:val="24"/>
              </w:rPr>
              <w:t>Особенности формирования территорий социального обслуживания в исторических поселениях</w:t>
            </w:r>
            <w:r w:rsidR="0062727B">
              <w:rPr>
                <w:rFonts w:ascii="Times New Roman" w:hAnsi="Times New Roman" w:cs="Times New Roman"/>
                <w:b w:val="0"/>
                <w:sz w:val="24"/>
                <w:szCs w:val="24"/>
              </w:rPr>
              <w:t>………………………………………………………………</w:t>
            </w:r>
          </w:p>
        </w:tc>
        <w:tc>
          <w:tcPr>
            <w:tcW w:w="674" w:type="dxa"/>
          </w:tcPr>
          <w:p w:rsidR="00981B92" w:rsidRDefault="00981B92" w:rsidP="00CE2AB2">
            <w:pPr>
              <w:ind w:firstLine="0"/>
              <w:jc w:val="center"/>
              <w:rPr>
                <w:rFonts w:ascii="Times New Roman" w:hAnsi="Times New Roman" w:cs="Times New Roman"/>
                <w:b w:val="0"/>
                <w:sz w:val="24"/>
                <w:szCs w:val="24"/>
              </w:rPr>
            </w:pPr>
          </w:p>
          <w:p w:rsidR="00317816" w:rsidRDefault="00CE2AB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6B7B04">
              <w:rPr>
                <w:rFonts w:ascii="Times New Roman" w:hAnsi="Times New Roman" w:cs="Times New Roman"/>
                <w:b w:val="0"/>
                <w:sz w:val="24"/>
                <w:szCs w:val="24"/>
              </w:rPr>
              <w:t>5</w:t>
            </w:r>
          </w:p>
        </w:tc>
      </w:tr>
      <w:tr w:rsidR="00317816" w:rsidTr="00021669">
        <w:tc>
          <w:tcPr>
            <w:tcW w:w="1101" w:type="dxa"/>
          </w:tcPr>
          <w:p w:rsidR="00317816" w:rsidRDefault="0062727B"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1.3.5.</w:t>
            </w:r>
          </w:p>
        </w:tc>
        <w:tc>
          <w:tcPr>
            <w:tcW w:w="8646" w:type="dxa"/>
          </w:tcPr>
          <w:p w:rsidR="00317816" w:rsidRDefault="0062727B" w:rsidP="00D325D9">
            <w:pPr>
              <w:ind w:firstLine="0"/>
              <w:rPr>
                <w:rFonts w:ascii="Times New Roman" w:hAnsi="Times New Roman" w:cs="Times New Roman"/>
                <w:b w:val="0"/>
                <w:sz w:val="24"/>
                <w:szCs w:val="24"/>
              </w:rPr>
            </w:pPr>
            <w:r w:rsidRPr="0062727B">
              <w:rPr>
                <w:rFonts w:ascii="Times New Roman" w:hAnsi="Times New Roman" w:cs="Times New Roman"/>
                <w:b w:val="0"/>
                <w:sz w:val="24"/>
                <w:szCs w:val="24"/>
              </w:rPr>
              <w:t>Учреждения и предприятия социального обслуживания</w:t>
            </w:r>
            <w:r>
              <w:rPr>
                <w:rFonts w:ascii="Times New Roman" w:hAnsi="Times New Roman" w:cs="Times New Roman"/>
                <w:b w:val="0"/>
                <w:sz w:val="24"/>
                <w:szCs w:val="24"/>
              </w:rPr>
              <w:t>……………………………</w:t>
            </w:r>
          </w:p>
        </w:tc>
        <w:tc>
          <w:tcPr>
            <w:tcW w:w="674" w:type="dxa"/>
          </w:tcPr>
          <w:p w:rsidR="00317816" w:rsidRDefault="00947EA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6B7B04">
              <w:rPr>
                <w:rFonts w:ascii="Times New Roman" w:hAnsi="Times New Roman" w:cs="Times New Roman"/>
                <w:b w:val="0"/>
                <w:sz w:val="24"/>
                <w:szCs w:val="24"/>
              </w:rPr>
              <w:t>5</w:t>
            </w:r>
          </w:p>
        </w:tc>
      </w:tr>
      <w:tr w:rsidR="00317816" w:rsidTr="00021669">
        <w:tc>
          <w:tcPr>
            <w:tcW w:w="1101" w:type="dxa"/>
          </w:tcPr>
          <w:p w:rsidR="00317816" w:rsidRDefault="0062727B"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8646" w:type="dxa"/>
          </w:tcPr>
          <w:p w:rsidR="00317816" w:rsidRDefault="0062727B" w:rsidP="00D325D9">
            <w:pPr>
              <w:ind w:firstLine="0"/>
              <w:rPr>
                <w:rFonts w:ascii="Times New Roman" w:hAnsi="Times New Roman" w:cs="Times New Roman"/>
                <w:b w:val="0"/>
                <w:sz w:val="24"/>
                <w:szCs w:val="24"/>
              </w:rPr>
            </w:pPr>
            <w:proofErr w:type="gramStart"/>
            <w:r w:rsidRPr="0062727B">
              <w:rPr>
                <w:rFonts w:ascii="Times New Roman" w:hAnsi="Times New Roman" w:cs="Times New Roman"/>
                <w:b w:val="0"/>
                <w:sz w:val="24"/>
                <w:szCs w:val="24"/>
              </w:rPr>
              <w:t xml:space="preserve">Предельные значения расчетных показателей минимально допустимого уровня обеспеченности иными объектами (территориями),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w:t>
            </w:r>
            <w:r w:rsidRPr="0062727B">
              <w:rPr>
                <w:rFonts w:ascii="Times New Roman" w:hAnsi="Times New Roman" w:cs="Times New Roman"/>
                <w:b w:val="0"/>
                <w:sz w:val="24"/>
                <w:szCs w:val="24"/>
              </w:rPr>
              <w:lastRenderedPageBreak/>
              <w:t>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 и предельных значений расчетных показателей максимально допустимого уровня территориальной доступности</w:t>
            </w:r>
            <w:proofErr w:type="gramEnd"/>
            <w:r w:rsidRPr="0062727B">
              <w:rPr>
                <w:rFonts w:ascii="Times New Roman" w:hAnsi="Times New Roman" w:cs="Times New Roman"/>
                <w:b w:val="0"/>
                <w:sz w:val="24"/>
                <w:szCs w:val="24"/>
              </w:rPr>
              <w:t xml:space="preserve"> таких объектов для населения муниципального района</w:t>
            </w:r>
            <w:r>
              <w:rPr>
                <w:rFonts w:ascii="Times New Roman" w:hAnsi="Times New Roman" w:cs="Times New Roman"/>
                <w:b w:val="0"/>
                <w:sz w:val="24"/>
                <w:szCs w:val="24"/>
              </w:rPr>
              <w:t>……………………………………</w:t>
            </w:r>
            <w:r w:rsidR="00F56343">
              <w:rPr>
                <w:rFonts w:ascii="Times New Roman" w:hAnsi="Times New Roman" w:cs="Times New Roman"/>
                <w:b w:val="0"/>
                <w:sz w:val="24"/>
                <w:szCs w:val="24"/>
              </w:rPr>
              <w:t>…………………………</w:t>
            </w:r>
          </w:p>
        </w:tc>
        <w:tc>
          <w:tcPr>
            <w:tcW w:w="674" w:type="dxa"/>
          </w:tcPr>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E84B14" w:rsidRDefault="00E84B14" w:rsidP="00CE2AB2">
            <w:pPr>
              <w:ind w:firstLine="0"/>
              <w:jc w:val="center"/>
              <w:rPr>
                <w:rFonts w:ascii="Times New Roman" w:hAnsi="Times New Roman" w:cs="Times New Roman"/>
                <w:b w:val="0"/>
                <w:sz w:val="24"/>
                <w:szCs w:val="24"/>
              </w:rPr>
            </w:pPr>
          </w:p>
          <w:p w:rsidR="00317816" w:rsidRDefault="00271EB7"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317816" w:rsidTr="00021669">
        <w:tc>
          <w:tcPr>
            <w:tcW w:w="1101" w:type="dxa"/>
          </w:tcPr>
          <w:p w:rsidR="00317816" w:rsidRDefault="00B34958" w:rsidP="00DA064D">
            <w:pPr>
              <w:ind w:firstLine="0"/>
              <w:jc w:val="center"/>
              <w:rPr>
                <w:rFonts w:ascii="Times New Roman" w:hAnsi="Times New Roman" w:cs="Times New Roman"/>
                <w:b w:val="0"/>
                <w:sz w:val="24"/>
                <w:szCs w:val="24"/>
              </w:rPr>
            </w:pPr>
            <w:r w:rsidRPr="00FD7FF2">
              <w:rPr>
                <w:rFonts w:ascii="Times New Roman" w:hAnsi="Times New Roman" w:cs="Times New Roman"/>
                <w:b w:val="0"/>
                <w:sz w:val="24"/>
                <w:szCs w:val="24"/>
              </w:rPr>
              <w:lastRenderedPageBreak/>
              <w:t>1.4.1.</w:t>
            </w:r>
          </w:p>
        </w:tc>
        <w:tc>
          <w:tcPr>
            <w:tcW w:w="8646" w:type="dxa"/>
          </w:tcPr>
          <w:p w:rsidR="00317816" w:rsidRDefault="00B34958" w:rsidP="00D325D9">
            <w:pPr>
              <w:ind w:firstLine="0"/>
              <w:rPr>
                <w:rFonts w:ascii="Times New Roman" w:hAnsi="Times New Roman" w:cs="Times New Roman"/>
                <w:b w:val="0"/>
                <w:sz w:val="24"/>
                <w:szCs w:val="24"/>
              </w:rPr>
            </w:pPr>
            <w:r w:rsidRPr="00FD7FF2">
              <w:rPr>
                <w:rFonts w:ascii="Times New Roman" w:hAnsi="Times New Roman" w:cs="Times New Roman"/>
                <w:b w:val="0"/>
                <w:sz w:val="24"/>
                <w:szCs w:val="24"/>
              </w:rPr>
              <w:t>Объекты инженерной инфраструктуры</w:t>
            </w:r>
            <w:r>
              <w:rPr>
                <w:rFonts w:ascii="Times New Roman" w:hAnsi="Times New Roman" w:cs="Times New Roman"/>
                <w:b w:val="0"/>
                <w:sz w:val="24"/>
                <w:szCs w:val="24"/>
              </w:rPr>
              <w:t>………………………………………………</w:t>
            </w:r>
          </w:p>
        </w:tc>
        <w:tc>
          <w:tcPr>
            <w:tcW w:w="674" w:type="dxa"/>
          </w:tcPr>
          <w:p w:rsidR="00317816" w:rsidRDefault="00112780"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317816" w:rsidTr="00021669">
        <w:tc>
          <w:tcPr>
            <w:tcW w:w="1101" w:type="dxa"/>
          </w:tcPr>
          <w:p w:rsidR="00317816" w:rsidRDefault="00B34958" w:rsidP="00DA064D">
            <w:pPr>
              <w:ind w:firstLine="0"/>
              <w:jc w:val="center"/>
              <w:rPr>
                <w:rFonts w:ascii="Times New Roman" w:hAnsi="Times New Roman" w:cs="Times New Roman"/>
                <w:b w:val="0"/>
                <w:sz w:val="24"/>
                <w:szCs w:val="24"/>
              </w:rPr>
            </w:pPr>
            <w:r w:rsidRPr="00EE7904">
              <w:rPr>
                <w:rFonts w:ascii="Times New Roman" w:hAnsi="Times New Roman" w:cs="Times New Roman"/>
                <w:b w:val="0"/>
                <w:sz w:val="24"/>
                <w:szCs w:val="24"/>
              </w:rPr>
              <w:t>1.4.1.1.</w:t>
            </w:r>
          </w:p>
        </w:tc>
        <w:tc>
          <w:tcPr>
            <w:tcW w:w="8646" w:type="dxa"/>
          </w:tcPr>
          <w:p w:rsidR="00317816" w:rsidRDefault="00B34958" w:rsidP="00D325D9">
            <w:pPr>
              <w:ind w:firstLine="0"/>
              <w:rPr>
                <w:rFonts w:ascii="Times New Roman" w:hAnsi="Times New Roman" w:cs="Times New Roman"/>
                <w:b w:val="0"/>
                <w:sz w:val="24"/>
                <w:szCs w:val="24"/>
              </w:rPr>
            </w:pPr>
            <w:r w:rsidRPr="00EE7904">
              <w:rPr>
                <w:rFonts w:ascii="Times New Roman" w:hAnsi="Times New Roman" w:cs="Times New Roman"/>
                <w:b w:val="0"/>
                <w:sz w:val="24"/>
                <w:szCs w:val="24"/>
              </w:rPr>
              <w:t>Общие требования</w:t>
            </w:r>
            <w:r w:rsidR="00F56343">
              <w:rPr>
                <w:rFonts w:ascii="Times New Roman" w:hAnsi="Times New Roman" w:cs="Times New Roman"/>
                <w:b w:val="0"/>
                <w:sz w:val="24"/>
                <w:szCs w:val="24"/>
              </w:rPr>
              <w:t>…………………………………………………………………….</w:t>
            </w:r>
          </w:p>
        </w:tc>
        <w:tc>
          <w:tcPr>
            <w:tcW w:w="674" w:type="dxa"/>
          </w:tcPr>
          <w:p w:rsidR="00317816" w:rsidRDefault="00112780"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317816" w:rsidTr="00021669">
        <w:tc>
          <w:tcPr>
            <w:tcW w:w="1101" w:type="dxa"/>
          </w:tcPr>
          <w:p w:rsidR="00317816" w:rsidRDefault="00B34958" w:rsidP="00DA064D">
            <w:pPr>
              <w:ind w:firstLine="0"/>
              <w:jc w:val="center"/>
              <w:rPr>
                <w:rFonts w:ascii="Times New Roman" w:hAnsi="Times New Roman" w:cs="Times New Roman"/>
                <w:b w:val="0"/>
                <w:sz w:val="24"/>
                <w:szCs w:val="24"/>
              </w:rPr>
            </w:pPr>
            <w:r w:rsidRPr="00F65ECA">
              <w:rPr>
                <w:rFonts w:ascii="Times New Roman" w:hAnsi="Times New Roman" w:cs="Times New Roman"/>
                <w:b w:val="0"/>
                <w:sz w:val="24"/>
                <w:szCs w:val="24"/>
              </w:rPr>
              <w:t>1.4.1.2.</w:t>
            </w:r>
          </w:p>
        </w:tc>
        <w:tc>
          <w:tcPr>
            <w:tcW w:w="8646" w:type="dxa"/>
          </w:tcPr>
          <w:p w:rsidR="00317816" w:rsidRDefault="00B34958" w:rsidP="00D325D9">
            <w:pPr>
              <w:ind w:firstLine="0"/>
              <w:rPr>
                <w:rFonts w:ascii="Times New Roman" w:hAnsi="Times New Roman" w:cs="Times New Roman"/>
                <w:b w:val="0"/>
                <w:sz w:val="24"/>
                <w:szCs w:val="24"/>
              </w:rPr>
            </w:pPr>
            <w:r w:rsidRPr="00F65ECA">
              <w:rPr>
                <w:rFonts w:ascii="Times New Roman" w:hAnsi="Times New Roman" w:cs="Times New Roman"/>
                <w:b w:val="0"/>
                <w:sz w:val="24"/>
                <w:szCs w:val="24"/>
              </w:rPr>
              <w:t>Водоснабжение</w:t>
            </w:r>
            <w:r w:rsidR="00F56343">
              <w:rPr>
                <w:rFonts w:ascii="Times New Roman" w:hAnsi="Times New Roman" w:cs="Times New Roman"/>
                <w:b w:val="0"/>
                <w:sz w:val="24"/>
                <w:szCs w:val="24"/>
              </w:rPr>
              <w:t>…………………………………………………………………………</w:t>
            </w:r>
          </w:p>
        </w:tc>
        <w:tc>
          <w:tcPr>
            <w:tcW w:w="674" w:type="dxa"/>
          </w:tcPr>
          <w:p w:rsidR="00317816" w:rsidRDefault="00197D2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58</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r w:rsidRPr="004D7924">
              <w:rPr>
                <w:rFonts w:ascii="Times New Roman" w:hAnsi="Times New Roman" w:cs="Times New Roman"/>
                <w:b w:val="0"/>
                <w:sz w:val="24"/>
                <w:szCs w:val="24"/>
              </w:rPr>
              <w:t>.1.3.</w:t>
            </w:r>
          </w:p>
        </w:tc>
        <w:tc>
          <w:tcPr>
            <w:tcW w:w="8646" w:type="dxa"/>
          </w:tcPr>
          <w:p w:rsidR="00B34958" w:rsidRDefault="00B34958" w:rsidP="00D325D9">
            <w:pPr>
              <w:ind w:firstLine="0"/>
              <w:rPr>
                <w:rFonts w:ascii="Times New Roman" w:hAnsi="Times New Roman" w:cs="Times New Roman"/>
                <w:b w:val="0"/>
                <w:sz w:val="24"/>
                <w:szCs w:val="24"/>
              </w:rPr>
            </w:pPr>
            <w:r w:rsidRPr="004D7924">
              <w:rPr>
                <w:rFonts w:ascii="Times New Roman" w:hAnsi="Times New Roman" w:cs="Times New Roman"/>
                <w:b w:val="0"/>
                <w:sz w:val="24"/>
                <w:szCs w:val="24"/>
              </w:rPr>
              <w:t>Канализация</w:t>
            </w:r>
            <w:r w:rsidR="00021669">
              <w:rPr>
                <w:rFonts w:ascii="Times New Roman" w:hAnsi="Times New Roman" w:cs="Times New Roman"/>
                <w:b w:val="0"/>
                <w:sz w:val="24"/>
                <w:szCs w:val="24"/>
              </w:rPr>
              <w:t>……………………………………………………………………………</w:t>
            </w:r>
          </w:p>
        </w:tc>
        <w:tc>
          <w:tcPr>
            <w:tcW w:w="674" w:type="dxa"/>
          </w:tcPr>
          <w:p w:rsidR="00B34958" w:rsidRDefault="00197D2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65</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r w:rsidRPr="001C1021">
              <w:rPr>
                <w:rFonts w:ascii="Times New Roman" w:hAnsi="Times New Roman" w:cs="Times New Roman"/>
                <w:b w:val="0"/>
                <w:sz w:val="24"/>
                <w:szCs w:val="24"/>
              </w:rPr>
              <w:t>.1.4.</w:t>
            </w:r>
          </w:p>
        </w:tc>
        <w:tc>
          <w:tcPr>
            <w:tcW w:w="8646" w:type="dxa"/>
          </w:tcPr>
          <w:p w:rsidR="00B34958" w:rsidRDefault="00B34958" w:rsidP="00D325D9">
            <w:pPr>
              <w:ind w:firstLine="0"/>
              <w:rPr>
                <w:rFonts w:ascii="Times New Roman" w:hAnsi="Times New Roman" w:cs="Times New Roman"/>
                <w:b w:val="0"/>
                <w:sz w:val="24"/>
                <w:szCs w:val="24"/>
              </w:rPr>
            </w:pPr>
            <w:r w:rsidRPr="001C1021">
              <w:rPr>
                <w:rFonts w:ascii="Times New Roman" w:hAnsi="Times New Roman" w:cs="Times New Roman"/>
                <w:b w:val="0"/>
                <w:sz w:val="24"/>
                <w:szCs w:val="24"/>
              </w:rPr>
              <w:t>Мелиоративные системы и сооружения</w:t>
            </w:r>
            <w:r w:rsidR="00021669">
              <w:rPr>
                <w:rFonts w:ascii="Times New Roman" w:hAnsi="Times New Roman" w:cs="Times New Roman"/>
                <w:b w:val="0"/>
                <w:sz w:val="24"/>
                <w:szCs w:val="24"/>
              </w:rPr>
              <w:t>……………………………………………..</w:t>
            </w:r>
          </w:p>
        </w:tc>
        <w:tc>
          <w:tcPr>
            <w:tcW w:w="674" w:type="dxa"/>
          </w:tcPr>
          <w:p w:rsidR="00B34958" w:rsidRDefault="00E84B14"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r w:rsidR="00197D2B">
              <w:rPr>
                <w:rFonts w:ascii="Times New Roman" w:hAnsi="Times New Roman" w:cs="Times New Roman"/>
                <w:b w:val="0"/>
                <w:sz w:val="24"/>
                <w:szCs w:val="24"/>
              </w:rPr>
              <w:t>2</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r w:rsidRPr="001B0C2B">
              <w:rPr>
                <w:rFonts w:ascii="Times New Roman" w:hAnsi="Times New Roman" w:cs="Times New Roman"/>
                <w:b w:val="0"/>
                <w:sz w:val="24"/>
                <w:szCs w:val="24"/>
              </w:rPr>
              <w:t>1.4.1.5.</w:t>
            </w:r>
          </w:p>
        </w:tc>
        <w:tc>
          <w:tcPr>
            <w:tcW w:w="8646" w:type="dxa"/>
          </w:tcPr>
          <w:p w:rsidR="00B34958" w:rsidRDefault="00B34958" w:rsidP="00D325D9">
            <w:pPr>
              <w:ind w:firstLine="0"/>
              <w:rPr>
                <w:rFonts w:ascii="Times New Roman" w:hAnsi="Times New Roman" w:cs="Times New Roman"/>
                <w:b w:val="0"/>
                <w:sz w:val="24"/>
                <w:szCs w:val="24"/>
              </w:rPr>
            </w:pPr>
            <w:r w:rsidRPr="001B0C2B">
              <w:rPr>
                <w:rFonts w:ascii="Times New Roman" w:hAnsi="Times New Roman" w:cs="Times New Roman"/>
                <w:b w:val="0"/>
                <w:sz w:val="24"/>
                <w:szCs w:val="24"/>
              </w:rPr>
              <w:t>Санитарная очистка</w:t>
            </w:r>
            <w:r w:rsidR="00021669">
              <w:rPr>
                <w:rFonts w:ascii="Times New Roman" w:hAnsi="Times New Roman" w:cs="Times New Roman"/>
                <w:b w:val="0"/>
                <w:sz w:val="24"/>
                <w:szCs w:val="24"/>
              </w:rPr>
              <w:t>……………………………………………………………………</w:t>
            </w:r>
          </w:p>
        </w:tc>
        <w:tc>
          <w:tcPr>
            <w:tcW w:w="674" w:type="dxa"/>
          </w:tcPr>
          <w:p w:rsidR="00B34958" w:rsidRDefault="00197D2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75</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r w:rsidRPr="00D325D9">
              <w:rPr>
                <w:rFonts w:ascii="Times New Roman" w:hAnsi="Times New Roman" w:cs="Times New Roman"/>
                <w:b w:val="0"/>
                <w:sz w:val="24"/>
                <w:szCs w:val="24"/>
              </w:rPr>
              <w:t>1.4.1.6.</w:t>
            </w:r>
          </w:p>
        </w:tc>
        <w:tc>
          <w:tcPr>
            <w:tcW w:w="8646" w:type="dxa"/>
          </w:tcPr>
          <w:p w:rsidR="00B34958" w:rsidRDefault="00B34958" w:rsidP="00D325D9">
            <w:pPr>
              <w:ind w:firstLine="0"/>
              <w:rPr>
                <w:rFonts w:ascii="Times New Roman" w:hAnsi="Times New Roman" w:cs="Times New Roman"/>
                <w:b w:val="0"/>
                <w:sz w:val="24"/>
                <w:szCs w:val="24"/>
              </w:rPr>
            </w:pPr>
            <w:r w:rsidRPr="00D325D9">
              <w:rPr>
                <w:rFonts w:ascii="Times New Roman" w:hAnsi="Times New Roman" w:cs="Times New Roman"/>
                <w:b w:val="0"/>
                <w:sz w:val="24"/>
                <w:szCs w:val="24"/>
              </w:rPr>
              <w:t>Теплоснабжение</w:t>
            </w:r>
            <w:r w:rsidR="00021669">
              <w:rPr>
                <w:rFonts w:ascii="Times New Roman" w:hAnsi="Times New Roman" w:cs="Times New Roman"/>
                <w:b w:val="0"/>
                <w:sz w:val="24"/>
                <w:szCs w:val="24"/>
              </w:rPr>
              <w:t>……………………………………………………………………….</w:t>
            </w:r>
          </w:p>
        </w:tc>
        <w:tc>
          <w:tcPr>
            <w:tcW w:w="674" w:type="dxa"/>
          </w:tcPr>
          <w:p w:rsidR="00B34958" w:rsidRDefault="00197D2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79</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r w:rsidRPr="006241A1">
              <w:rPr>
                <w:rFonts w:ascii="Times New Roman" w:hAnsi="Times New Roman" w:cs="Times New Roman"/>
                <w:b w:val="0"/>
                <w:sz w:val="24"/>
                <w:szCs w:val="24"/>
              </w:rPr>
              <w:t>.1.7.</w:t>
            </w:r>
          </w:p>
        </w:tc>
        <w:tc>
          <w:tcPr>
            <w:tcW w:w="8646" w:type="dxa"/>
          </w:tcPr>
          <w:p w:rsidR="00B34958" w:rsidRDefault="00B34958" w:rsidP="00D325D9">
            <w:pPr>
              <w:ind w:firstLine="0"/>
              <w:rPr>
                <w:rFonts w:ascii="Times New Roman" w:hAnsi="Times New Roman" w:cs="Times New Roman"/>
                <w:b w:val="0"/>
                <w:sz w:val="24"/>
                <w:szCs w:val="24"/>
              </w:rPr>
            </w:pPr>
            <w:r w:rsidRPr="006241A1">
              <w:rPr>
                <w:rFonts w:ascii="Times New Roman" w:hAnsi="Times New Roman" w:cs="Times New Roman"/>
                <w:b w:val="0"/>
                <w:sz w:val="24"/>
                <w:szCs w:val="24"/>
              </w:rPr>
              <w:t>Газоснабжение</w:t>
            </w:r>
            <w:r w:rsidR="00021669">
              <w:rPr>
                <w:rFonts w:ascii="Times New Roman" w:hAnsi="Times New Roman" w:cs="Times New Roman"/>
                <w:b w:val="0"/>
                <w:sz w:val="24"/>
                <w:szCs w:val="24"/>
              </w:rPr>
              <w:t>…………………………………………………………………………</w:t>
            </w:r>
          </w:p>
        </w:tc>
        <w:tc>
          <w:tcPr>
            <w:tcW w:w="674" w:type="dxa"/>
          </w:tcPr>
          <w:p w:rsidR="00B34958" w:rsidRDefault="00E84B14"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8</w:t>
            </w:r>
            <w:r w:rsidR="00197D2B">
              <w:rPr>
                <w:rFonts w:ascii="Times New Roman" w:hAnsi="Times New Roman" w:cs="Times New Roman"/>
                <w:b w:val="0"/>
                <w:sz w:val="24"/>
                <w:szCs w:val="24"/>
              </w:rPr>
              <w:t>2</w:t>
            </w:r>
          </w:p>
        </w:tc>
      </w:tr>
      <w:tr w:rsidR="00B34958" w:rsidTr="00021669">
        <w:tc>
          <w:tcPr>
            <w:tcW w:w="1101" w:type="dxa"/>
          </w:tcPr>
          <w:p w:rsidR="00B34958" w:rsidRPr="00A8051E" w:rsidRDefault="00A8051E" w:rsidP="00A8051E">
            <w:pPr>
              <w:ind w:firstLine="0"/>
              <w:jc w:val="center"/>
              <w:rPr>
                <w:rFonts w:ascii="Times New Roman" w:hAnsi="Times New Roman" w:cs="Times New Roman"/>
                <w:sz w:val="24"/>
                <w:szCs w:val="24"/>
              </w:rPr>
            </w:pPr>
            <w:r w:rsidRPr="00A8051E">
              <w:rPr>
                <w:rFonts w:ascii="Times New Roman" w:hAnsi="Times New Roman" w:cs="Times New Roman"/>
                <w:sz w:val="24"/>
                <w:szCs w:val="24"/>
              </w:rPr>
              <w:t>II.</w:t>
            </w:r>
          </w:p>
        </w:tc>
        <w:tc>
          <w:tcPr>
            <w:tcW w:w="8646" w:type="dxa"/>
          </w:tcPr>
          <w:p w:rsidR="00B34958" w:rsidRPr="00A8051E" w:rsidRDefault="00A8051E" w:rsidP="00121789">
            <w:pPr>
              <w:pStyle w:val="10"/>
              <w:spacing w:before="0" w:after="0"/>
              <w:jc w:val="both"/>
              <w:outlineLvl w:val="0"/>
              <w:rPr>
                <w:rFonts w:ascii="Times New Roman" w:hAnsi="Times New Roman" w:cs="Times New Roman"/>
                <w:b w:val="0"/>
                <w:sz w:val="24"/>
                <w:szCs w:val="24"/>
              </w:rPr>
            </w:pPr>
            <w:r w:rsidRPr="00A8051E">
              <w:rPr>
                <w:rFonts w:ascii="Times New Roman" w:hAnsi="Times New Roman" w:cs="Times New Roman"/>
                <w:sz w:val="24"/>
                <w:szCs w:val="24"/>
              </w:rPr>
              <w:t xml:space="preserve">Правила и область применения расчетных показателей, содержащихся в </w:t>
            </w:r>
            <w:r w:rsidR="000842DA">
              <w:rPr>
                <w:rFonts w:ascii="Times New Roman" w:hAnsi="Times New Roman" w:cs="Times New Roman"/>
                <w:sz w:val="24"/>
                <w:szCs w:val="24"/>
              </w:rPr>
              <w:t xml:space="preserve">местных </w:t>
            </w:r>
            <w:r w:rsidRPr="00A8051E">
              <w:rPr>
                <w:rFonts w:ascii="Times New Roman" w:hAnsi="Times New Roman" w:cs="Times New Roman"/>
                <w:sz w:val="24"/>
                <w:szCs w:val="24"/>
              </w:rPr>
              <w:t>нормативах градостроительного проектирования</w:t>
            </w:r>
            <w:r>
              <w:rPr>
                <w:rFonts w:ascii="Times New Roman" w:hAnsi="Times New Roman" w:cs="Times New Roman"/>
                <w:b w:val="0"/>
                <w:sz w:val="24"/>
                <w:szCs w:val="24"/>
              </w:rPr>
              <w:t>…………………</w:t>
            </w:r>
            <w:r w:rsidR="00021669">
              <w:rPr>
                <w:rFonts w:ascii="Times New Roman" w:hAnsi="Times New Roman" w:cs="Times New Roman"/>
                <w:b w:val="0"/>
                <w:sz w:val="24"/>
                <w:szCs w:val="24"/>
              </w:rPr>
              <w:t>…</w:t>
            </w:r>
          </w:p>
        </w:tc>
        <w:tc>
          <w:tcPr>
            <w:tcW w:w="674" w:type="dxa"/>
          </w:tcPr>
          <w:p w:rsidR="0073442D" w:rsidRDefault="0073442D" w:rsidP="00CE2AB2">
            <w:pPr>
              <w:ind w:firstLine="0"/>
              <w:jc w:val="center"/>
              <w:rPr>
                <w:rFonts w:ascii="Times New Roman" w:hAnsi="Times New Roman" w:cs="Times New Roman"/>
                <w:b w:val="0"/>
                <w:sz w:val="24"/>
                <w:szCs w:val="24"/>
              </w:rPr>
            </w:pPr>
          </w:p>
          <w:p w:rsidR="00B34958" w:rsidRDefault="000939C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84</w:t>
            </w:r>
          </w:p>
        </w:tc>
      </w:tr>
      <w:tr w:rsidR="00B34958" w:rsidTr="00021669">
        <w:tc>
          <w:tcPr>
            <w:tcW w:w="1101" w:type="dxa"/>
          </w:tcPr>
          <w:p w:rsidR="00B34958" w:rsidRDefault="00B34958" w:rsidP="00DA064D">
            <w:pPr>
              <w:ind w:firstLine="0"/>
              <w:jc w:val="center"/>
              <w:rPr>
                <w:rFonts w:ascii="Times New Roman" w:hAnsi="Times New Roman" w:cs="Times New Roman"/>
                <w:b w:val="0"/>
                <w:sz w:val="24"/>
                <w:szCs w:val="24"/>
              </w:rPr>
            </w:pPr>
          </w:p>
        </w:tc>
        <w:tc>
          <w:tcPr>
            <w:tcW w:w="8646" w:type="dxa"/>
          </w:tcPr>
          <w:p w:rsidR="00B34958"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1</w:t>
            </w:r>
            <w:r w:rsidR="00021669">
              <w:rPr>
                <w:rFonts w:ascii="Times New Roman" w:hAnsi="Times New Roman" w:cs="Times New Roman"/>
                <w:b w:val="0"/>
                <w:sz w:val="24"/>
                <w:szCs w:val="24"/>
              </w:rPr>
              <w:t>…………………………………………………………………………..</w:t>
            </w:r>
          </w:p>
        </w:tc>
        <w:tc>
          <w:tcPr>
            <w:tcW w:w="674" w:type="dxa"/>
          </w:tcPr>
          <w:p w:rsidR="00B34958" w:rsidRDefault="000939C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86</w:t>
            </w:r>
          </w:p>
        </w:tc>
      </w:tr>
      <w:tr w:rsidR="00A8051E" w:rsidTr="00021669">
        <w:tc>
          <w:tcPr>
            <w:tcW w:w="1101" w:type="dxa"/>
          </w:tcPr>
          <w:p w:rsidR="00A8051E" w:rsidRDefault="00A8051E" w:rsidP="00DA064D">
            <w:pPr>
              <w:ind w:firstLine="0"/>
              <w:jc w:val="center"/>
              <w:rPr>
                <w:rFonts w:ascii="Times New Roman" w:hAnsi="Times New Roman" w:cs="Times New Roman"/>
                <w:b w:val="0"/>
                <w:sz w:val="24"/>
                <w:szCs w:val="24"/>
              </w:rPr>
            </w:pPr>
          </w:p>
        </w:tc>
        <w:tc>
          <w:tcPr>
            <w:tcW w:w="8646" w:type="dxa"/>
          </w:tcPr>
          <w:p w:rsidR="00A8051E"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2</w:t>
            </w:r>
            <w:r w:rsidR="00021669">
              <w:rPr>
                <w:rFonts w:ascii="Times New Roman" w:hAnsi="Times New Roman" w:cs="Times New Roman"/>
                <w:b w:val="0"/>
                <w:sz w:val="24"/>
                <w:szCs w:val="24"/>
              </w:rPr>
              <w:t>………………………………………………………………………….</w:t>
            </w:r>
          </w:p>
        </w:tc>
        <w:tc>
          <w:tcPr>
            <w:tcW w:w="674" w:type="dxa"/>
          </w:tcPr>
          <w:p w:rsidR="00A8051E" w:rsidRDefault="000939C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89</w:t>
            </w:r>
          </w:p>
        </w:tc>
      </w:tr>
      <w:tr w:rsidR="00A8051E" w:rsidTr="00021669">
        <w:tc>
          <w:tcPr>
            <w:tcW w:w="1101" w:type="dxa"/>
          </w:tcPr>
          <w:p w:rsidR="00A8051E" w:rsidRDefault="00A8051E" w:rsidP="00DA064D">
            <w:pPr>
              <w:ind w:firstLine="0"/>
              <w:jc w:val="center"/>
              <w:rPr>
                <w:rFonts w:ascii="Times New Roman" w:hAnsi="Times New Roman" w:cs="Times New Roman"/>
                <w:b w:val="0"/>
                <w:sz w:val="24"/>
                <w:szCs w:val="24"/>
              </w:rPr>
            </w:pPr>
          </w:p>
        </w:tc>
        <w:tc>
          <w:tcPr>
            <w:tcW w:w="8646" w:type="dxa"/>
          </w:tcPr>
          <w:p w:rsidR="00A8051E"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3</w:t>
            </w:r>
            <w:r w:rsidR="00021669">
              <w:rPr>
                <w:rFonts w:ascii="Times New Roman" w:hAnsi="Times New Roman" w:cs="Times New Roman"/>
                <w:b w:val="0"/>
                <w:sz w:val="24"/>
                <w:szCs w:val="24"/>
              </w:rPr>
              <w:t>………………………………………………………………………….</w:t>
            </w:r>
          </w:p>
        </w:tc>
        <w:tc>
          <w:tcPr>
            <w:tcW w:w="674" w:type="dxa"/>
          </w:tcPr>
          <w:p w:rsidR="00A8051E" w:rsidRDefault="000939C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98</w:t>
            </w:r>
          </w:p>
        </w:tc>
      </w:tr>
      <w:tr w:rsidR="00A8051E" w:rsidTr="00021669">
        <w:tc>
          <w:tcPr>
            <w:tcW w:w="1101" w:type="dxa"/>
          </w:tcPr>
          <w:p w:rsidR="00A8051E" w:rsidRDefault="00A8051E" w:rsidP="00DA064D">
            <w:pPr>
              <w:ind w:firstLine="0"/>
              <w:jc w:val="center"/>
              <w:rPr>
                <w:rFonts w:ascii="Times New Roman" w:hAnsi="Times New Roman" w:cs="Times New Roman"/>
                <w:b w:val="0"/>
                <w:sz w:val="24"/>
                <w:szCs w:val="24"/>
              </w:rPr>
            </w:pPr>
          </w:p>
        </w:tc>
        <w:tc>
          <w:tcPr>
            <w:tcW w:w="8646" w:type="dxa"/>
          </w:tcPr>
          <w:p w:rsidR="00A8051E"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4</w:t>
            </w:r>
            <w:r w:rsidR="00021669">
              <w:rPr>
                <w:rFonts w:ascii="Times New Roman" w:hAnsi="Times New Roman" w:cs="Times New Roman"/>
                <w:b w:val="0"/>
                <w:sz w:val="24"/>
                <w:szCs w:val="24"/>
              </w:rPr>
              <w:t>………………………………………………………………………….</w:t>
            </w:r>
          </w:p>
        </w:tc>
        <w:tc>
          <w:tcPr>
            <w:tcW w:w="674" w:type="dxa"/>
          </w:tcPr>
          <w:p w:rsidR="00A8051E" w:rsidRDefault="0073442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0939CF">
              <w:rPr>
                <w:rFonts w:ascii="Times New Roman" w:hAnsi="Times New Roman" w:cs="Times New Roman"/>
                <w:b w:val="0"/>
                <w:sz w:val="24"/>
                <w:szCs w:val="24"/>
              </w:rPr>
              <w:t>09</w:t>
            </w:r>
          </w:p>
        </w:tc>
      </w:tr>
      <w:tr w:rsidR="00A8051E" w:rsidTr="00021669">
        <w:tc>
          <w:tcPr>
            <w:tcW w:w="1101" w:type="dxa"/>
          </w:tcPr>
          <w:p w:rsidR="00A8051E" w:rsidRDefault="00A8051E" w:rsidP="00DA064D">
            <w:pPr>
              <w:ind w:firstLine="0"/>
              <w:jc w:val="center"/>
              <w:rPr>
                <w:rFonts w:ascii="Times New Roman" w:hAnsi="Times New Roman" w:cs="Times New Roman"/>
                <w:b w:val="0"/>
                <w:sz w:val="24"/>
                <w:szCs w:val="24"/>
              </w:rPr>
            </w:pPr>
          </w:p>
        </w:tc>
        <w:tc>
          <w:tcPr>
            <w:tcW w:w="8646" w:type="dxa"/>
          </w:tcPr>
          <w:p w:rsidR="00A8051E"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5</w:t>
            </w:r>
            <w:r w:rsidR="00021669">
              <w:rPr>
                <w:rFonts w:ascii="Times New Roman" w:hAnsi="Times New Roman" w:cs="Times New Roman"/>
                <w:b w:val="0"/>
                <w:sz w:val="24"/>
                <w:szCs w:val="24"/>
              </w:rPr>
              <w:t>………………………………………………………………………….</w:t>
            </w:r>
          </w:p>
        </w:tc>
        <w:tc>
          <w:tcPr>
            <w:tcW w:w="674" w:type="dxa"/>
          </w:tcPr>
          <w:p w:rsidR="00A8051E" w:rsidRDefault="0073442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r w:rsidR="000939CF">
              <w:rPr>
                <w:rFonts w:ascii="Times New Roman" w:hAnsi="Times New Roman" w:cs="Times New Roman"/>
                <w:b w:val="0"/>
                <w:sz w:val="24"/>
                <w:szCs w:val="24"/>
              </w:rPr>
              <w:t>1</w:t>
            </w:r>
          </w:p>
        </w:tc>
      </w:tr>
      <w:tr w:rsidR="00A8051E" w:rsidTr="00021669">
        <w:tc>
          <w:tcPr>
            <w:tcW w:w="1101" w:type="dxa"/>
          </w:tcPr>
          <w:p w:rsidR="00A8051E" w:rsidRDefault="00A8051E" w:rsidP="00DA064D">
            <w:pPr>
              <w:ind w:firstLine="0"/>
              <w:jc w:val="center"/>
              <w:rPr>
                <w:rFonts w:ascii="Times New Roman" w:hAnsi="Times New Roman" w:cs="Times New Roman"/>
                <w:b w:val="0"/>
                <w:sz w:val="24"/>
                <w:szCs w:val="24"/>
              </w:rPr>
            </w:pPr>
          </w:p>
        </w:tc>
        <w:tc>
          <w:tcPr>
            <w:tcW w:w="8646" w:type="dxa"/>
          </w:tcPr>
          <w:p w:rsidR="00A8051E" w:rsidRDefault="00A8051E" w:rsidP="00D325D9">
            <w:pPr>
              <w:ind w:firstLine="0"/>
              <w:rPr>
                <w:rFonts w:ascii="Times New Roman" w:hAnsi="Times New Roman" w:cs="Times New Roman"/>
                <w:b w:val="0"/>
                <w:sz w:val="24"/>
                <w:szCs w:val="24"/>
              </w:rPr>
            </w:pPr>
            <w:r>
              <w:rPr>
                <w:rFonts w:ascii="Times New Roman" w:hAnsi="Times New Roman" w:cs="Times New Roman"/>
                <w:b w:val="0"/>
                <w:sz w:val="24"/>
                <w:szCs w:val="24"/>
              </w:rPr>
              <w:t>Приложение 6</w:t>
            </w:r>
            <w:r w:rsidR="00021669">
              <w:rPr>
                <w:rFonts w:ascii="Times New Roman" w:hAnsi="Times New Roman" w:cs="Times New Roman"/>
                <w:b w:val="0"/>
                <w:sz w:val="24"/>
                <w:szCs w:val="24"/>
              </w:rPr>
              <w:t>………………………………………………………………………….</w:t>
            </w:r>
          </w:p>
        </w:tc>
        <w:tc>
          <w:tcPr>
            <w:tcW w:w="674" w:type="dxa"/>
          </w:tcPr>
          <w:p w:rsidR="00A8051E" w:rsidRDefault="0073442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0939CF">
              <w:rPr>
                <w:rFonts w:ascii="Times New Roman" w:hAnsi="Times New Roman" w:cs="Times New Roman"/>
                <w:b w:val="0"/>
                <w:sz w:val="24"/>
                <w:szCs w:val="24"/>
              </w:rPr>
              <w:t>12</w:t>
            </w:r>
          </w:p>
        </w:tc>
      </w:tr>
    </w:tbl>
    <w:p w:rsidR="005E5714" w:rsidRDefault="005E5714" w:rsidP="00D325D9">
      <w:pPr>
        <w:rPr>
          <w:rFonts w:ascii="Times New Roman" w:hAnsi="Times New Roman" w:cs="Times New Roman"/>
          <w:b w:val="0"/>
          <w:sz w:val="24"/>
          <w:szCs w:val="24"/>
        </w:rPr>
      </w:pPr>
    </w:p>
    <w:p w:rsidR="005E5714" w:rsidRDefault="005E5714" w:rsidP="00D325D9">
      <w:pPr>
        <w:rPr>
          <w:rFonts w:ascii="Times New Roman" w:hAnsi="Times New Roman" w:cs="Times New Roman"/>
          <w:b w:val="0"/>
          <w:sz w:val="24"/>
          <w:szCs w:val="24"/>
        </w:rPr>
      </w:pPr>
    </w:p>
    <w:p w:rsidR="005E5714" w:rsidRDefault="005E5714" w:rsidP="00D325D9">
      <w:pPr>
        <w:rPr>
          <w:rFonts w:ascii="Times New Roman" w:hAnsi="Times New Roman" w:cs="Times New Roman"/>
          <w:b w:val="0"/>
          <w:sz w:val="24"/>
          <w:szCs w:val="24"/>
        </w:rPr>
      </w:pPr>
    </w:p>
    <w:p w:rsidR="005E5714" w:rsidRDefault="005E571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385844" w:rsidRDefault="00385844" w:rsidP="00D325D9">
      <w:pPr>
        <w:rPr>
          <w:rFonts w:ascii="Times New Roman" w:hAnsi="Times New Roman" w:cs="Times New Roman"/>
          <w:b w:val="0"/>
          <w:sz w:val="24"/>
          <w:szCs w:val="24"/>
        </w:rPr>
      </w:pPr>
    </w:p>
    <w:p w:rsidR="00AA2AF6" w:rsidRDefault="00AA2AF6" w:rsidP="00D325D9">
      <w:pPr>
        <w:rPr>
          <w:rFonts w:ascii="Times New Roman" w:hAnsi="Times New Roman" w:cs="Times New Roman"/>
          <w:b w:val="0"/>
          <w:sz w:val="24"/>
          <w:szCs w:val="24"/>
        </w:rPr>
      </w:pPr>
    </w:p>
    <w:p w:rsidR="00AA2AF6" w:rsidRDefault="00AA2AF6" w:rsidP="00D325D9">
      <w:pPr>
        <w:rPr>
          <w:rFonts w:ascii="Times New Roman" w:hAnsi="Times New Roman" w:cs="Times New Roman"/>
          <w:b w:val="0"/>
          <w:sz w:val="24"/>
          <w:szCs w:val="24"/>
        </w:rPr>
      </w:pPr>
    </w:p>
    <w:p w:rsidR="00821979" w:rsidRPr="00D02D4C" w:rsidRDefault="000842DA" w:rsidP="005C25DE">
      <w:pPr>
        <w:pStyle w:val="10"/>
        <w:numPr>
          <w:ilvl w:val="0"/>
          <w:numId w:val="17"/>
        </w:numPr>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Местные н</w:t>
      </w:r>
      <w:r w:rsidR="00821979" w:rsidRPr="00D02D4C">
        <w:rPr>
          <w:rFonts w:ascii="Times New Roman" w:hAnsi="Times New Roman" w:cs="Times New Roman"/>
          <w:sz w:val="24"/>
          <w:szCs w:val="24"/>
        </w:rPr>
        <w:t xml:space="preserve">ормативы градостроительного проектирования </w:t>
      </w:r>
    </w:p>
    <w:p w:rsidR="00821979" w:rsidRPr="00D02D4C" w:rsidRDefault="00821979" w:rsidP="005C25DE">
      <w:pPr>
        <w:pStyle w:val="10"/>
        <w:spacing w:before="0" w:after="0"/>
        <w:jc w:val="center"/>
        <w:rPr>
          <w:rFonts w:ascii="Times New Roman" w:hAnsi="Times New Roman" w:cs="Times New Roman"/>
          <w:sz w:val="24"/>
          <w:szCs w:val="24"/>
        </w:rPr>
      </w:pPr>
      <w:r w:rsidRPr="00D02D4C">
        <w:rPr>
          <w:rFonts w:ascii="Times New Roman" w:hAnsi="Times New Roman" w:cs="Times New Roman"/>
          <w:sz w:val="24"/>
          <w:szCs w:val="24"/>
        </w:rPr>
        <w:t xml:space="preserve">муниципального образования </w:t>
      </w:r>
    </w:p>
    <w:p w:rsidR="00821979" w:rsidRPr="00D02D4C" w:rsidRDefault="00821979" w:rsidP="005C25DE">
      <w:pPr>
        <w:pStyle w:val="10"/>
        <w:spacing w:before="0" w:after="0"/>
        <w:jc w:val="center"/>
        <w:rPr>
          <w:rFonts w:ascii="Times New Roman" w:hAnsi="Times New Roman" w:cs="Times New Roman"/>
          <w:sz w:val="24"/>
          <w:szCs w:val="24"/>
        </w:rPr>
      </w:pPr>
      <w:r w:rsidRPr="00D02D4C">
        <w:rPr>
          <w:rFonts w:ascii="Times New Roman" w:hAnsi="Times New Roman" w:cs="Times New Roman"/>
          <w:sz w:val="24"/>
          <w:szCs w:val="24"/>
        </w:rPr>
        <w:t>«Монастырщинский район» Смоленской области</w:t>
      </w:r>
    </w:p>
    <w:p w:rsidR="00821979" w:rsidRDefault="00821979" w:rsidP="005C25DE">
      <w:pPr>
        <w:pStyle w:val="10"/>
        <w:spacing w:before="0" w:after="0"/>
        <w:jc w:val="center"/>
        <w:rPr>
          <w:rFonts w:ascii="Times New Roman" w:hAnsi="Times New Roman" w:cs="Times New Roman"/>
          <w:sz w:val="28"/>
          <w:szCs w:val="28"/>
        </w:rPr>
      </w:pPr>
    </w:p>
    <w:p w:rsidR="00821979" w:rsidRPr="004D7CF3" w:rsidRDefault="000842DA" w:rsidP="005C25DE">
      <w:pPr>
        <w:spacing w:line="240" w:lineRule="auto"/>
        <w:ind w:firstLine="567"/>
        <w:rPr>
          <w:rFonts w:ascii="Times New Roman" w:hAnsi="Times New Roman"/>
          <w:b w:val="0"/>
          <w:sz w:val="24"/>
          <w:szCs w:val="24"/>
        </w:rPr>
      </w:pPr>
      <w:proofErr w:type="gramStart"/>
      <w:r>
        <w:rPr>
          <w:rFonts w:ascii="Times New Roman" w:hAnsi="Times New Roman"/>
          <w:b w:val="0"/>
          <w:sz w:val="24"/>
          <w:szCs w:val="24"/>
        </w:rPr>
        <w:t>Местные н</w:t>
      </w:r>
      <w:r w:rsidR="00821979" w:rsidRPr="004D7CF3">
        <w:rPr>
          <w:rFonts w:ascii="Times New Roman" w:hAnsi="Times New Roman"/>
          <w:b w:val="0"/>
          <w:sz w:val="24"/>
          <w:szCs w:val="24"/>
        </w:rPr>
        <w:t xml:space="preserve">ормативы </w:t>
      </w:r>
      <w:r w:rsidR="00DF49A1" w:rsidRPr="00DF49A1">
        <w:rPr>
          <w:rFonts w:ascii="Times New Roman" w:hAnsi="Times New Roman" w:cs="Times New Roman"/>
          <w:b w:val="0"/>
          <w:sz w:val="24"/>
          <w:szCs w:val="24"/>
        </w:rPr>
        <w:t>градостроительного проектирования</w:t>
      </w:r>
      <w:r w:rsidR="00DF49A1" w:rsidRPr="00A02B63">
        <w:rPr>
          <w:rFonts w:ascii="Times New Roman" w:hAnsi="Times New Roman" w:cs="Times New Roman"/>
          <w:sz w:val="28"/>
          <w:szCs w:val="28"/>
        </w:rPr>
        <w:t xml:space="preserve"> </w:t>
      </w:r>
      <w:r w:rsidR="00DF49A1" w:rsidRPr="00DF49A1">
        <w:rPr>
          <w:rFonts w:ascii="Times New Roman" w:hAnsi="Times New Roman" w:cs="Times New Roman"/>
          <w:b w:val="0"/>
          <w:sz w:val="24"/>
          <w:szCs w:val="24"/>
        </w:rPr>
        <w:t>муниципального образования «Монастырщинский район» Смоленской области</w:t>
      </w:r>
      <w:r w:rsidR="00DF49A1" w:rsidRPr="004D7CF3">
        <w:rPr>
          <w:rFonts w:ascii="Times New Roman" w:hAnsi="Times New Roman"/>
          <w:b w:val="0"/>
          <w:sz w:val="24"/>
          <w:szCs w:val="24"/>
        </w:rPr>
        <w:t xml:space="preserve"> </w:t>
      </w:r>
      <w:r w:rsidR="00821979" w:rsidRPr="004D7CF3">
        <w:rPr>
          <w:rFonts w:ascii="Times New Roman" w:hAnsi="Times New Roman"/>
          <w:b w:val="0"/>
          <w:sz w:val="24"/>
          <w:szCs w:val="24"/>
        </w:rPr>
        <w:t>разработаны в соответствии с требованиями Градостроительного кодекса Российской Федерации</w:t>
      </w:r>
      <w:r w:rsidR="00D02D4C">
        <w:rPr>
          <w:rFonts w:ascii="Times New Roman" w:hAnsi="Times New Roman"/>
          <w:b w:val="0"/>
          <w:sz w:val="24"/>
          <w:szCs w:val="24"/>
        </w:rPr>
        <w:t>, з</w:t>
      </w:r>
      <w:r w:rsidR="00821979" w:rsidRPr="004D7CF3">
        <w:rPr>
          <w:rFonts w:ascii="Times New Roman" w:hAnsi="Times New Roman"/>
          <w:b w:val="0"/>
          <w:sz w:val="24"/>
          <w:szCs w:val="24"/>
        </w:rPr>
        <w:t xml:space="preserve">акона Смоленской области от 25.12.2006 </w:t>
      </w:r>
      <w:r w:rsidR="00BF4869">
        <w:rPr>
          <w:rFonts w:ascii="Times New Roman" w:hAnsi="Times New Roman"/>
          <w:b w:val="0"/>
          <w:sz w:val="24"/>
          <w:szCs w:val="24"/>
        </w:rPr>
        <w:t>№</w:t>
      </w:r>
      <w:r w:rsidR="00FB366D">
        <w:rPr>
          <w:rFonts w:ascii="Times New Roman" w:hAnsi="Times New Roman"/>
          <w:b w:val="0"/>
          <w:sz w:val="24"/>
          <w:szCs w:val="24"/>
        </w:rPr>
        <w:t> </w:t>
      </w:r>
      <w:r w:rsidR="00821979" w:rsidRPr="004D7CF3">
        <w:rPr>
          <w:rFonts w:ascii="Times New Roman" w:hAnsi="Times New Roman"/>
          <w:b w:val="0"/>
          <w:sz w:val="24"/>
          <w:szCs w:val="24"/>
        </w:rPr>
        <w:t xml:space="preserve">155-З </w:t>
      </w:r>
      <w:r w:rsidR="00BF4869">
        <w:rPr>
          <w:rFonts w:ascii="Times New Roman" w:hAnsi="Times New Roman"/>
          <w:b w:val="0"/>
          <w:sz w:val="24"/>
          <w:szCs w:val="24"/>
        </w:rPr>
        <w:t>«</w:t>
      </w:r>
      <w:r w:rsidR="00821979" w:rsidRPr="004D7CF3">
        <w:rPr>
          <w:rFonts w:ascii="Times New Roman" w:hAnsi="Times New Roman"/>
          <w:b w:val="0"/>
          <w:sz w:val="24"/>
          <w:szCs w:val="24"/>
        </w:rPr>
        <w:t>О градостроительной де</w:t>
      </w:r>
      <w:r w:rsidR="00BF4869">
        <w:rPr>
          <w:rFonts w:ascii="Times New Roman" w:hAnsi="Times New Roman"/>
          <w:b w:val="0"/>
          <w:sz w:val="24"/>
          <w:szCs w:val="24"/>
        </w:rPr>
        <w:t xml:space="preserve">ятельности в Смоленской области», </w:t>
      </w:r>
      <w:r w:rsidR="00BF4869" w:rsidRPr="00BF4869">
        <w:rPr>
          <w:rFonts w:ascii="Times New Roman" w:hAnsi="Times New Roman" w:cs="Times New Roman"/>
          <w:b w:val="0"/>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21979" w:rsidRPr="004D7CF3">
        <w:rPr>
          <w:rFonts w:ascii="Times New Roman" w:hAnsi="Times New Roman"/>
          <w:b w:val="0"/>
          <w:sz w:val="24"/>
          <w:szCs w:val="24"/>
        </w:rPr>
        <w:t xml:space="preserve"> в целях улучшения условий жизни людей</w:t>
      </w:r>
      <w:proofErr w:type="gramEnd"/>
      <w:r w:rsidR="00821979" w:rsidRPr="004D7CF3">
        <w:rPr>
          <w:rFonts w:ascii="Times New Roman" w:hAnsi="Times New Roman"/>
          <w:b w:val="0"/>
          <w:sz w:val="24"/>
          <w:szCs w:val="24"/>
        </w:rPr>
        <w:t>, удовлетворения их прав на благоприятную окружающую среду, иных законных прав и требований.</w:t>
      </w:r>
    </w:p>
    <w:p w:rsidR="00821979" w:rsidRPr="004D7CF3" w:rsidRDefault="000842DA" w:rsidP="00E50E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Местные н</w:t>
      </w:r>
      <w:r w:rsidR="00821979" w:rsidRPr="004D7CF3">
        <w:rPr>
          <w:rFonts w:ascii="Times New Roman" w:hAnsi="Times New Roman" w:cs="Times New Roman"/>
          <w:sz w:val="24"/>
          <w:szCs w:val="24"/>
        </w:rPr>
        <w:t xml:space="preserve">ормативы </w:t>
      </w:r>
      <w:r w:rsidR="00E50EC0" w:rsidRPr="00E50EC0">
        <w:rPr>
          <w:rFonts w:ascii="Times New Roman" w:hAnsi="Times New Roman" w:cs="Times New Roman"/>
          <w:sz w:val="24"/>
          <w:szCs w:val="24"/>
        </w:rPr>
        <w:t>градостроительного проектирования</w:t>
      </w:r>
      <w:r w:rsidR="00E50EC0" w:rsidRPr="00E50EC0">
        <w:rPr>
          <w:rFonts w:ascii="Times New Roman" w:hAnsi="Times New Roman" w:cs="Times New Roman"/>
          <w:sz w:val="28"/>
          <w:szCs w:val="28"/>
        </w:rPr>
        <w:t xml:space="preserve"> </w:t>
      </w:r>
      <w:r w:rsidR="00E50EC0" w:rsidRPr="00E50EC0">
        <w:rPr>
          <w:rFonts w:ascii="Times New Roman" w:hAnsi="Times New Roman" w:cs="Times New Roman"/>
          <w:sz w:val="24"/>
          <w:szCs w:val="24"/>
        </w:rPr>
        <w:t>муниципального образования «Монастырщинский район» Смоленской области</w:t>
      </w:r>
      <w:r w:rsidR="00E50EC0" w:rsidRPr="004D7CF3">
        <w:rPr>
          <w:rFonts w:ascii="Times New Roman" w:hAnsi="Times New Roman"/>
          <w:b/>
          <w:sz w:val="24"/>
          <w:szCs w:val="24"/>
        </w:rPr>
        <w:t xml:space="preserve"> </w:t>
      </w:r>
      <w:r w:rsidR="00E50EC0" w:rsidRPr="00E50EC0">
        <w:rPr>
          <w:rFonts w:ascii="Times New Roman" w:hAnsi="Times New Roman"/>
          <w:sz w:val="24"/>
          <w:szCs w:val="24"/>
        </w:rPr>
        <w:t>(</w:t>
      </w:r>
      <w:r w:rsidR="00E50EC0" w:rsidRPr="00A9243B">
        <w:rPr>
          <w:rFonts w:ascii="Times New Roman" w:hAnsi="Times New Roman" w:cs="Times New Roman"/>
          <w:sz w:val="24"/>
          <w:szCs w:val="24"/>
        </w:rPr>
        <w:t xml:space="preserve">далее </w:t>
      </w:r>
      <w:r w:rsidR="005F55A0">
        <w:rPr>
          <w:rFonts w:ascii="Times New Roman" w:hAnsi="Times New Roman" w:cs="Times New Roman"/>
          <w:sz w:val="24"/>
          <w:szCs w:val="24"/>
        </w:rPr>
        <w:t>–</w:t>
      </w:r>
      <w:r w:rsidR="00E50EC0" w:rsidRPr="00A9243B">
        <w:rPr>
          <w:rFonts w:ascii="Times New Roman" w:hAnsi="Times New Roman" w:cs="Times New Roman"/>
          <w:sz w:val="24"/>
          <w:szCs w:val="24"/>
        </w:rPr>
        <w:t xml:space="preserve"> </w:t>
      </w:r>
      <w:r w:rsidR="0069653A">
        <w:rPr>
          <w:rFonts w:ascii="Times New Roman" w:hAnsi="Times New Roman" w:cs="Times New Roman"/>
          <w:sz w:val="24"/>
          <w:szCs w:val="24"/>
        </w:rPr>
        <w:t xml:space="preserve">местные </w:t>
      </w:r>
      <w:r w:rsidR="00E50EC0" w:rsidRPr="00A9243B">
        <w:rPr>
          <w:rFonts w:ascii="Times New Roman" w:hAnsi="Times New Roman" w:cs="Times New Roman"/>
          <w:sz w:val="24"/>
          <w:szCs w:val="24"/>
        </w:rPr>
        <w:t>нормативы</w:t>
      </w:r>
      <w:r w:rsidR="00E50EC0">
        <w:rPr>
          <w:rFonts w:ascii="Times New Roman" w:hAnsi="Times New Roman" w:cs="Times New Roman"/>
          <w:sz w:val="24"/>
          <w:szCs w:val="24"/>
        </w:rPr>
        <w:t>)</w:t>
      </w:r>
      <w:r w:rsidR="00E50EC0" w:rsidRPr="004D7CF3">
        <w:rPr>
          <w:rFonts w:ascii="Times New Roman" w:hAnsi="Times New Roman" w:cs="Times New Roman"/>
          <w:sz w:val="24"/>
          <w:szCs w:val="24"/>
        </w:rPr>
        <w:t xml:space="preserve"> </w:t>
      </w:r>
      <w:r w:rsidR="00821979" w:rsidRPr="004D7CF3">
        <w:rPr>
          <w:rFonts w:ascii="Times New Roman" w:hAnsi="Times New Roman" w:cs="Times New Roman"/>
          <w:sz w:val="24"/>
          <w:szCs w:val="24"/>
        </w:rPr>
        <w:t>подготовлены с учетом:</w:t>
      </w:r>
    </w:p>
    <w:p w:rsidR="00821979" w:rsidRPr="004D7CF3" w:rsidRDefault="00BF4869" w:rsidP="00E50EC0">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979" w:rsidRPr="004D7CF3">
        <w:rPr>
          <w:rFonts w:ascii="Times New Roman" w:hAnsi="Times New Roman" w:cs="Times New Roman"/>
          <w:sz w:val="24"/>
          <w:szCs w:val="24"/>
        </w:rPr>
        <w:t xml:space="preserve">административно-территориального устройства </w:t>
      </w:r>
      <w:r w:rsidR="00DF49A1" w:rsidRPr="00DF49A1">
        <w:rPr>
          <w:rFonts w:ascii="Times New Roman" w:hAnsi="Times New Roman" w:cs="Times New Roman"/>
          <w:sz w:val="24"/>
          <w:szCs w:val="24"/>
        </w:rPr>
        <w:t>муниципального образования «Монастырщинский район» Смоленской области</w:t>
      </w:r>
      <w:r w:rsidR="00821979" w:rsidRPr="004D7CF3">
        <w:rPr>
          <w:rFonts w:ascii="Times New Roman" w:hAnsi="Times New Roman" w:cs="Times New Roman"/>
          <w:sz w:val="24"/>
          <w:szCs w:val="24"/>
        </w:rPr>
        <w:t>;</w:t>
      </w:r>
    </w:p>
    <w:p w:rsidR="00821979" w:rsidRPr="004D7CF3" w:rsidRDefault="00BF4869" w:rsidP="00E50EC0">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979" w:rsidRPr="004D7CF3">
        <w:rPr>
          <w:rFonts w:ascii="Times New Roman" w:hAnsi="Times New Roman" w:cs="Times New Roman"/>
          <w:sz w:val="24"/>
          <w:szCs w:val="24"/>
        </w:rPr>
        <w:t xml:space="preserve">социально-демографического состава и плотности населения </w:t>
      </w:r>
      <w:r w:rsidR="00DF49A1" w:rsidRPr="00DF49A1">
        <w:rPr>
          <w:rFonts w:ascii="Times New Roman" w:hAnsi="Times New Roman" w:cs="Times New Roman"/>
          <w:sz w:val="24"/>
          <w:szCs w:val="24"/>
        </w:rPr>
        <w:t>муниципального образования «Монастырщинский район» Смоленской области</w:t>
      </w:r>
      <w:r w:rsidR="00821979" w:rsidRPr="004D7CF3">
        <w:rPr>
          <w:rFonts w:ascii="Times New Roman" w:hAnsi="Times New Roman" w:cs="Times New Roman"/>
          <w:sz w:val="24"/>
          <w:szCs w:val="24"/>
        </w:rPr>
        <w:t>;</w:t>
      </w:r>
    </w:p>
    <w:p w:rsidR="00821979" w:rsidRPr="004D7CF3" w:rsidRDefault="00BF4869" w:rsidP="00E50EC0">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979" w:rsidRPr="004D7CF3">
        <w:rPr>
          <w:rFonts w:ascii="Times New Roman" w:hAnsi="Times New Roman" w:cs="Times New Roman"/>
          <w:sz w:val="24"/>
          <w:szCs w:val="24"/>
        </w:rPr>
        <w:t xml:space="preserve">природно-климатических условий </w:t>
      </w:r>
      <w:r w:rsidR="00DF49A1" w:rsidRPr="00DF49A1">
        <w:rPr>
          <w:rFonts w:ascii="Times New Roman" w:hAnsi="Times New Roman" w:cs="Times New Roman"/>
          <w:sz w:val="24"/>
          <w:szCs w:val="24"/>
        </w:rPr>
        <w:t>муниципального образования «Монастырщинский район» Смоленской области</w:t>
      </w:r>
      <w:r w:rsidR="00821979" w:rsidRPr="004D7CF3">
        <w:rPr>
          <w:rFonts w:ascii="Times New Roman" w:hAnsi="Times New Roman" w:cs="Times New Roman"/>
          <w:sz w:val="24"/>
          <w:szCs w:val="24"/>
        </w:rPr>
        <w:t>;</w:t>
      </w:r>
    </w:p>
    <w:p w:rsidR="00821979" w:rsidRPr="004D7CF3" w:rsidRDefault="00BF4869" w:rsidP="00E50EC0">
      <w:pPr>
        <w:widowControl/>
        <w:numPr>
          <w:ilvl w:val="0"/>
          <w:numId w:val="11"/>
        </w:numPr>
        <w:spacing w:line="240" w:lineRule="auto"/>
        <w:ind w:left="0" w:firstLine="567"/>
        <w:rPr>
          <w:rFonts w:ascii="Times New Roman" w:hAnsi="Times New Roman"/>
          <w:b w:val="0"/>
          <w:sz w:val="24"/>
          <w:szCs w:val="24"/>
        </w:rPr>
      </w:pPr>
      <w:r>
        <w:rPr>
          <w:rFonts w:ascii="Times New Roman" w:hAnsi="Times New Roman"/>
          <w:b w:val="0"/>
          <w:sz w:val="24"/>
          <w:szCs w:val="24"/>
        </w:rPr>
        <w:t xml:space="preserve"> </w:t>
      </w:r>
      <w:r w:rsidR="00821979" w:rsidRPr="004D7CF3">
        <w:rPr>
          <w:rFonts w:ascii="Times New Roman" w:hAnsi="Times New Roman"/>
          <w:b w:val="0"/>
          <w:sz w:val="24"/>
          <w:szCs w:val="24"/>
        </w:rPr>
        <w:t xml:space="preserve">стратегии социально-экономического развития </w:t>
      </w:r>
      <w:r w:rsidR="00DF49A1" w:rsidRPr="00DF49A1">
        <w:rPr>
          <w:rFonts w:ascii="Times New Roman" w:hAnsi="Times New Roman" w:cs="Times New Roman"/>
          <w:b w:val="0"/>
          <w:sz w:val="24"/>
          <w:szCs w:val="24"/>
        </w:rPr>
        <w:t>муниципального образования «Монастырщинский район» Смоленской области</w:t>
      </w:r>
      <w:r w:rsidR="00821979" w:rsidRPr="004D7CF3">
        <w:rPr>
          <w:rFonts w:ascii="Times New Roman" w:hAnsi="Times New Roman"/>
          <w:b w:val="0"/>
          <w:sz w:val="24"/>
          <w:szCs w:val="24"/>
        </w:rPr>
        <w:t xml:space="preserve"> на </w:t>
      </w:r>
      <w:r w:rsidR="00DF49A1">
        <w:rPr>
          <w:rFonts w:ascii="Times New Roman" w:hAnsi="Times New Roman"/>
          <w:b w:val="0"/>
          <w:sz w:val="24"/>
          <w:szCs w:val="24"/>
        </w:rPr>
        <w:t>период до 2025 года</w:t>
      </w:r>
      <w:r w:rsidR="00821979" w:rsidRPr="004D7CF3">
        <w:rPr>
          <w:rFonts w:ascii="Times New Roman" w:hAnsi="Times New Roman"/>
          <w:b w:val="0"/>
          <w:sz w:val="24"/>
          <w:szCs w:val="24"/>
        </w:rPr>
        <w:t xml:space="preserve">, утвержденной </w:t>
      </w:r>
      <w:r w:rsidR="00DF49A1">
        <w:rPr>
          <w:rFonts w:ascii="Times New Roman" w:hAnsi="Times New Roman"/>
          <w:b w:val="0"/>
          <w:sz w:val="24"/>
          <w:szCs w:val="24"/>
        </w:rPr>
        <w:t xml:space="preserve">решением </w:t>
      </w:r>
      <w:r w:rsidR="00DF49A1" w:rsidRPr="00DF49A1">
        <w:rPr>
          <w:rFonts w:ascii="Times New Roman" w:hAnsi="Times New Roman" w:cs="Times New Roman"/>
          <w:b w:val="0"/>
          <w:sz w:val="24"/>
          <w:szCs w:val="24"/>
        </w:rPr>
        <w:t>Монастырщинского</w:t>
      </w:r>
      <w:r w:rsidR="00821979" w:rsidRPr="004D7CF3">
        <w:rPr>
          <w:rFonts w:ascii="Times New Roman" w:hAnsi="Times New Roman"/>
          <w:b w:val="0"/>
          <w:sz w:val="24"/>
          <w:szCs w:val="24"/>
        </w:rPr>
        <w:t xml:space="preserve"> </w:t>
      </w:r>
      <w:r w:rsidR="00DF49A1" w:rsidRPr="00DF49A1">
        <w:rPr>
          <w:rFonts w:ascii="Times New Roman" w:hAnsi="Times New Roman" w:cs="Times New Roman"/>
          <w:b w:val="0"/>
          <w:sz w:val="24"/>
          <w:szCs w:val="24"/>
        </w:rPr>
        <w:t>районного Совета депутатов</w:t>
      </w:r>
      <w:r w:rsidR="00821979" w:rsidRPr="00DF49A1">
        <w:rPr>
          <w:rFonts w:ascii="Times New Roman" w:hAnsi="Times New Roman" w:cs="Times New Roman"/>
          <w:b w:val="0"/>
          <w:sz w:val="24"/>
          <w:szCs w:val="24"/>
        </w:rPr>
        <w:t xml:space="preserve"> </w:t>
      </w:r>
      <w:r w:rsidR="00DF49A1">
        <w:rPr>
          <w:rFonts w:ascii="Times New Roman" w:hAnsi="Times New Roman"/>
          <w:b w:val="0"/>
          <w:sz w:val="24"/>
          <w:szCs w:val="24"/>
        </w:rPr>
        <w:t>от 25.12.2018 № 58</w:t>
      </w:r>
      <w:r w:rsidR="00821979" w:rsidRPr="004D7CF3">
        <w:rPr>
          <w:rFonts w:ascii="Times New Roman" w:hAnsi="Times New Roman"/>
          <w:b w:val="0"/>
          <w:sz w:val="24"/>
          <w:szCs w:val="24"/>
        </w:rPr>
        <w:t>;</w:t>
      </w:r>
    </w:p>
    <w:p w:rsidR="00821979" w:rsidRPr="004D7CF3" w:rsidRDefault="00BF4869" w:rsidP="00E50EC0">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979" w:rsidRPr="004D7CF3">
        <w:rPr>
          <w:rFonts w:ascii="Times New Roman" w:hAnsi="Times New Roman" w:cs="Times New Roman"/>
          <w:sz w:val="24"/>
          <w:szCs w:val="24"/>
        </w:rPr>
        <w:t>предложений, органов местного самоуправления и заинтересованных лиц.</w:t>
      </w:r>
    </w:p>
    <w:p w:rsidR="00821979" w:rsidRPr="00EE306B" w:rsidRDefault="00821979" w:rsidP="00E50EC0">
      <w:pPr>
        <w:pStyle w:val="ConsPlusNormal"/>
        <w:ind w:firstLine="540"/>
        <w:jc w:val="both"/>
        <w:rPr>
          <w:rFonts w:ascii="Times New Roman" w:hAnsi="Times New Roman" w:cs="Times New Roman"/>
          <w:sz w:val="24"/>
          <w:szCs w:val="24"/>
        </w:rPr>
      </w:pPr>
      <w:r w:rsidRPr="00EE306B">
        <w:rPr>
          <w:rFonts w:ascii="Times New Roman" w:hAnsi="Times New Roman" w:cs="Times New Roman"/>
          <w:sz w:val="24"/>
          <w:szCs w:val="24"/>
        </w:rPr>
        <w:t xml:space="preserve">Перечень законов и иных нормативных правовых актов, а также строительных норм, государственных стандартов, сводов правил, действующих в сфере градостроительной и иных отраслях экономической деятельности, используемых при разработке </w:t>
      </w:r>
      <w:r w:rsidR="00DF49A1" w:rsidRPr="00EE306B">
        <w:rPr>
          <w:rFonts w:ascii="Times New Roman" w:hAnsi="Times New Roman" w:cs="Times New Roman"/>
          <w:sz w:val="24"/>
          <w:szCs w:val="24"/>
        </w:rPr>
        <w:t>местных</w:t>
      </w:r>
      <w:r w:rsidRPr="00EE306B">
        <w:rPr>
          <w:rFonts w:ascii="Times New Roman" w:hAnsi="Times New Roman" w:cs="Times New Roman"/>
          <w:sz w:val="24"/>
          <w:szCs w:val="24"/>
        </w:rPr>
        <w:t xml:space="preserve"> нормативов, приведен в приложении 2.</w:t>
      </w:r>
    </w:p>
    <w:p w:rsidR="00E50EC0" w:rsidRPr="00D4756D" w:rsidRDefault="0069653A" w:rsidP="00D4756D">
      <w:pPr>
        <w:autoSpaceDE w:val="0"/>
        <w:autoSpaceDN w:val="0"/>
        <w:adjustRightInd w:val="0"/>
        <w:spacing w:line="240" w:lineRule="auto"/>
        <w:ind w:firstLine="539"/>
        <w:rPr>
          <w:rFonts w:ascii="Times New Roman" w:hAnsi="Times New Roman" w:cs="Times New Roman"/>
          <w:b w:val="0"/>
          <w:sz w:val="24"/>
          <w:szCs w:val="24"/>
        </w:rPr>
      </w:pPr>
      <w:proofErr w:type="gramStart"/>
      <w:r>
        <w:rPr>
          <w:rFonts w:ascii="Times New Roman" w:hAnsi="Times New Roman" w:cs="Times New Roman"/>
          <w:b w:val="0"/>
          <w:sz w:val="24"/>
          <w:szCs w:val="24"/>
        </w:rPr>
        <w:t>Местные н</w:t>
      </w:r>
      <w:r w:rsidR="00E50EC0" w:rsidRPr="00DD0104">
        <w:rPr>
          <w:rFonts w:ascii="Times New Roman" w:hAnsi="Times New Roman" w:cs="Times New Roman"/>
          <w:b w:val="0"/>
          <w:sz w:val="24"/>
          <w:szCs w:val="24"/>
        </w:rPr>
        <w:t xml:space="preserve">ормативы разработаны в соответствии с законодательством Российской Федерации и Смоленской области,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2" w:history="1">
        <w:r w:rsidR="00E50EC0" w:rsidRPr="00DD0104">
          <w:rPr>
            <w:rFonts w:ascii="Times New Roman" w:hAnsi="Times New Roman" w:cs="Times New Roman"/>
            <w:b w:val="0"/>
            <w:sz w:val="24"/>
            <w:szCs w:val="24"/>
          </w:rPr>
          <w:t>частями 3</w:t>
        </w:r>
      </w:hyperlink>
      <w:r w:rsidR="00E50EC0" w:rsidRPr="00DD0104">
        <w:rPr>
          <w:rFonts w:ascii="Times New Roman" w:hAnsi="Times New Roman" w:cs="Times New Roman"/>
          <w:b w:val="0"/>
          <w:sz w:val="24"/>
          <w:szCs w:val="24"/>
        </w:rPr>
        <w:t xml:space="preserve"> и </w:t>
      </w:r>
      <w:hyperlink r:id="rId13" w:history="1">
        <w:r w:rsidR="00E50EC0" w:rsidRPr="00DD0104">
          <w:rPr>
            <w:rFonts w:ascii="Times New Roman" w:hAnsi="Times New Roman" w:cs="Times New Roman"/>
            <w:b w:val="0"/>
            <w:sz w:val="24"/>
            <w:szCs w:val="24"/>
          </w:rPr>
          <w:t>4 статьи 29.2</w:t>
        </w:r>
      </w:hyperlink>
      <w:r w:rsidR="00E50EC0" w:rsidRPr="00DD0104">
        <w:rPr>
          <w:rFonts w:ascii="Times New Roman" w:hAnsi="Times New Roman" w:cs="Times New Roman"/>
          <w:b w:val="0"/>
          <w:sz w:val="24"/>
          <w:szCs w:val="24"/>
        </w:rPr>
        <w:t xml:space="preserve"> Градостроительного кодекса Российской Федерации, населения муниципального образования </w:t>
      </w:r>
      <w:r w:rsidR="00D4756D" w:rsidRPr="00D4756D">
        <w:rPr>
          <w:rFonts w:ascii="Times New Roman" w:hAnsi="Times New Roman" w:cs="Times New Roman"/>
          <w:b w:val="0"/>
          <w:sz w:val="24"/>
          <w:szCs w:val="24"/>
        </w:rPr>
        <w:t>«Монастырщинский район» Смоленской области</w:t>
      </w:r>
      <w:r w:rsidR="00D4756D" w:rsidRPr="00DD0104">
        <w:rPr>
          <w:rFonts w:ascii="Times New Roman" w:hAnsi="Times New Roman" w:cs="Times New Roman"/>
          <w:b w:val="0"/>
          <w:sz w:val="24"/>
          <w:szCs w:val="24"/>
        </w:rPr>
        <w:t xml:space="preserve"> </w:t>
      </w:r>
      <w:r w:rsidR="00E50EC0" w:rsidRPr="00DD0104">
        <w:rPr>
          <w:rFonts w:ascii="Times New Roman" w:hAnsi="Times New Roman" w:cs="Times New Roman"/>
          <w:b w:val="0"/>
          <w:sz w:val="24"/>
          <w:szCs w:val="24"/>
        </w:rPr>
        <w:t>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D4756D">
        <w:rPr>
          <w:rFonts w:ascii="Times New Roman" w:hAnsi="Times New Roman" w:cs="Times New Roman"/>
          <w:b w:val="0"/>
          <w:sz w:val="24"/>
          <w:szCs w:val="24"/>
        </w:rPr>
        <w:t xml:space="preserve"> </w:t>
      </w:r>
      <w:r w:rsidR="00D4756D" w:rsidRPr="00D4756D">
        <w:rPr>
          <w:rFonts w:ascii="Times New Roman" w:hAnsi="Times New Roman" w:cs="Times New Roman"/>
          <w:b w:val="0"/>
          <w:sz w:val="24"/>
          <w:szCs w:val="24"/>
        </w:rPr>
        <w:t>«Монастырщинский район</w:t>
      </w:r>
      <w:proofErr w:type="gramEnd"/>
      <w:r w:rsidR="00D4756D" w:rsidRPr="00D4756D">
        <w:rPr>
          <w:rFonts w:ascii="Times New Roman" w:hAnsi="Times New Roman" w:cs="Times New Roman"/>
          <w:b w:val="0"/>
          <w:sz w:val="24"/>
          <w:szCs w:val="24"/>
        </w:rPr>
        <w:t>» Смоленской области</w:t>
      </w:r>
      <w:r w:rsidR="00E50EC0" w:rsidRPr="00D4756D">
        <w:rPr>
          <w:rFonts w:ascii="Times New Roman" w:hAnsi="Times New Roman" w:cs="Times New Roman"/>
          <w:b w:val="0"/>
          <w:sz w:val="24"/>
          <w:szCs w:val="24"/>
        </w:rPr>
        <w:t>.</w:t>
      </w:r>
    </w:p>
    <w:p w:rsidR="00633E13" w:rsidRPr="00DD0104" w:rsidRDefault="0069653A" w:rsidP="00633E13">
      <w:pPr>
        <w:autoSpaceDE w:val="0"/>
        <w:autoSpaceDN w:val="0"/>
        <w:adjustRightInd w:val="0"/>
        <w:ind w:firstLine="540"/>
        <w:rPr>
          <w:rFonts w:ascii="Times New Roman" w:hAnsi="Times New Roman" w:cs="Times New Roman"/>
          <w:b w:val="0"/>
          <w:sz w:val="24"/>
          <w:szCs w:val="24"/>
        </w:rPr>
      </w:pPr>
      <w:r>
        <w:rPr>
          <w:rFonts w:ascii="Times New Roman" w:hAnsi="Times New Roman" w:cs="Times New Roman"/>
          <w:b w:val="0"/>
          <w:sz w:val="24"/>
          <w:szCs w:val="24"/>
        </w:rPr>
        <w:t>Местные нормативы</w:t>
      </w:r>
      <w:r w:rsidR="005F55A0">
        <w:rPr>
          <w:rFonts w:ascii="Times New Roman" w:hAnsi="Times New Roman" w:cs="Times New Roman"/>
          <w:b w:val="0"/>
          <w:sz w:val="24"/>
          <w:szCs w:val="24"/>
        </w:rPr>
        <w:t xml:space="preserve"> </w:t>
      </w:r>
      <w:r w:rsidR="00633E13" w:rsidRPr="00DD0104">
        <w:rPr>
          <w:rFonts w:ascii="Times New Roman" w:hAnsi="Times New Roman" w:cs="Times New Roman"/>
          <w:b w:val="0"/>
          <w:sz w:val="24"/>
          <w:szCs w:val="24"/>
        </w:rPr>
        <w:t>включают в себя:</w:t>
      </w:r>
    </w:p>
    <w:p w:rsidR="00633E13" w:rsidRPr="00DD0104" w:rsidRDefault="00633E13" w:rsidP="00F12E3E">
      <w:pPr>
        <w:autoSpaceDE w:val="0"/>
        <w:autoSpaceDN w:val="0"/>
        <w:adjustRightInd w:val="0"/>
        <w:spacing w:line="240" w:lineRule="auto"/>
        <w:ind w:firstLine="539"/>
        <w:rPr>
          <w:rFonts w:ascii="Times New Roman" w:hAnsi="Times New Roman" w:cs="Times New Roman"/>
          <w:b w:val="0"/>
          <w:sz w:val="24"/>
          <w:szCs w:val="24"/>
        </w:rPr>
      </w:pPr>
      <w:r w:rsidRPr="00DD0104">
        <w:rPr>
          <w:rFonts w:ascii="Times New Roman" w:hAnsi="Times New Roman" w:cs="Times New Roman"/>
          <w:b w:val="0"/>
          <w:sz w:val="24"/>
          <w:szCs w:val="24"/>
        </w:rPr>
        <w:t>1) основную часть (расчетны</w:t>
      </w:r>
      <w:r>
        <w:rPr>
          <w:rFonts w:ascii="Times New Roman" w:hAnsi="Times New Roman" w:cs="Times New Roman"/>
          <w:b w:val="0"/>
          <w:sz w:val="24"/>
          <w:szCs w:val="24"/>
        </w:rPr>
        <w:t>е</w:t>
      </w:r>
      <w:r w:rsidRPr="00DD0104">
        <w:rPr>
          <w:rFonts w:ascii="Times New Roman" w:hAnsi="Times New Roman" w:cs="Times New Roman"/>
          <w:b w:val="0"/>
          <w:sz w:val="24"/>
          <w:szCs w:val="24"/>
        </w:rPr>
        <w:t xml:space="preserve"> показател</w:t>
      </w:r>
      <w:r>
        <w:rPr>
          <w:rFonts w:ascii="Times New Roman" w:hAnsi="Times New Roman" w:cs="Times New Roman"/>
          <w:b w:val="0"/>
          <w:sz w:val="24"/>
          <w:szCs w:val="24"/>
        </w:rPr>
        <w:t>и</w:t>
      </w:r>
      <w:r w:rsidRPr="00DD0104">
        <w:rPr>
          <w:rFonts w:ascii="Times New Roman" w:hAnsi="Times New Roman" w:cs="Times New Roman"/>
          <w:b w:val="0"/>
          <w:sz w:val="24"/>
          <w:szCs w:val="24"/>
        </w:rPr>
        <w:t xml:space="preserve"> минимально допустимого уровня обеспеченности объектами местного значения, предусмотренными </w:t>
      </w:r>
      <w:hyperlink r:id="rId14" w:history="1">
        <w:r w:rsidRPr="00DD0104">
          <w:rPr>
            <w:rFonts w:ascii="Times New Roman" w:hAnsi="Times New Roman" w:cs="Times New Roman"/>
            <w:b w:val="0"/>
            <w:sz w:val="24"/>
            <w:szCs w:val="24"/>
          </w:rPr>
          <w:t>частями 3</w:t>
        </w:r>
      </w:hyperlink>
      <w:r w:rsidRPr="00DD0104">
        <w:rPr>
          <w:rFonts w:ascii="Times New Roman" w:hAnsi="Times New Roman" w:cs="Times New Roman"/>
          <w:b w:val="0"/>
          <w:sz w:val="24"/>
          <w:szCs w:val="24"/>
        </w:rPr>
        <w:t xml:space="preserve"> и </w:t>
      </w:r>
      <w:hyperlink r:id="rId15" w:history="1">
        <w:r w:rsidRPr="00DD0104">
          <w:rPr>
            <w:rFonts w:ascii="Times New Roman" w:hAnsi="Times New Roman" w:cs="Times New Roman"/>
            <w:b w:val="0"/>
            <w:sz w:val="24"/>
            <w:szCs w:val="24"/>
          </w:rPr>
          <w:t>4 статьи 29.2</w:t>
        </w:r>
      </w:hyperlink>
      <w:r w:rsidRPr="00DD0104">
        <w:rPr>
          <w:rFonts w:ascii="Times New Roman" w:hAnsi="Times New Roman" w:cs="Times New Roman"/>
          <w:b w:val="0"/>
          <w:sz w:val="24"/>
          <w:szCs w:val="24"/>
        </w:rPr>
        <w:t xml:space="preserve"> Градостроительного кодекса Российской Федерации, населения муниципального образования </w:t>
      </w:r>
      <w:r w:rsidRPr="00D4756D">
        <w:rPr>
          <w:rFonts w:ascii="Times New Roman" w:hAnsi="Times New Roman" w:cs="Times New Roman"/>
          <w:b w:val="0"/>
          <w:sz w:val="24"/>
          <w:szCs w:val="24"/>
        </w:rPr>
        <w:t>«Монастырщинский район» Смоленской области</w:t>
      </w:r>
      <w:r w:rsidRPr="00DD0104">
        <w:rPr>
          <w:rFonts w:ascii="Times New Roman" w:hAnsi="Times New Roman" w:cs="Times New Roman"/>
          <w:b w:val="0"/>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ED1DFA">
        <w:rPr>
          <w:rFonts w:ascii="Times New Roman" w:hAnsi="Times New Roman" w:cs="Times New Roman"/>
          <w:b w:val="0"/>
          <w:sz w:val="24"/>
          <w:szCs w:val="24"/>
        </w:rPr>
        <w:t>ого</w:t>
      </w:r>
      <w:r w:rsidRPr="00DD0104">
        <w:rPr>
          <w:rFonts w:ascii="Times New Roman" w:hAnsi="Times New Roman" w:cs="Times New Roman"/>
          <w:b w:val="0"/>
          <w:sz w:val="24"/>
          <w:szCs w:val="24"/>
        </w:rPr>
        <w:t xml:space="preserve"> образовани</w:t>
      </w:r>
      <w:r w:rsidR="00ED1DFA">
        <w:rPr>
          <w:rFonts w:ascii="Times New Roman" w:hAnsi="Times New Roman" w:cs="Times New Roman"/>
          <w:b w:val="0"/>
          <w:sz w:val="24"/>
          <w:szCs w:val="24"/>
        </w:rPr>
        <w:t>я</w:t>
      </w:r>
      <w:r>
        <w:rPr>
          <w:rFonts w:ascii="Times New Roman" w:hAnsi="Times New Roman" w:cs="Times New Roman"/>
          <w:b w:val="0"/>
          <w:sz w:val="24"/>
          <w:szCs w:val="24"/>
        </w:rPr>
        <w:t xml:space="preserve"> </w:t>
      </w:r>
      <w:r w:rsidRPr="00D4756D">
        <w:rPr>
          <w:rFonts w:ascii="Times New Roman" w:hAnsi="Times New Roman" w:cs="Times New Roman"/>
          <w:b w:val="0"/>
          <w:sz w:val="24"/>
          <w:szCs w:val="24"/>
        </w:rPr>
        <w:t>«Монастырщинский район» Смоленской области</w:t>
      </w:r>
      <w:r w:rsidRPr="00DD0104">
        <w:rPr>
          <w:rFonts w:ascii="Times New Roman" w:hAnsi="Times New Roman" w:cs="Times New Roman"/>
          <w:b w:val="0"/>
          <w:sz w:val="24"/>
          <w:szCs w:val="24"/>
        </w:rPr>
        <w:t>);</w:t>
      </w:r>
    </w:p>
    <w:p w:rsidR="00633E13" w:rsidRPr="00DD0104" w:rsidRDefault="00633E13" w:rsidP="00F12E3E">
      <w:pPr>
        <w:autoSpaceDE w:val="0"/>
        <w:autoSpaceDN w:val="0"/>
        <w:adjustRightInd w:val="0"/>
        <w:spacing w:line="240" w:lineRule="auto"/>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2) правила и область применения расчетных показателей, содержащихся в основной части </w:t>
      </w:r>
      <w:r w:rsidR="00F81577">
        <w:rPr>
          <w:rFonts w:ascii="Times New Roman" w:hAnsi="Times New Roman" w:cs="Times New Roman"/>
          <w:b w:val="0"/>
          <w:sz w:val="24"/>
          <w:szCs w:val="24"/>
        </w:rPr>
        <w:t>местных</w:t>
      </w:r>
      <w:r w:rsidRPr="00DD0104">
        <w:rPr>
          <w:rFonts w:ascii="Times New Roman" w:hAnsi="Times New Roman" w:cs="Times New Roman"/>
          <w:b w:val="0"/>
          <w:sz w:val="24"/>
          <w:szCs w:val="24"/>
        </w:rPr>
        <w:t xml:space="preserve"> нормативов;</w:t>
      </w:r>
    </w:p>
    <w:p w:rsidR="00633E13" w:rsidRDefault="00633E13" w:rsidP="00F12E3E">
      <w:pPr>
        <w:autoSpaceDE w:val="0"/>
        <w:autoSpaceDN w:val="0"/>
        <w:adjustRightInd w:val="0"/>
        <w:spacing w:line="240" w:lineRule="auto"/>
        <w:ind w:firstLine="540"/>
        <w:rPr>
          <w:rFonts w:ascii="Times New Roman" w:hAnsi="Times New Roman" w:cs="Times New Roman"/>
          <w:b w:val="0"/>
          <w:sz w:val="24"/>
          <w:szCs w:val="24"/>
        </w:rPr>
      </w:pPr>
      <w:r w:rsidRPr="00DD0104">
        <w:rPr>
          <w:rFonts w:ascii="Times New Roman" w:hAnsi="Times New Roman" w:cs="Times New Roman"/>
          <w:b w:val="0"/>
          <w:sz w:val="24"/>
          <w:szCs w:val="24"/>
        </w:rPr>
        <w:t xml:space="preserve">3) материалы по обоснованию расчетных показателей, содержащихся в основной части </w:t>
      </w:r>
      <w:r w:rsidR="00F81577">
        <w:rPr>
          <w:rFonts w:ascii="Times New Roman" w:hAnsi="Times New Roman" w:cs="Times New Roman"/>
          <w:b w:val="0"/>
          <w:sz w:val="24"/>
          <w:szCs w:val="24"/>
        </w:rPr>
        <w:t>местных</w:t>
      </w:r>
      <w:r w:rsidRPr="00DD0104">
        <w:rPr>
          <w:rFonts w:ascii="Times New Roman" w:hAnsi="Times New Roman" w:cs="Times New Roman"/>
          <w:b w:val="0"/>
          <w:sz w:val="24"/>
          <w:szCs w:val="24"/>
        </w:rPr>
        <w:t xml:space="preserve"> нормативов.</w:t>
      </w:r>
      <w:bookmarkStart w:id="6" w:name="Par42"/>
      <w:bookmarkStart w:id="7" w:name="Par160"/>
      <w:bookmarkEnd w:id="6"/>
      <w:bookmarkEnd w:id="7"/>
    </w:p>
    <w:p w:rsidR="001C58D9" w:rsidRDefault="001C58D9" w:rsidP="00F12E3E">
      <w:pPr>
        <w:autoSpaceDE w:val="0"/>
        <w:autoSpaceDN w:val="0"/>
        <w:adjustRightInd w:val="0"/>
        <w:spacing w:line="240" w:lineRule="auto"/>
        <w:ind w:firstLine="540"/>
        <w:rPr>
          <w:rFonts w:ascii="Times New Roman" w:hAnsi="Times New Roman" w:cs="Times New Roman"/>
          <w:b w:val="0"/>
          <w:sz w:val="24"/>
          <w:szCs w:val="24"/>
        </w:rPr>
      </w:pPr>
    </w:p>
    <w:p w:rsidR="005F55A0" w:rsidRDefault="005F55A0" w:rsidP="00F12E3E">
      <w:pPr>
        <w:autoSpaceDE w:val="0"/>
        <w:autoSpaceDN w:val="0"/>
        <w:adjustRightInd w:val="0"/>
        <w:spacing w:line="240" w:lineRule="auto"/>
        <w:ind w:firstLine="540"/>
        <w:rPr>
          <w:rFonts w:ascii="Times New Roman" w:hAnsi="Times New Roman" w:cs="Times New Roman"/>
          <w:b w:val="0"/>
          <w:sz w:val="24"/>
          <w:szCs w:val="24"/>
        </w:rPr>
      </w:pPr>
    </w:p>
    <w:p w:rsidR="005F55A0" w:rsidRDefault="005F55A0" w:rsidP="00F12E3E">
      <w:pPr>
        <w:autoSpaceDE w:val="0"/>
        <w:autoSpaceDN w:val="0"/>
        <w:adjustRightInd w:val="0"/>
        <w:spacing w:line="240" w:lineRule="auto"/>
        <w:ind w:firstLine="540"/>
        <w:rPr>
          <w:rFonts w:ascii="Times New Roman" w:hAnsi="Times New Roman" w:cs="Times New Roman"/>
          <w:b w:val="0"/>
          <w:sz w:val="24"/>
          <w:szCs w:val="24"/>
        </w:rPr>
      </w:pPr>
    </w:p>
    <w:p w:rsidR="00184D41" w:rsidRPr="00D4756D" w:rsidRDefault="00184D41" w:rsidP="00F12E3E">
      <w:pPr>
        <w:pStyle w:val="20"/>
        <w:numPr>
          <w:ilvl w:val="0"/>
          <w:numId w:val="8"/>
        </w:numPr>
        <w:spacing w:before="0" w:after="0"/>
        <w:ind w:left="0"/>
        <w:jc w:val="center"/>
        <w:rPr>
          <w:rFonts w:ascii="Times New Roman" w:eastAsia="Calibri" w:hAnsi="Times New Roman" w:cs="Times New Roman"/>
          <w:i w:val="0"/>
          <w:sz w:val="24"/>
          <w:szCs w:val="24"/>
          <w:lang w:eastAsia="en-US"/>
        </w:rPr>
      </w:pPr>
      <w:bookmarkStart w:id="8" w:name="_Toc501913325"/>
      <w:bookmarkStart w:id="9" w:name="_Toc501972522"/>
      <w:bookmarkStart w:id="10" w:name="_Toc525558458"/>
      <w:bookmarkStart w:id="11" w:name="_Toc529448965"/>
      <w:bookmarkStart w:id="12" w:name="_Toc529782634"/>
      <w:bookmarkEnd w:id="0"/>
      <w:bookmarkEnd w:id="1"/>
      <w:bookmarkEnd w:id="2"/>
      <w:bookmarkEnd w:id="3"/>
      <w:bookmarkEnd w:id="4"/>
      <w:r w:rsidRPr="00D4756D">
        <w:rPr>
          <w:rFonts w:ascii="Times New Roman" w:hAnsi="Times New Roman" w:cs="Times New Roman"/>
          <w:i w:val="0"/>
          <w:sz w:val="24"/>
          <w:szCs w:val="24"/>
        </w:rPr>
        <w:t>Основная часть</w:t>
      </w:r>
      <w:bookmarkEnd w:id="8"/>
      <w:bookmarkEnd w:id="9"/>
      <w:bookmarkEnd w:id="10"/>
      <w:bookmarkEnd w:id="11"/>
      <w:bookmarkEnd w:id="12"/>
    </w:p>
    <w:p w:rsidR="00184D41" w:rsidRPr="00A02B63" w:rsidRDefault="00184D41" w:rsidP="00F12E3E">
      <w:pPr>
        <w:pStyle w:val="afd"/>
        <w:shd w:val="clear" w:color="auto" w:fill="FFFFFF"/>
        <w:spacing w:line="240" w:lineRule="auto"/>
        <w:ind w:left="0"/>
        <w:rPr>
          <w:b/>
          <w:szCs w:val="24"/>
        </w:rPr>
      </w:pPr>
    </w:p>
    <w:p w:rsidR="00184D41" w:rsidRPr="00A3744B" w:rsidRDefault="00184D41" w:rsidP="00981B92">
      <w:pPr>
        <w:pStyle w:val="3"/>
        <w:jc w:val="center"/>
        <w:rPr>
          <w:rFonts w:ascii="Times New Roman" w:hAnsi="Times New Roman" w:cs="Times New Roman"/>
          <w:sz w:val="24"/>
          <w:szCs w:val="24"/>
        </w:rPr>
      </w:pPr>
      <w:bookmarkStart w:id="13" w:name="_Toc501913326"/>
      <w:bookmarkStart w:id="14" w:name="_Toc501972523"/>
      <w:bookmarkStart w:id="15" w:name="_Toc525558459"/>
      <w:bookmarkStart w:id="16" w:name="_Toc529448966"/>
      <w:bookmarkStart w:id="17" w:name="_Toc529782635"/>
      <w:r w:rsidRPr="00A3744B">
        <w:rPr>
          <w:rFonts w:ascii="Times New Roman" w:hAnsi="Times New Roman" w:cs="Times New Roman"/>
          <w:sz w:val="24"/>
          <w:szCs w:val="24"/>
        </w:rPr>
        <w:t xml:space="preserve">1.1. </w:t>
      </w:r>
      <w:proofErr w:type="gramStart"/>
      <w:r w:rsidRPr="00A3744B">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объектами местного значения </w:t>
      </w:r>
      <w:proofErr w:type="spellStart"/>
      <w:r w:rsidRPr="00A3744B">
        <w:rPr>
          <w:rFonts w:ascii="Times New Roman" w:hAnsi="Times New Roman" w:cs="Times New Roman"/>
          <w:sz w:val="24"/>
          <w:szCs w:val="24"/>
        </w:rPr>
        <w:t>электро</w:t>
      </w:r>
      <w:proofErr w:type="spellEnd"/>
      <w:r w:rsidRPr="00A3744B">
        <w:rPr>
          <w:rFonts w:ascii="Times New Roman" w:hAnsi="Times New Roman" w:cs="Times New Roman"/>
          <w:sz w:val="24"/>
          <w:szCs w:val="24"/>
        </w:rPr>
        <w:t xml:space="preserve"> </w:t>
      </w:r>
      <w:r w:rsidR="00F343BE" w:rsidRPr="00A3744B">
        <w:rPr>
          <w:rFonts w:ascii="Times New Roman" w:hAnsi="Times New Roman" w:cs="Times New Roman"/>
          <w:sz w:val="24"/>
          <w:szCs w:val="24"/>
        </w:rPr>
        <w:t>-</w:t>
      </w:r>
      <w:r w:rsidR="00877730">
        <w:rPr>
          <w:rFonts w:ascii="Times New Roman" w:hAnsi="Times New Roman" w:cs="Times New Roman"/>
          <w:sz w:val="24"/>
          <w:szCs w:val="24"/>
        </w:rPr>
        <w:t xml:space="preserve"> </w:t>
      </w:r>
      <w:r w:rsidRPr="00A3744B">
        <w:rPr>
          <w:rFonts w:ascii="Times New Roman" w:hAnsi="Times New Roman" w:cs="Times New Roman"/>
          <w:sz w:val="24"/>
          <w:szCs w:val="24"/>
        </w:rPr>
        <w:t>и газоснабжения поселений</w:t>
      </w:r>
      <w:r w:rsidR="00586220">
        <w:rPr>
          <w:rFonts w:ascii="Times New Roman" w:hAnsi="Times New Roman" w:cs="Times New Roman"/>
          <w:sz w:val="24"/>
          <w:szCs w:val="24"/>
        </w:rPr>
        <w:t xml:space="preserve"> </w:t>
      </w:r>
      <w:r w:rsidR="00586220" w:rsidRPr="00586220">
        <w:rPr>
          <w:rFonts w:ascii="Times New Roman" w:hAnsi="Times New Roman" w:cs="Times New Roman"/>
          <w:sz w:val="24"/>
          <w:szCs w:val="24"/>
        </w:rPr>
        <w:t>муниципального образования «Монастырщинский район» Смоленской</w:t>
      </w:r>
      <w:r w:rsidR="00EA5C69">
        <w:rPr>
          <w:rFonts w:ascii="Times New Roman" w:hAnsi="Times New Roman" w:cs="Times New Roman"/>
          <w:sz w:val="24"/>
          <w:szCs w:val="24"/>
        </w:rPr>
        <w:t xml:space="preserve"> области</w:t>
      </w:r>
      <w:r w:rsidRPr="00A3744B">
        <w:rPr>
          <w:rFonts w:ascii="Times New Roman" w:hAnsi="Times New Roman" w:cs="Times New Roman"/>
          <w:sz w:val="24"/>
          <w:szCs w:val="24"/>
        </w:rPr>
        <w:t xml:space="preserve">, </w:t>
      </w:r>
      <w:r w:rsidR="00981B92">
        <w:rPr>
          <w:rFonts w:ascii="Times New Roman" w:hAnsi="Times New Roman" w:cs="Times New Roman"/>
          <w:sz w:val="24"/>
          <w:szCs w:val="24"/>
        </w:rPr>
        <w:t xml:space="preserve">                             </w:t>
      </w:r>
      <w:r w:rsidRPr="00A3744B">
        <w:rPr>
          <w:rFonts w:ascii="Times New Roman" w:hAnsi="Times New Roman" w:cs="Times New Roman"/>
          <w:sz w:val="24"/>
          <w:szCs w:val="24"/>
        </w:rPr>
        <w:t xml:space="preserve">и иными объектами электросетевого хозяйства и системы газоснабжения, </w:t>
      </w:r>
      <w:r w:rsidR="00981B92">
        <w:rPr>
          <w:rFonts w:ascii="Times New Roman" w:hAnsi="Times New Roman" w:cs="Times New Roman"/>
          <w:sz w:val="24"/>
          <w:szCs w:val="24"/>
        </w:rPr>
        <w:t xml:space="preserve">                  </w:t>
      </w:r>
      <w:r w:rsidRPr="00A3744B">
        <w:rPr>
          <w:rFonts w:ascii="Times New Roman" w:hAnsi="Times New Roman" w:cs="Times New Roman"/>
          <w:sz w:val="24"/>
          <w:szCs w:val="24"/>
        </w:rPr>
        <w:t xml:space="preserve">необходимыми для организации в границах </w:t>
      </w:r>
      <w:r w:rsidR="00633E13" w:rsidRPr="00A3744B">
        <w:rPr>
          <w:rFonts w:ascii="Times New Roman" w:hAnsi="Times New Roman" w:cs="Times New Roman"/>
          <w:sz w:val="24"/>
          <w:szCs w:val="24"/>
        </w:rPr>
        <w:t>муниципального образования «Монастырщинский район» Смоленской области</w:t>
      </w:r>
      <w:r w:rsidRPr="00A3744B">
        <w:rPr>
          <w:rFonts w:ascii="Times New Roman" w:hAnsi="Times New Roman" w:cs="Times New Roman"/>
          <w:sz w:val="24"/>
          <w:szCs w:val="24"/>
        </w:rPr>
        <w:t xml:space="preserve"> </w:t>
      </w:r>
      <w:proofErr w:type="spellStart"/>
      <w:r w:rsidRPr="00A3744B">
        <w:rPr>
          <w:rFonts w:ascii="Times New Roman" w:hAnsi="Times New Roman" w:cs="Times New Roman"/>
          <w:sz w:val="24"/>
          <w:szCs w:val="24"/>
        </w:rPr>
        <w:t>электро</w:t>
      </w:r>
      <w:proofErr w:type="spellEnd"/>
      <w:r w:rsidRPr="00A3744B">
        <w:rPr>
          <w:rFonts w:ascii="Times New Roman" w:hAnsi="Times New Roman" w:cs="Times New Roman"/>
          <w:sz w:val="24"/>
          <w:szCs w:val="24"/>
        </w:rPr>
        <w:t xml:space="preserve"> - и газоснабжения поселений </w:t>
      </w:r>
      <w:r w:rsidR="00633E13" w:rsidRPr="00A3744B">
        <w:rPr>
          <w:rFonts w:ascii="Times New Roman" w:hAnsi="Times New Roman" w:cs="Times New Roman"/>
          <w:sz w:val="24"/>
          <w:szCs w:val="24"/>
        </w:rPr>
        <w:t>муниципального образования «Монастырщинский район» Смоленской области</w:t>
      </w:r>
      <w:r w:rsidRPr="00A3744B">
        <w:rPr>
          <w:rFonts w:ascii="Times New Roman" w:hAnsi="Times New Roman" w:cs="Times New Roman"/>
          <w:sz w:val="24"/>
          <w:szCs w:val="24"/>
        </w:rPr>
        <w:t xml:space="preserve"> </w:t>
      </w:r>
      <w:r w:rsidR="00981B92">
        <w:rPr>
          <w:rFonts w:ascii="Times New Roman" w:hAnsi="Times New Roman" w:cs="Times New Roman"/>
          <w:sz w:val="24"/>
          <w:szCs w:val="24"/>
        </w:rPr>
        <w:t xml:space="preserve">                              </w:t>
      </w:r>
      <w:r w:rsidRPr="00A3744B">
        <w:rPr>
          <w:rFonts w:ascii="Times New Roman" w:hAnsi="Times New Roman" w:cs="Times New Roman"/>
          <w:sz w:val="24"/>
          <w:szCs w:val="24"/>
        </w:rPr>
        <w:t>и предельных значений расчетных показателей максимально допустимого уровня территориальной доступно</w:t>
      </w:r>
      <w:r w:rsidR="003D765B">
        <w:rPr>
          <w:rFonts w:ascii="Times New Roman" w:hAnsi="Times New Roman" w:cs="Times New Roman"/>
          <w:sz w:val="24"/>
          <w:szCs w:val="24"/>
        </w:rPr>
        <w:t>сти</w:t>
      </w:r>
      <w:proofErr w:type="gramEnd"/>
      <w:r w:rsidR="003D765B">
        <w:rPr>
          <w:rFonts w:ascii="Times New Roman" w:hAnsi="Times New Roman" w:cs="Times New Roman"/>
          <w:sz w:val="24"/>
          <w:szCs w:val="24"/>
        </w:rPr>
        <w:t xml:space="preserve"> таких объектов для населен</w:t>
      </w:r>
      <w:r w:rsidR="00385AB7">
        <w:rPr>
          <w:rFonts w:ascii="Times New Roman" w:hAnsi="Times New Roman" w:cs="Times New Roman"/>
          <w:sz w:val="24"/>
          <w:szCs w:val="24"/>
        </w:rPr>
        <w:t>ий</w:t>
      </w:r>
      <w:r w:rsidRPr="00A3744B">
        <w:rPr>
          <w:rFonts w:ascii="Times New Roman" w:hAnsi="Times New Roman" w:cs="Times New Roman"/>
          <w:sz w:val="24"/>
          <w:szCs w:val="24"/>
        </w:rPr>
        <w:t xml:space="preserve"> </w:t>
      </w:r>
      <w:r w:rsidR="00981B92">
        <w:rPr>
          <w:rFonts w:ascii="Times New Roman" w:hAnsi="Times New Roman" w:cs="Times New Roman"/>
          <w:sz w:val="24"/>
          <w:szCs w:val="24"/>
        </w:rPr>
        <w:t xml:space="preserve">                                     </w:t>
      </w:r>
      <w:r w:rsidR="00A3744B" w:rsidRPr="00A3744B">
        <w:rPr>
          <w:rFonts w:ascii="Times New Roman" w:hAnsi="Times New Roman" w:cs="Times New Roman"/>
          <w:sz w:val="24"/>
          <w:szCs w:val="24"/>
        </w:rPr>
        <w:t>муниципального образования «Монастырщинский район» Смоленской области</w:t>
      </w:r>
      <w:bookmarkEnd w:id="13"/>
      <w:bookmarkEnd w:id="14"/>
      <w:bookmarkEnd w:id="15"/>
      <w:bookmarkEnd w:id="16"/>
      <w:bookmarkEnd w:id="17"/>
    </w:p>
    <w:p w:rsidR="00A3744B" w:rsidRDefault="00A3744B" w:rsidP="00F12E3E">
      <w:pPr>
        <w:pStyle w:val="4"/>
        <w:spacing w:before="0" w:line="240" w:lineRule="auto"/>
        <w:rPr>
          <w:rFonts w:ascii="Times New Roman" w:hAnsi="Times New Roman" w:cs="Times New Roman"/>
          <w:b/>
          <w:i w:val="0"/>
          <w:color w:val="auto"/>
          <w:sz w:val="24"/>
          <w:szCs w:val="24"/>
        </w:rPr>
      </w:pPr>
      <w:bookmarkStart w:id="18" w:name="_Toc501463370"/>
      <w:bookmarkStart w:id="19" w:name="_Toc501913327"/>
      <w:bookmarkStart w:id="20" w:name="_Toc501972524"/>
      <w:bookmarkStart w:id="21" w:name="_Toc525558460"/>
      <w:bookmarkStart w:id="22" w:name="_Toc529448967"/>
      <w:bookmarkStart w:id="23" w:name="_Toc529782636"/>
      <w:bookmarkEnd w:id="5"/>
    </w:p>
    <w:p w:rsidR="00184D41" w:rsidRPr="00A02B63" w:rsidRDefault="00184D41" w:rsidP="00F12E3E">
      <w:pPr>
        <w:pStyle w:val="4"/>
        <w:spacing w:before="0" w:line="240" w:lineRule="auto"/>
        <w:jc w:val="center"/>
        <w:rPr>
          <w:rFonts w:ascii="Times New Roman" w:hAnsi="Times New Roman" w:cs="Times New Roman"/>
          <w:b/>
          <w:i w:val="0"/>
          <w:color w:val="auto"/>
          <w:sz w:val="24"/>
          <w:szCs w:val="24"/>
        </w:rPr>
      </w:pPr>
      <w:r w:rsidRPr="00A02B63">
        <w:rPr>
          <w:rFonts w:ascii="Times New Roman" w:hAnsi="Times New Roman" w:cs="Times New Roman"/>
          <w:b/>
          <w:i w:val="0"/>
          <w:color w:val="auto"/>
          <w:sz w:val="24"/>
          <w:szCs w:val="24"/>
        </w:rPr>
        <w:t>1.1.1. Общие требования</w:t>
      </w:r>
      <w:bookmarkEnd w:id="18"/>
      <w:bookmarkEnd w:id="19"/>
      <w:bookmarkEnd w:id="20"/>
      <w:bookmarkEnd w:id="21"/>
      <w:bookmarkEnd w:id="22"/>
      <w:bookmarkEnd w:id="23"/>
    </w:p>
    <w:p w:rsidR="00184D41" w:rsidRPr="001A1018" w:rsidRDefault="00184D41" w:rsidP="00F12E3E">
      <w:pPr>
        <w:pStyle w:val="a7"/>
        <w:widowControl w:val="0"/>
        <w:spacing w:before="0" w:beforeAutospacing="0" w:after="0" w:afterAutospacing="0"/>
        <w:ind w:firstLine="709"/>
        <w:jc w:val="both"/>
        <w:rPr>
          <w:rFonts w:ascii="Times New Roman" w:hAnsi="Times New Roman" w:cs="Times New Roman"/>
        </w:rPr>
      </w:pPr>
    </w:p>
    <w:p w:rsidR="00184D41" w:rsidRPr="00D146A1" w:rsidRDefault="00184D41" w:rsidP="00F12E3E">
      <w:pPr>
        <w:pStyle w:val="a7"/>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1.1.</w:t>
      </w:r>
      <w:r w:rsidRPr="001A1018">
        <w:rPr>
          <w:rFonts w:ascii="Times New Roman" w:hAnsi="Times New Roman" w:cs="Times New Roman"/>
        </w:rPr>
        <w:t xml:space="preserve">1.1. </w:t>
      </w:r>
      <w:proofErr w:type="gramStart"/>
      <w:r w:rsidRPr="00E743D3">
        <w:rPr>
          <w:rFonts w:ascii="Times New Roman" w:hAnsi="Times New Roman" w:cs="Times New Roman"/>
        </w:rPr>
        <w:t xml:space="preserve">К объектам </w:t>
      </w:r>
      <w:r w:rsidRPr="00A02B63">
        <w:rPr>
          <w:rFonts w:ascii="Times New Roman" w:hAnsi="Times New Roman" w:cs="Times New Roman"/>
        </w:rPr>
        <w:t xml:space="preserve">местного значения </w:t>
      </w:r>
      <w:proofErr w:type="spellStart"/>
      <w:r w:rsidRPr="00A02B63">
        <w:rPr>
          <w:rFonts w:ascii="Times New Roman" w:hAnsi="Times New Roman" w:cs="Times New Roman"/>
        </w:rPr>
        <w:t>электро</w:t>
      </w:r>
      <w:proofErr w:type="spellEnd"/>
      <w:r w:rsidRPr="00A02B63">
        <w:rPr>
          <w:rFonts w:ascii="Times New Roman" w:hAnsi="Times New Roman" w:cs="Times New Roman"/>
        </w:rPr>
        <w:t xml:space="preserve">- и газоснабжения </w:t>
      </w:r>
      <w:r w:rsidR="00664EB5" w:rsidRPr="00664EB5">
        <w:rPr>
          <w:rFonts w:ascii="Times New Roman" w:hAnsi="Times New Roman" w:cs="Times New Roman"/>
        </w:rPr>
        <w:t>поселений муниципального образования «Монастырщинский район» Смоленской области</w:t>
      </w:r>
      <w:r w:rsidR="00046909">
        <w:rPr>
          <w:rFonts w:ascii="Times New Roman" w:hAnsi="Times New Roman" w:cs="Times New Roman"/>
        </w:rPr>
        <w:t xml:space="preserve"> (далее - </w:t>
      </w:r>
      <w:r w:rsidR="00046909" w:rsidRPr="00046909">
        <w:rPr>
          <w:rFonts w:ascii="Times New Roman" w:hAnsi="Times New Roman" w:cs="Times New Roman"/>
        </w:rPr>
        <w:t xml:space="preserve">поселений муниципального </w:t>
      </w:r>
      <w:r w:rsidR="003F549E">
        <w:rPr>
          <w:rFonts w:ascii="Times New Roman" w:hAnsi="Times New Roman" w:cs="Times New Roman"/>
        </w:rPr>
        <w:t>района</w:t>
      </w:r>
      <w:r w:rsidR="00046909">
        <w:rPr>
          <w:rFonts w:ascii="Times New Roman" w:hAnsi="Times New Roman" w:cs="Times New Roman"/>
        </w:rPr>
        <w:t>)</w:t>
      </w:r>
      <w:r w:rsidRPr="00A02B63">
        <w:rPr>
          <w:rFonts w:ascii="Times New Roman" w:hAnsi="Times New Roman" w:cs="Times New Roman"/>
        </w:rPr>
        <w:t xml:space="preserve">, и иным объектам электросетевого хозяйства и системы газоснабжения, необходимые для организации в границах </w:t>
      </w:r>
      <w:r w:rsidR="00F81577" w:rsidRPr="00A3744B">
        <w:rPr>
          <w:rFonts w:ascii="Times New Roman" w:hAnsi="Times New Roman" w:cs="Times New Roman"/>
        </w:rPr>
        <w:t>муниципального образования «Монастырщинский район» Смоленской области</w:t>
      </w:r>
      <w:r w:rsidR="00F81577" w:rsidRPr="00A02B63">
        <w:rPr>
          <w:rFonts w:ascii="Times New Roman" w:hAnsi="Times New Roman" w:cs="Times New Roman"/>
        </w:rPr>
        <w:t xml:space="preserve"> </w:t>
      </w:r>
      <w:r w:rsidR="00F81577">
        <w:rPr>
          <w:rFonts w:ascii="Times New Roman" w:hAnsi="Times New Roman" w:cs="Times New Roman"/>
        </w:rPr>
        <w:t xml:space="preserve">(далее - </w:t>
      </w:r>
      <w:r w:rsidRPr="00A02B63">
        <w:rPr>
          <w:rFonts w:ascii="Times New Roman" w:hAnsi="Times New Roman" w:cs="Times New Roman"/>
        </w:rPr>
        <w:t>муниципального района</w:t>
      </w:r>
      <w:r w:rsidR="00F81577">
        <w:rPr>
          <w:rFonts w:ascii="Times New Roman" w:hAnsi="Times New Roman" w:cs="Times New Roman"/>
        </w:rPr>
        <w:t>)</w:t>
      </w:r>
      <w:r w:rsidRPr="00A02B63">
        <w:rPr>
          <w:rFonts w:ascii="Times New Roman" w:hAnsi="Times New Roman" w:cs="Times New Roman"/>
        </w:rPr>
        <w:t xml:space="preserve"> </w:t>
      </w:r>
      <w:proofErr w:type="spellStart"/>
      <w:r w:rsidRPr="00A02B63">
        <w:rPr>
          <w:rFonts w:ascii="Times New Roman" w:hAnsi="Times New Roman" w:cs="Times New Roman"/>
        </w:rPr>
        <w:t>электро</w:t>
      </w:r>
      <w:proofErr w:type="spellEnd"/>
      <w:r w:rsidRPr="00A02B63">
        <w:rPr>
          <w:rFonts w:ascii="Times New Roman" w:hAnsi="Times New Roman" w:cs="Times New Roman"/>
        </w:rPr>
        <w:t xml:space="preserve">- и газоснабжения поселений муниципального района </w:t>
      </w:r>
      <w:r w:rsidRPr="00063622">
        <w:rPr>
          <w:rFonts w:ascii="Times New Roman" w:hAnsi="Times New Roman" w:cs="Times New Roman"/>
        </w:rPr>
        <w:t>относятся</w:t>
      </w:r>
      <w:r>
        <w:rPr>
          <w:rFonts w:ascii="Times New Roman" w:hAnsi="Times New Roman" w:cs="Times New Roman"/>
        </w:rPr>
        <w:t xml:space="preserve"> </w:t>
      </w:r>
      <w:r w:rsidRPr="00D146A1">
        <w:rPr>
          <w:rFonts w:ascii="Times New Roman" w:hAnsi="Times New Roman" w:cs="Times New Roman"/>
          <w:bCs/>
        </w:rPr>
        <w:t>линии электропередачи и газопроводы, проходящие по территориям двух и более поселений в границах</w:t>
      </w:r>
      <w:proofErr w:type="gramEnd"/>
      <w:r w:rsidRPr="00D146A1">
        <w:rPr>
          <w:rFonts w:ascii="Times New Roman" w:hAnsi="Times New Roman" w:cs="Times New Roman"/>
          <w:bCs/>
        </w:rPr>
        <w:t xml:space="preserve">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w:t>
      </w:r>
      <w:proofErr w:type="spellStart"/>
      <w:r w:rsidRPr="00D146A1">
        <w:rPr>
          <w:rFonts w:ascii="Times New Roman" w:hAnsi="Times New Roman" w:cs="Times New Roman"/>
          <w:bCs/>
        </w:rPr>
        <w:t>электро</w:t>
      </w:r>
      <w:proofErr w:type="spellEnd"/>
      <w:r w:rsidRPr="00D146A1">
        <w:rPr>
          <w:rFonts w:ascii="Times New Roman" w:hAnsi="Times New Roman" w:cs="Times New Roman"/>
          <w:bCs/>
        </w:rPr>
        <w:t>- и газоснабжения поселений</w:t>
      </w:r>
      <w:r>
        <w:rPr>
          <w:rFonts w:ascii="Times New Roman" w:hAnsi="Times New Roman" w:cs="Times New Roman"/>
          <w:bCs/>
        </w:rPr>
        <w:t>, а также территории для установления зон охраны таких объектов.</w:t>
      </w:r>
    </w:p>
    <w:p w:rsidR="00184D41" w:rsidRPr="00E743D3" w:rsidRDefault="00184D41" w:rsidP="00F12E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Объекты </w:t>
      </w:r>
      <w:proofErr w:type="spellStart"/>
      <w:r w:rsidRPr="00D146A1">
        <w:rPr>
          <w:rFonts w:ascii="Times New Roman" w:hAnsi="Times New Roman" w:cs="Times New Roman"/>
          <w:sz w:val="24"/>
          <w:szCs w:val="24"/>
        </w:rPr>
        <w:t>электро</w:t>
      </w:r>
      <w:proofErr w:type="spellEnd"/>
      <w:r w:rsidRPr="00D146A1">
        <w:rPr>
          <w:rFonts w:ascii="Times New Roman" w:hAnsi="Times New Roman" w:cs="Times New Roman"/>
          <w:sz w:val="24"/>
          <w:szCs w:val="24"/>
        </w:rPr>
        <w:t>- и газоснабжения поселений</w:t>
      </w:r>
      <w:r>
        <w:rPr>
          <w:rFonts w:ascii="Times New Roman" w:hAnsi="Times New Roman" w:cs="Times New Roman"/>
          <w:sz w:val="24"/>
          <w:szCs w:val="24"/>
        </w:rPr>
        <w:t xml:space="preserve"> </w:t>
      </w:r>
      <w:r w:rsidR="00834C1C" w:rsidRPr="00834C1C">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могут располагаться в составе всех территориальных зон с учетом норм действующего законодательства, а также в з</w:t>
      </w:r>
      <w:r w:rsidRPr="00E743D3">
        <w:rPr>
          <w:rFonts w:ascii="Times New Roman" w:hAnsi="Times New Roman" w:cs="Times New Roman"/>
          <w:sz w:val="24"/>
          <w:szCs w:val="24"/>
        </w:rPr>
        <w:t>он</w:t>
      </w:r>
      <w:r>
        <w:rPr>
          <w:rFonts w:ascii="Times New Roman" w:hAnsi="Times New Roman" w:cs="Times New Roman"/>
          <w:sz w:val="24"/>
          <w:szCs w:val="24"/>
        </w:rPr>
        <w:t>ах</w:t>
      </w:r>
      <w:r w:rsidRPr="00E743D3">
        <w:rPr>
          <w:rFonts w:ascii="Times New Roman" w:hAnsi="Times New Roman" w:cs="Times New Roman"/>
          <w:sz w:val="24"/>
          <w:szCs w:val="24"/>
        </w:rPr>
        <w:t xml:space="preserve"> инженерной инфраструктуры предназначен</w:t>
      </w:r>
      <w:r>
        <w:rPr>
          <w:rFonts w:ascii="Times New Roman" w:hAnsi="Times New Roman" w:cs="Times New Roman"/>
          <w:sz w:val="24"/>
          <w:szCs w:val="24"/>
        </w:rPr>
        <w:t>ной</w:t>
      </w:r>
      <w:r w:rsidRPr="00E743D3">
        <w:rPr>
          <w:rFonts w:ascii="Times New Roman" w:hAnsi="Times New Roman" w:cs="Times New Roman"/>
          <w:sz w:val="24"/>
          <w:szCs w:val="24"/>
        </w:rPr>
        <w:t xml:space="preserve"> для размещения объектов инженерной инфраструктуры</w:t>
      </w:r>
      <w:r>
        <w:rPr>
          <w:rFonts w:ascii="Times New Roman" w:hAnsi="Times New Roman" w:cs="Times New Roman"/>
          <w:sz w:val="24"/>
          <w:szCs w:val="24"/>
        </w:rPr>
        <w:t xml:space="preserve"> и</w:t>
      </w:r>
      <w:r w:rsidRPr="00E743D3">
        <w:rPr>
          <w:rFonts w:ascii="Times New Roman" w:hAnsi="Times New Roman" w:cs="Times New Roman"/>
          <w:sz w:val="24"/>
          <w:szCs w:val="24"/>
        </w:rPr>
        <w:t xml:space="preserve"> установления </w:t>
      </w:r>
      <w:r>
        <w:rPr>
          <w:rFonts w:ascii="Times New Roman" w:hAnsi="Times New Roman" w:cs="Times New Roman"/>
          <w:sz w:val="24"/>
          <w:szCs w:val="24"/>
        </w:rPr>
        <w:t>охранных</w:t>
      </w:r>
      <w:r w:rsidRPr="00E743D3">
        <w:rPr>
          <w:rFonts w:ascii="Times New Roman" w:hAnsi="Times New Roman" w:cs="Times New Roman"/>
          <w:sz w:val="24"/>
          <w:szCs w:val="24"/>
        </w:rPr>
        <w:t xml:space="preserve"> </w:t>
      </w:r>
      <w:r>
        <w:rPr>
          <w:rFonts w:ascii="Times New Roman" w:hAnsi="Times New Roman" w:cs="Times New Roman"/>
          <w:sz w:val="24"/>
          <w:szCs w:val="24"/>
        </w:rPr>
        <w:t>и санитарно-защитных зон объектов инженерной инфраструктуры.</w:t>
      </w:r>
    </w:p>
    <w:p w:rsidR="00184D41" w:rsidRPr="001A1018" w:rsidRDefault="00184D41" w:rsidP="00F12E3E">
      <w:pPr>
        <w:pStyle w:val="22"/>
        <w:widowControl w:val="0"/>
        <w:ind w:left="0" w:firstLine="709"/>
        <w:jc w:val="both"/>
        <w:rPr>
          <w:rFonts w:ascii="Times New Roman" w:hAnsi="Times New Roman" w:cs="Times New Roman"/>
          <w:sz w:val="24"/>
          <w:szCs w:val="24"/>
        </w:rPr>
      </w:pPr>
      <w:r>
        <w:rPr>
          <w:rFonts w:ascii="Times New Roman" w:hAnsi="Times New Roman" w:cs="Times New Roman"/>
          <w:sz w:val="24"/>
          <w:szCs w:val="24"/>
        </w:rPr>
        <w:t>1.1.</w:t>
      </w:r>
      <w:r w:rsidRPr="001A1018">
        <w:rPr>
          <w:rFonts w:ascii="Times New Roman" w:hAnsi="Times New Roman" w:cs="Times New Roman"/>
          <w:sz w:val="24"/>
          <w:szCs w:val="24"/>
        </w:rPr>
        <w:t>1.</w:t>
      </w:r>
      <w:r>
        <w:rPr>
          <w:rFonts w:ascii="Times New Roman" w:hAnsi="Times New Roman" w:cs="Times New Roman"/>
          <w:sz w:val="24"/>
          <w:szCs w:val="24"/>
        </w:rPr>
        <w:t>2</w:t>
      </w:r>
      <w:r w:rsidRPr="001A1018">
        <w:rPr>
          <w:rFonts w:ascii="Times New Roman" w:hAnsi="Times New Roman" w:cs="Times New Roman"/>
          <w:sz w:val="24"/>
          <w:szCs w:val="24"/>
        </w:rPr>
        <w:t xml:space="preserve">. </w:t>
      </w:r>
      <w:r w:rsidRPr="001A1018">
        <w:rPr>
          <w:rFonts w:ascii="Times New Roman" w:hAnsi="Times New Roman" w:cs="Times New Roman"/>
          <w:spacing w:val="-2"/>
          <w:sz w:val="24"/>
          <w:szCs w:val="24"/>
        </w:rPr>
        <w:t>Проектирование инженерных систем</w:t>
      </w:r>
      <w:r w:rsidRPr="001A1018">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A1018">
        <w:rPr>
          <w:rFonts w:ascii="Times New Roman" w:hAnsi="Times New Roman" w:cs="Times New Roman"/>
          <w:spacing w:val="-3"/>
          <w:sz w:val="24"/>
          <w:szCs w:val="24"/>
        </w:rPr>
        <w:t xml:space="preserve">схем </w:t>
      </w:r>
      <w:r w:rsidRPr="001A1018">
        <w:rPr>
          <w:rFonts w:ascii="Times New Roman" w:hAnsi="Times New Roman" w:cs="Times New Roman"/>
          <w:sz w:val="24"/>
          <w:szCs w:val="24"/>
        </w:rPr>
        <w:t>газоснабжения</w:t>
      </w:r>
      <w:r w:rsidRPr="001A1018">
        <w:rPr>
          <w:rFonts w:ascii="Times New Roman" w:hAnsi="Times New Roman" w:cs="Times New Roman"/>
          <w:spacing w:val="-3"/>
          <w:sz w:val="24"/>
          <w:szCs w:val="24"/>
        </w:rPr>
        <w:t xml:space="preserve"> и энергоснабжения, разработанных и утвержденных</w:t>
      </w:r>
      <w:r w:rsidRPr="001A1018">
        <w:rPr>
          <w:rFonts w:ascii="Times New Roman" w:hAnsi="Times New Roman" w:cs="Times New Roman"/>
          <w:sz w:val="24"/>
          <w:szCs w:val="24"/>
        </w:rPr>
        <w:t xml:space="preserve"> в установленном порядке.</w:t>
      </w:r>
    </w:p>
    <w:p w:rsidR="00184D41" w:rsidRPr="001A1018" w:rsidRDefault="00184D41" w:rsidP="00F12E3E">
      <w:pPr>
        <w:pStyle w:val="22"/>
        <w:widowControl w:val="0"/>
        <w:ind w:left="0" w:firstLine="709"/>
        <w:jc w:val="both"/>
        <w:rPr>
          <w:rFonts w:ascii="Times New Roman" w:hAnsi="Times New Roman" w:cs="Times New Roman"/>
          <w:sz w:val="24"/>
          <w:szCs w:val="24"/>
        </w:rPr>
      </w:pPr>
      <w:r w:rsidRPr="001A1018">
        <w:rPr>
          <w:rFonts w:ascii="Times New Roman"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84D41" w:rsidRPr="001A1018" w:rsidRDefault="00184D41" w:rsidP="00F12E3E">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w:t>
      </w:r>
      <w:r w:rsidRPr="001A1018">
        <w:rPr>
          <w:rFonts w:ascii="Times New Roman" w:hAnsi="Times New Roman" w:cs="Times New Roman"/>
          <w:b w:val="0"/>
          <w:sz w:val="24"/>
          <w:szCs w:val="24"/>
        </w:rPr>
        <w:t>1.</w:t>
      </w:r>
      <w:r>
        <w:rPr>
          <w:rFonts w:ascii="Times New Roman" w:hAnsi="Times New Roman" w:cs="Times New Roman"/>
          <w:b w:val="0"/>
          <w:sz w:val="24"/>
          <w:szCs w:val="24"/>
        </w:rPr>
        <w:t>3</w:t>
      </w:r>
      <w:r w:rsidRPr="001A1018">
        <w:rPr>
          <w:rFonts w:ascii="Times New Roman" w:hAnsi="Times New Roman" w:cs="Times New Roman"/>
          <w:b w:val="0"/>
          <w:sz w:val="24"/>
          <w:szCs w:val="24"/>
        </w:rPr>
        <w:t>.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184D41" w:rsidRDefault="00184D41" w:rsidP="00F12E3E">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184D41" w:rsidRPr="00E743D3" w:rsidRDefault="00184D41" w:rsidP="00F12E3E">
      <w:pPr>
        <w:pStyle w:val="ConsPlusNormal"/>
        <w:ind w:firstLine="709"/>
        <w:jc w:val="both"/>
        <w:rPr>
          <w:rFonts w:ascii="Times New Roman" w:hAnsi="Times New Roman" w:cs="Times New Roman"/>
          <w:sz w:val="24"/>
          <w:szCs w:val="24"/>
        </w:rPr>
      </w:pPr>
      <w:r w:rsidRPr="00576A95">
        <w:rPr>
          <w:rFonts w:ascii="Times New Roman" w:hAnsi="Times New Roman" w:cs="Times New Roman"/>
          <w:sz w:val="24"/>
          <w:szCs w:val="24"/>
        </w:rPr>
        <w:t>1.1.1.</w:t>
      </w:r>
      <w:r>
        <w:rPr>
          <w:rFonts w:ascii="Times New Roman" w:hAnsi="Times New Roman" w:cs="Times New Roman"/>
          <w:sz w:val="24"/>
          <w:szCs w:val="24"/>
        </w:rPr>
        <w:t>4</w:t>
      </w:r>
      <w:r w:rsidRPr="00576A95">
        <w:rPr>
          <w:rFonts w:ascii="Times New Roman" w:hAnsi="Times New Roman" w:cs="Times New Roman"/>
          <w:sz w:val="24"/>
          <w:szCs w:val="24"/>
        </w:rPr>
        <w:t>.</w:t>
      </w:r>
      <w:r w:rsidRPr="00E743D3">
        <w:rPr>
          <w:rFonts w:ascii="Times New Roman" w:hAnsi="Times New Roman" w:cs="Times New Roman"/>
          <w:sz w:val="24"/>
          <w:szCs w:val="24"/>
        </w:rPr>
        <w:t xml:space="preserve"> Проектирование систем газоснабжения</w:t>
      </w:r>
      <w:r>
        <w:rPr>
          <w:rFonts w:ascii="Times New Roman" w:hAnsi="Times New Roman" w:cs="Times New Roman"/>
          <w:sz w:val="24"/>
          <w:szCs w:val="24"/>
        </w:rPr>
        <w:t xml:space="preserve"> и</w:t>
      </w:r>
      <w:r w:rsidR="00296DB2">
        <w:rPr>
          <w:rFonts w:ascii="Times New Roman" w:hAnsi="Times New Roman" w:cs="Times New Roman"/>
          <w:sz w:val="24"/>
          <w:szCs w:val="24"/>
        </w:rPr>
        <w:t xml:space="preserve"> электроснабжения </w:t>
      </w:r>
      <w:r w:rsidRPr="00E743D3">
        <w:rPr>
          <w:rFonts w:ascii="Times New Roman" w:hAnsi="Times New Roman" w:cs="Times New Roman"/>
          <w:sz w:val="24"/>
          <w:szCs w:val="24"/>
        </w:rPr>
        <w:t xml:space="preserve">поселений </w:t>
      </w:r>
      <w:r w:rsidR="00834C1C" w:rsidRPr="00834C1C">
        <w:rPr>
          <w:rFonts w:ascii="Times New Roman" w:hAnsi="Times New Roman" w:cs="Times New Roman"/>
          <w:sz w:val="24"/>
          <w:szCs w:val="24"/>
        </w:rPr>
        <w:t xml:space="preserve">муниципального района </w:t>
      </w:r>
      <w:r w:rsidRPr="00E743D3">
        <w:rPr>
          <w:rFonts w:ascii="Times New Roman" w:hAnsi="Times New Roman" w:cs="Times New Roman"/>
          <w:sz w:val="24"/>
          <w:szCs w:val="24"/>
        </w:rPr>
        <w:t>следует осуществлять на основе действующих в муниципальных образованиях схем разработанных в установленном порядке.</w:t>
      </w:r>
    </w:p>
    <w:p w:rsidR="00184D41" w:rsidRPr="00576A95" w:rsidRDefault="00184D41" w:rsidP="00F12E3E">
      <w:pPr>
        <w:pStyle w:val="22"/>
        <w:widowControl w:val="0"/>
        <w:ind w:left="0" w:firstLine="709"/>
        <w:jc w:val="both"/>
        <w:rPr>
          <w:rFonts w:ascii="Times New Roman" w:hAnsi="Times New Roman" w:cs="Times New Roman"/>
          <w:sz w:val="24"/>
          <w:szCs w:val="24"/>
        </w:rPr>
      </w:pPr>
      <w:r>
        <w:rPr>
          <w:rFonts w:ascii="Times New Roman" w:hAnsi="Times New Roman" w:cs="Times New Roman"/>
          <w:sz w:val="24"/>
          <w:szCs w:val="24"/>
        </w:rPr>
        <w:t>1.1.</w:t>
      </w:r>
      <w:r w:rsidRPr="001A1018">
        <w:rPr>
          <w:rFonts w:ascii="Times New Roman" w:hAnsi="Times New Roman" w:cs="Times New Roman"/>
          <w:sz w:val="24"/>
          <w:szCs w:val="24"/>
        </w:rPr>
        <w:t>1.</w:t>
      </w:r>
      <w:r>
        <w:rPr>
          <w:rFonts w:ascii="Times New Roman" w:hAnsi="Times New Roman" w:cs="Times New Roman"/>
          <w:sz w:val="24"/>
          <w:szCs w:val="24"/>
        </w:rPr>
        <w:t>5</w:t>
      </w:r>
      <w:r w:rsidRPr="001A1018">
        <w:rPr>
          <w:rFonts w:ascii="Times New Roman" w:hAnsi="Times New Roman" w:cs="Times New Roman"/>
          <w:sz w:val="24"/>
          <w:szCs w:val="24"/>
        </w:rPr>
        <w:t xml:space="preserve">. При проектировании инженерных систем на территориях, подверженных опасным </w:t>
      </w:r>
      <w:r w:rsidRPr="00576A95">
        <w:rPr>
          <w:rFonts w:ascii="Times New Roman" w:hAnsi="Times New Roman" w:cs="Times New Roman"/>
          <w:sz w:val="24"/>
          <w:szCs w:val="24"/>
        </w:rPr>
        <w:t xml:space="preserve">метеорологическим, инженерно-геологическим и гидрологическим процессам следует учитывать требования </w:t>
      </w:r>
      <w:r>
        <w:rPr>
          <w:rFonts w:ascii="Times New Roman" w:hAnsi="Times New Roman" w:cs="Times New Roman"/>
          <w:sz w:val="24"/>
          <w:szCs w:val="24"/>
        </w:rPr>
        <w:t>СП 14.13330.2014</w:t>
      </w:r>
      <w:r w:rsidRPr="00576A95">
        <w:rPr>
          <w:rFonts w:ascii="Times New Roman" w:hAnsi="Times New Roman" w:cs="Times New Roman"/>
          <w:sz w:val="24"/>
          <w:szCs w:val="24"/>
        </w:rPr>
        <w:t>, СП 116.13330.2012, СП 21.13330.2012.</w:t>
      </w:r>
    </w:p>
    <w:p w:rsidR="00184D41" w:rsidRDefault="00184D41" w:rsidP="00F12E3E">
      <w:pPr>
        <w:pStyle w:val="a7"/>
        <w:widowControl w:val="0"/>
        <w:spacing w:before="0" w:beforeAutospacing="0" w:after="0" w:afterAutospacing="0"/>
        <w:ind w:firstLine="709"/>
        <w:jc w:val="both"/>
        <w:rPr>
          <w:rFonts w:ascii="Times New Roman" w:hAnsi="Times New Roman" w:cs="Times New Roman"/>
          <w:bCs/>
        </w:rPr>
      </w:pPr>
    </w:p>
    <w:p w:rsidR="00184D41" w:rsidRPr="00576A95" w:rsidRDefault="00184D41" w:rsidP="00F12E3E">
      <w:pPr>
        <w:pStyle w:val="4"/>
        <w:spacing w:before="0" w:line="240" w:lineRule="auto"/>
        <w:jc w:val="center"/>
        <w:rPr>
          <w:rFonts w:ascii="Times New Roman" w:hAnsi="Times New Roman" w:cs="Times New Roman"/>
          <w:b/>
          <w:i w:val="0"/>
          <w:color w:val="auto"/>
          <w:sz w:val="24"/>
          <w:szCs w:val="24"/>
        </w:rPr>
      </w:pPr>
      <w:r w:rsidRPr="00576A95">
        <w:rPr>
          <w:rFonts w:ascii="Times New Roman" w:hAnsi="Times New Roman" w:cs="Times New Roman"/>
          <w:b/>
          <w:i w:val="0"/>
          <w:color w:val="auto"/>
          <w:sz w:val="24"/>
          <w:szCs w:val="24"/>
        </w:rPr>
        <w:lastRenderedPageBreak/>
        <w:t xml:space="preserve">1.1.2. </w:t>
      </w:r>
      <w:bookmarkStart w:id="24" w:name="_Toc501913328"/>
      <w:bookmarkStart w:id="25" w:name="_Toc501972525"/>
      <w:bookmarkStart w:id="26" w:name="_Toc525558461"/>
      <w:bookmarkStart w:id="27" w:name="_Toc529448968"/>
      <w:bookmarkStart w:id="28" w:name="_Toc529782637"/>
      <w:r w:rsidRPr="00576A95">
        <w:rPr>
          <w:rFonts w:ascii="Times New Roman" w:hAnsi="Times New Roman" w:cs="Times New Roman"/>
          <w:b/>
          <w:i w:val="0"/>
          <w:color w:val="auto"/>
          <w:sz w:val="24"/>
          <w:szCs w:val="24"/>
        </w:rPr>
        <w:t>Газоснабжение</w:t>
      </w:r>
      <w:bookmarkEnd w:id="24"/>
      <w:bookmarkEnd w:id="25"/>
      <w:bookmarkEnd w:id="26"/>
      <w:bookmarkEnd w:id="27"/>
      <w:bookmarkEnd w:id="28"/>
    </w:p>
    <w:p w:rsidR="00184D41" w:rsidRPr="00576A95" w:rsidRDefault="00184D41" w:rsidP="00F12E3E">
      <w:pPr>
        <w:pStyle w:val="a7"/>
        <w:widowControl w:val="0"/>
        <w:spacing w:before="0" w:beforeAutospacing="0" w:after="0" w:afterAutospacing="0"/>
        <w:ind w:firstLine="709"/>
        <w:jc w:val="both"/>
        <w:rPr>
          <w:rFonts w:ascii="Times New Roman" w:hAnsi="Times New Roman" w:cs="Times New Roman"/>
        </w:rPr>
      </w:pPr>
    </w:p>
    <w:p w:rsidR="00184D41" w:rsidRPr="00576A95" w:rsidRDefault="00184D41" w:rsidP="00F12E3E">
      <w:pPr>
        <w:spacing w:line="240" w:lineRule="auto"/>
        <w:ind w:firstLine="709"/>
        <w:rPr>
          <w:rFonts w:ascii="Times New Roman" w:hAnsi="Times New Roman" w:cs="Times New Roman"/>
          <w:b w:val="0"/>
          <w:bCs w:val="0"/>
          <w:sz w:val="24"/>
          <w:szCs w:val="24"/>
        </w:rPr>
      </w:pPr>
      <w:r w:rsidRPr="00576A95">
        <w:rPr>
          <w:rFonts w:ascii="Times New Roman" w:hAnsi="Times New Roman" w:cs="Times New Roman"/>
          <w:b w:val="0"/>
          <w:bCs w:val="0"/>
          <w:sz w:val="24"/>
          <w:szCs w:val="24"/>
        </w:rPr>
        <w:t>1.1.2.</w:t>
      </w:r>
      <w:r>
        <w:rPr>
          <w:rFonts w:ascii="Times New Roman" w:hAnsi="Times New Roman" w:cs="Times New Roman"/>
          <w:b w:val="0"/>
          <w:bCs w:val="0"/>
          <w:sz w:val="24"/>
          <w:szCs w:val="24"/>
        </w:rPr>
        <w:t>1</w:t>
      </w:r>
      <w:r w:rsidRPr="00576A95">
        <w:rPr>
          <w:rFonts w:ascii="Times New Roman" w:hAnsi="Times New Roman" w:cs="Times New Roman"/>
          <w:b w:val="0"/>
          <w:bCs w:val="0"/>
          <w:sz w:val="24"/>
          <w:szCs w:val="24"/>
        </w:rPr>
        <w:t>. Газораспределительная система должна обеспечивать подачу потребителям газа требуемых параметров в необходимом объеме.</w:t>
      </w:r>
    </w:p>
    <w:p w:rsidR="00184D41" w:rsidRPr="00576A95" w:rsidRDefault="00184D41" w:rsidP="00F12E3E">
      <w:pPr>
        <w:spacing w:line="240" w:lineRule="auto"/>
        <w:ind w:firstLine="720"/>
        <w:rPr>
          <w:rFonts w:ascii="Times New Roman" w:hAnsi="Times New Roman" w:cs="Times New Roman"/>
          <w:b w:val="0"/>
          <w:bCs w:val="0"/>
          <w:sz w:val="24"/>
          <w:szCs w:val="24"/>
        </w:rPr>
      </w:pPr>
      <w:r w:rsidRPr="00576A95">
        <w:rPr>
          <w:rFonts w:ascii="Times New Roman" w:hAnsi="Times New Roman" w:cs="Times New Roman"/>
          <w:b w:val="0"/>
          <w:bCs w:val="0"/>
          <w:sz w:val="24"/>
          <w:szCs w:val="24"/>
        </w:rPr>
        <w:t>Для не</w:t>
      </w:r>
      <w:r w:rsidR="00300269">
        <w:rPr>
          <w:rFonts w:ascii="Times New Roman" w:hAnsi="Times New Roman" w:cs="Times New Roman"/>
          <w:b w:val="0"/>
          <w:bCs w:val="0"/>
          <w:sz w:val="24"/>
          <w:szCs w:val="24"/>
        </w:rPr>
        <w:t xml:space="preserve"> </w:t>
      </w:r>
      <w:r w:rsidRPr="00576A95">
        <w:rPr>
          <w:rFonts w:ascii="Times New Roman" w:hAnsi="Times New Roman" w:cs="Times New Roman"/>
          <w:b w:val="0"/>
          <w:bCs w:val="0"/>
          <w:sz w:val="24"/>
          <w:szCs w:val="24"/>
        </w:rPr>
        <w:t xml:space="preserve">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76A95">
        <w:rPr>
          <w:rFonts w:ascii="Times New Roman" w:hAnsi="Times New Roman" w:cs="Times New Roman"/>
          <w:b w:val="0"/>
          <w:bCs w:val="0"/>
          <w:sz w:val="24"/>
          <w:szCs w:val="24"/>
        </w:rPr>
        <w:t>закольцевания</w:t>
      </w:r>
      <w:proofErr w:type="spellEnd"/>
      <w:r w:rsidRPr="00576A95">
        <w:rPr>
          <w:rFonts w:ascii="Times New Roman" w:hAnsi="Times New Roman" w:cs="Times New Roman"/>
          <w:b w:val="0"/>
          <w:bCs w:val="0"/>
          <w:sz w:val="24"/>
          <w:szCs w:val="24"/>
        </w:rPr>
        <w:t xml:space="preserve"> газопроводов или другими способами.</w:t>
      </w:r>
    </w:p>
    <w:p w:rsidR="00184D41" w:rsidRPr="001A1018" w:rsidRDefault="00184D41" w:rsidP="00F12E3E">
      <w:pPr>
        <w:spacing w:line="240" w:lineRule="auto"/>
        <w:ind w:firstLine="720"/>
        <w:rPr>
          <w:rFonts w:ascii="Times New Roman" w:hAnsi="Times New Roman" w:cs="Times New Roman"/>
          <w:b w:val="0"/>
          <w:bCs w:val="0"/>
          <w:sz w:val="24"/>
          <w:szCs w:val="24"/>
        </w:rPr>
      </w:pPr>
      <w:r w:rsidRPr="00576A95">
        <w:rPr>
          <w:rFonts w:ascii="Times New Roman" w:hAnsi="Times New Roman" w:cs="Times New Roman"/>
          <w:b w:val="0"/>
          <w:sz w:val="24"/>
          <w:szCs w:val="24"/>
        </w:rPr>
        <w:t xml:space="preserve">Расходы газа потребителями следует определять в соответствии </w:t>
      </w:r>
      <w:r w:rsidRPr="00576A95">
        <w:rPr>
          <w:rFonts w:ascii="Times New Roman" w:hAnsi="Times New Roman" w:cs="Times New Roman"/>
          <w:b w:val="0"/>
          <w:bCs w:val="0"/>
          <w:sz w:val="24"/>
          <w:szCs w:val="24"/>
        </w:rPr>
        <w:t>с нормами потребления газа, приведенными в СП 42-101-2003</w:t>
      </w:r>
      <w:r w:rsidRPr="001A1018">
        <w:rPr>
          <w:rFonts w:ascii="Times New Roman" w:hAnsi="Times New Roman" w:cs="Times New Roman"/>
          <w:b w:val="0"/>
          <w:bCs w:val="0"/>
          <w:sz w:val="24"/>
          <w:szCs w:val="24"/>
        </w:rPr>
        <w:t>.</w:t>
      </w:r>
    </w:p>
    <w:p w:rsidR="00184D41" w:rsidRPr="00300269" w:rsidRDefault="00184D41" w:rsidP="00FB366D">
      <w:pPr>
        <w:pStyle w:val="afd"/>
        <w:numPr>
          <w:ilvl w:val="3"/>
          <w:numId w:val="17"/>
        </w:numPr>
        <w:ind w:left="0" w:firstLine="709"/>
      </w:pPr>
      <w:r w:rsidRPr="00300269">
        <w:t xml:space="preserve">Годовые расходы газа рекомендуется определять по нормам расхода теплоты, приведенным в </w:t>
      </w:r>
      <w:r w:rsidR="002F464D" w:rsidRPr="00E77AAC">
        <w:t>таблице</w:t>
      </w:r>
      <w:r w:rsidR="00410E97" w:rsidRPr="00E77AAC">
        <w:t xml:space="preserve"> 1</w:t>
      </w:r>
      <w:r w:rsidRPr="00E77AAC">
        <w:t xml:space="preserve"> настоящих нормативов</w:t>
      </w:r>
      <w:r w:rsidRPr="00300269">
        <w:t xml:space="preserve">. Нормы расхода газа для потребителей, не перечисленные в </w:t>
      </w:r>
      <w:r w:rsidR="002F464D" w:rsidRPr="00300269">
        <w:t>таблице</w:t>
      </w:r>
      <w:r w:rsidRPr="00300269">
        <w:t xml:space="preserve"> 5 настоящих нормативов,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2F464D" w:rsidRPr="002F464D" w:rsidRDefault="002F464D" w:rsidP="000E7ECD">
      <w:pPr>
        <w:pStyle w:val="afd"/>
        <w:autoSpaceDE w:val="0"/>
        <w:autoSpaceDN w:val="0"/>
        <w:adjustRightInd w:val="0"/>
        <w:spacing w:line="240" w:lineRule="auto"/>
        <w:ind w:left="0" w:firstLine="0"/>
        <w:rPr>
          <w:rFonts w:cs="Times New Roman"/>
          <w:szCs w:val="24"/>
        </w:rPr>
      </w:pPr>
    </w:p>
    <w:p w:rsidR="002F464D" w:rsidRPr="002F464D" w:rsidRDefault="002F464D" w:rsidP="000E7ECD">
      <w:pPr>
        <w:spacing w:line="240" w:lineRule="auto"/>
        <w:jc w:val="center"/>
        <w:rPr>
          <w:rFonts w:ascii="Times New Roman" w:hAnsi="Times New Roman" w:cs="Times New Roman"/>
          <w:sz w:val="22"/>
          <w:szCs w:val="22"/>
        </w:rPr>
      </w:pPr>
      <w:bookmarkStart w:id="29" w:name="_Toc501984323"/>
      <w:bookmarkStart w:id="30" w:name="_Toc502013560"/>
      <w:bookmarkStart w:id="31" w:name="_Toc525215987"/>
      <w:bookmarkStart w:id="32" w:name="_Toc525558506"/>
      <w:bookmarkStart w:id="33" w:name="_Toc529279127"/>
      <w:bookmarkStart w:id="34" w:name="_Toc529449013"/>
      <w:r w:rsidRPr="002F464D">
        <w:rPr>
          <w:rFonts w:ascii="Times New Roman" w:hAnsi="Times New Roman" w:cs="Times New Roman"/>
          <w:sz w:val="22"/>
          <w:szCs w:val="22"/>
        </w:rPr>
        <w:t>НОРМЫ РАСХОДА ГАЗА НА КОММУНАЛЬНО-БЫТОВЫЕ НУЖДЫ</w:t>
      </w:r>
      <w:bookmarkEnd w:id="29"/>
      <w:bookmarkEnd w:id="30"/>
      <w:bookmarkEnd w:id="31"/>
      <w:bookmarkEnd w:id="32"/>
      <w:bookmarkEnd w:id="33"/>
      <w:bookmarkEnd w:id="34"/>
    </w:p>
    <w:p w:rsidR="00E77AAC" w:rsidRDefault="00410E97" w:rsidP="000E7ECD">
      <w:pPr>
        <w:pStyle w:val="10"/>
        <w:widowControl w:val="0"/>
        <w:spacing w:before="0" w:after="0"/>
        <w:jc w:val="right"/>
        <w:rPr>
          <w:rFonts w:ascii="Times New Roman" w:hAnsi="Times New Roman" w:cs="Times New Roman"/>
          <w:b w:val="0"/>
          <w:bCs w:val="0"/>
          <w:sz w:val="22"/>
          <w:szCs w:val="22"/>
        </w:rPr>
      </w:pPr>
      <w:r>
        <w:rPr>
          <w:rFonts w:ascii="Times New Roman" w:hAnsi="Times New Roman" w:cs="Times New Roman"/>
          <w:b w:val="0"/>
          <w:bCs w:val="0"/>
          <w:sz w:val="22"/>
          <w:szCs w:val="22"/>
        </w:rPr>
        <w:t>Таблица 1</w:t>
      </w:r>
    </w:p>
    <w:p w:rsidR="002F464D" w:rsidRDefault="00410E97" w:rsidP="000E7ECD">
      <w:pPr>
        <w:pStyle w:val="10"/>
        <w:widowControl w:val="0"/>
        <w:spacing w:before="0" w:after="0"/>
        <w:jc w:val="righ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2F464D" w:rsidRPr="002F464D">
        <w:rPr>
          <w:rFonts w:ascii="Times New Roman" w:hAnsi="Times New Roman" w:cs="Times New Roman"/>
          <w:b w:val="0"/>
          <w:bCs w:val="0"/>
          <w:sz w:val="22"/>
          <w:szCs w:val="22"/>
        </w:rPr>
        <w:t>Рекомендуемые</w:t>
      </w:r>
      <w:r>
        <w:rPr>
          <w:rFonts w:ascii="Times New Roman" w:hAnsi="Times New Roman" w:cs="Times New Roman"/>
          <w:b w:val="0"/>
          <w:bCs w:val="0"/>
          <w:sz w:val="22"/>
          <w:szCs w:val="22"/>
        </w:rPr>
        <w:t>)</w:t>
      </w:r>
    </w:p>
    <w:p w:rsidR="002F464D" w:rsidRPr="002F464D" w:rsidRDefault="002F464D" w:rsidP="000E7ECD">
      <w:pPr>
        <w:spacing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4"/>
        <w:gridCol w:w="1843"/>
        <w:gridCol w:w="1927"/>
      </w:tblGrid>
      <w:tr w:rsidR="002F464D" w:rsidRPr="00BD43CF" w:rsidTr="002F464D">
        <w:trPr>
          <w:cantSplit/>
          <w:tblHeader/>
        </w:trPr>
        <w:tc>
          <w:tcPr>
            <w:tcW w:w="6394" w:type="dxa"/>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Потребители газа</w:t>
            </w:r>
          </w:p>
        </w:tc>
        <w:tc>
          <w:tcPr>
            <w:tcW w:w="1843" w:type="dxa"/>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 xml:space="preserve">Показатель </w:t>
            </w:r>
          </w:p>
          <w:p w:rsidR="002F464D" w:rsidRPr="002F464D" w:rsidRDefault="002F464D" w:rsidP="00412346">
            <w:pPr>
              <w:widowControl/>
              <w:spacing w:line="249" w:lineRule="atLeast"/>
              <w:ind w:left="-57" w:right="-57"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потребления газа</w:t>
            </w:r>
          </w:p>
        </w:tc>
        <w:tc>
          <w:tcPr>
            <w:tcW w:w="1927" w:type="dxa"/>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Нормы расхода теплоты, МДж (тыс. ккал)</w:t>
            </w:r>
          </w:p>
        </w:tc>
      </w:tr>
      <w:tr w:rsidR="002F464D" w:rsidRPr="00BD43CF" w:rsidTr="00412346">
        <w:trPr>
          <w:trHeight w:val="340"/>
        </w:trPr>
        <w:tc>
          <w:tcPr>
            <w:tcW w:w="10164" w:type="dxa"/>
            <w:gridSpan w:val="3"/>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lang w:val="en-US"/>
              </w:rPr>
              <w:t>I</w:t>
            </w:r>
            <w:r w:rsidRPr="002F464D">
              <w:rPr>
                <w:rFonts w:ascii="Times New Roman" w:hAnsi="Times New Roman" w:cs="Times New Roman"/>
                <w:b w:val="0"/>
                <w:sz w:val="22"/>
                <w:szCs w:val="22"/>
              </w:rPr>
              <w:t>. Население</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газоснабжении:</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природным газом</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чел. в год</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4100 (970)</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СУГ</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3850 (920)</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природным газом</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10000 (2400)</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СУГ</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9400 (2250)</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природным газом</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6000 (1430)</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СУГ</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5800 (1380)</w:t>
            </w:r>
          </w:p>
        </w:tc>
      </w:tr>
      <w:tr w:rsidR="002F464D" w:rsidRPr="00BD43CF" w:rsidTr="00412346">
        <w:trPr>
          <w:trHeight w:val="340"/>
        </w:trPr>
        <w:tc>
          <w:tcPr>
            <w:tcW w:w="10164" w:type="dxa"/>
            <w:gridSpan w:val="3"/>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lang w:val="en-US"/>
              </w:rPr>
              <w:t>II</w:t>
            </w:r>
            <w:r w:rsidRPr="002F464D">
              <w:rPr>
                <w:rFonts w:ascii="Times New Roman" w:hAnsi="Times New Roman" w:cs="Times New Roman"/>
                <w:b w:val="0"/>
                <w:sz w:val="22"/>
                <w:szCs w:val="22"/>
              </w:rPr>
              <w:t>. Предприятия бытового обслуживания населения</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Бани:</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мытье без ванн</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помывку</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40 (9,5)</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мытье в ваннах</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50 (12)</w:t>
            </w:r>
          </w:p>
        </w:tc>
      </w:tr>
      <w:tr w:rsidR="002F464D" w:rsidRPr="00BD43CF" w:rsidTr="00412346">
        <w:trPr>
          <w:trHeight w:val="340"/>
        </w:trPr>
        <w:tc>
          <w:tcPr>
            <w:tcW w:w="10164" w:type="dxa"/>
            <w:gridSpan w:val="3"/>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lang w:val="en-US"/>
              </w:rPr>
              <w:t>III</w:t>
            </w:r>
            <w:r w:rsidRPr="002F464D">
              <w:rPr>
                <w:rFonts w:ascii="Times New Roman" w:hAnsi="Times New Roman" w:cs="Times New Roman"/>
                <w:b w:val="0"/>
                <w:sz w:val="22"/>
                <w:szCs w:val="22"/>
              </w:rPr>
              <w:t>. Предприятия общественного питания</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Столовые, рестораны, кафе:</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приготовление обедов (вне зависимости от пропускной способности предприятия)</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обед</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4,2(1)</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приготовление завтраков или ужинов</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завтрак или ужин</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2,1 (0,5)</w:t>
            </w:r>
          </w:p>
        </w:tc>
      </w:tr>
      <w:tr w:rsidR="002F464D" w:rsidRPr="00BD43CF" w:rsidTr="00412346">
        <w:trPr>
          <w:trHeight w:val="340"/>
        </w:trPr>
        <w:tc>
          <w:tcPr>
            <w:tcW w:w="10164" w:type="dxa"/>
            <w:gridSpan w:val="3"/>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lang w:val="en-US"/>
              </w:rPr>
              <w:t>IV</w:t>
            </w:r>
            <w:r w:rsidRPr="002F464D">
              <w:rPr>
                <w:rFonts w:ascii="Times New Roman" w:hAnsi="Times New Roman" w:cs="Times New Roman"/>
                <w:b w:val="0"/>
                <w:sz w:val="22"/>
                <w:szCs w:val="22"/>
              </w:rPr>
              <w:t>. Учреждения здравоохранения</w:t>
            </w:r>
          </w:p>
        </w:tc>
      </w:tr>
      <w:tr w:rsidR="002F464D" w:rsidRPr="00BD43CF" w:rsidTr="002F464D">
        <w:tc>
          <w:tcPr>
            <w:tcW w:w="6394" w:type="dxa"/>
            <w:tcBorders>
              <w:bottom w:val="nil"/>
            </w:tcBorders>
          </w:tcPr>
          <w:p w:rsidR="002F464D" w:rsidRPr="002F464D" w:rsidRDefault="002F464D" w:rsidP="00412346">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Больницы, родильные дома:</w:t>
            </w:r>
          </w:p>
        </w:tc>
        <w:tc>
          <w:tcPr>
            <w:tcW w:w="1843"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Borders>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Borders>
              <w:top w:val="nil"/>
              <w:bottom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приготовление пищи</w:t>
            </w:r>
          </w:p>
        </w:tc>
        <w:tc>
          <w:tcPr>
            <w:tcW w:w="1843"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койку в год</w:t>
            </w:r>
          </w:p>
        </w:tc>
        <w:tc>
          <w:tcPr>
            <w:tcW w:w="1927" w:type="dxa"/>
            <w:tcBorders>
              <w:top w:val="nil"/>
              <w:bottom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3200 (760)</w:t>
            </w:r>
          </w:p>
        </w:tc>
      </w:tr>
      <w:tr w:rsidR="002F464D" w:rsidRPr="00BD43CF" w:rsidTr="002F464D">
        <w:tc>
          <w:tcPr>
            <w:tcW w:w="6394" w:type="dxa"/>
            <w:tcBorders>
              <w:top w:val="nil"/>
            </w:tcBorders>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1843"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Borders>
              <w:top w:val="nil"/>
            </w:tcBorders>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9200 (2200)</w:t>
            </w:r>
          </w:p>
        </w:tc>
      </w:tr>
      <w:tr w:rsidR="002F464D" w:rsidRPr="00BD43CF" w:rsidTr="00412346">
        <w:trPr>
          <w:trHeight w:val="340"/>
        </w:trPr>
        <w:tc>
          <w:tcPr>
            <w:tcW w:w="10164" w:type="dxa"/>
            <w:gridSpan w:val="3"/>
            <w:vAlign w:val="center"/>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lang w:val="en-US"/>
              </w:rPr>
              <w:lastRenderedPageBreak/>
              <w:t>V</w:t>
            </w:r>
            <w:r w:rsidRPr="002F464D">
              <w:rPr>
                <w:rFonts w:ascii="Times New Roman" w:hAnsi="Times New Roman" w:cs="Times New Roman"/>
                <w:b w:val="0"/>
                <w:sz w:val="22"/>
                <w:szCs w:val="22"/>
              </w:rPr>
              <w:t>. Предприятия по производству хлеба и кондитерских изделий</w:t>
            </w:r>
          </w:p>
        </w:tc>
      </w:tr>
      <w:tr w:rsidR="002F464D" w:rsidRPr="00BD43CF" w:rsidTr="002F464D">
        <w:tc>
          <w:tcPr>
            <w:tcW w:w="6394" w:type="dxa"/>
          </w:tcPr>
          <w:p w:rsidR="002F464D" w:rsidRPr="002F464D" w:rsidRDefault="002F464D" w:rsidP="000E7ECD">
            <w:pPr>
              <w:widowControl/>
              <w:spacing w:line="249" w:lineRule="atLeast"/>
              <w:ind w:firstLine="0"/>
              <w:rPr>
                <w:rFonts w:ascii="Times New Roman" w:hAnsi="Times New Roman" w:cs="Times New Roman"/>
                <w:b w:val="0"/>
                <w:sz w:val="22"/>
                <w:szCs w:val="22"/>
              </w:rPr>
            </w:pPr>
            <w:r w:rsidRPr="002F464D">
              <w:rPr>
                <w:rFonts w:ascii="Times New Roman" w:hAnsi="Times New Roman" w:cs="Times New Roman"/>
                <w:b w:val="0"/>
                <w:sz w:val="22"/>
                <w:szCs w:val="22"/>
              </w:rPr>
              <w:t>Хлебозаводы, пекарни:</w:t>
            </w:r>
          </w:p>
        </w:tc>
        <w:tc>
          <w:tcPr>
            <w:tcW w:w="1843"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c>
          <w:tcPr>
            <w:tcW w:w="1927"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p>
        </w:tc>
      </w:tr>
      <w:tr w:rsidR="002F464D" w:rsidRPr="00BD43CF" w:rsidTr="002F464D">
        <w:tc>
          <w:tcPr>
            <w:tcW w:w="6394" w:type="dxa"/>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выпечку хлеба формового</w:t>
            </w:r>
          </w:p>
        </w:tc>
        <w:tc>
          <w:tcPr>
            <w:tcW w:w="1843"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на 1 т изделий</w:t>
            </w:r>
          </w:p>
        </w:tc>
        <w:tc>
          <w:tcPr>
            <w:tcW w:w="1927"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2500 (600)</w:t>
            </w:r>
          </w:p>
        </w:tc>
      </w:tr>
      <w:tr w:rsidR="002F464D" w:rsidRPr="00BD43CF" w:rsidTr="002F464D">
        <w:tc>
          <w:tcPr>
            <w:tcW w:w="6394" w:type="dxa"/>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выпечку хлеба подового, батонов, булок, сдобы</w:t>
            </w:r>
          </w:p>
        </w:tc>
        <w:tc>
          <w:tcPr>
            <w:tcW w:w="1843"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5450 (1300)</w:t>
            </w:r>
          </w:p>
        </w:tc>
      </w:tr>
      <w:tr w:rsidR="002F464D" w:rsidRPr="00BD43CF" w:rsidTr="002F464D">
        <w:tc>
          <w:tcPr>
            <w:tcW w:w="6394" w:type="dxa"/>
          </w:tcPr>
          <w:p w:rsidR="002F464D" w:rsidRPr="002F464D" w:rsidRDefault="002F464D" w:rsidP="00412346">
            <w:pPr>
              <w:widowControl/>
              <w:spacing w:line="249" w:lineRule="atLeast"/>
              <w:ind w:left="170" w:firstLine="0"/>
              <w:rPr>
                <w:rFonts w:ascii="Times New Roman" w:hAnsi="Times New Roman" w:cs="Times New Roman"/>
                <w:b w:val="0"/>
                <w:sz w:val="22"/>
                <w:szCs w:val="22"/>
              </w:rPr>
            </w:pPr>
            <w:r w:rsidRPr="002F464D">
              <w:rPr>
                <w:rFonts w:ascii="Times New Roman" w:hAnsi="Times New Roman" w:cs="Times New Roman"/>
                <w:b w:val="0"/>
                <w:sz w:val="22"/>
                <w:szCs w:val="22"/>
              </w:rPr>
              <w:t>на выпечку кондитерских изделий (тортов, пирожных, печенья, пряников и т.п.)</w:t>
            </w:r>
          </w:p>
        </w:tc>
        <w:tc>
          <w:tcPr>
            <w:tcW w:w="1843"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то же</w:t>
            </w:r>
          </w:p>
        </w:tc>
        <w:tc>
          <w:tcPr>
            <w:tcW w:w="1927" w:type="dxa"/>
          </w:tcPr>
          <w:p w:rsidR="002F464D" w:rsidRPr="002F464D" w:rsidRDefault="002F464D" w:rsidP="00412346">
            <w:pPr>
              <w:widowControl/>
              <w:spacing w:line="249" w:lineRule="atLeast"/>
              <w:ind w:firstLine="0"/>
              <w:jc w:val="center"/>
              <w:rPr>
                <w:rFonts w:ascii="Times New Roman" w:hAnsi="Times New Roman" w:cs="Times New Roman"/>
                <w:b w:val="0"/>
                <w:sz w:val="22"/>
                <w:szCs w:val="22"/>
              </w:rPr>
            </w:pPr>
            <w:r w:rsidRPr="002F464D">
              <w:rPr>
                <w:rFonts w:ascii="Times New Roman" w:hAnsi="Times New Roman" w:cs="Times New Roman"/>
                <w:b w:val="0"/>
                <w:sz w:val="22"/>
                <w:szCs w:val="22"/>
              </w:rPr>
              <w:t>7750 (1850)</w:t>
            </w:r>
          </w:p>
        </w:tc>
      </w:tr>
    </w:tbl>
    <w:p w:rsidR="002F464D" w:rsidRPr="002F464D" w:rsidRDefault="002F464D" w:rsidP="000E7ECD">
      <w:pPr>
        <w:spacing w:line="240" w:lineRule="auto"/>
        <w:ind w:firstLine="709"/>
        <w:rPr>
          <w:rFonts w:ascii="Times New Roman" w:hAnsi="Times New Roman" w:cs="Times New Roman"/>
          <w:b w:val="0"/>
          <w:i/>
          <w:spacing w:val="40"/>
          <w:sz w:val="22"/>
          <w:szCs w:val="22"/>
        </w:rPr>
      </w:pPr>
      <w:r w:rsidRPr="002F464D">
        <w:rPr>
          <w:rFonts w:ascii="Times New Roman" w:hAnsi="Times New Roman" w:cs="Times New Roman"/>
          <w:b w:val="0"/>
          <w:i/>
          <w:spacing w:val="40"/>
          <w:sz w:val="22"/>
          <w:szCs w:val="22"/>
        </w:rPr>
        <w:t>Примечания:</w:t>
      </w:r>
    </w:p>
    <w:p w:rsidR="002F464D" w:rsidRPr="002F464D" w:rsidRDefault="002F464D" w:rsidP="000E7ECD">
      <w:pPr>
        <w:widowControl/>
        <w:spacing w:line="240" w:lineRule="auto"/>
        <w:ind w:firstLine="709"/>
        <w:rPr>
          <w:rFonts w:ascii="Times New Roman" w:hAnsi="Times New Roman" w:cs="Times New Roman"/>
          <w:b w:val="0"/>
          <w:sz w:val="22"/>
          <w:szCs w:val="22"/>
        </w:rPr>
      </w:pPr>
      <w:r w:rsidRPr="002F464D">
        <w:rPr>
          <w:rFonts w:ascii="Times New Roman" w:hAnsi="Times New Roman" w:cs="Times New Roman"/>
          <w:b w:val="0"/>
          <w:sz w:val="22"/>
          <w:szCs w:val="22"/>
        </w:rPr>
        <w:t>1. Нормы расхода теплоты на жилые дома, приведенные в таблице, учитывают расход теплоты на стирку белья в домашних условиях.</w:t>
      </w:r>
    </w:p>
    <w:p w:rsidR="002F464D" w:rsidRPr="002F464D" w:rsidRDefault="002F464D" w:rsidP="000E7ECD">
      <w:pPr>
        <w:spacing w:line="240" w:lineRule="auto"/>
        <w:ind w:firstLine="709"/>
        <w:rPr>
          <w:rFonts w:ascii="Times New Roman" w:hAnsi="Times New Roman" w:cs="Times New Roman"/>
          <w:b w:val="0"/>
          <w:sz w:val="22"/>
          <w:szCs w:val="22"/>
        </w:rPr>
      </w:pPr>
      <w:r w:rsidRPr="002F464D">
        <w:rPr>
          <w:rFonts w:ascii="Times New Roman" w:hAnsi="Times New Roman" w:cs="Times New Roman"/>
          <w:b w:val="0"/>
          <w:sz w:val="22"/>
          <w:szCs w:val="22"/>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184D41" w:rsidRPr="001A1018" w:rsidRDefault="00184D41" w:rsidP="002F464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184D41" w:rsidRPr="001A1018" w:rsidRDefault="00184D41" w:rsidP="00D4756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Годовые расходы газа на нужды промышленных и сельскохозяйственных предприятий следует определять по данным </w:t>
      </w:r>
      <w:proofErr w:type="spellStart"/>
      <w:r w:rsidRPr="001A1018">
        <w:rPr>
          <w:rFonts w:ascii="Times New Roman" w:hAnsi="Times New Roman" w:cs="Times New Roman"/>
          <w:b w:val="0"/>
          <w:sz w:val="24"/>
          <w:szCs w:val="24"/>
        </w:rPr>
        <w:t>топливопотребления</w:t>
      </w:r>
      <w:proofErr w:type="spellEnd"/>
      <w:r w:rsidRPr="001A1018">
        <w:rPr>
          <w:rFonts w:ascii="Times New Roman" w:hAnsi="Times New Roman" w:cs="Times New Roman"/>
          <w:b w:val="0"/>
          <w:sz w:val="24"/>
          <w:szCs w:val="24"/>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84D41" w:rsidRPr="001A1018" w:rsidRDefault="00184D41" w:rsidP="00D4756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Годовые и расчетные часовые расходы теплоты на нужды отопления определяют в соответствии с указаниями </w:t>
      </w:r>
      <w:r w:rsidRPr="00576A95">
        <w:rPr>
          <w:rFonts w:ascii="Times New Roman" w:hAnsi="Times New Roman" w:cs="Times New Roman"/>
          <w:b w:val="0"/>
          <w:sz w:val="24"/>
          <w:szCs w:val="24"/>
        </w:rPr>
        <w:t>СП 30.13330.2012,</w:t>
      </w:r>
      <w:r w:rsidRPr="00576A95">
        <w:rPr>
          <w:rStyle w:val="apple-converted-space"/>
          <w:b w:val="0"/>
        </w:rPr>
        <w:t xml:space="preserve"> </w:t>
      </w:r>
      <w:r w:rsidRPr="00576A95">
        <w:rPr>
          <w:rFonts w:ascii="Times New Roman" w:hAnsi="Times New Roman" w:cs="Times New Roman"/>
          <w:b w:val="0"/>
          <w:sz w:val="24"/>
          <w:szCs w:val="24"/>
        </w:rPr>
        <w:t>СП 60.13330.2012</w:t>
      </w:r>
      <w:r w:rsidRPr="00576A95">
        <w:rPr>
          <w:rFonts w:ascii="Times New Roman" w:hAnsi="Times New Roman" w:cs="Times New Roman"/>
          <w:b w:val="0"/>
          <w:bCs w:val="0"/>
          <w:sz w:val="24"/>
          <w:szCs w:val="24"/>
        </w:rPr>
        <w:t xml:space="preserve"> </w:t>
      </w:r>
      <w:r w:rsidRPr="00576A95">
        <w:rPr>
          <w:rFonts w:ascii="Times New Roman" w:hAnsi="Times New Roman" w:cs="Times New Roman"/>
          <w:b w:val="0"/>
          <w:sz w:val="24"/>
          <w:szCs w:val="24"/>
        </w:rPr>
        <w:t>и</w:t>
      </w:r>
      <w:r w:rsidRPr="00576A95">
        <w:rPr>
          <w:rStyle w:val="apple-converted-space"/>
          <w:b w:val="0"/>
        </w:rPr>
        <w:t xml:space="preserve"> </w:t>
      </w:r>
      <w:r w:rsidRPr="00576A95">
        <w:rPr>
          <w:rFonts w:ascii="Times New Roman" w:hAnsi="Times New Roman" w:cs="Times New Roman"/>
          <w:b w:val="0"/>
          <w:sz w:val="24"/>
          <w:szCs w:val="24"/>
        </w:rPr>
        <w:t>СП 124.13330.2012.</w:t>
      </w:r>
    </w:p>
    <w:p w:rsidR="00184D41" w:rsidRPr="001A1018" w:rsidRDefault="00184D41" w:rsidP="00D4756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Системы газоснабжения населенных пунктов должны рассчитываться на максимальный часовой расход газа.</w:t>
      </w:r>
    </w:p>
    <w:p w:rsidR="00184D41" w:rsidRPr="001A1018" w:rsidRDefault="00184D41" w:rsidP="00D4756D">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1.1.2.3</w:t>
      </w:r>
      <w:r w:rsidRPr="001A1018">
        <w:rPr>
          <w:rFonts w:ascii="Times New Roman" w:hAnsi="Times New Roman" w:cs="Times New Roman"/>
          <w:b w:val="0"/>
          <w:bCs w:val="0"/>
          <w:sz w:val="24"/>
          <w:szCs w:val="24"/>
        </w:rPr>
        <w:t xml:space="preserve">. При разработке документов территориального планирования </w:t>
      </w:r>
      <w:r w:rsidRPr="001A1018">
        <w:rPr>
          <w:rFonts w:ascii="Times New Roman" w:hAnsi="Times New Roman" w:cs="Times New Roman"/>
          <w:b w:val="0"/>
          <w:sz w:val="24"/>
          <w:szCs w:val="24"/>
        </w:rPr>
        <w:t>допускается принимать укрупненные показатели потребления газа, 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/год на 1 чел., при теплоте сгорания газа 34 МДж/м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 xml:space="preserve"> (8000 ккал/м</w:t>
      </w:r>
      <w:r w:rsidRPr="001A1018">
        <w:rPr>
          <w:rFonts w:ascii="Times New Roman" w:hAnsi="Times New Roman" w:cs="Times New Roman"/>
          <w:b w:val="0"/>
          <w:sz w:val="24"/>
          <w:szCs w:val="24"/>
          <w:vertAlign w:val="superscript"/>
        </w:rPr>
        <w:t>3</w:t>
      </w:r>
      <w:r w:rsidRPr="001A1018">
        <w:rPr>
          <w:rFonts w:ascii="Times New Roman" w:hAnsi="Times New Roman" w:cs="Times New Roman"/>
          <w:b w:val="0"/>
          <w:sz w:val="24"/>
          <w:szCs w:val="24"/>
        </w:rPr>
        <w:t>):</w:t>
      </w:r>
    </w:p>
    <w:p w:rsidR="00184D41" w:rsidRPr="001A1018" w:rsidRDefault="00184D41" w:rsidP="00D4756D">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при горячем водоснабжении от газовых водонагревателей – 300;</w:t>
      </w:r>
    </w:p>
    <w:p w:rsidR="00184D41" w:rsidRPr="001A1018" w:rsidRDefault="00184D41" w:rsidP="00D4756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при отсутствии всяких видов горячего водоснабжения – 180</w:t>
      </w:r>
      <w:r w:rsidRPr="001A1018">
        <w:rPr>
          <w:rFonts w:ascii="Times New Roman" w:hAnsi="Times New Roman" w:cs="Times New Roman"/>
          <w:b w:val="0"/>
          <w:spacing w:val="-3"/>
          <w:sz w:val="24"/>
          <w:szCs w:val="24"/>
        </w:rPr>
        <w:t>.</w:t>
      </w:r>
    </w:p>
    <w:p w:rsidR="00184D41" w:rsidRPr="001A1018" w:rsidRDefault="00184D41" w:rsidP="00D4756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1.1.2.4</w:t>
      </w:r>
      <w:r w:rsidRPr="001A1018">
        <w:rPr>
          <w:rFonts w:ascii="Times New Roman" w:hAnsi="Times New Roman" w:cs="Times New Roman"/>
          <w:b w:val="0"/>
          <w:bCs w:val="0"/>
          <w:sz w:val="24"/>
          <w:szCs w:val="24"/>
        </w:rPr>
        <w:t>. Выбор схем газораспределения следует производить в зависимости от объема, структуры и пло</w:t>
      </w:r>
      <w:r w:rsidR="00296DB2">
        <w:rPr>
          <w:rFonts w:ascii="Times New Roman" w:hAnsi="Times New Roman" w:cs="Times New Roman"/>
          <w:b w:val="0"/>
          <w:bCs w:val="0"/>
          <w:sz w:val="24"/>
          <w:szCs w:val="24"/>
        </w:rPr>
        <w:t xml:space="preserve">тности </w:t>
      </w:r>
      <w:proofErr w:type="spellStart"/>
      <w:r w:rsidR="00296DB2">
        <w:rPr>
          <w:rFonts w:ascii="Times New Roman" w:hAnsi="Times New Roman" w:cs="Times New Roman"/>
          <w:b w:val="0"/>
          <w:bCs w:val="0"/>
          <w:sz w:val="24"/>
          <w:szCs w:val="24"/>
        </w:rPr>
        <w:t>газопотребления</w:t>
      </w:r>
      <w:proofErr w:type="spellEnd"/>
      <w:r w:rsidR="00296DB2">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поселений</w:t>
      </w:r>
      <w:r w:rsidR="00744803">
        <w:rPr>
          <w:rFonts w:ascii="Times New Roman" w:hAnsi="Times New Roman" w:cs="Times New Roman"/>
          <w:b w:val="0"/>
          <w:bCs w:val="0"/>
          <w:sz w:val="24"/>
          <w:szCs w:val="24"/>
        </w:rPr>
        <w:t xml:space="preserve"> муниципального района</w:t>
      </w:r>
      <w:r w:rsidRPr="001A1018">
        <w:rPr>
          <w:rFonts w:ascii="Times New Roman" w:hAnsi="Times New Roman" w:cs="Times New Roman"/>
          <w:b w:val="0"/>
          <w:bCs w:val="0"/>
          <w:sz w:val="24"/>
          <w:szCs w:val="24"/>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184D41" w:rsidRPr="001A1018" w:rsidRDefault="00184D41" w:rsidP="00D4756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схемы сетей газораспределения должен быть обоснован экономически и обеспечен необходимой степенью безопасности.</w:t>
      </w:r>
    </w:p>
    <w:p w:rsidR="00184D41" w:rsidRPr="001A1018" w:rsidRDefault="00184D41" w:rsidP="00D4756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1.1.2.5</w:t>
      </w:r>
      <w:r w:rsidRPr="001A1018">
        <w:rPr>
          <w:rFonts w:ascii="Times New Roman" w:hAnsi="Times New Roman" w:cs="Times New Roman"/>
          <w:b w:val="0"/>
          <w:bCs w:val="0"/>
          <w:sz w:val="24"/>
          <w:szCs w:val="24"/>
        </w:rPr>
        <w:t>.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w:t>
      </w:r>
      <w:r w:rsidR="00296DB2">
        <w:rPr>
          <w:rFonts w:ascii="Times New Roman" w:hAnsi="Times New Roman" w:cs="Times New Roman"/>
          <w:b w:val="0"/>
          <w:bCs w:val="0"/>
          <w:sz w:val="24"/>
          <w:szCs w:val="24"/>
        </w:rPr>
        <w:t xml:space="preserve"> категорий давления. В </w:t>
      </w:r>
      <w:r w:rsidRPr="001A1018">
        <w:rPr>
          <w:rFonts w:ascii="Times New Roman" w:hAnsi="Times New Roman" w:cs="Times New Roman"/>
          <w:b w:val="0"/>
          <w:bCs w:val="0"/>
          <w:sz w:val="24"/>
          <w:szCs w:val="24"/>
        </w:rPr>
        <w:t>поселениях</w:t>
      </w:r>
      <w:r w:rsidR="00744803" w:rsidRPr="00744803">
        <w:t xml:space="preserve"> </w:t>
      </w:r>
      <w:r w:rsidR="00744803" w:rsidRPr="00744803">
        <w:rPr>
          <w:rFonts w:ascii="Times New Roman" w:hAnsi="Times New Roman" w:cs="Times New Roman"/>
          <w:b w:val="0"/>
          <w:bCs w:val="0"/>
          <w:sz w:val="24"/>
          <w:szCs w:val="24"/>
        </w:rPr>
        <w:t>муниципального района</w:t>
      </w:r>
      <w:r w:rsidRPr="001A1018">
        <w:rPr>
          <w:rFonts w:ascii="Times New Roman" w:hAnsi="Times New Roman" w:cs="Times New Roman"/>
          <w:b w:val="0"/>
          <w:bCs w:val="0"/>
          <w:sz w:val="24"/>
          <w:szCs w:val="24"/>
        </w:rPr>
        <w:t xml:space="preserve"> следует предусматривать сети газораспределения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1A1018">
        <w:rPr>
          <w:rFonts w:ascii="Times New Roman" w:hAnsi="Times New Roman" w:cs="Times New Roman"/>
          <w:b w:val="0"/>
          <w:bCs w:val="0"/>
          <w:spacing w:val="-2"/>
          <w:sz w:val="24"/>
          <w:szCs w:val="24"/>
        </w:rPr>
        <w:t>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84D41" w:rsidRPr="0022694D" w:rsidRDefault="00184D41" w:rsidP="00D4756D">
      <w:pPr>
        <w:spacing w:line="240" w:lineRule="auto"/>
        <w:ind w:firstLine="720"/>
        <w:rPr>
          <w:rFonts w:ascii="Times New Roman" w:hAnsi="Times New Roman" w:cs="Times New Roman"/>
          <w:b w:val="0"/>
          <w:bCs w:val="0"/>
          <w:sz w:val="24"/>
          <w:szCs w:val="24"/>
        </w:rPr>
      </w:pPr>
      <w:r w:rsidRPr="00576A95">
        <w:rPr>
          <w:rFonts w:ascii="Times New Roman" w:hAnsi="Times New Roman" w:cs="Times New Roman"/>
          <w:b w:val="0"/>
          <w:bCs w:val="0"/>
          <w:sz w:val="24"/>
          <w:szCs w:val="24"/>
        </w:rPr>
        <w:t xml:space="preserve">Классификация газопроводов по рабочему давлению транспортируемого газа </w:t>
      </w:r>
      <w:r w:rsidR="00744803" w:rsidRPr="0022694D">
        <w:rPr>
          <w:rFonts w:ascii="Times New Roman" w:hAnsi="Times New Roman" w:cs="Times New Roman"/>
          <w:b w:val="0"/>
          <w:bCs w:val="0"/>
          <w:sz w:val="24"/>
          <w:szCs w:val="24"/>
        </w:rPr>
        <w:t>приведена в таблице 2</w:t>
      </w:r>
      <w:r w:rsidRPr="0022694D">
        <w:rPr>
          <w:rFonts w:ascii="Times New Roman" w:hAnsi="Times New Roman" w:cs="Times New Roman"/>
          <w:b w:val="0"/>
          <w:bCs w:val="0"/>
          <w:sz w:val="24"/>
          <w:szCs w:val="24"/>
        </w:rPr>
        <w:t>.</w:t>
      </w:r>
    </w:p>
    <w:p w:rsidR="003E60AC" w:rsidRPr="001A1018" w:rsidRDefault="003E60AC" w:rsidP="003E60AC">
      <w:pPr>
        <w:spacing w:line="238" w:lineRule="auto"/>
        <w:ind w:firstLine="720"/>
        <w:jc w:val="right"/>
        <w:rPr>
          <w:rFonts w:ascii="Times New Roman" w:hAnsi="Times New Roman" w:cs="Times New Roman"/>
          <w:b w:val="0"/>
          <w:bCs w:val="0"/>
          <w:sz w:val="24"/>
          <w:szCs w:val="24"/>
        </w:rPr>
      </w:pPr>
      <w:r w:rsidRPr="0022694D">
        <w:rPr>
          <w:rFonts w:ascii="Times New Roman" w:hAnsi="Times New Roman" w:cs="Times New Roman"/>
          <w:b w:val="0"/>
          <w:bCs w:val="0"/>
          <w:sz w:val="24"/>
          <w:szCs w:val="24"/>
        </w:rPr>
        <w:t>Таблица</w:t>
      </w:r>
      <w:r w:rsidRPr="001A1018">
        <w:rPr>
          <w:rFonts w:ascii="Times New Roman" w:hAnsi="Times New Roman" w:cs="Times New Roman"/>
          <w:b w:val="0"/>
          <w:bCs w:val="0"/>
          <w:sz w:val="24"/>
          <w:szCs w:val="24"/>
        </w:rPr>
        <w:t xml:space="preserve"> </w:t>
      </w:r>
      <w:r w:rsidR="00744803">
        <w:rPr>
          <w:rFonts w:ascii="Times New Roman" w:hAnsi="Times New Roman" w:cs="Times New Roman"/>
          <w:b w:val="0"/>
          <w:bCs w:val="0"/>
          <w:sz w:val="24"/>
          <w:szCs w:val="24"/>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667"/>
        <w:gridCol w:w="2820"/>
        <w:gridCol w:w="3939"/>
      </w:tblGrid>
      <w:tr w:rsidR="003E60AC" w:rsidRPr="00BD7BE6" w:rsidTr="008E74F5">
        <w:trPr>
          <w:cantSplit/>
          <w:tblHeader/>
        </w:trPr>
        <w:tc>
          <w:tcPr>
            <w:tcW w:w="1676" w:type="pct"/>
            <w:gridSpan w:val="2"/>
            <w:shd w:val="clear" w:color="auto" w:fill="CCFFCC"/>
          </w:tcPr>
          <w:p w:rsidR="003E60AC" w:rsidRPr="00BD7BE6" w:rsidRDefault="003E60AC" w:rsidP="008E74F5">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Классификация газопроводов</w:t>
            </w:r>
          </w:p>
          <w:p w:rsidR="003E60AC" w:rsidRPr="00BD7BE6" w:rsidRDefault="003E60AC" w:rsidP="008E74F5">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давлению, категория</w:t>
            </w:r>
          </w:p>
        </w:tc>
        <w:tc>
          <w:tcPr>
            <w:tcW w:w="1387" w:type="pct"/>
            <w:shd w:val="clear" w:color="auto" w:fill="CCFFCC"/>
          </w:tcPr>
          <w:p w:rsidR="003E60AC" w:rsidRPr="00BD7BE6" w:rsidRDefault="003E60AC" w:rsidP="008E74F5">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Вид транспортируемого газа</w:t>
            </w:r>
          </w:p>
        </w:tc>
        <w:tc>
          <w:tcPr>
            <w:tcW w:w="1937" w:type="pct"/>
            <w:shd w:val="clear" w:color="auto" w:fill="CCFFCC"/>
          </w:tcPr>
          <w:p w:rsidR="003E60AC" w:rsidRPr="00BD7BE6" w:rsidRDefault="003E60AC" w:rsidP="008E74F5">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Рабочее давление в газопроводе, МПа</w:t>
            </w:r>
          </w:p>
        </w:tc>
      </w:tr>
      <w:tr w:rsidR="003E60AC" w:rsidRPr="00BD7BE6" w:rsidTr="008E74F5">
        <w:trPr>
          <w:trHeight w:val="170"/>
        </w:trPr>
        <w:tc>
          <w:tcPr>
            <w:tcW w:w="856" w:type="pct"/>
            <w:vMerge w:val="restart"/>
          </w:tcPr>
          <w:p w:rsidR="003E60AC" w:rsidRPr="00BD7BE6" w:rsidRDefault="003E60AC" w:rsidP="008E74F5">
            <w:pPr>
              <w:spacing w:line="240" w:lineRule="auto"/>
              <w:ind w:lef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Высокое </w:t>
            </w:r>
          </w:p>
        </w:tc>
        <w:tc>
          <w:tcPr>
            <w:tcW w:w="820" w:type="pct"/>
            <w:vMerge w:val="restar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38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w:t>
            </w:r>
          </w:p>
        </w:tc>
        <w:tc>
          <w:tcPr>
            <w:tcW w:w="193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0,6 до 1,2 включительно</w:t>
            </w:r>
          </w:p>
        </w:tc>
      </w:tr>
      <w:tr w:rsidR="003E60AC" w:rsidRPr="00BD7BE6" w:rsidTr="008E74F5">
        <w:trPr>
          <w:trHeight w:val="96"/>
        </w:trPr>
        <w:tc>
          <w:tcPr>
            <w:tcW w:w="856" w:type="pct"/>
            <w:vMerge/>
          </w:tcPr>
          <w:p w:rsidR="003E60AC" w:rsidRPr="00BD7BE6" w:rsidRDefault="003E60AC" w:rsidP="008E74F5">
            <w:pPr>
              <w:spacing w:line="240" w:lineRule="auto"/>
              <w:ind w:left="113" w:firstLine="0"/>
              <w:jc w:val="left"/>
              <w:rPr>
                <w:rFonts w:ascii="Times New Roman" w:hAnsi="Times New Roman" w:cs="Times New Roman"/>
                <w:b w:val="0"/>
                <w:bCs w:val="0"/>
                <w:sz w:val="22"/>
                <w:szCs w:val="22"/>
              </w:rPr>
            </w:pPr>
          </w:p>
        </w:tc>
        <w:tc>
          <w:tcPr>
            <w:tcW w:w="820" w:type="pct"/>
            <w:vMerge/>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p>
        </w:tc>
        <w:tc>
          <w:tcPr>
            <w:tcW w:w="138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СУГ *</w:t>
            </w:r>
          </w:p>
        </w:tc>
        <w:tc>
          <w:tcPr>
            <w:tcW w:w="193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0,6 до 1,6 включительно</w:t>
            </w:r>
          </w:p>
        </w:tc>
      </w:tr>
      <w:tr w:rsidR="003E60AC" w:rsidRPr="00BD7BE6" w:rsidTr="008E74F5">
        <w:trPr>
          <w:trHeight w:val="170"/>
        </w:trPr>
        <w:tc>
          <w:tcPr>
            <w:tcW w:w="856" w:type="pct"/>
            <w:vMerge/>
          </w:tcPr>
          <w:p w:rsidR="003E60AC" w:rsidRPr="00BD7BE6" w:rsidRDefault="003E60AC" w:rsidP="008E74F5">
            <w:pPr>
              <w:spacing w:line="240" w:lineRule="auto"/>
              <w:ind w:left="113" w:firstLine="0"/>
              <w:jc w:val="left"/>
              <w:rPr>
                <w:rFonts w:ascii="Times New Roman" w:hAnsi="Times New Roman" w:cs="Times New Roman"/>
                <w:b w:val="0"/>
                <w:bCs w:val="0"/>
                <w:sz w:val="22"/>
                <w:szCs w:val="22"/>
              </w:rPr>
            </w:pPr>
          </w:p>
        </w:tc>
        <w:tc>
          <w:tcPr>
            <w:tcW w:w="820"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8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0,3 до 0,6 включительно</w:t>
            </w:r>
          </w:p>
        </w:tc>
      </w:tr>
      <w:tr w:rsidR="003E60AC" w:rsidRPr="00BD7BE6" w:rsidTr="008E74F5">
        <w:trPr>
          <w:trHeight w:val="170"/>
        </w:trPr>
        <w:tc>
          <w:tcPr>
            <w:tcW w:w="856" w:type="pct"/>
          </w:tcPr>
          <w:p w:rsidR="003E60AC" w:rsidRPr="00BD7BE6" w:rsidRDefault="003E60AC" w:rsidP="008E74F5">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lastRenderedPageBreak/>
              <w:t>Среднее</w:t>
            </w:r>
          </w:p>
        </w:tc>
        <w:tc>
          <w:tcPr>
            <w:tcW w:w="820"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38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0,005 до 0,3 включительно</w:t>
            </w:r>
          </w:p>
        </w:tc>
      </w:tr>
      <w:tr w:rsidR="003E60AC" w:rsidRPr="00BD7BE6" w:rsidTr="008E74F5">
        <w:trPr>
          <w:trHeight w:val="170"/>
        </w:trPr>
        <w:tc>
          <w:tcPr>
            <w:tcW w:w="856" w:type="pct"/>
          </w:tcPr>
          <w:p w:rsidR="003E60AC" w:rsidRPr="00BD7BE6" w:rsidRDefault="003E60AC" w:rsidP="008E74F5">
            <w:pPr>
              <w:spacing w:line="240" w:lineRule="auto"/>
              <w:ind w:left="113"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Низкое</w:t>
            </w:r>
          </w:p>
        </w:tc>
        <w:tc>
          <w:tcPr>
            <w:tcW w:w="820"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lang w:val="en-US"/>
              </w:rPr>
            </w:pPr>
            <w:r>
              <w:rPr>
                <w:rFonts w:ascii="Times New Roman" w:hAnsi="Times New Roman" w:cs="Times New Roman"/>
                <w:b w:val="0"/>
                <w:bCs w:val="0"/>
                <w:sz w:val="22"/>
                <w:szCs w:val="22"/>
              </w:rPr>
              <w:t>-</w:t>
            </w:r>
          </w:p>
        </w:tc>
        <w:tc>
          <w:tcPr>
            <w:tcW w:w="138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природный и СУГ</w:t>
            </w:r>
          </w:p>
        </w:tc>
        <w:tc>
          <w:tcPr>
            <w:tcW w:w="1937" w:type="pct"/>
          </w:tcPr>
          <w:p w:rsidR="003E60AC" w:rsidRPr="00BD7BE6" w:rsidRDefault="003E60AC" w:rsidP="008E74F5">
            <w:pPr>
              <w:spacing w:line="240" w:lineRule="auto"/>
              <w:ind w:lef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0,005 включительно</w:t>
            </w:r>
          </w:p>
        </w:tc>
      </w:tr>
    </w:tbl>
    <w:p w:rsidR="003E60AC" w:rsidRPr="001A1018" w:rsidRDefault="003E60AC" w:rsidP="003E60AC">
      <w:pPr>
        <w:spacing w:before="120" w:line="239"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СУГ – сжиженный углеводородный газ</w:t>
      </w:r>
      <w:r w:rsidR="008E74F5">
        <w:rPr>
          <w:rFonts w:ascii="Times New Roman" w:hAnsi="Times New Roman" w:cs="Times New Roman"/>
          <w:b w:val="0"/>
          <w:bCs w:val="0"/>
          <w:sz w:val="22"/>
          <w:szCs w:val="22"/>
        </w:rPr>
        <w:t>.</w:t>
      </w:r>
    </w:p>
    <w:p w:rsidR="00184D41" w:rsidRDefault="00184D41" w:rsidP="00842B7D">
      <w:pPr>
        <w:spacing w:line="240" w:lineRule="auto"/>
        <w:ind w:firstLine="720"/>
        <w:rPr>
          <w:rFonts w:ascii="Times New Roman" w:hAnsi="Times New Roman" w:cs="Times New Roman"/>
          <w:b w:val="0"/>
          <w:bCs w:val="0"/>
          <w:color w:val="FF0000"/>
          <w:sz w:val="24"/>
          <w:szCs w:val="24"/>
        </w:rPr>
      </w:pPr>
      <w:r w:rsidRPr="00576A95">
        <w:rPr>
          <w:rFonts w:ascii="Times New Roman" w:hAnsi="Times New Roman" w:cs="Times New Roman"/>
          <w:b w:val="0"/>
          <w:bCs w:val="0"/>
          <w:sz w:val="24"/>
          <w:szCs w:val="24"/>
        </w:rPr>
        <w:t>1.1.2.</w:t>
      </w:r>
      <w:r>
        <w:rPr>
          <w:rFonts w:ascii="Times New Roman" w:hAnsi="Times New Roman" w:cs="Times New Roman"/>
          <w:b w:val="0"/>
          <w:bCs w:val="0"/>
          <w:sz w:val="24"/>
          <w:szCs w:val="24"/>
        </w:rPr>
        <w:t>6</w:t>
      </w:r>
      <w:r w:rsidRPr="00576A95">
        <w:rPr>
          <w:rFonts w:ascii="Times New Roman" w:hAnsi="Times New Roman" w:cs="Times New Roman"/>
          <w:b w:val="0"/>
          <w:bCs w:val="0"/>
          <w:sz w:val="24"/>
          <w:szCs w:val="24"/>
        </w:rPr>
        <w:t xml:space="preserve">.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w:t>
      </w:r>
      <w:r w:rsidRPr="0022694D">
        <w:rPr>
          <w:rFonts w:ascii="Times New Roman" w:hAnsi="Times New Roman" w:cs="Times New Roman"/>
          <w:b w:val="0"/>
          <w:bCs w:val="0"/>
          <w:sz w:val="24"/>
          <w:szCs w:val="24"/>
        </w:rPr>
        <w:t xml:space="preserve">таблице </w:t>
      </w:r>
      <w:r w:rsidR="0022694D" w:rsidRPr="0022694D">
        <w:rPr>
          <w:rFonts w:ascii="Times New Roman" w:hAnsi="Times New Roman" w:cs="Times New Roman"/>
          <w:b w:val="0"/>
          <w:bCs w:val="0"/>
          <w:sz w:val="24"/>
          <w:szCs w:val="24"/>
        </w:rPr>
        <w:t>3</w:t>
      </w:r>
      <w:r w:rsidRPr="0022694D">
        <w:rPr>
          <w:rFonts w:ascii="Times New Roman" w:hAnsi="Times New Roman" w:cs="Times New Roman"/>
          <w:b w:val="0"/>
          <w:bCs w:val="0"/>
          <w:sz w:val="24"/>
          <w:szCs w:val="24"/>
        </w:rPr>
        <w:t>.</w:t>
      </w:r>
    </w:p>
    <w:p w:rsidR="003E60AC" w:rsidRPr="001A1018" w:rsidRDefault="003E60AC" w:rsidP="003E60AC">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22694D">
        <w:rPr>
          <w:rFonts w:ascii="Times New Roman" w:hAnsi="Times New Roman" w:cs="Times New Roman"/>
          <w:b w:val="0"/>
          <w:bCs w:val="0"/>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572"/>
        <w:gridCol w:w="1887"/>
        <w:gridCol w:w="2211"/>
      </w:tblGrid>
      <w:tr w:rsidR="003E60AC" w:rsidRPr="00BD7BE6" w:rsidTr="008E74F5">
        <w:trPr>
          <w:cantSplit/>
          <w:tblHeader/>
          <w:jc w:val="center"/>
        </w:trPr>
        <w:tc>
          <w:tcPr>
            <w:tcW w:w="507" w:type="dxa"/>
            <w:shd w:val="clear" w:color="auto" w:fill="CCFFCC"/>
            <w:vAlign w:val="center"/>
          </w:tcPr>
          <w:p w:rsidR="003E60AC" w:rsidRPr="00BD7BE6" w:rsidRDefault="003E60AC" w:rsidP="008E74F5">
            <w:pPr>
              <w:spacing w:line="240"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 </w:t>
            </w:r>
            <w:proofErr w:type="spellStart"/>
            <w:proofErr w:type="gramStart"/>
            <w:r w:rsidRPr="00BD7BE6">
              <w:rPr>
                <w:rFonts w:ascii="Times New Roman" w:hAnsi="Times New Roman" w:cs="Times New Roman"/>
                <w:bCs w:val="0"/>
                <w:sz w:val="22"/>
                <w:szCs w:val="22"/>
              </w:rPr>
              <w:t>п</w:t>
            </w:r>
            <w:proofErr w:type="spellEnd"/>
            <w:proofErr w:type="gramEnd"/>
            <w:r w:rsidRPr="00BD7BE6">
              <w:rPr>
                <w:rFonts w:ascii="Times New Roman" w:hAnsi="Times New Roman" w:cs="Times New Roman"/>
                <w:bCs w:val="0"/>
                <w:sz w:val="22"/>
                <w:szCs w:val="22"/>
              </w:rPr>
              <w:t>/</w:t>
            </w:r>
            <w:proofErr w:type="spellStart"/>
            <w:r w:rsidRPr="00BD7BE6">
              <w:rPr>
                <w:rFonts w:ascii="Times New Roman" w:hAnsi="Times New Roman" w:cs="Times New Roman"/>
                <w:bCs w:val="0"/>
                <w:sz w:val="22"/>
                <w:szCs w:val="22"/>
              </w:rPr>
              <w:t>п</w:t>
            </w:r>
            <w:proofErr w:type="spellEnd"/>
          </w:p>
        </w:tc>
        <w:tc>
          <w:tcPr>
            <w:tcW w:w="5572" w:type="dxa"/>
            <w:shd w:val="clear" w:color="auto" w:fill="CCFFCC"/>
            <w:vAlign w:val="center"/>
          </w:tcPr>
          <w:p w:rsidR="003E60AC" w:rsidRPr="00BD7BE6" w:rsidRDefault="003E60AC" w:rsidP="008E74F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Потребители газа, размещенные в зданиях</w:t>
            </w:r>
          </w:p>
        </w:tc>
        <w:tc>
          <w:tcPr>
            <w:tcW w:w="1887" w:type="dxa"/>
            <w:shd w:val="clear" w:color="auto" w:fill="CCFFCC"/>
            <w:vAlign w:val="center"/>
          </w:tcPr>
          <w:p w:rsidR="003E60AC" w:rsidRPr="00BD7BE6" w:rsidRDefault="003E60AC" w:rsidP="008E74F5">
            <w:pPr>
              <w:spacing w:line="238" w:lineRule="auto"/>
              <w:ind w:left="-57" w:right="-57"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Давление газа во внутреннем газопроводе, МПа</w:t>
            </w:r>
          </w:p>
        </w:tc>
        <w:tc>
          <w:tcPr>
            <w:tcW w:w="2211" w:type="dxa"/>
            <w:shd w:val="clear" w:color="auto" w:fill="CCFFCC"/>
            <w:vAlign w:val="center"/>
          </w:tcPr>
          <w:p w:rsidR="003E60AC" w:rsidRPr="00BD7BE6" w:rsidRDefault="003E60AC" w:rsidP="008E74F5">
            <w:pPr>
              <w:spacing w:line="238" w:lineRule="auto"/>
              <w:ind w:left="-57" w:right="-57" w:firstLine="0"/>
              <w:jc w:val="center"/>
              <w:rPr>
                <w:rFonts w:ascii="Times New Roman" w:hAnsi="Times New Roman" w:cs="Times New Roman"/>
                <w:bCs w:val="0"/>
                <w:spacing w:val="-2"/>
                <w:sz w:val="22"/>
                <w:szCs w:val="22"/>
              </w:rPr>
            </w:pPr>
            <w:r w:rsidRPr="00BD7BE6">
              <w:rPr>
                <w:rFonts w:ascii="Times New Roman" w:hAnsi="Times New Roman" w:cs="Times New Roman"/>
                <w:bCs w:val="0"/>
                <w:spacing w:val="-2"/>
                <w:sz w:val="22"/>
                <w:szCs w:val="22"/>
              </w:rPr>
              <w:t>Давление газа перед газоиспользующим оборудованием, МПа</w:t>
            </w:r>
          </w:p>
        </w:tc>
      </w:tr>
      <w:tr w:rsidR="003E60AC" w:rsidRPr="00BD7BE6" w:rsidTr="008E74F5">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Газотурбинные и парогазовые установки</w:t>
            </w:r>
          </w:p>
        </w:tc>
        <w:tc>
          <w:tcPr>
            <w:tcW w:w="188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c>
          <w:tcPr>
            <w:tcW w:w="2211"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2,5</w:t>
            </w:r>
          </w:p>
        </w:tc>
      </w:tr>
      <w:tr w:rsidR="003E60AC" w:rsidRPr="00BD7BE6" w:rsidTr="001B09EB">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Производственные здания, в которых величина давления газа обусловлена требованиями производства</w:t>
            </w:r>
          </w:p>
        </w:tc>
        <w:tc>
          <w:tcPr>
            <w:tcW w:w="1887"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c>
          <w:tcPr>
            <w:tcW w:w="2211"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r w:rsidR="003E60AC" w:rsidRPr="00BD7BE6" w:rsidTr="008E74F5">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Прочие производственные здания </w:t>
            </w:r>
          </w:p>
        </w:tc>
        <w:tc>
          <w:tcPr>
            <w:tcW w:w="188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211"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3E60AC" w:rsidRPr="00BD7BE6" w:rsidTr="001B09EB">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Бытовые здания производственного назначения отдельно стоящие, пристроенные к производственным зданиям и встроенные в эти здания</w:t>
            </w:r>
            <w:r w:rsidR="000E7ECD">
              <w:rPr>
                <w:rFonts w:ascii="Times New Roman" w:hAnsi="Times New Roman" w:cs="Times New Roman"/>
                <w:b w:val="0"/>
                <w:bCs w:val="0"/>
                <w:sz w:val="22"/>
                <w:szCs w:val="22"/>
              </w:rPr>
              <w:t>.</w:t>
            </w:r>
          </w:p>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Отдельно стоящие общественные здания производственного назначения</w:t>
            </w:r>
          </w:p>
        </w:tc>
        <w:tc>
          <w:tcPr>
            <w:tcW w:w="1887"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211"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r>
      <w:tr w:rsidR="003E60AC" w:rsidRPr="00BD7BE6" w:rsidTr="008E74F5">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pacing w:val="-2"/>
                <w:sz w:val="22"/>
                <w:szCs w:val="22"/>
              </w:rPr>
            </w:pPr>
            <w:r w:rsidRPr="00BD7BE6">
              <w:rPr>
                <w:rFonts w:ascii="Times New Roman" w:hAnsi="Times New Roman" w:cs="Times New Roman"/>
                <w:b w:val="0"/>
                <w:bCs w:val="0"/>
                <w:spacing w:val="-2"/>
                <w:sz w:val="22"/>
                <w:szCs w:val="22"/>
              </w:rPr>
              <w:t>Административные и бытовые здания, не вошедшие в п. 3</w:t>
            </w:r>
          </w:p>
        </w:tc>
        <w:tc>
          <w:tcPr>
            <w:tcW w:w="188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211"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3E60AC" w:rsidRPr="00BD7BE6" w:rsidTr="008E74F5">
        <w:trPr>
          <w:jc w:val="center"/>
        </w:trPr>
        <w:tc>
          <w:tcPr>
            <w:tcW w:w="507" w:type="dxa"/>
            <w:vMerge w:val="restart"/>
          </w:tcPr>
          <w:p w:rsidR="003E60AC" w:rsidRPr="00BD7BE6" w:rsidRDefault="003E60AC" w:rsidP="008E74F5">
            <w:pPr>
              <w:spacing w:line="259"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r w:rsidRPr="001A1018">
              <w:br w:type="page"/>
            </w:r>
          </w:p>
        </w:tc>
        <w:tc>
          <w:tcPr>
            <w:tcW w:w="5572" w:type="dxa"/>
            <w:tcBorders>
              <w:bottom w:val="nil"/>
            </w:tcBorders>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Котельные:</w:t>
            </w:r>
          </w:p>
        </w:tc>
        <w:tc>
          <w:tcPr>
            <w:tcW w:w="1887" w:type="dxa"/>
            <w:tcBorders>
              <w:bottom w:val="nil"/>
            </w:tcBorders>
          </w:tcPr>
          <w:p w:rsidR="003E60AC" w:rsidRPr="00BD7BE6" w:rsidRDefault="003E60AC" w:rsidP="008E74F5">
            <w:pPr>
              <w:spacing w:line="240" w:lineRule="auto"/>
              <w:ind w:firstLine="0"/>
              <w:jc w:val="center"/>
              <w:rPr>
                <w:rFonts w:ascii="Times New Roman" w:hAnsi="Times New Roman" w:cs="Times New Roman"/>
                <w:b w:val="0"/>
                <w:bCs w:val="0"/>
                <w:sz w:val="22"/>
                <w:szCs w:val="22"/>
              </w:rPr>
            </w:pPr>
          </w:p>
        </w:tc>
        <w:tc>
          <w:tcPr>
            <w:tcW w:w="2211" w:type="dxa"/>
            <w:tcBorders>
              <w:bottom w:val="nil"/>
            </w:tcBorders>
          </w:tcPr>
          <w:p w:rsidR="003E60AC" w:rsidRPr="00BD7BE6" w:rsidRDefault="003E60AC" w:rsidP="008E74F5">
            <w:pPr>
              <w:spacing w:line="240" w:lineRule="auto"/>
              <w:ind w:firstLine="0"/>
              <w:jc w:val="center"/>
              <w:rPr>
                <w:rFonts w:ascii="Times New Roman" w:hAnsi="Times New Roman" w:cs="Times New Roman"/>
                <w:b w:val="0"/>
                <w:bCs w:val="0"/>
                <w:sz w:val="22"/>
                <w:szCs w:val="22"/>
              </w:rPr>
            </w:pPr>
          </w:p>
        </w:tc>
      </w:tr>
      <w:tr w:rsidR="003E60AC" w:rsidRPr="00BD7BE6" w:rsidTr="008E74F5">
        <w:trPr>
          <w:jc w:val="center"/>
        </w:trPr>
        <w:tc>
          <w:tcPr>
            <w:tcW w:w="507" w:type="dxa"/>
            <w:vMerge/>
          </w:tcPr>
          <w:p w:rsidR="003E60AC" w:rsidRPr="00BD7BE6" w:rsidRDefault="003E60AC" w:rsidP="008E74F5">
            <w:pPr>
              <w:jc w:val="center"/>
              <w:rPr>
                <w:rFonts w:ascii="Times New Roman" w:hAnsi="Times New Roman" w:cs="Times New Roman"/>
                <w:b w:val="0"/>
                <w:bCs w:val="0"/>
                <w:sz w:val="22"/>
                <w:szCs w:val="22"/>
              </w:rPr>
            </w:pPr>
          </w:p>
        </w:tc>
        <w:tc>
          <w:tcPr>
            <w:tcW w:w="5572" w:type="dxa"/>
            <w:tcBorders>
              <w:top w:val="nil"/>
            </w:tcBorders>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отдельно стоящие</w:t>
            </w:r>
          </w:p>
        </w:tc>
        <w:tc>
          <w:tcPr>
            <w:tcW w:w="1887" w:type="dxa"/>
            <w:tcBorders>
              <w:top w:val="nil"/>
            </w:tcBorders>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211" w:type="dxa"/>
            <w:tcBorders>
              <w:top w:val="nil"/>
            </w:tcBorders>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3E60AC" w:rsidRPr="00BD7BE6" w:rsidTr="001B09EB">
        <w:trPr>
          <w:trHeight w:val="277"/>
          <w:jc w:val="center"/>
        </w:trPr>
        <w:tc>
          <w:tcPr>
            <w:tcW w:w="507" w:type="dxa"/>
            <w:vMerge/>
          </w:tcPr>
          <w:p w:rsidR="003E60AC" w:rsidRPr="00BD7BE6" w:rsidRDefault="003E60AC" w:rsidP="008E74F5">
            <w:pPr>
              <w:jc w:val="center"/>
              <w:rPr>
                <w:rFonts w:ascii="Times New Roman" w:hAnsi="Times New Roman" w:cs="Times New Roman"/>
                <w:b w:val="0"/>
                <w:bCs w:val="0"/>
                <w:sz w:val="22"/>
                <w:szCs w:val="22"/>
              </w:rPr>
            </w:pP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пристроенные</w:t>
            </w:r>
            <w:proofErr w:type="gramEnd"/>
            <w:r w:rsidRPr="00BD7BE6">
              <w:rPr>
                <w:rFonts w:ascii="Times New Roman" w:hAnsi="Times New Roman" w:cs="Times New Roman"/>
                <w:b w:val="0"/>
                <w:bCs w:val="0"/>
                <w:sz w:val="22"/>
                <w:szCs w:val="22"/>
              </w:rPr>
              <w:t xml:space="preserve">, встроенные и </w:t>
            </w:r>
            <w:proofErr w:type="spellStart"/>
            <w:r w:rsidRPr="00BD7BE6">
              <w:rPr>
                <w:rFonts w:ascii="Times New Roman" w:hAnsi="Times New Roman" w:cs="Times New Roman"/>
                <w:b w:val="0"/>
                <w:bCs w:val="0"/>
                <w:sz w:val="22"/>
                <w:szCs w:val="22"/>
              </w:rPr>
              <w:t>крышные</w:t>
            </w:r>
            <w:proofErr w:type="spellEnd"/>
            <w:r w:rsidRPr="00BD7BE6">
              <w:rPr>
                <w:rFonts w:ascii="Times New Roman" w:hAnsi="Times New Roman" w:cs="Times New Roman"/>
                <w:b w:val="0"/>
                <w:bCs w:val="0"/>
                <w:sz w:val="22"/>
                <w:szCs w:val="22"/>
              </w:rPr>
              <w:t xml:space="preserve"> производственных зданий</w:t>
            </w:r>
          </w:p>
        </w:tc>
        <w:tc>
          <w:tcPr>
            <w:tcW w:w="1887"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c>
          <w:tcPr>
            <w:tcW w:w="2211"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0,6</w:t>
            </w:r>
          </w:p>
        </w:tc>
      </w:tr>
      <w:tr w:rsidR="003E60AC" w:rsidRPr="00BD7BE6" w:rsidTr="001B09EB">
        <w:trPr>
          <w:jc w:val="center"/>
        </w:trPr>
        <w:tc>
          <w:tcPr>
            <w:tcW w:w="507" w:type="dxa"/>
            <w:vMerge/>
          </w:tcPr>
          <w:p w:rsidR="003E60AC" w:rsidRPr="00BD7BE6" w:rsidRDefault="003E60AC" w:rsidP="008E74F5">
            <w:pPr>
              <w:jc w:val="center"/>
              <w:rPr>
                <w:rFonts w:ascii="Times New Roman" w:hAnsi="Times New Roman" w:cs="Times New Roman"/>
                <w:b w:val="0"/>
                <w:bCs w:val="0"/>
                <w:sz w:val="22"/>
                <w:szCs w:val="22"/>
              </w:rPr>
            </w:pP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 xml:space="preserve">пристроенные, встроенные и </w:t>
            </w:r>
            <w:proofErr w:type="spellStart"/>
            <w:r w:rsidRPr="00BD7BE6">
              <w:rPr>
                <w:rFonts w:ascii="Times New Roman" w:hAnsi="Times New Roman" w:cs="Times New Roman"/>
                <w:b w:val="0"/>
                <w:bCs w:val="0"/>
                <w:sz w:val="22"/>
                <w:szCs w:val="22"/>
              </w:rPr>
              <w:t>крышные</w:t>
            </w:r>
            <w:proofErr w:type="spellEnd"/>
            <w:r w:rsidRPr="00BD7BE6">
              <w:rPr>
                <w:rFonts w:ascii="Times New Roman" w:hAnsi="Times New Roman" w:cs="Times New Roman"/>
                <w:b w:val="0"/>
                <w:bCs w:val="0"/>
                <w:sz w:val="22"/>
                <w:szCs w:val="22"/>
              </w:rPr>
              <w:t xml:space="preserve"> общественных (в том числе административного назначения), административных и бытовых зданий</w:t>
            </w:r>
            <w:proofErr w:type="gramEnd"/>
          </w:p>
        </w:tc>
        <w:tc>
          <w:tcPr>
            <w:tcW w:w="1887"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211"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0,005</w:t>
            </w:r>
          </w:p>
        </w:tc>
      </w:tr>
      <w:tr w:rsidR="003E60AC" w:rsidRPr="00BD7BE6" w:rsidTr="008E74F5">
        <w:trPr>
          <w:jc w:val="center"/>
        </w:trPr>
        <w:tc>
          <w:tcPr>
            <w:tcW w:w="507" w:type="dxa"/>
            <w:vMerge/>
          </w:tcPr>
          <w:p w:rsidR="003E60AC" w:rsidRPr="00BD7BE6" w:rsidRDefault="003E60AC" w:rsidP="008E74F5">
            <w:pPr>
              <w:spacing w:line="240" w:lineRule="auto"/>
              <w:ind w:firstLine="0"/>
              <w:jc w:val="center"/>
              <w:rPr>
                <w:rFonts w:ascii="Times New Roman" w:hAnsi="Times New Roman" w:cs="Times New Roman"/>
                <w:b w:val="0"/>
                <w:bCs w:val="0"/>
                <w:sz w:val="22"/>
                <w:szCs w:val="22"/>
              </w:rPr>
            </w:pP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пристроенные</w:t>
            </w:r>
            <w:proofErr w:type="gramEnd"/>
            <w:r w:rsidRPr="00BD7BE6">
              <w:rPr>
                <w:rFonts w:ascii="Times New Roman" w:hAnsi="Times New Roman" w:cs="Times New Roman"/>
                <w:b w:val="0"/>
                <w:bCs w:val="0"/>
                <w:sz w:val="22"/>
                <w:szCs w:val="22"/>
              </w:rPr>
              <w:t xml:space="preserve">, встроенные и </w:t>
            </w:r>
            <w:proofErr w:type="spellStart"/>
            <w:r w:rsidRPr="00BD7BE6">
              <w:rPr>
                <w:rFonts w:ascii="Times New Roman" w:hAnsi="Times New Roman" w:cs="Times New Roman"/>
                <w:b w:val="0"/>
                <w:bCs w:val="0"/>
                <w:sz w:val="22"/>
                <w:szCs w:val="22"/>
              </w:rPr>
              <w:t>крышные</w:t>
            </w:r>
            <w:proofErr w:type="spellEnd"/>
            <w:r w:rsidRPr="00BD7BE6">
              <w:rPr>
                <w:rFonts w:ascii="Times New Roman" w:hAnsi="Times New Roman" w:cs="Times New Roman"/>
                <w:b w:val="0"/>
                <w:bCs w:val="0"/>
                <w:sz w:val="22"/>
                <w:szCs w:val="22"/>
              </w:rPr>
              <w:t xml:space="preserve"> жилых зданий</w:t>
            </w:r>
          </w:p>
        </w:tc>
        <w:tc>
          <w:tcPr>
            <w:tcW w:w="188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0,3</w:t>
            </w:r>
          </w:p>
        </w:tc>
        <w:tc>
          <w:tcPr>
            <w:tcW w:w="2211"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3E60AC" w:rsidRPr="00BD7BE6" w:rsidTr="001B09EB">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7</w:t>
            </w:r>
          </w:p>
        </w:tc>
        <w:tc>
          <w:tcPr>
            <w:tcW w:w="5572" w:type="dxa"/>
          </w:tcPr>
          <w:p w:rsidR="003E60AC" w:rsidRPr="00BD7BE6" w:rsidRDefault="003E60AC" w:rsidP="008E74F5">
            <w:pPr>
              <w:spacing w:line="238"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211" w:type="dxa"/>
            <w:vAlign w:val="center"/>
          </w:tcPr>
          <w:p w:rsidR="003E60AC" w:rsidRPr="00BD7BE6" w:rsidRDefault="003E60AC" w:rsidP="001B09EB">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r>
      <w:tr w:rsidR="003E60AC" w:rsidRPr="00BD7BE6" w:rsidTr="008E74F5">
        <w:trPr>
          <w:jc w:val="center"/>
        </w:trPr>
        <w:tc>
          <w:tcPr>
            <w:tcW w:w="50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5572" w:type="dxa"/>
          </w:tcPr>
          <w:p w:rsidR="003E60AC" w:rsidRPr="00BD7BE6" w:rsidRDefault="003E60AC" w:rsidP="008E74F5">
            <w:pPr>
              <w:spacing w:line="239" w:lineRule="auto"/>
              <w:ind w:left="-57" w:firstLine="0"/>
              <w:rPr>
                <w:rFonts w:ascii="Times New Roman" w:hAnsi="Times New Roman" w:cs="Times New Roman"/>
                <w:b w:val="0"/>
                <w:bCs w:val="0"/>
                <w:sz w:val="22"/>
                <w:szCs w:val="22"/>
              </w:rPr>
            </w:pPr>
            <w:r w:rsidRPr="00BD7BE6">
              <w:rPr>
                <w:rFonts w:ascii="Times New Roman" w:hAnsi="Times New Roman" w:cs="Times New Roman"/>
                <w:b w:val="0"/>
                <w:bCs w:val="0"/>
                <w:sz w:val="22"/>
                <w:szCs w:val="22"/>
              </w:rPr>
              <w:t>Жилые здания</w:t>
            </w:r>
          </w:p>
        </w:tc>
        <w:tc>
          <w:tcPr>
            <w:tcW w:w="1887"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0,1</w:t>
            </w:r>
          </w:p>
        </w:tc>
        <w:tc>
          <w:tcPr>
            <w:tcW w:w="2211" w:type="dxa"/>
          </w:tcPr>
          <w:p w:rsidR="003E60AC" w:rsidRPr="00BD7BE6" w:rsidRDefault="003E60AC"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0,003</w:t>
            </w:r>
          </w:p>
        </w:tc>
      </w:tr>
    </w:tbl>
    <w:p w:rsidR="003E60AC" w:rsidRPr="00296DB2" w:rsidRDefault="003E60AC" w:rsidP="00842B7D">
      <w:pPr>
        <w:spacing w:line="240" w:lineRule="auto"/>
        <w:ind w:firstLine="720"/>
        <w:rPr>
          <w:rFonts w:ascii="Times New Roman" w:hAnsi="Times New Roman" w:cs="Times New Roman"/>
          <w:b w:val="0"/>
          <w:bCs w:val="0"/>
          <w:color w:val="FF0000"/>
          <w:sz w:val="24"/>
          <w:szCs w:val="24"/>
        </w:rPr>
      </w:pPr>
    </w:p>
    <w:p w:rsidR="00184D41" w:rsidRPr="00296DB2" w:rsidRDefault="00184D41" w:rsidP="00E57A5F">
      <w:pPr>
        <w:pStyle w:val="a7"/>
        <w:widowControl w:val="0"/>
        <w:spacing w:before="0" w:beforeAutospacing="0" w:after="0" w:afterAutospacing="0" w:line="239" w:lineRule="auto"/>
        <w:ind w:firstLine="709"/>
        <w:jc w:val="both"/>
        <w:rPr>
          <w:rFonts w:ascii="Times New Roman" w:hAnsi="Times New Roman" w:cs="Times New Roman"/>
          <w:b/>
          <w:bCs/>
          <w:color w:val="FF0000"/>
        </w:rPr>
      </w:pPr>
      <w:r w:rsidRPr="00E57A5F">
        <w:rPr>
          <w:rFonts w:ascii="Times New Roman" w:hAnsi="Times New Roman" w:cs="Times New Roman"/>
          <w:bCs/>
        </w:rPr>
        <w:t>1.1.2.7. Размещение газопроводов</w:t>
      </w:r>
      <w:r w:rsidRPr="00296DB2">
        <w:rPr>
          <w:rFonts w:ascii="Times New Roman" w:hAnsi="Times New Roman" w:cs="Times New Roman"/>
          <w:b/>
          <w:bCs/>
          <w:color w:val="FF0000"/>
        </w:rPr>
        <w:t xml:space="preserve"> </w:t>
      </w:r>
      <w:r w:rsidR="00E57A5F">
        <w:rPr>
          <w:rFonts w:ascii="Times New Roman" w:hAnsi="Times New Roman" w:cs="Times New Roman"/>
        </w:rPr>
        <w:t xml:space="preserve">преимущественно располагается в зоне </w:t>
      </w:r>
      <w:r w:rsidR="00E57A5F" w:rsidRPr="001A1018">
        <w:rPr>
          <w:rFonts w:ascii="Times New Roman" w:hAnsi="Times New Roman" w:cs="Times New Roman"/>
        </w:rPr>
        <w:t>инженерной инфраструктуры</w:t>
      </w:r>
      <w:r w:rsidR="00E57A5F">
        <w:rPr>
          <w:rFonts w:ascii="Times New Roman" w:hAnsi="Times New Roman" w:cs="Times New Roman"/>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1.1.2.8</w:t>
      </w:r>
      <w:r w:rsidRPr="001A1018">
        <w:rPr>
          <w:rFonts w:ascii="Times New Roman" w:hAnsi="Times New Roman" w:cs="Times New Roman"/>
          <w:b w:val="0"/>
          <w:bCs w:val="0"/>
          <w:sz w:val="24"/>
          <w:szCs w:val="24"/>
        </w:rPr>
        <w:t xml:space="preserve">. Для регулирования давления газа в газораспределительной сети предусматривают следующие </w:t>
      </w:r>
      <w:r w:rsidRPr="001A1018">
        <w:rPr>
          <w:rFonts w:ascii="Times New Roman" w:hAnsi="Times New Roman" w:cs="Times New Roman"/>
          <w:bCs w:val="0"/>
          <w:sz w:val="24"/>
          <w:szCs w:val="24"/>
        </w:rPr>
        <w:t>пункты редуцирования газа</w:t>
      </w:r>
      <w:r w:rsidRPr="001A1018">
        <w:rPr>
          <w:rFonts w:ascii="Times New Roman" w:hAnsi="Times New Roman" w:cs="Times New Roman"/>
          <w:b w:val="0"/>
          <w:bCs w:val="0"/>
          <w:sz w:val="24"/>
          <w:szCs w:val="24"/>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(ГРП);</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блочные (ГРПБ) заводского изготовления в зданиях контейнерного типа;</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шкафные (ГРПШ);</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установки (ГРУ).</w:t>
      </w:r>
    </w:p>
    <w:p w:rsidR="00184D41" w:rsidRPr="001A1018" w:rsidRDefault="00184D41" w:rsidP="00842B7D">
      <w:pPr>
        <w:shd w:val="clear" w:color="auto" w:fill="FFFFFF"/>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1.1.2.9</w:t>
      </w:r>
      <w:r w:rsidRPr="001A1018">
        <w:rPr>
          <w:rFonts w:ascii="Times New Roman" w:hAnsi="Times New Roman" w:cs="Times New Roman"/>
          <w:b w:val="0"/>
          <w:bCs w:val="0"/>
          <w:sz w:val="24"/>
          <w:szCs w:val="24"/>
        </w:rPr>
        <w:t>. ГРП размещают:</w:t>
      </w:r>
    </w:p>
    <w:p w:rsidR="00184D41" w:rsidRPr="001A1018" w:rsidRDefault="00184D41" w:rsidP="00842B7D">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отдельно стоящими;</w:t>
      </w:r>
    </w:p>
    <w:p w:rsidR="00184D41" w:rsidRPr="001A1018" w:rsidRDefault="00184D41" w:rsidP="00842B7D">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184D41" w:rsidRPr="001A1018" w:rsidRDefault="00184D41" w:rsidP="00842B7D">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встроенными</w:t>
      </w:r>
      <w:proofErr w:type="gramEnd"/>
      <w:r w:rsidRPr="001A1018">
        <w:rPr>
          <w:rFonts w:ascii="Times New Roman" w:hAnsi="Times New Roman" w:cs="Times New Roman"/>
          <w:b w:val="0"/>
          <w:bCs w:val="0"/>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184D41" w:rsidRPr="001A1018" w:rsidRDefault="00184D41" w:rsidP="00842B7D">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покрытиях газифицируемых производственных зданий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степеней огнестойкости </w:t>
      </w:r>
      <w:r w:rsidRPr="001A1018">
        <w:rPr>
          <w:rFonts w:ascii="Times New Roman" w:hAnsi="Times New Roman" w:cs="Times New Roman"/>
          <w:b w:val="0"/>
          <w:bCs w:val="0"/>
          <w:sz w:val="24"/>
          <w:szCs w:val="24"/>
        </w:rPr>
        <w:lastRenderedPageBreak/>
        <w:t>класса С</w:t>
      </w:r>
      <w:proofErr w:type="gramStart"/>
      <w:r w:rsidRPr="001A1018">
        <w:rPr>
          <w:rFonts w:ascii="Times New Roman" w:hAnsi="Times New Roman" w:cs="Times New Roman"/>
          <w:b w:val="0"/>
          <w:bCs w:val="0"/>
          <w:sz w:val="24"/>
          <w:szCs w:val="24"/>
        </w:rPr>
        <w:t>0</w:t>
      </w:r>
      <w:proofErr w:type="gramEnd"/>
      <w:r w:rsidRPr="001A1018">
        <w:rPr>
          <w:rFonts w:ascii="Times New Roman" w:hAnsi="Times New Roman" w:cs="Times New Roman"/>
          <w:b w:val="0"/>
          <w:bCs w:val="0"/>
          <w:sz w:val="24"/>
          <w:szCs w:val="24"/>
        </w:rPr>
        <w:t xml:space="preserve"> с негорючим утеплителем.</w:t>
      </w:r>
    </w:p>
    <w:p w:rsidR="00184D41" w:rsidRPr="001A1018" w:rsidRDefault="00184D41" w:rsidP="00842B7D">
      <w:pPr>
        <w:shd w:val="clear" w:color="auto" w:fill="FFFFFF"/>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ГРПБ следует размещать отдельно стоящими.</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ГРПШ размещают отдельно </w:t>
      </w:r>
      <w:proofErr w:type="gramStart"/>
      <w:r w:rsidRPr="001A1018">
        <w:rPr>
          <w:rFonts w:ascii="Times New Roman" w:hAnsi="Times New Roman" w:cs="Times New Roman"/>
          <w:b w:val="0"/>
          <w:bCs w:val="0"/>
          <w:sz w:val="24"/>
          <w:szCs w:val="24"/>
        </w:rPr>
        <w:t>стоящими</w:t>
      </w:r>
      <w:proofErr w:type="gramEnd"/>
      <w:r w:rsidRPr="001A1018">
        <w:rPr>
          <w:rFonts w:ascii="Times New Roman" w:hAnsi="Times New Roman" w:cs="Times New Roman"/>
          <w:b w:val="0"/>
          <w:bCs w:val="0"/>
          <w:sz w:val="24"/>
          <w:szCs w:val="24"/>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размещать ГРПШ ниже уровня поверхности земли, при этом такой ГРПШ следует считать отдельно стоящим.</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805CDC" w:rsidRDefault="00184D41" w:rsidP="00842B7D">
      <w:pPr>
        <w:pStyle w:val="a7"/>
        <w:widowControl w:val="0"/>
        <w:spacing w:before="0" w:beforeAutospacing="0" w:after="0" w:afterAutospacing="0"/>
        <w:ind w:firstLine="709"/>
        <w:jc w:val="both"/>
        <w:rPr>
          <w:rFonts w:ascii="Times New Roman" w:hAnsi="Times New Roman" w:cs="Times New Roman"/>
          <w:color w:val="FF0000"/>
        </w:rPr>
      </w:pPr>
      <w:r>
        <w:rPr>
          <w:rFonts w:ascii="Times New Roman" w:hAnsi="Times New Roman" w:cs="Times New Roman"/>
        </w:rPr>
        <w:t>1.1.2.</w:t>
      </w:r>
      <w:r w:rsidRPr="001A1018">
        <w:rPr>
          <w:rFonts w:ascii="Times New Roman" w:hAnsi="Times New Roman" w:cs="Times New Roman"/>
        </w:rPr>
        <w:t>1</w:t>
      </w:r>
      <w:r>
        <w:rPr>
          <w:rFonts w:ascii="Times New Roman" w:hAnsi="Times New Roman" w:cs="Times New Roman"/>
        </w:rPr>
        <w:t>0</w:t>
      </w:r>
      <w:r w:rsidRPr="001A1018">
        <w:rPr>
          <w:rFonts w:ascii="Times New Roman" w:hAnsi="Times New Roman" w:cs="Times New Roman"/>
        </w:rPr>
        <w:t xml:space="preserve">. Отдельно стоящие ГРП, ГРПБ и ГРПШ в поселениях </w:t>
      </w:r>
      <w:r w:rsidR="00F73CF4" w:rsidRPr="00F73CF4">
        <w:rPr>
          <w:rFonts w:ascii="Times New Roman" w:hAnsi="Times New Roman" w:cs="Times New Roman"/>
        </w:rPr>
        <w:t xml:space="preserve">муниципального района </w:t>
      </w:r>
      <w:r w:rsidRPr="001A1018">
        <w:rPr>
          <w:rFonts w:ascii="Times New Roman" w:hAnsi="Times New Roman" w:cs="Times New Roman"/>
        </w:rPr>
        <w:t xml:space="preserve">должны располагаться на расстояниях от зданий и </w:t>
      </w:r>
      <w:r w:rsidRPr="002F6778">
        <w:rPr>
          <w:rFonts w:ascii="Times New Roman" w:hAnsi="Times New Roman" w:cs="Times New Roman"/>
        </w:rPr>
        <w:t xml:space="preserve">сооружений (за исключением сетей инженерно-технического обеспечения) не </w:t>
      </w:r>
      <w:proofErr w:type="gramStart"/>
      <w:r w:rsidRPr="002F6778">
        <w:rPr>
          <w:rFonts w:ascii="Times New Roman" w:hAnsi="Times New Roman" w:cs="Times New Roman"/>
        </w:rPr>
        <w:t>менее указанных</w:t>
      </w:r>
      <w:proofErr w:type="gramEnd"/>
      <w:r w:rsidRPr="002F6778">
        <w:rPr>
          <w:rFonts w:ascii="Times New Roman" w:hAnsi="Times New Roman" w:cs="Times New Roman"/>
        </w:rPr>
        <w:t xml:space="preserve"> </w:t>
      </w:r>
      <w:r w:rsidRPr="00AA1C40">
        <w:rPr>
          <w:rFonts w:ascii="Times New Roman" w:hAnsi="Times New Roman" w:cs="Times New Roman"/>
        </w:rPr>
        <w:t xml:space="preserve">в таблице </w:t>
      </w:r>
      <w:r w:rsidR="00AA1C40" w:rsidRPr="00AA1C40">
        <w:rPr>
          <w:rFonts w:ascii="Times New Roman" w:hAnsi="Times New Roman" w:cs="Times New Roman"/>
        </w:rPr>
        <w:t>4</w:t>
      </w:r>
      <w:r w:rsidRPr="00AA1C40">
        <w:rPr>
          <w:rFonts w:ascii="Times New Roman" w:hAnsi="Times New Roman" w:cs="Times New Roman"/>
        </w:rPr>
        <w:t>,</w:t>
      </w:r>
      <w:r w:rsidRPr="002F6778">
        <w:rPr>
          <w:rFonts w:ascii="Times New Roman" w:hAnsi="Times New Roman" w:cs="Times New Roman"/>
        </w:rPr>
        <w:t xml:space="preserve"> а на территории</w:t>
      </w:r>
      <w:r w:rsidRPr="001A1018">
        <w:rPr>
          <w:rFonts w:ascii="Times New Roman" w:hAnsi="Times New Roman" w:cs="Times New Roman"/>
        </w:rPr>
        <w:t xml:space="preserve"> промышленных предприятий и других предприятий производственного назначения – согласно требованиям </w:t>
      </w:r>
      <w:r w:rsidRPr="001A1018">
        <w:rPr>
          <w:rFonts w:ascii="Times New Roman" w:hAnsi="Times New Roman" w:cs="Times New Roman"/>
          <w:bCs/>
        </w:rPr>
        <w:t>СП 4.13130.2013</w:t>
      </w:r>
      <w:r w:rsidRPr="001A1018">
        <w:rPr>
          <w:rFonts w:ascii="Times New Roman" w:hAnsi="Times New Roman" w:cs="Times New Roman"/>
        </w:rPr>
        <w:t>.</w:t>
      </w:r>
      <w:r w:rsidR="00805CDC" w:rsidRPr="00805CDC">
        <w:rPr>
          <w:rFonts w:ascii="Times New Roman" w:hAnsi="Times New Roman" w:cs="Times New Roman"/>
          <w:color w:val="FF0000"/>
        </w:rPr>
        <w:t xml:space="preserve"> </w:t>
      </w:r>
    </w:p>
    <w:p w:rsidR="008E74F5" w:rsidRPr="00AA1C40" w:rsidRDefault="00AA1C40" w:rsidP="00805CDC">
      <w:pPr>
        <w:pStyle w:val="a7"/>
        <w:widowControl w:val="0"/>
        <w:spacing w:before="0" w:beforeAutospacing="0" w:after="0" w:afterAutospacing="0"/>
        <w:ind w:firstLine="709"/>
        <w:jc w:val="right"/>
        <w:rPr>
          <w:rFonts w:ascii="Times New Roman" w:hAnsi="Times New Roman" w:cs="Times New Roman"/>
        </w:rPr>
      </w:pPr>
      <w:r w:rsidRPr="00AA1C40">
        <w:rPr>
          <w:rFonts w:ascii="Times New Roman" w:hAnsi="Times New Roman" w:cs="Times New Roman"/>
        </w:rPr>
        <w:t>Т</w:t>
      </w:r>
      <w:r w:rsidR="00805CDC" w:rsidRPr="00AA1C40">
        <w:rPr>
          <w:rFonts w:ascii="Times New Roman" w:hAnsi="Times New Roman" w:cs="Times New Roman"/>
        </w:rPr>
        <w:t xml:space="preserve">аблица </w:t>
      </w:r>
      <w:r w:rsidRPr="00AA1C40">
        <w:rPr>
          <w:rFonts w:ascii="Times New Roman" w:hAnsi="Times New Roman" w:cs="Times New Roman"/>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3343"/>
        <w:gridCol w:w="2835"/>
        <w:gridCol w:w="1814"/>
      </w:tblGrid>
      <w:tr w:rsidR="008E74F5" w:rsidRPr="00BD7BE6" w:rsidTr="008E74F5">
        <w:trPr>
          <w:cantSplit/>
          <w:trHeight w:val="258"/>
          <w:tblHeader/>
          <w:jc w:val="center"/>
        </w:trPr>
        <w:tc>
          <w:tcPr>
            <w:tcW w:w="2159" w:type="dxa"/>
            <w:vMerge w:val="restart"/>
            <w:shd w:val="clear" w:color="auto" w:fill="CCFFCC"/>
          </w:tcPr>
          <w:p w:rsidR="008E74F5" w:rsidRPr="00BD7BE6" w:rsidRDefault="008E74F5" w:rsidP="008E74F5">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Давление газа на вводе в ГРП, ГРПБ, ГРПШ, МПа</w:t>
            </w:r>
          </w:p>
        </w:tc>
        <w:tc>
          <w:tcPr>
            <w:tcW w:w="7992" w:type="dxa"/>
            <w:gridSpan w:val="3"/>
            <w:shd w:val="clear" w:color="auto" w:fill="CCFFCC"/>
          </w:tcPr>
          <w:p w:rsidR="008E74F5" w:rsidRPr="00BD7BE6" w:rsidRDefault="008E74F5" w:rsidP="008E74F5">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Расстояния в свету от отдельно </w:t>
            </w:r>
            <w:proofErr w:type="gramStart"/>
            <w:r w:rsidRPr="00BD7BE6">
              <w:rPr>
                <w:rFonts w:ascii="Times New Roman" w:hAnsi="Times New Roman" w:cs="Times New Roman"/>
                <w:sz w:val="22"/>
                <w:szCs w:val="22"/>
              </w:rPr>
              <w:t>стоящих</w:t>
            </w:r>
            <w:proofErr w:type="gramEnd"/>
            <w:r w:rsidRPr="00BD7BE6">
              <w:rPr>
                <w:rFonts w:ascii="Times New Roman" w:hAnsi="Times New Roman" w:cs="Times New Roman"/>
                <w:sz w:val="22"/>
                <w:szCs w:val="22"/>
              </w:rPr>
              <w:t xml:space="preserve"> ГРП, ГРПБ и по горизонтали</w:t>
            </w:r>
          </w:p>
          <w:p w:rsidR="008E74F5" w:rsidRPr="00BD7BE6" w:rsidRDefault="008E74F5" w:rsidP="008E74F5">
            <w:pPr>
              <w:spacing w:line="239"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(в свету) от отдельно </w:t>
            </w:r>
            <w:proofErr w:type="gramStart"/>
            <w:r w:rsidRPr="00BD7BE6">
              <w:rPr>
                <w:rFonts w:ascii="Times New Roman" w:hAnsi="Times New Roman" w:cs="Times New Roman"/>
                <w:sz w:val="22"/>
                <w:szCs w:val="22"/>
              </w:rPr>
              <w:t>стоящих</w:t>
            </w:r>
            <w:proofErr w:type="gramEnd"/>
            <w:r w:rsidRPr="00BD7BE6">
              <w:rPr>
                <w:rFonts w:ascii="Times New Roman" w:hAnsi="Times New Roman" w:cs="Times New Roman"/>
                <w:sz w:val="22"/>
                <w:szCs w:val="22"/>
              </w:rPr>
              <w:t xml:space="preserve"> ГРПШ по горизонтали, м, до</w:t>
            </w:r>
          </w:p>
        </w:tc>
      </w:tr>
      <w:tr w:rsidR="008E74F5" w:rsidRPr="00BD7BE6" w:rsidTr="008E74F5">
        <w:trPr>
          <w:cantSplit/>
          <w:trHeight w:val="505"/>
          <w:tblHeader/>
          <w:jc w:val="center"/>
        </w:trPr>
        <w:tc>
          <w:tcPr>
            <w:tcW w:w="2159" w:type="dxa"/>
            <w:vMerge/>
            <w:shd w:val="clear" w:color="auto" w:fill="CCFFCC"/>
          </w:tcPr>
          <w:p w:rsidR="008E74F5" w:rsidRPr="00BD7BE6" w:rsidRDefault="008E74F5" w:rsidP="008E74F5">
            <w:pPr>
              <w:spacing w:line="240" w:lineRule="auto"/>
              <w:ind w:firstLine="0"/>
              <w:jc w:val="center"/>
              <w:rPr>
                <w:rFonts w:ascii="Times New Roman" w:hAnsi="Times New Roman" w:cs="Times New Roman"/>
                <w:b w:val="0"/>
                <w:bCs w:val="0"/>
                <w:sz w:val="22"/>
                <w:szCs w:val="22"/>
              </w:rPr>
            </w:pPr>
          </w:p>
        </w:tc>
        <w:tc>
          <w:tcPr>
            <w:tcW w:w="3343" w:type="dxa"/>
            <w:shd w:val="clear" w:color="auto" w:fill="CCFFCC"/>
          </w:tcPr>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зданий и сооружений, за исключением сетей </w:t>
            </w:r>
          </w:p>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инженерно-технического </w:t>
            </w:r>
          </w:p>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обеспечения</w:t>
            </w:r>
          </w:p>
        </w:tc>
        <w:tc>
          <w:tcPr>
            <w:tcW w:w="2835" w:type="dxa"/>
            <w:shd w:val="clear" w:color="auto" w:fill="CCFFCC"/>
          </w:tcPr>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автомобильных </w:t>
            </w:r>
          </w:p>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дорог, магистральных улиц и дорог (до обочины)</w:t>
            </w:r>
          </w:p>
        </w:tc>
        <w:tc>
          <w:tcPr>
            <w:tcW w:w="1814" w:type="dxa"/>
            <w:shd w:val="clear" w:color="auto" w:fill="CCFFCC"/>
          </w:tcPr>
          <w:p w:rsidR="008E74F5" w:rsidRDefault="008E74F5" w:rsidP="008E74F5">
            <w:pPr>
              <w:spacing w:line="239"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w:t>
            </w:r>
            <w:r w:rsidRPr="00BD7BE6">
              <w:rPr>
                <w:rFonts w:ascii="Times New Roman" w:hAnsi="Times New Roman" w:cs="Times New Roman"/>
                <w:b w:val="0"/>
                <w:bCs w:val="0"/>
                <w:sz w:val="22"/>
                <w:szCs w:val="22"/>
              </w:rPr>
              <w:t>оздушных</w:t>
            </w:r>
          </w:p>
          <w:p w:rsidR="008E74F5" w:rsidRPr="00BD7BE6" w:rsidRDefault="008E74F5" w:rsidP="008E74F5">
            <w:pPr>
              <w:spacing w:line="239"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 линий электропередачи</w:t>
            </w:r>
          </w:p>
        </w:tc>
      </w:tr>
      <w:tr w:rsidR="008E74F5" w:rsidRPr="00BD7BE6" w:rsidTr="008E74F5">
        <w:trPr>
          <w:trHeight w:val="170"/>
          <w:jc w:val="center"/>
        </w:trPr>
        <w:tc>
          <w:tcPr>
            <w:tcW w:w="2159" w:type="dxa"/>
          </w:tcPr>
          <w:p w:rsidR="008E74F5" w:rsidRPr="00BD7BE6" w:rsidRDefault="008E74F5" w:rsidP="008E74F5">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0,6 включительно</w:t>
            </w:r>
          </w:p>
        </w:tc>
        <w:tc>
          <w:tcPr>
            <w:tcW w:w="3343" w:type="dxa"/>
          </w:tcPr>
          <w:p w:rsidR="008E74F5" w:rsidRPr="00BD7BE6" w:rsidRDefault="008E74F5" w:rsidP="008E74F5">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w:t>
            </w:r>
          </w:p>
        </w:tc>
        <w:tc>
          <w:tcPr>
            <w:tcW w:w="2835" w:type="dxa"/>
          </w:tcPr>
          <w:p w:rsidR="008E74F5" w:rsidRPr="00BD7BE6" w:rsidRDefault="008E74F5" w:rsidP="008E74F5">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w:t>
            </w:r>
          </w:p>
        </w:tc>
        <w:tc>
          <w:tcPr>
            <w:tcW w:w="1814" w:type="dxa"/>
            <w:vMerge w:val="restart"/>
          </w:tcPr>
          <w:p w:rsidR="008E74F5" w:rsidRPr="00BD7BE6" w:rsidRDefault="008E74F5" w:rsidP="008E74F5">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не менее 1,5 </w:t>
            </w:r>
          </w:p>
          <w:p w:rsidR="008E74F5" w:rsidRPr="00BD7BE6" w:rsidRDefault="008E74F5" w:rsidP="008E74F5">
            <w:pPr>
              <w:spacing w:line="240" w:lineRule="auto"/>
              <w:ind w:left="-57" w:right="-57"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высоты опоры</w:t>
            </w:r>
          </w:p>
        </w:tc>
      </w:tr>
      <w:tr w:rsidR="008E74F5" w:rsidRPr="00BD7BE6" w:rsidTr="008E74F5">
        <w:trPr>
          <w:trHeight w:val="60"/>
          <w:jc w:val="center"/>
        </w:trPr>
        <w:tc>
          <w:tcPr>
            <w:tcW w:w="2159" w:type="dxa"/>
          </w:tcPr>
          <w:p w:rsidR="008E74F5" w:rsidRPr="00BD7BE6" w:rsidRDefault="008E74F5" w:rsidP="008E74F5">
            <w:pPr>
              <w:spacing w:line="240" w:lineRule="auto"/>
              <w:ind w:left="-57" w:right="-57"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Свыше 0,6 </w:t>
            </w:r>
          </w:p>
        </w:tc>
        <w:tc>
          <w:tcPr>
            <w:tcW w:w="3343" w:type="dxa"/>
          </w:tcPr>
          <w:p w:rsidR="008E74F5" w:rsidRPr="00BD7BE6" w:rsidRDefault="008E74F5"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15</w:t>
            </w:r>
          </w:p>
        </w:tc>
        <w:tc>
          <w:tcPr>
            <w:tcW w:w="2835" w:type="dxa"/>
          </w:tcPr>
          <w:p w:rsidR="008E74F5" w:rsidRPr="00BD7BE6" w:rsidRDefault="008E74F5" w:rsidP="008E74F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w:t>
            </w:r>
          </w:p>
        </w:tc>
        <w:tc>
          <w:tcPr>
            <w:tcW w:w="1814" w:type="dxa"/>
            <w:vMerge/>
          </w:tcPr>
          <w:p w:rsidR="008E74F5" w:rsidRPr="00BD7BE6" w:rsidRDefault="008E74F5" w:rsidP="008E74F5">
            <w:pPr>
              <w:spacing w:line="240" w:lineRule="auto"/>
              <w:ind w:firstLine="0"/>
              <w:jc w:val="center"/>
              <w:rPr>
                <w:rFonts w:ascii="Times New Roman" w:hAnsi="Times New Roman" w:cs="Times New Roman"/>
                <w:b w:val="0"/>
                <w:bCs w:val="0"/>
                <w:sz w:val="22"/>
                <w:szCs w:val="22"/>
              </w:rPr>
            </w:pPr>
          </w:p>
        </w:tc>
      </w:tr>
    </w:tbl>
    <w:p w:rsidR="008E74F5" w:rsidRPr="001A1018" w:rsidRDefault="008E74F5" w:rsidP="00842B7D">
      <w:pPr>
        <w:pStyle w:val="a7"/>
        <w:widowControl w:val="0"/>
        <w:spacing w:before="0" w:beforeAutospacing="0" w:after="0" w:afterAutospacing="0"/>
        <w:ind w:firstLine="709"/>
        <w:jc w:val="both"/>
        <w:rPr>
          <w:rFonts w:ascii="Times New Roman" w:hAnsi="Times New Roman" w:cs="Times New Roman"/>
        </w:rPr>
      </w:pP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spacing w:val="-3"/>
        </w:rPr>
      </w:pPr>
      <w:r w:rsidRPr="001A1018">
        <w:rPr>
          <w:rFonts w:ascii="Times New Roman" w:hAnsi="Times New Roman" w:cs="Times New Roman"/>
          <w:spacing w:val="-3"/>
        </w:rPr>
        <w:t xml:space="preserve">На территории поселений </w:t>
      </w:r>
      <w:r w:rsidR="00AA1C40" w:rsidRPr="00AA1C40">
        <w:rPr>
          <w:rFonts w:ascii="Times New Roman" w:hAnsi="Times New Roman" w:cs="Times New Roman"/>
          <w:spacing w:val="-3"/>
        </w:rPr>
        <w:t xml:space="preserve">муниципального района </w:t>
      </w:r>
      <w:r w:rsidRPr="001A1018">
        <w:rPr>
          <w:rFonts w:ascii="Times New Roman" w:hAnsi="Times New Roman" w:cs="Times New Roman"/>
          <w:spacing w:val="-3"/>
        </w:rPr>
        <w:t>в стесненных условиях разрешается уменьшение на 30 % расстояний от зданий и сооружений до ПРГ пропускной способностью до 10 000 м</w:t>
      </w:r>
      <w:r w:rsidRPr="001A1018">
        <w:rPr>
          <w:rFonts w:ascii="Times New Roman" w:hAnsi="Times New Roman" w:cs="Times New Roman"/>
          <w:spacing w:val="-3"/>
          <w:vertAlign w:val="superscript"/>
        </w:rPr>
        <w:t>3</w:t>
      </w:r>
      <w:r w:rsidRPr="001A1018">
        <w:rPr>
          <w:rFonts w:ascii="Times New Roman" w:hAnsi="Times New Roman" w:cs="Times New Roman"/>
          <w:spacing w:val="-3"/>
        </w:rPr>
        <w:t>/ч.</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Газонаполнительные станции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(ГНС) и </w:t>
      </w:r>
      <w:r w:rsidRPr="001A1018">
        <w:rPr>
          <w:rFonts w:ascii="Times New Roman" w:hAnsi="Times New Roman" w:cs="Times New Roman"/>
          <w:b w:val="0"/>
          <w:bCs w:val="0"/>
          <w:sz w:val="24"/>
          <w:szCs w:val="24"/>
        </w:rPr>
        <w:t xml:space="preserve">газонаполнительные пункты (ГНП) </w:t>
      </w:r>
      <w:r w:rsidRPr="001A1018">
        <w:rPr>
          <w:rFonts w:ascii="Times New Roman" w:hAnsi="Times New Roman" w:cs="Times New Roman"/>
          <w:b w:val="0"/>
          <w:bCs w:val="0"/>
          <w:spacing w:val="-2"/>
          <w:sz w:val="24"/>
          <w:szCs w:val="24"/>
        </w:rPr>
        <w:t>следует размещать вне территории жилых и общественно-деловых зон поселений</w:t>
      </w:r>
      <w:r w:rsidR="001F37DD">
        <w:rPr>
          <w:rFonts w:ascii="Times New Roman" w:hAnsi="Times New Roman" w:cs="Times New Roman"/>
          <w:b w:val="0"/>
          <w:bCs w:val="0"/>
          <w:spacing w:val="-2"/>
          <w:sz w:val="24"/>
          <w:szCs w:val="24"/>
        </w:rPr>
        <w:t xml:space="preserve"> </w:t>
      </w:r>
      <w:r w:rsidR="001F37DD" w:rsidRPr="001F37DD">
        <w:rPr>
          <w:rFonts w:ascii="Times New Roman" w:hAnsi="Times New Roman" w:cs="Times New Roman"/>
          <w:b w:val="0"/>
          <w:bCs w:val="0"/>
          <w:spacing w:val="-2"/>
          <w:sz w:val="24"/>
          <w:szCs w:val="24"/>
        </w:rPr>
        <w:t>муниципального района</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автомобильных дорог и пожарных депо.</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для станций производительностью:</w:t>
      </w:r>
    </w:p>
    <w:p w:rsidR="00184D41" w:rsidRPr="001A1018" w:rsidRDefault="00184D41" w:rsidP="00842B7D">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 тыс. т/год – 6;</w:t>
      </w:r>
    </w:p>
    <w:p w:rsidR="00184D41" w:rsidRPr="001A1018" w:rsidRDefault="00184D41" w:rsidP="00842B7D">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 тыс. т/год – 7;</w:t>
      </w:r>
    </w:p>
    <w:p w:rsidR="00184D41" w:rsidRPr="001A1018" w:rsidRDefault="00184D41" w:rsidP="00842B7D">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 тыс. т/год – 8.</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и минимальных расстояний </w:t>
      </w:r>
      <w:r w:rsidRPr="001A1018">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184D41"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по </w:t>
      </w:r>
      <w:r w:rsidRPr="008E74F5">
        <w:rPr>
          <w:rFonts w:ascii="Times New Roman" w:hAnsi="Times New Roman" w:cs="Times New Roman"/>
          <w:b w:val="0"/>
          <w:bCs w:val="0"/>
          <w:sz w:val="24"/>
          <w:szCs w:val="24"/>
        </w:rPr>
        <w:t>таблице 9</w:t>
      </w:r>
      <w:r w:rsidRPr="001A1018">
        <w:rPr>
          <w:rFonts w:ascii="Times New Roman" w:hAnsi="Times New Roman" w:cs="Times New Roman"/>
          <w:b w:val="0"/>
          <w:bCs w:val="0"/>
          <w:sz w:val="24"/>
          <w:szCs w:val="24"/>
        </w:rPr>
        <w:t xml:space="preserve">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xml:space="preserve">. Станции </w:t>
      </w:r>
      <w:proofErr w:type="spellStart"/>
      <w:r w:rsidRPr="001A1018">
        <w:rPr>
          <w:rFonts w:ascii="Times New Roman" w:hAnsi="Times New Roman" w:cs="Times New Roman"/>
          <w:b w:val="0"/>
          <w:bCs w:val="0"/>
          <w:sz w:val="24"/>
          <w:szCs w:val="24"/>
        </w:rPr>
        <w:t>регазификации</w:t>
      </w:r>
      <w:proofErr w:type="spellEnd"/>
      <w:r w:rsidRPr="001A1018">
        <w:rPr>
          <w:rFonts w:ascii="Times New Roman" w:hAnsi="Times New Roman" w:cs="Times New Roman"/>
          <w:b w:val="0"/>
          <w:bCs w:val="0"/>
          <w:sz w:val="24"/>
          <w:szCs w:val="24"/>
        </w:rPr>
        <w:t xml:space="preserve"> следует проектировать в соответствии с требованиями, предъявляемыми к ГНС, ГНП.</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Автогазозаправочные</w:t>
      </w:r>
      <w:proofErr w:type="spellEnd"/>
      <w:r w:rsidRPr="001A1018">
        <w:rPr>
          <w:rFonts w:ascii="Times New Roman" w:hAnsi="Times New Roman" w:cs="Times New Roman"/>
          <w:b w:val="0"/>
          <w:bCs w:val="0"/>
          <w:sz w:val="24"/>
          <w:szCs w:val="24"/>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Резервуарные установки СУГ проектируются в соответствии с требованиями раздела 8.1 СП 62.13330.2011. </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таблице 7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1A1018">
          <w:rPr>
            <w:rFonts w:ascii="Times New Roman" w:hAnsi="Times New Roman" w:cs="Times New Roman"/>
            <w:b w:val="0"/>
            <w:bCs w:val="0"/>
            <w:sz w:val="24"/>
            <w:szCs w:val="24"/>
          </w:rPr>
          <w:t>50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до зданий и сооружений различного назначения и сетей инженерно-технического обеспечения следует принимать по </w:t>
      </w:r>
      <w:r w:rsidRPr="008E74F5">
        <w:rPr>
          <w:rFonts w:ascii="Times New Roman" w:hAnsi="Times New Roman" w:cs="Times New Roman"/>
          <w:b w:val="0"/>
          <w:bCs w:val="0"/>
          <w:sz w:val="24"/>
          <w:szCs w:val="24"/>
        </w:rPr>
        <w:t>таблице 9 СП</w:t>
      </w:r>
      <w:r w:rsidRPr="001A1018">
        <w:rPr>
          <w:rFonts w:ascii="Times New Roman" w:hAnsi="Times New Roman" w:cs="Times New Roman"/>
          <w:b w:val="0"/>
          <w:bCs w:val="0"/>
          <w:sz w:val="24"/>
          <w:szCs w:val="24"/>
        </w:rPr>
        <w:t xml:space="preserve">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до жилого здания, в котором размещены помещения общественного назначения, следует принимать как до жилых зданий.</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1.1.2.18</w:t>
      </w:r>
      <w:r w:rsidRPr="001A1018">
        <w:rPr>
          <w:rFonts w:ascii="Times New Roman" w:hAnsi="Times New Roman" w:cs="Times New Roman"/>
          <w:b w:val="0"/>
          <w:bCs w:val="0"/>
          <w:sz w:val="24"/>
          <w:szCs w:val="24"/>
        </w:rPr>
        <w:t>. Баллонные установки СУГ проектируются в соответствии с требованиями раздела 8.2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Максимальную общую вместимость групповой баллонной установки следует принимать по </w:t>
      </w:r>
      <w:r w:rsidRPr="008E74F5">
        <w:rPr>
          <w:rFonts w:ascii="Times New Roman" w:hAnsi="Times New Roman" w:cs="Times New Roman"/>
          <w:b w:val="0"/>
          <w:bCs w:val="0"/>
          <w:sz w:val="24"/>
          <w:szCs w:val="24"/>
        </w:rPr>
        <w:t>таблице 8 СП</w:t>
      </w:r>
      <w:r w:rsidRPr="001A1018">
        <w:rPr>
          <w:rFonts w:ascii="Times New Roman" w:hAnsi="Times New Roman" w:cs="Times New Roman"/>
          <w:b w:val="0"/>
          <w:bCs w:val="0"/>
          <w:sz w:val="24"/>
          <w:szCs w:val="24"/>
        </w:rPr>
        <w:t xml:space="preserve">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184D41" w:rsidRPr="001A1018" w:rsidRDefault="00184D41" w:rsidP="00842B7D">
      <w:pPr>
        <w:tabs>
          <w:tab w:val="left" w:pos="1676"/>
        </w:tabs>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1.1.2.19</w:t>
      </w:r>
      <w:r w:rsidRPr="001A1018">
        <w:rPr>
          <w:rFonts w:ascii="Times New Roman" w:hAnsi="Times New Roman" w:cs="Times New Roman"/>
          <w:b w:val="0"/>
          <w:bCs w:val="0"/>
          <w:sz w:val="24"/>
          <w:szCs w:val="24"/>
        </w:rPr>
        <w:t xml:space="preserve">. Промежуточные склады баллонов следует размещать на территории поселений </w:t>
      </w:r>
      <w:r w:rsidR="006B22D9" w:rsidRPr="006B22D9">
        <w:rPr>
          <w:rFonts w:ascii="Times New Roman" w:hAnsi="Times New Roman" w:cs="Times New Roman"/>
          <w:b w:val="0"/>
          <w:bCs w:val="0"/>
          <w:sz w:val="24"/>
          <w:szCs w:val="24"/>
        </w:rPr>
        <w:t xml:space="preserve">муниципального района </w:t>
      </w:r>
      <w:r w:rsidRPr="001A1018">
        <w:rPr>
          <w:rFonts w:ascii="Times New Roman" w:hAnsi="Times New Roman" w:cs="Times New Roman"/>
          <w:b w:val="0"/>
          <w:bCs w:val="0"/>
          <w:sz w:val="24"/>
          <w:szCs w:val="24"/>
        </w:rPr>
        <w:t>на расстояниях от зданий и сооружений, указанных в таблице 9 СП 62.13330.2011 как для складов наполненных баллонов на ГНС, ГНП.</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Промежуточные склады баллонов СУГ должны проектироваться с учетом требований СП 56.13330.2011. </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Склады с баллонами СУГ на территории промышленных предприятий размещают в соответствии с требованиями СП 18.13330.2011 и СП 4.13130.2013.</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Pr>
          <w:rFonts w:ascii="Times New Roman" w:hAnsi="Times New Roman" w:cs="Times New Roman"/>
          <w:b w:val="0"/>
          <w:bCs w:val="0"/>
          <w:spacing w:val="-2"/>
          <w:sz w:val="24"/>
          <w:szCs w:val="24"/>
        </w:rPr>
        <w:t>0</w:t>
      </w:r>
      <w:r w:rsidRPr="001A1018">
        <w:rPr>
          <w:rFonts w:ascii="Times New Roman" w:hAnsi="Times New Roman" w:cs="Times New Roman"/>
          <w:b w:val="0"/>
          <w:bCs w:val="0"/>
          <w:spacing w:val="-2"/>
          <w:sz w:val="24"/>
          <w:szCs w:val="24"/>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1A1018">
        <w:rPr>
          <w:rFonts w:ascii="Times New Roman" w:hAnsi="Times New Roman" w:cs="Times New Roman"/>
          <w:b w:val="0"/>
          <w:bCs w:val="0"/>
          <w:sz w:val="24"/>
          <w:szCs w:val="24"/>
        </w:rPr>
        <w:t>закона от 22.07.2008 № 123-ФЗ «Технический регламент о требованиях пожарной безопасности».</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На земельных участках, входящих в охранные зоны газораспределительных сетей запрещается: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возводить объекты жилого, общественно-делового и производственного назначения;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устраивать свалки и склады, разливать растворы кислот, солей, щелочей и других химически активных веществ;</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разводить огонь и размещать источники огня;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1A1018">
        <w:rPr>
          <w:rFonts w:ascii="Times New Roman" w:hAnsi="Times New Roman" w:cs="Times New Roman"/>
          <w:b w:val="0"/>
          <w:bCs w:val="0"/>
          <w:sz w:val="24"/>
          <w:szCs w:val="24"/>
        </w:rPr>
        <w:t>дств св</w:t>
      </w:r>
      <w:proofErr w:type="gramEnd"/>
      <w:r w:rsidRPr="001A1018">
        <w:rPr>
          <w:rFonts w:ascii="Times New Roman" w:hAnsi="Times New Roman" w:cs="Times New Roman"/>
          <w:b w:val="0"/>
          <w:bCs w:val="0"/>
          <w:sz w:val="24"/>
          <w:szCs w:val="24"/>
        </w:rPr>
        <w:t>язи, освещения и систем телемеханики;</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самовольно подключаться к газораспределительным сетям.</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осуществляется на основании письменного разрешения эксплуатационной организации газораспределительных сетей.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 Для теплоснабжения и горячего водоснабжения многоэтажных</w:t>
      </w:r>
      <w:r w:rsidRPr="001A1018">
        <w:rPr>
          <w:rFonts w:ascii="Times New Roman" w:hAnsi="Times New Roman" w:cs="Times New Roman"/>
          <w:b w:val="0"/>
          <w:bCs w:val="0"/>
          <w:sz w:val="24"/>
          <w:szCs w:val="24"/>
        </w:rPr>
        <w:t xml:space="preserve"> жилых зданий и сооружений допускается проектирование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с закрытой камерой сгорания. Установка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осуществляется в соответствии с </w:t>
      </w:r>
      <w:r w:rsidRPr="001A1018">
        <w:rPr>
          <w:rFonts w:ascii="Times New Roman" w:hAnsi="Times New Roman" w:cs="Times New Roman"/>
          <w:b w:val="0"/>
          <w:bCs w:val="0"/>
          <w:spacing w:val="-2"/>
          <w:sz w:val="24"/>
          <w:szCs w:val="24"/>
        </w:rPr>
        <w:t>требованиями СП 60.13330.2011, СП 62.13330.2011, СП 41-108-2004, СП 42-101-2003.</w:t>
      </w:r>
      <w:r w:rsidRPr="001A1018">
        <w:rPr>
          <w:rFonts w:ascii="Times New Roman" w:hAnsi="Times New Roman" w:cs="Times New Roman"/>
          <w:b w:val="0"/>
          <w:bCs w:val="0"/>
          <w:sz w:val="24"/>
          <w:szCs w:val="24"/>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Отвод продуктов сгорания должен осуществляться через ве</w:t>
      </w:r>
      <w:r w:rsidR="001B09EB">
        <w:rPr>
          <w:rFonts w:ascii="Times New Roman" w:hAnsi="Times New Roman" w:cs="Times New Roman"/>
          <w:b w:val="0"/>
          <w:bCs w:val="0"/>
          <w:sz w:val="24"/>
          <w:szCs w:val="24"/>
        </w:rPr>
        <w:t>ртикальные дымоходы. Выброс дыма</w:t>
      </w:r>
      <w:r w:rsidRPr="001A1018">
        <w:rPr>
          <w:rFonts w:ascii="Times New Roman" w:hAnsi="Times New Roman" w:cs="Times New Roman"/>
          <w:b w:val="0"/>
          <w:bCs w:val="0"/>
          <w:sz w:val="24"/>
          <w:szCs w:val="24"/>
        </w:rPr>
        <w:t xml:space="preserve"> при этом следует выполнять выше кровли здания.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Прямой выброс продуктов сгорания через наружные конструкции зданий не допускается.</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1.1.2.</w:t>
      </w:r>
      <w:r w:rsidRPr="001A1018">
        <w:rPr>
          <w:rFonts w:ascii="Times New Roman" w:hAnsi="Times New Roman" w:cs="Times New Roman"/>
          <w:b w:val="0"/>
          <w:bCs w:val="0"/>
          <w:sz w:val="24"/>
          <w:szCs w:val="24"/>
        </w:rPr>
        <w:t>2</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Проектирование объектов газоснабжения на территории малоэтажной застройки следует осуществлять в соотв</w:t>
      </w:r>
      <w:r>
        <w:rPr>
          <w:rFonts w:ascii="Times New Roman" w:hAnsi="Times New Roman" w:cs="Times New Roman"/>
          <w:b w:val="0"/>
          <w:bCs w:val="0"/>
          <w:sz w:val="24"/>
          <w:szCs w:val="24"/>
        </w:rPr>
        <w:t xml:space="preserve">етствии с </w:t>
      </w:r>
      <w:r w:rsidR="00CE2AB2" w:rsidRPr="00CE2AB2">
        <w:rPr>
          <w:rFonts w:ascii="Times New Roman" w:hAnsi="Times New Roman" w:cs="Times New Roman"/>
          <w:b w:val="0"/>
          <w:bCs w:val="0"/>
          <w:sz w:val="24"/>
          <w:szCs w:val="24"/>
        </w:rPr>
        <w:t>требованиями раздела 1.4</w:t>
      </w:r>
      <w:r w:rsidRPr="00CE2AB2">
        <w:rPr>
          <w:rFonts w:ascii="Times New Roman" w:hAnsi="Times New Roman" w:cs="Times New Roman"/>
          <w:b w:val="0"/>
          <w:bCs w:val="0"/>
          <w:sz w:val="24"/>
          <w:szCs w:val="24"/>
        </w:rPr>
        <w:t>.1. части I</w:t>
      </w:r>
      <w:r w:rsidRPr="001A1018">
        <w:rPr>
          <w:rFonts w:ascii="Times New Roman" w:hAnsi="Times New Roman" w:cs="Times New Roman"/>
          <w:b w:val="0"/>
          <w:bCs w:val="0"/>
          <w:sz w:val="24"/>
          <w:szCs w:val="24"/>
        </w:rPr>
        <w:t xml:space="preserve"> настоящих нормативов.</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1.1.2.</w:t>
      </w:r>
      <w:r w:rsidRPr="001A1018">
        <w:rPr>
          <w:rFonts w:ascii="Times New Roman" w:hAnsi="Times New Roman" w:cs="Times New Roman"/>
          <w:b w:val="0"/>
          <w:bCs w:val="0"/>
          <w:spacing w:val="-2"/>
          <w:sz w:val="24"/>
          <w:szCs w:val="24"/>
        </w:rPr>
        <w:t>2</w:t>
      </w:r>
      <w:r>
        <w:rPr>
          <w:rFonts w:ascii="Times New Roman" w:hAnsi="Times New Roman" w:cs="Times New Roman"/>
          <w:b w:val="0"/>
          <w:bCs w:val="0"/>
          <w:spacing w:val="-2"/>
          <w:sz w:val="24"/>
          <w:szCs w:val="24"/>
        </w:rPr>
        <w:t>4</w:t>
      </w:r>
      <w:r w:rsidRPr="001A1018">
        <w:rPr>
          <w:rFonts w:ascii="Times New Roman" w:hAnsi="Times New Roman" w:cs="Times New Roman"/>
          <w:b w:val="0"/>
          <w:bCs w:val="0"/>
          <w:spacing w:val="-2"/>
          <w:sz w:val="24"/>
          <w:szCs w:val="24"/>
        </w:rPr>
        <w:t>. Проектирование газораспределительных систем на территориях, подверженных опасным инженерно-геологическим и гидрологичес</w:t>
      </w:r>
      <w:r w:rsidRPr="001A1018">
        <w:rPr>
          <w:rFonts w:ascii="Times New Roman" w:hAnsi="Times New Roman" w:cs="Times New Roman"/>
          <w:b w:val="0"/>
          <w:bCs w:val="0"/>
          <w:sz w:val="24"/>
          <w:szCs w:val="24"/>
        </w:rPr>
        <w:t xml:space="preserve">ким процессам следует осуществлять в соответствии с требованиями </w:t>
      </w:r>
      <w:r>
        <w:rPr>
          <w:rFonts w:ascii="Times New Roman" w:hAnsi="Times New Roman" w:cs="Times New Roman"/>
          <w:b w:val="0"/>
          <w:bCs w:val="0"/>
          <w:sz w:val="24"/>
          <w:szCs w:val="24"/>
        </w:rPr>
        <w:t>СП 14.13330.2014</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116.13330.2012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p>
    <w:p w:rsidR="00184D41" w:rsidRPr="00A02B63" w:rsidRDefault="00184D41" w:rsidP="00AE4947">
      <w:pPr>
        <w:pStyle w:val="4"/>
        <w:spacing w:before="0" w:line="240" w:lineRule="auto"/>
        <w:jc w:val="center"/>
        <w:rPr>
          <w:rFonts w:ascii="Times New Roman" w:hAnsi="Times New Roman" w:cs="Times New Roman"/>
          <w:b/>
          <w:i w:val="0"/>
          <w:color w:val="auto"/>
          <w:sz w:val="24"/>
          <w:szCs w:val="24"/>
        </w:rPr>
      </w:pPr>
      <w:bookmarkStart w:id="35" w:name="_Toc501913329"/>
      <w:bookmarkStart w:id="36" w:name="_Toc501972526"/>
      <w:bookmarkStart w:id="37" w:name="_Toc525558462"/>
      <w:bookmarkStart w:id="38" w:name="_Toc529448969"/>
      <w:bookmarkStart w:id="39" w:name="_Toc529782638"/>
      <w:r w:rsidRPr="00A02B63">
        <w:rPr>
          <w:rFonts w:ascii="Times New Roman" w:hAnsi="Times New Roman" w:cs="Times New Roman"/>
          <w:b/>
          <w:i w:val="0"/>
          <w:color w:val="auto"/>
          <w:sz w:val="24"/>
          <w:szCs w:val="24"/>
        </w:rPr>
        <w:t>1.1.3. Электроснабжение</w:t>
      </w:r>
      <w:bookmarkEnd w:id="35"/>
      <w:bookmarkEnd w:id="36"/>
      <w:bookmarkEnd w:id="37"/>
      <w:bookmarkEnd w:id="38"/>
      <w:bookmarkEnd w:id="39"/>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Pr="002F677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1</w:t>
      </w:r>
      <w:r w:rsidRPr="002F6778">
        <w:rPr>
          <w:rFonts w:ascii="Times New Roman" w:hAnsi="Times New Roman" w:cs="Times New Roman"/>
          <w:b w:val="0"/>
          <w:bCs w:val="0"/>
          <w:sz w:val="24"/>
          <w:szCs w:val="24"/>
        </w:rPr>
        <w:t xml:space="preserve">. При проектировании электроснабжения населенных пунктов определение электрической нагрузки на </w:t>
      </w:r>
      <w:proofErr w:type="spellStart"/>
      <w:r w:rsidRPr="002F6778">
        <w:rPr>
          <w:rFonts w:ascii="Times New Roman" w:hAnsi="Times New Roman" w:cs="Times New Roman"/>
          <w:b w:val="0"/>
          <w:bCs w:val="0"/>
          <w:sz w:val="24"/>
          <w:szCs w:val="24"/>
        </w:rPr>
        <w:t>электроисточники</w:t>
      </w:r>
      <w:proofErr w:type="spellEnd"/>
      <w:r w:rsidRPr="002F6778">
        <w:rPr>
          <w:rFonts w:ascii="Times New Roman" w:hAnsi="Times New Roman" w:cs="Times New Roman"/>
          <w:b w:val="0"/>
          <w:bCs w:val="0"/>
          <w:sz w:val="24"/>
          <w:szCs w:val="24"/>
        </w:rPr>
        <w:t xml:space="preserve"> следует производить в соответствии с требованиями РД 34.20.185-94 и СП 31-110-2003.</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2F6778">
        <w:rPr>
          <w:rFonts w:ascii="Times New Roman" w:hAnsi="Times New Roman" w:cs="Times New Roman"/>
          <w:b w:val="0"/>
          <w:bCs w:val="0"/>
          <w:sz w:val="24"/>
          <w:szCs w:val="24"/>
        </w:rPr>
        <w:t>1.1.3.2. Расход энергоносителей и</w:t>
      </w:r>
      <w:r w:rsidRPr="001A1018">
        <w:rPr>
          <w:rFonts w:ascii="Times New Roman" w:hAnsi="Times New Roman" w:cs="Times New Roman"/>
          <w:b w:val="0"/>
          <w:bCs w:val="0"/>
          <w:sz w:val="24"/>
          <w:szCs w:val="24"/>
        </w:rPr>
        <w:t xml:space="preserve"> потребность в мощности источников следует определять:</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для хозяйственно-бытовых и коммунальных нужд – в соответствии с действующими отраслевыми нормами по </w:t>
      </w:r>
      <w:proofErr w:type="spellStart"/>
      <w:r w:rsidRPr="001A1018">
        <w:rPr>
          <w:rFonts w:ascii="Times New Roman" w:hAnsi="Times New Roman" w:cs="Times New Roman"/>
          <w:b w:val="0"/>
          <w:bCs w:val="0"/>
          <w:sz w:val="24"/>
          <w:szCs w:val="24"/>
        </w:rPr>
        <w:t>электро</w:t>
      </w:r>
      <w:proofErr w:type="spellEnd"/>
      <w:r w:rsidRPr="001A1018">
        <w:rPr>
          <w:rFonts w:ascii="Times New Roman" w:hAnsi="Times New Roman" w:cs="Times New Roman"/>
          <w:b w:val="0"/>
          <w:bCs w:val="0"/>
          <w:sz w:val="24"/>
          <w:szCs w:val="24"/>
        </w:rPr>
        <w:t>-, тепло- и газоснабжению.</w:t>
      </w:r>
    </w:p>
    <w:p w:rsidR="00184D41" w:rsidRDefault="00184D41" w:rsidP="00842B7D">
      <w:pPr>
        <w:spacing w:line="240" w:lineRule="auto"/>
        <w:ind w:firstLine="709"/>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 xml:space="preserve">3. Укрупненные показатели электропотребления в населенных пунктах допускается принимать в соответствии с рекомендуемыми нормами электропотребления </w:t>
      </w:r>
      <w:r w:rsidR="00AE4947" w:rsidRPr="00AE4947">
        <w:rPr>
          <w:rFonts w:ascii="Times New Roman" w:hAnsi="Times New Roman" w:cs="Times New Roman"/>
          <w:b w:val="0"/>
          <w:bCs w:val="0"/>
          <w:sz w:val="24"/>
          <w:szCs w:val="24"/>
        </w:rPr>
        <w:t>по таблице 5</w:t>
      </w:r>
      <w:r w:rsidR="0022162D" w:rsidRPr="00AE4947">
        <w:rPr>
          <w:rFonts w:ascii="Times New Roman" w:hAnsi="Times New Roman" w:cs="Times New Roman"/>
          <w:b w:val="0"/>
          <w:bCs w:val="0"/>
          <w:sz w:val="24"/>
          <w:szCs w:val="24"/>
        </w:rPr>
        <w:t>.</w:t>
      </w:r>
    </w:p>
    <w:p w:rsidR="008E74F5" w:rsidRPr="001A1018" w:rsidRDefault="008E74F5" w:rsidP="008E74F5">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AE4947">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4"/>
        <w:gridCol w:w="2977"/>
        <w:gridCol w:w="3963"/>
      </w:tblGrid>
      <w:tr w:rsidR="008E74F5" w:rsidRPr="001A1018" w:rsidTr="00805CDC">
        <w:trPr>
          <w:cantSplit/>
          <w:trHeight w:val="284"/>
          <w:tblHeader/>
          <w:jc w:val="center"/>
        </w:trPr>
        <w:tc>
          <w:tcPr>
            <w:tcW w:w="2974" w:type="dxa"/>
            <w:vMerge w:val="restart"/>
            <w:shd w:val="clear" w:color="auto" w:fill="CCFFCC"/>
            <w:vAlign w:val="center"/>
          </w:tcPr>
          <w:p w:rsidR="008E74F5" w:rsidRPr="001A1018" w:rsidRDefault="008E74F5" w:rsidP="008E74F5">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Категория </w:t>
            </w:r>
            <w:r w:rsidRPr="001A1018">
              <w:rPr>
                <w:rFonts w:ascii="Times New Roman" w:hAnsi="Times New Roman" w:cs="Times New Roman"/>
                <w:spacing w:val="-3"/>
                <w:sz w:val="22"/>
                <w:szCs w:val="22"/>
              </w:rPr>
              <w:t>городского</w:t>
            </w:r>
            <w:r w:rsidRPr="001A1018">
              <w:rPr>
                <w:rFonts w:ascii="Times New Roman" w:hAnsi="Times New Roman" w:cs="Times New Roman"/>
                <w:sz w:val="22"/>
                <w:szCs w:val="22"/>
              </w:rPr>
              <w:t xml:space="preserve"> населенного пункта</w:t>
            </w:r>
          </w:p>
        </w:tc>
        <w:tc>
          <w:tcPr>
            <w:tcW w:w="2977" w:type="dxa"/>
            <w:vMerge w:val="restart"/>
            <w:shd w:val="clear" w:color="auto" w:fill="CCFFCC"/>
            <w:vAlign w:val="center"/>
          </w:tcPr>
          <w:p w:rsidR="008E74F5" w:rsidRPr="001A1018" w:rsidRDefault="008E74F5" w:rsidP="008E74F5">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4"/>
                <w:sz w:val="22"/>
                <w:szCs w:val="22"/>
              </w:rPr>
              <w:t>Расчетная удельн</w:t>
            </w:r>
            <w:r w:rsidRPr="001A1018">
              <w:rPr>
                <w:rFonts w:ascii="Times New Roman" w:hAnsi="Times New Roman" w:cs="Times New Roman"/>
                <w:spacing w:val="-2"/>
                <w:sz w:val="22"/>
                <w:szCs w:val="22"/>
              </w:rPr>
              <w:t xml:space="preserve">ая </w:t>
            </w:r>
          </w:p>
          <w:p w:rsidR="008E74F5" w:rsidRPr="001A1018" w:rsidRDefault="008E74F5" w:rsidP="008E74F5">
            <w:pPr>
              <w:spacing w:line="240" w:lineRule="auto"/>
              <w:ind w:left="-85" w:right="-85"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обеспеченность общей </w:t>
            </w:r>
          </w:p>
          <w:p w:rsidR="008E74F5" w:rsidRPr="001A1018" w:rsidRDefault="008E74F5" w:rsidP="008E74F5">
            <w:pPr>
              <w:spacing w:line="240" w:lineRule="auto"/>
              <w:ind w:left="-85" w:right="-85" w:firstLine="0"/>
              <w:jc w:val="center"/>
              <w:rPr>
                <w:rFonts w:ascii="Times New Roman" w:hAnsi="Times New Roman" w:cs="Times New Roman"/>
                <w:b w:val="0"/>
                <w:bCs w:val="0"/>
                <w:sz w:val="22"/>
                <w:szCs w:val="22"/>
              </w:rPr>
            </w:pPr>
            <w:r w:rsidRPr="001A1018">
              <w:rPr>
                <w:rFonts w:ascii="Times New Roman" w:hAnsi="Times New Roman" w:cs="Times New Roman"/>
                <w:spacing w:val="-2"/>
                <w:sz w:val="22"/>
                <w:szCs w:val="22"/>
              </w:rPr>
              <w:t>площадью, м</w:t>
            </w:r>
            <w:proofErr w:type="gramStart"/>
            <w:r w:rsidRPr="001A1018">
              <w:rPr>
                <w:rFonts w:ascii="Times New Roman" w:hAnsi="Times New Roman" w:cs="Times New Roman"/>
                <w:spacing w:val="-2"/>
                <w:sz w:val="22"/>
                <w:szCs w:val="22"/>
                <w:vertAlign w:val="superscript"/>
              </w:rPr>
              <w:t>2</w:t>
            </w:r>
            <w:proofErr w:type="gramEnd"/>
            <w:r w:rsidRPr="001A1018">
              <w:rPr>
                <w:rFonts w:ascii="Times New Roman" w:hAnsi="Times New Roman" w:cs="Times New Roman"/>
                <w:spacing w:val="-2"/>
                <w:sz w:val="22"/>
                <w:szCs w:val="22"/>
              </w:rPr>
              <w:t>/чел.</w:t>
            </w:r>
            <w:r w:rsidRPr="001A1018">
              <w:rPr>
                <w:rFonts w:ascii="Times New Roman" w:hAnsi="Times New Roman" w:cs="Times New Roman"/>
                <w:sz w:val="22"/>
                <w:szCs w:val="22"/>
              </w:rPr>
              <w:t xml:space="preserve"> </w:t>
            </w:r>
          </w:p>
        </w:tc>
        <w:tc>
          <w:tcPr>
            <w:tcW w:w="3963" w:type="dxa"/>
            <w:shd w:val="clear" w:color="auto" w:fill="CCFFCC"/>
            <w:vAlign w:val="center"/>
          </w:tcPr>
          <w:p w:rsidR="008E74F5" w:rsidRPr="001A1018" w:rsidRDefault="008E74F5" w:rsidP="008E74F5">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Городской населенный пункт </w:t>
            </w:r>
          </w:p>
        </w:tc>
      </w:tr>
      <w:tr w:rsidR="008E74F5" w:rsidRPr="001A1018" w:rsidTr="00805CDC">
        <w:trPr>
          <w:cantSplit/>
          <w:tblHeader/>
          <w:jc w:val="center"/>
        </w:trPr>
        <w:tc>
          <w:tcPr>
            <w:tcW w:w="2974" w:type="dxa"/>
            <w:vMerge/>
            <w:shd w:val="clear" w:color="auto" w:fill="CCFFCC"/>
          </w:tcPr>
          <w:p w:rsidR="008E74F5" w:rsidRPr="001A1018" w:rsidRDefault="008E74F5" w:rsidP="008E74F5">
            <w:pPr>
              <w:spacing w:line="240" w:lineRule="auto"/>
              <w:ind w:firstLine="0"/>
              <w:rPr>
                <w:rFonts w:ascii="Times New Roman" w:hAnsi="Times New Roman" w:cs="Times New Roman"/>
                <w:b w:val="0"/>
                <w:bCs w:val="0"/>
                <w:sz w:val="22"/>
                <w:szCs w:val="22"/>
              </w:rPr>
            </w:pPr>
          </w:p>
        </w:tc>
        <w:tc>
          <w:tcPr>
            <w:tcW w:w="2977" w:type="dxa"/>
            <w:vMerge/>
            <w:shd w:val="clear" w:color="auto" w:fill="CCFFCC"/>
          </w:tcPr>
          <w:p w:rsidR="008E74F5" w:rsidRPr="001A1018" w:rsidRDefault="008E74F5" w:rsidP="008E74F5">
            <w:pPr>
              <w:spacing w:line="240" w:lineRule="auto"/>
              <w:ind w:firstLine="0"/>
              <w:rPr>
                <w:rFonts w:ascii="Times New Roman" w:hAnsi="Times New Roman" w:cs="Times New Roman"/>
                <w:b w:val="0"/>
                <w:bCs w:val="0"/>
                <w:sz w:val="22"/>
                <w:szCs w:val="22"/>
              </w:rPr>
            </w:pPr>
          </w:p>
        </w:tc>
        <w:tc>
          <w:tcPr>
            <w:tcW w:w="3963" w:type="dxa"/>
            <w:shd w:val="clear" w:color="auto" w:fill="CCFFCC"/>
            <w:vAlign w:val="center"/>
          </w:tcPr>
          <w:p w:rsidR="008E74F5" w:rsidRPr="001A1018" w:rsidRDefault="008E74F5" w:rsidP="008E74F5">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z w:val="22"/>
                <w:szCs w:val="22"/>
              </w:rPr>
              <w:t>с плитами на природном газе, кВт/чел.</w:t>
            </w:r>
          </w:p>
        </w:tc>
      </w:tr>
      <w:tr w:rsidR="00805CDC" w:rsidRPr="001A1018" w:rsidTr="00805CDC">
        <w:trPr>
          <w:cantSplit/>
          <w:trHeight w:val="1012"/>
          <w:tblHeader/>
          <w:jc w:val="center"/>
        </w:trPr>
        <w:tc>
          <w:tcPr>
            <w:tcW w:w="2974" w:type="dxa"/>
            <w:vMerge/>
            <w:shd w:val="clear" w:color="auto" w:fill="CCFFCC"/>
          </w:tcPr>
          <w:p w:rsidR="00805CDC" w:rsidRPr="001A1018" w:rsidRDefault="00805CDC" w:rsidP="008E74F5">
            <w:pPr>
              <w:spacing w:line="240" w:lineRule="auto"/>
              <w:ind w:firstLine="0"/>
              <w:rPr>
                <w:rFonts w:ascii="Times New Roman" w:hAnsi="Times New Roman" w:cs="Times New Roman"/>
                <w:b w:val="0"/>
                <w:bCs w:val="0"/>
                <w:sz w:val="22"/>
                <w:szCs w:val="22"/>
              </w:rPr>
            </w:pPr>
          </w:p>
        </w:tc>
        <w:tc>
          <w:tcPr>
            <w:tcW w:w="2977" w:type="dxa"/>
            <w:vMerge/>
            <w:shd w:val="clear" w:color="auto" w:fill="CCFFCC"/>
          </w:tcPr>
          <w:p w:rsidR="00805CDC" w:rsidRPr="001A1018" w:rsidRDefault="00805CDC" w:rsidP="008E74F5">
            <w:pPr>
              <w:spacing w:line="240" w:lineRule="auto"/>
              <w:ind w:firstLine="0"/>
              <w:rPr>
                <w:rFonts w:ascii="Times New Roman" w:hAnsi="Times New Roman" w:cs="Times New Roman"/>
                <w:b w:val="0"/>
                <w:bCs w:val="0"/>
                <w:sz w:val="22"/>
                <w:szCs w:val="22"/>
              </w:rPr>
            </w:pPr>
          </w:p>
        </w:tc>
        <w:tc>
          <w:tcPr>
            <w:tcW w:w="3963" w:type="dxa"/>
            <w:shd w:val="clear" w:color="auto" w:fill="CCFFCC"/>
            <w:vAlign w:val="center"/>
          </w:tcPr>
          <w:p w:rsidR="00805CDC" w:rsidRPr="001A1018" w:rsidRDefault="00805CDC" w:rsidP="008E74F5">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pacing w:val="-4"/>
                <w:sz w:val="22"/>
                <w:szCs w:val="22"/>
              </w:rPr>
              <w:t xml:space="preserve">в целом по </w:t>
            </w:r>
            <w:r w:rsidRPr="001A1018">
              <w:rPr>
                <w:rFonts w:ascii="Times New Roman" w:hAnsi="Times New Roman" w:cs="Times New Roman"/>
                <w:b w:val="0"/>
                <w:bCs w:val="0"/>
                <w:spacing w:val="-6"/>
                <w:sz w:val="22"/>
                <w:szCs w:val="22"/>
              </w:rPr>
              <w:t>городскому</w:t>
            </w:r>
            <w:r w:rsidRPr="001A1018">
              <w:rPr>
                <w:rFonts w:ascii="Times New Roman" w:hAnsi="Times New Roman" w:cs="Times New Roman"/>
                <w:b w:val="0"/>
                <w:bCs w:val="0"/>
                <w:spacing w:val="-4"/>
                <w:sz w:val="22"/>
                <w:szCs w:val="22"/>
              </w:rPr>
              <w:t xml:space="preserve"> </w:t>
            </w:r>
            <w:r w:rsidRPr="001A1018">
              <w:rPr>
                <w:rFonts w:ascii="Times New Roman" w:hAnsi="Times New Roman" w:cs="Times New Roman"/>
                <w:b w:val="0"/>
                <w:bCs w:val="0"/>
                <w:sz w:val="22"/>
                <w:szCs w:val="22"/>
              </w:rPr>
              <w:t>населенному пункту</w:t>
            </w:r>
          </w:p>
        </w:tc>
      </w:tr>
      <w:tr w:rsidR="00805CDC" w:rsidRPr="001A1018" w:rsidTr="00805CDC">
        <w:trPr>
          <w:trHeight w:val="152"/>
          <w:jc w:val="center"/>
        </w:trPr>
        <w:tc>
          <w:tcPr>
            <w:tcW w:w="2974" w:type="dxa"/>
            <w:vAlign w:val="center"/>
          </w:tcPr>
          <w:p w:rsidR="00805CDC" w:rsidRPr="001A1018" w:rsidRDefault="00805CDC" w:rsidP="008E74F5">
            <w:pPr>
              <w:spacing w:line="240" w:lineRule="auto"/>
              <w:ind w:right="-57"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Средний </w:t>
            </w:r>
          </w:p>
        </w:tc>
        <w:tc>
          <w:tcPr>
            <w:tcW w:w="2977" w:type="dxa"/>
          </w:tcPr>
          <w:p w:rsidR="00805CDC" w:rsidRPr="001A1018" w:rsidRDefault="00805CDC" w:rsidP="008E74F5">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29,0</w:t>
            </w:r>
          </w:p>
        </w:tc>
        <w:tc>
          <w:tcPr>
            <w:tcW w:w="3963" w:type="dxa"/>
            <w:vAlign w:val="center"/>
          </w:tcPr>
          <w:p w:rsidR="00805CDC" w:rsidRPr="00805CDC" w:rsidRDefault="00805CDC" w:rsidP="008E74F5">
            <w:pPr>
              <w:spacing w:line="240" w:lineRule="auto"/>
              <w:ind w:firstLine="0"/>
              <w:jc w:val="center"/>
              <w:rPr>
                <w:rFonts w:ascii="Times New Roman" w:hAnsi="Times New Roman" w:cs="Times New Roman"/>
                <w:b w:val="0"/>
                <w:bCs w:val="0"/>
                <w:color w:val="FF0000"/>
                <w:sz w:val="22"/>
                <w:szCs w:val="22"/>
              </w:rPr>
            </w:pPr>
            <w:r w:rsidRPr="001A1018">
              <w:rPr>
                <w:rFonts w:ascii="Times New Roman" w:hAnsi="Times New Roman" w:cs="Times New Roman"/>
                <w:b w:val="0"/>
                <w:bCs w:val="0"/>
                <w:sz w:val="22"/>
                <w:szCs w:val="22"/>
              </w:rPr>
              <w:t>0,43</w:t>
            </w:r>
          </w:p>
        </w:tc>
      </w:tr>
      <w:tr w:rsidR="00805CDC" w:rsidRPr="001A1018" w:rsidTr="00805CDC">
        <w:trPr>
          <w:jc w:val="center"/>
        </w:trPr>
        <w:tc>
          <w:tcPr>
            <w:tcW w:w="2974" w:type="dxa"/>
          </w:tcPr>
          <w:p w:rsidR="00805CDC" w:rsidRPr="001A1018" w:rsidRDefault="00805CDC" w:rsidP="008E74F5">
            <w:pPr>
              <w:spacing w:line="240" w:lineRule="auto"/>
              <w:ind w:right="-57" w:firstLine="0"/>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Малый </w:t>
            </w:r>
          </w:p>
        </w:tc>
        <w:tc>
          <w:tcPr>
            <w:tcW w:w="2977" w:type="dxa"/>
          </w:tcPr>
          <w:p w:rsidR="00805CDC" w:rsidRPr="001A1018" w:rsidRDefault="00805CDC" w:rsidP="008E74F5">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30,1</w:t>
            </w:r>
          </w:p>
        </w:tc>
        <w:tc>
          <w:tcPr>
            <w:tcW w:w="3963" w:type="dxa"/>
            <w:vAlign w:val="center"/>
          </w:tcPr>
          <w:p w:rsidR="00805CDC" w:rsidRPr="00805CDC" w:rsidRDefault="00805CDC" w:rsidP="008E74F5">
            <w:pPr>
              <w:spacing w:line="240" w:lineRule="auto"/>
              <w:ind w:firstLine="0"/>
              <w:jc w:val="center"/>
              <w:rPr>
                <w:rFonts w:ascii="Times New Roman" w:hAnsi="Times New Roman" w:cs="Times New Roman"/>
                <w:b w:val="0"/>
                <w:bCs w:val="0"/>
                <w:color w:val="FF0000"/>
                <w:sz w:val="22"/>
                <w:szCs w:val="22"/>
              </w:rPr>
            </w:pPr>
            <w:r w:rsidRPr="001A1018">
              <w:rPr>
                <w:rFonts w:ascii="Times New Roman" w:hAnsi="Times New Roman" w:cs="Times New Roman"/>
                <w:b w:val="0"/>
                <w:bCs w:val="0"/>
                <w:sz w:val="22"/>
                <w:szCs w:val="22"/>
              </w:rPr>
              <w:t>0,41</w:t>
            </w:r>
          </w:p>
        </w:tc>
      </w:tr>
    </w:tbl>
    <w:p w:rsidR="008E74F5" w:rsidRDefault="008E74F5" w:rsidP="00842B7D">
      <w:pPr>
        <w:spacing w:line="240" w:lineRule="auto"/>
        <w:ind w:firstLine="709"/>
        <w:rPr>
          <w:rFonts w:ascii="Times New Roman" w:hAnsi="Times New Roman" w:cs="Times New Roman"/>
          <w:b w:val="0"/>
          <w:bCs w:val="0"/>
          <w:sz w:val="24"/>
          <w:szCs w:val="24"/>
        </w:rPr>
      </w:pP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00805CDC">
        <w:rPr>
          <w:rFonts w:ascii="Times New Roman" w:hAnsi="Times New Roman" w:cs="Times New Roman"/>
          <w:b w:val="0"/>
          <w:bCs w:val="0"/>
          <w:spacing w:val="-2"/>
          <w:sz w:val="24"/>
          <w:szCs w:val="24"/>
        </w:rPr>
        <w:t>4</w:t>
      </w:r>
      <w:r w:rsidRPr="001A1018">
        <w:rPr>
          <w:rFonts w:ascii="Times New Roman" w:hAnsi="Times New Roman" w:cs="Times New Roman"/>
          <w:b w:val="0"/>
          <w:bCs w:val="0"/>
          <w:spacing w:val="-2"/>
          <w:sz w:val="24"/>
          <w:szCs w:val="24"/>
        </w:rPr>
        <w:t xml:space="preserve">. Электроснабжение поселений </w:t>
      </w:r>
      <w:r w:rsidR="00AE4947" w:rsidRPr="00AE4947">
        <w:rPr>
          <w:rFonts w:ascii="Times New Roman" w:hAnsi="Times New Roman" w:cs="Times New Roman"/>
          <w:b w:val="0"/>
          <w:bCs w:val="0"/>
          <w:spacing w:val="-2"/>
          <w:sz w:val="24"/>
          <w:szCs w:val="24"/>
        </w:rPr>
        <w:t xml:space="preserve">муниципального района </w:t>
      </w:r>
      <w:r w:rsidRPr="001A1018">
        <w:rPr>
          <w:rFonts w:ascii="Times New Roman" w:hAnsi="Times New Roman" w:cs="Times New Roman"/>
          <w:b w:val="0"/>
          <w:bCs w:val="0"/>
          <w:spacing w:val="-2"/>
          <w:sz w:val="24"/>
          <w:szCs w:val="24"/>
        </w:rPr>
        <w:t xml:space="preserve">следует предусматривать от районной энергетической системы. В случае невозможности или нецелесообразности присоединения к </w:t>
      </w:r>
      <w:r w:rsidRPr="001A1018">
        <w:rPr>
          <w:rFonts w:ascii="Times New Roman" w:hAnsi="Times New Roman" w:cs="Times New Roman"/>
          <w:b w:val="0"/>
          <w:bCs w:val="0"/>
          <w:sz w:val="24"/>
          <w:szCs w:val="24"/>
        </w:rPr>
        <w:t>районной энергосистеме электроснабжение следует проектировать от отдельных электростанций.</w:t>
      </w:r>
    </w:p>
    <w:p w:rsidR="00184D41" w:rsidRPr="001A1018" w:rsidRDefault="0022162D"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Электроснабжение городского</w:t>
      </w:r>
      <w:r w:rsidR="00184D41"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поселения</w:t>
      </w:r>
      <w:r w:rsidR="00184D41" w:rsidRPr="001A1018">
        <w:rPr>
          <w:rFonts w:ascii="Times New Roman" w:hAnsi="Times New Roman" w:cs="Times New Roman"/>
          <w:b w:val="0"/>
          <w:bCs w:val="0"/>
          <w:sz w:val="24"/>
          <w:szCs w:val="24"/>
        </w:rPr>
        <w:t xml:space="preserve"> следует проектировать не менее чем от двух независимых источников электроэнергии.</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с учетом анализа роста перспективных электрических нагрузок.</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До разработки схемы перспективного развития электрических сетей РСК напряжением 35-2</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184D41" w:rsidRPr="001A1018" w:rsidRDefault="00184D41" w:rsidP="00842B7D">
      <w:pPr>
        <w:spacing w:line="240" w:lineRule="auto"/>
        <w:ind w:firstLine="709"/>
        <w:rPr>
          <w:rFonts w:ascii="Times New Roman" w:hAnsi="Times New Roman" w:cs="Times New Roman"/>
          <w:b w:val="0"/>
          <w:bCs w:val="0"/>
          <w:spacing w:val="-6"/>
          <w:sz w:val="24"/>
          <w:szCs w:val="24"/>
        </w:rPr>
      </w:pPr>
      <w:r w:rsidRPr="001A1018">
        <w:rPr>
          <w:rFonts w:ascii="Times New Roman" w:hAnsi="Times New Roman" w:cs="Times New Roman"/>
          <w:b w:val="0"/>
          <w:bCs w:val="0"/>
          <w:spacing w:val="-2"/>
          <w:sz w:val="24"/>
          <w:szCs w:val="24"/>
        </w:rPr>
        <w:t>Напряжение системы электроснабжения должно выбираться с учетом</w:t>
      </w:r>
      <w:r w:rsidRPr="001A1018">
        <w:rPr>
          <w:rFonts w:ascii="Times New Roman" w:hAnsi="Times New Roman" w:cs="Times New Roman"/>
          <w:b w:val="0"/>
          <w:bCs w:val="0"/>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1A1018">
        <w:rPr>
          <w:rFonts w:ascii="Times New Roman" w:hAnsi="Times New Roman" w:cs="Times New Roman"/>
          <w:b w:val="0"/>
          <w:bCs w:val="0"/>
          <w:spacing w:val="-6"/>
          <w:sz w:val="24"/>
          <w:szCs w:val="24"/>
        </w:rPr>
        <w:t xml:space="preserve"> 35-110/10 кВ.</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8</w:t>
      </w:r>
      <w:r w:rsidRPr="001A1018">
        <w:rPr>
          <w:rFonts w:ascii="Times New Roman" w:hAnsi="Times New Roman" w:cs="Times New Roman"/>
          <w:b w:val="0"/>
          <w:bCs w:val="0"/>
          <w:spacing w:val="-2"/>
          <w:sz w:val="24"/>
          <w:szCs w:val="24"/>
        </w:rPr>
        <w:t xml:space="preserve">. При проектировании электроснабжения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необходимо учитывать требования к обеспечению его надежности в соответствии с перечнем основных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(по категориям), расположенных на проектируемых территориях.</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первой категории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Ко второй категории относятся </w:t>
      </w:r>
      <w:proofErr w:type="spellStart"/>
      <w:r w:rsidRPr="001A1018">
        <w:rPr>
          <w:rFonts w:ascii="Times New Roman" w:hAnsi="Times New Roman" w:cs="Times New Roman"/>
          <w:b w:val="0"/>
          <w:bCs w:val="0"/>
          <w:spacing w:val="-2"/>
          <w:sz w:val="24"/>
          <w:szCs w:val="24"/>
        </w:rPr>
        <w:t>электроприемники</w:t>
      </w:r>
      <w:proofErr w:type="spellEnd"/>
      <w:r w:rsidRPr="001A1018">
        <w:rPr>
          <w:rFonts w:ascii="Times New Roman" w:hAnsi="Times New Roman" w:cs="Times New Roman"/>
          <w:b w:val="0"/>
          <w:bCs w:val="0"/>
          <w:spacing w:val="-2"/>
          <w:sz w:val="24"/>
          <w:szCs w:val="24"/>
        </w:rPr>
        <w:t>, перерыв электроснабжения</w:t>
      </w:r>
      <w:r w:rsidRPr="001A1018">
        <w:rPr>
          <w:rFonts w:ascii="Times New Roman" w:hAnsi="Times New Roman" w:cs="Times New Roman"/>
          <w:b w:val="0"/>
          <w:bCs w:val="0"/>
          <w:sz w:val="24"/>
          <w:szCs w:val="24"/>
        </w:rPr>
        <w:t xml:space="preserve"> которых приводит к нарушению нормальной деятельности значительного числа жителей.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третьей категории относятся все остальные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не подходящие под определение первой и второй категории.</w:t>
      </w:r>
    </w:p>
    <w:p w:rsidR="00184D41" w:rsidRPr="001A1018" w:rsidRDefault="00184D41" w:rsidP="00842B7D">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xml:space="preserve">К особой группе относятся </w:t>
      </w:r>
      <w:proofErr w:type="spellStart"/>
      <w:r w:rsidRPr="001A1018">
        <w:rPr>
          <w:rFonts w:ascii="Times New Roman" w:hAnsi="Times New Roman" w:cs="Times New Roman"/>
          <w:b w:val="0"/>
          <w:bCs w:val="0"/>
          <w:sz w:val="24"/>
          <w:szCs w:val="24"/>
        </w:rPr>
        <w:t>электроприемники</w:t>
      </w:r>
      <w:proofErr w:type="spellEnd"/>
      <w:r w:rsidRPr="001A1018">
        <w:rPr>
          <w:rFonts w:ascii="Times New Roman" w:hAnsi="Times New Roman" w:cs="Times New Roman"/>
          <w:b w:val="0"/>
          <w:bCs w:val="0"/>
          <w:sz w:val="24"/>
          <w:szCs w:val="24"/>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roofErr w:type="gramEnd"/>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1.1.3.</w:t>
      </w:r>
      <w:r w:rsidR="00AA2AF6">
        <w:rPr>
          <w:rFonts w:ascii="Times New Roman" w:hAnsi="Times New Roman" w:cs="Times New Roman"/>
          <w:b w:val="0"/>
          <w:bCs w:val="0"/>
          <w:spacing w:val="-3"/>
          <w:sz w:val="24"/>
          <w:szCs w:val="24"/>
        </w:rPr>
        <w:t>9</w:t>
      </w:r>
      <w:r w:rsidRPr="001A1018">
        <w:rPr>
          <w:rFonts w:ascii="Times New Roman" w:hAnsi="Times New Roman" w:cs="Times New Roman"/>
          <w:b w:val="0"/>
          <w:bCs w:val="0"/>
          <w:spacing w:val="-3"/>
          <w:sz w:val="24"/>
          <w:szCs w:val="24"/>
        </w:rPr>
        <w:t xml:space="preserve">. Перечень основных </w:t>
      </w:r>
      <w:proofErr w:type="spellStart"/>
      <w:r w:rsidRPr="001A1018">
        <w:rPr>
          <w:rFonts w:ascii="Times New Roman" w:hAnsi="Times New Roman" w:cs="Times New Roman"/>
          <w:b w:val="0"/>
          <w:bCs w:val="0"/>
          <w:spacing w:val="-3"/>
          <w:sz w:val="24"/>
          <w:szCs w:val="24"/>
        </w:rPr>
        <w:t>электроприемников</w:t>
      </w:r>
      <w:proofErr w:type="spellEnd"/>
      <w:r w:rsidRPr="001A1018">
        <w:rPr>
          <w:rFonts w:ascii="Times New Roman" w:hAnsi="Times New Roman" w:cs="Times New Roman"/>
          <w:b w:val="0"/>
          <w:bCs w:val="0"/>
          <w:spacing w:val="-3"/>
          <w:sz w:val="24"/>
          <w:szCs w:val="24"/>
        </w:rPr>
        <w:t xml:space="preserve"> потребителей </w:t>
      </w:r>
      <w:r w:rsidRPr="001A1018">
        <w:rPr>
          <w:rFonts w:ascii="Times New Roman" w:hAnsi="Times New Roman" w:cs="Times New Roman"/>
          <w:b w:val="0"/>
          <w:bCs w:val="0"/>
          <w:sz w:val="24"/>
          <w:szCs w:val="24"/>
        </w:rPr>
        <w:t>с их категорированием по надежности электроснабжения определяется в соответствии с требованиями приложения 2 РД 34.20.185-94.</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10</w:t>
      </w:r>
      <w:r w:rsidRPr="001A1018">
        <w:rPr>
          <w:rFonts w:ascii="Times New Roman" w:hAnsi="Times New Roman" w:cs="Times New Roman"/>
          <w:b w:val="0"/>
          <w:bCs w:val="0"/>
          <w:sz w:val="24"/>
          <w:szCs w:val="24"/>
        </w:rPr>
        <w:t xml:space="preserve">. Проектирование электроснабжения по условиям обеспечения необходимой </w:t>
      </w:r>
      <w:r w:rsidRPr="001A1018">
        <w:rPr>
          <w:rFonts w:ascii="Times New Roman" w:hAnsi="Times New Roman" w:cs="Times New Roman"/>
          <w:b w:val="0"/>
          <w:bCs w:val="0"/>
          <w:sz w:val="24"/>
          <w:szCs w:val="24"/>
        </w:rPr>
        <w:lastRenderedPageBreak/>
        <w:t xml:space="preserve">надежности выполняется применительно к основной массе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проектируемой территории. При наличии на них отдельных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A1018">
        <w:rPr>
          <w:rFonts w:ascii="Times New Roman" w:hAnsi="Times New Roman" w:cs="Times New Roman"/>
          <w:b w:val="0"/>
          <w:bCs w:val="0"/>
          <w:sz w:val="24"/>
          <w:szCs w:val="24"/>
        </w:rPr>
        <w:t>электроприемников</w:t>
      </w:r>
      <w:proofErr w:type="spell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4"/>
          <w:sz w:val="24"/>
          <w:szCs w:val="24"/>
        </w:rPr>
        <w:t>1.1.3.</w:t>
      </w:r>
      <w:r w:rsidRPr="001A1018">
        <w:rPr>
          <w:rFonts w:ascii="Times New Roman" w:hAnsi="Times New Roman" w:cs="Times New Roman"/>
          <w:b w:val="0"/>
          <w:bCs w:val="0"/>
          <w:spacing w:val="-4"/>
          <w:sz w:val="24"/>
          <w:szCs w:val="24"/>
        </w:rPr>
        <w:t>1</w:t>
      </w:r>
      <w:r w:rsidR="00AA2AF6">
        <w:rPr>
          <w:rFonts w:ascii="Times New Roman" w:hAnsi="Times New Roman" w:cs="Times New Roman"/>
          <w:b w:val="0"/>
          <w:bCs w:val="0"/>
          <w:spacing w:val="-4"/>
          <w:sz w:val="24"/>
          <w:szCs w:val="24"/>
        </w:rPr>
        <w:t>1</w:t>
      </w:r>
      <w:r w:rsidRPr="001A1018">
        <w:rPr>
          <w:rFonts w:ascii="Times New Roman" w:hAnsi="Times New Roman" w:cs="Times New Roman"/>
          <w:b w:val="0"/>
          <w:bCs w:val="0"/>
          <w:spacing w:val="-4"/>
          <w:sz w:val="24"/>
          <w:szCs w:val="24"/>
        </w:rPr>
        <w:t>. При проектировании нового строительства, расширения, реконструкции</w:t>
      </w:r>
      <w:r w:rsidRPr="001A1018">
        <w:rPr>
          <w:rFonts w:ascii="Times New Roman" w:hAnsi="Times New Roman" w:cs="Times New Roman"/>
          <w:b w:val="0"/>
          <w:bCs w:val="0"/>
          <w:sz w:val="24"/>
          <w:szCs w:val="24"/>
        </w:rPr>
        <w:t xml:space="preserve"> и технического перевооружения сетевых объектов РСК необходимо:</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проектировать сетевое резервирование в качестве схемного решения повышения надежности электроснабжения;</w:t>
      </w:r>
    </w:p>
    <w:p w:rsidR="00184D41" w:rsidRPr="001A1018" w:rsidRDefault="00184D41" w:rsidP="00842B7D">
      <w:pPr>
        <w:spacing w:line="240"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сетевым резервированием должны быть обеспечены все подстанции напряжением 35-220 кВ;</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формировать систему электроснабжения потребителей из условия однократного сетевого резервирования;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для особой группы </w:t>
      </w:r>
      <w:proofErr w:type="spellStart"/>
      <w:r w:rsidRPr="001A1018">
        <w:rPr>
          <w:rFonts w:ascii="Times New Roman" w:hAnsi="Times New Roman" w:cs="Times New Roman"/>
          <w:b w:val="0"/>
          <w:bCs w:val="0"/>
          <w:spacing w:val="-2"/>
          <w:sz w:val="24"/>
          <w:szCs w:val="24"/>
        </w:rPr>
        <w:t>электроприемников</w:t>
      </w:r>
      <w:proofErr w:type="spellEnd"/>
      <w:r w:rsidRPr="001A1018">
        <w:rPr>
          <w:rFonts w:ascii="Times New Roman" w:hAnsi="Times New Roman" w:cs="Times New Roman"/>
          <w:b w:val="0"/>
          <w:bCs w:val="0"/>
          <w:spacing w:val="-2"/>
          <w:sz w:val="24"/>
          <w:szCs w:val="24"/>
        </w:rPr>
        <w:t xml:space="preserve"> необходимо проектировать резервный</w:t>
      </w:r>
      <w:r w:rsidRPr="001A1018">
        <w:rPr>
          <w:rFonts w:ascii="Times New Roman" w:hAnsi="Times New Roman" w:cs="Times New Roman"/>
          <w:b w:val="0"/>
          <w:bCs w:val="0"/>
          <w:sz w:val="24"/>
          <w:szCs w:val="24"/>
        </w:rPr>
        <w:t xml:space="preserve"> (автономный) источник питания, который устанавливает потребитель.</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1</w:t>
      </w:r>
      <w:r w:rsidR="00AA2AF6">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 xml:space="preserve">. Проектирование электрических сетей должно выполняться комплексно с увязкой между собой </w:t>
      </w:r>
      <w:proofErr w:type="spellStart"/>
      <w:r w:rsidRPr="001A1018">
        <w:rPr>
          <w:rFonts w:ascii="Times New Roman" w:hAnsi="Times New Roman" w:cs="Times New Roman"/>
          <w:b w:val="0"/>
          <w:bCs w:val="0"/>
          <w:spacing w:val="-2"/>
          <w:sz w:val="24"/>
          <w:szCs w:val="24"/>
        </w:rPr>
        <w:t>электроснабжающих</w:t>
      </w:r>
      <w:proofErr w:type="spellEnd"/>
      <w:r w:rsidRPr="001A1018">
        <w:rPr>
          <w:rFonts w:ascii="Times New Roman" w:hAnsi="Times New Roman" w:cs="Times New Roman"/>
          <w:b w:val="0"/>
          <w:bCs w:val="0"/>
          <w:spacing w:val="-2"/>
          <w:sz w:val="24"/>
          <w:szCs w:val="24"/>
        </w:rPr>
        <w:t xml:space="preserve"> сетей 35-110 кВ и выше и распределительных сетей 6-20 кВ с учетом всех потребителей </w:t>
      </w:r>
      <w:r w:rsidRPr="001A1018">
        <w:rPr>
          <w:rFonts w:ascii="Times New Roman" w:hAnsi="Times New Roman" w:cs="Times New Roman"/>
          <w:b w:val="0"/>
          <w:bCs w:val="0"/>
          <w:sz w:val="24"/>
          <w:szCs w:val="24"/>
        </w:rPr>
        <w:t>населенных пунктов</w:t>
      </w:r>
      <w:r w:rsidRPr="001A1018">
        <w:rPr>
          <w:rFonts w:ascii="Times New Roman" w:hAnsi="Times New Roman" w:cs="Times New Roman"/>
          <w:b w:val="0"/>
          <w:bCs w:val="0"/>
          <w:spacing w:val="-2"/>
          <w:sz w:val="24"/>
          <w:szCs w:val="24"/>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Основным принципом построения сетей с воздушными линиями 6-20 кВ при проектировании следует принимать магистральный принцип.</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Pr="001A1018">
        <w:rPr>
          <w:rFonts w:ascii="Times New Roman" w:hAnsi="Times New Roman" w:cs="Times New Roman"/>
          <w:b w:val="0"/>
          <w:bCs w:val="0"/>
          <w:spacing w:val="-2"/>
          <w:sz w:val="24"/>
          <w:szCs w:val="24"/>
        </w:rPr>
        <w:t>1</w:t>
      </w:r>
      <w:r w:rsidR="00AA2AF6">
        <w:rPr>
          <w:rFonts w:ascii="Times New Roman" w:hAnsi="Times New Roman" w:cs="Times New Roman"/>
          <w:b w:val="0"/>
          <w:bCs w:val="0"/>
          <w:spacing w:val="-2"/>
          <w:sz w:val="24"/>
          <w:szCs w:val="24"/>
        </w:rPr>
        <w:t>3</w:t>
      </w:r>
      <w:r w:rsidRPr="001A1018">
        <w:rPr>
          <w:rFonts w:ascii="Times New Roman" w:hAnsi="Times New Roman" w:cs="Times New Roman"/>
          <w:b w:val="0"/>
          <w:bCs w:val="0"/>
          <w:spacing w:val="-2"/>
          <w:sz w:val="24"/>
          <w:szCs w:val="24"/>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1</w:t>
      </w:r>
      <w:r w:rsidR="00AA2AF6">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15</w:t>
      </w:r>
      <w:r w:rsidRPr="001A1018">
        <w:rPr>
          <w:rFonts w:ascii="Times New Roman" w:hAnsi="Times New Roman" w:cs="Times New Roman"/>
          <w:b w:val="0"/>
          <w:bCs w:val="0"/>
          <w:sz w:val="24"/>
          <w:szCs w:val="24"/>
        </w:rPr>
        <w:t>. Воздушные линии электропередачи напряжением 110 кВ и выше допускается размещать только за пределами жилых и общественно-деловых зон.</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Проектируемые линии электропередачи напряжением 110 кВ и выше </w:t>
      </w:r>
      <w:proofErr w:type="gramStart"/>
      <w:r w:rsidRPr="001A1018">
        <w:rPr>
          <w:rFonts w:ascii="Times New Roman" w:hAnsi="Times New Roman" w:cs="Times New Roman"/>
          <w:b w:val="0"/>
          <w:bCs w:val="0"/>
          <w:sz w:val="24"/>
          <w:szCs w:val="24"/>
        </w:rPr>
        <w:t>к</w:t>
      </w:r>
      <w:proofErr w:type="gramEnd"/>
      <w:r w:rsidRPr="001A1018">
        <w:rPr>
          <w:rFonts w:ascii="Times New Roman" w:hAnsi="Times New Roman" w:cs="Times New Roman"/>
          <w:b w:val="0"/>
          <w:bCs w:val="0"/>
          <w:sz w:val="24"/>
          <w:szCs w:val="24"/>
        </w:rPr>
        <w:t xml:space="preserve"> понизительным </w:t>
      </w:r>
      <w:proofErr w:type="spellStart"/>
      <w:r w:rsidRPr="001A1018">
        <w:rPr>
          <w:rFonts w:ascii="Times New Roman" w:hAnsi="Times New Roman" w:cs="Times New Roman"/>
          <w:b w:val="0"/>
          <w:bCs w:val="0"/>
          <w:sz w:val="24"/>
          <w:szCs w:val="24"/>
        </w:rPr>
        <w:t>электроподстанциям</w:t>
      </w:r>
      <w:proofErr w:type="spellEnd"/>
      <w:r w:rsidRPr="001A1018">
        <w:rPr>
          <w:rFonts w:ascii="Times New Roman" w:hAnsi="Times New Roman" w:cs="Times New Roman"/>
          <w:b w:val="0"/>
          <w:bCs w:val="0"/>
          <w:sz w:val="24"/>
          <w:szCs w:val="24"/>
        </w:rPr>
        <w:t xml:space="preserve"> глубокого ввода в пределах жилых и общественно-деловых</w:t>
      </w:r>
      <w:r w:rsidR="00635416">
        <w:rPr>
          <w:rFonts w:ascii="Times New Roman" w:hAnsi="Times New Roman" w:cs="Times New Roman"/>
          <w:b w:val="0"/>
          <w:bCs w:val="0"/>
          <w:sz w:val="24"/>
          <w:szCs w:val="24"/>
        </w:rPr>
        <w:t xml:space="preserve"> зон</w:t>
      </w:r>
      <w:r w:rsidRPr="001A1018">
        <w:rPr>
          <w:rFonts w:ascii="Times New Roman" w:hAnsi="Times New Roman" w:cs="Times New Roman"/>
          <w:b w:val="0"/>
          <w:bCs w:val="0"/>
          <w:sz w:val="24"/>
          <w:szCs w:val="24"/>
        </w:rPr>
        <w:t xml:space="preserve"> следует предусматривать кабельными линиями по согласованию с </w:t>
      </w:r>
      <w:proofErr w:type="spellStart"/>
      <w:r w:rsidRPr="001A1018">
        <w:rPr>
          <w:rFonts w:ascii="Times New Roman" w:hAnsi="Times New Roman" w:cs="Times New Roman"/>
          <w:b w:val="0"/>
          <w:bCs w:val="0"/>
          <w:sz w:val="24"/>
          <w:szCs w:val="24"/>
        </w:rPr>
        <w:t>электроснабжающей</w:t>
      </w:r>
      <w:proofErr w:type="spellEnd"/>
      <w:r w:rsidRPr="001A1018">
        <w:rPr>
          <w:rFonts w:ascii="Times New Roman" w:hAnsi="Times New Roman" w:cs="Times New Roman"/>
          <w:b w:val="0"/>
          <w:bCs w:val="0"/>
          <w:sz w:val="24"/>
          <w:szCs w:val="24"/>
        </w:rPr>
        <w:t xml:space="preserve"> организацией.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16</w:t>
      </w:r>
      <w:r w:rsidR="00635416">
        <w:rPr>
          <w:rFonts w:ascii="Times New Roman" w:hAnsi="Times New Roman" w:cs="Times New Roman"/>
          <w:b w:val="0"/>
          <w:bCs w:val="0"/>
          <w:sz w:val="24"/>
          <w:szCs w:val="24"/>
        </w:rPr>
        <w:t>. При реконструкции городского</w:t>
      </w:r>
      <w:r w:rsidRPr="001A1018">
        <w:rPr>
          <w:rFonts w:ascii="Times New Roman" w:hAnsi="Times New Roman" w:cs="Times New Roman"/>
          <w:b w:val="0"/>
          <w:bCs w:val="0"/>
          <w:sz w:val="24"/>
          <w:szCs w:val="24"/>
        </w:rPr>
        <w:t xml:space="preserve"> </w:t>
      </w:r>
      <w:r w:rsidR="00635416">
        <w:rPr>
          <w:rFonts w:ascii="Times New Roman" w:hAnsi="Times New Roman" w:cs="Times New Roman"/>
          <w:b w:val="0"/>
          <w:bCs w:val="0"/>
          <w:sz w:val="24"/>
          <w:szCs w:val="24"/>
        </w:rPr>
        <w:t>поселения</w:t>
      </w:r>
      <w:r w:rsidRPr="001A1018">
        <w:rPr>
          <w:rFonts w:ascii="Times New Roman" w:hAnsi="Times New Roman" w:cs="Times New Roman"/>
          <w:b w:val="0"/>
          <w:bCs w:val="0"/>
          <w:sz w:val="24"/>
          <w:szCs w:val="24"/>
        </w:rPr>
        <w:t xml:space="preserve">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w:t>
      </w:r>
      <w:r w:rsidR="00635416">
        <w:rPr>
          <w:rFonts w:ascii="Times New Roman" w:hAnsi="Times New Roman" w:cs="Times New Roman"/>
          <w:b w:val="0"/>
          <w:bCs w:val="0"/>
          <w:sz w:val="24"/>
          <w:szCs w:val="24"/>
        </w:rPr>
        <w:t>й</w:t>
      </w:r>
      <w:r w:rsidRPr="001A1018">
        <w:rPr>
          <w:rFonts w:ascii="Times New Roman" w:hAnsi="Times New Roman" w:cs="Times New Roman"/>
          <w:b w:val="0"/>
          <w:bCs w:val="0"/>
          <w:sz w:val="24"/>
          <w:szCs w:val="24"/>
        </w:rPr>
        <w:t xml:space="preserve"> кабельными.</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1.1.3.</w:t>
      </w:r>
      <w:r w:rsidR="00AA2AF6">
        <w:rPr>
          <w:rFonts w:ascii="Times New Roman" w:hAnsi="Times New Roman" w:cs="Times New Roman"/>
          <w:b w:val="0"/>
          <w:bCs w:val="0"/>
          <w:spacing w:val="-3"/>
          <w:sz w:val="24"/>
          <w:szCs w:val="24"/>
        </w:rPr>
        <w:t>17</w:t>
      </w:r>
      <w:r w:rsidRPr="001A1018">
        <w:rPr>
          <w:rFonts w:ascii="Times New Roman" w:hAnsi="Times New Roman" w:cs="Times New Roman"/>
          <w:b w:val="0"/>
          <w:bCs w:val="0"/>
          <w:spacing w:val="-3"/>
          <w:sz w:val="24"/>
          <w:szCs w:val="24"/>
        </w:rPr>
        <w:t>. Линии электропередачи напряжением до 10 кВ на территории</w:t>
      </w:r>
      <w:r w:rsidRPr="001A1018">
        <w:rPr>
          <w:rFonts w:ascii="Times New Roman" w:hAnsi="Times New Roman" w:cs="Times New Roman"/>
          <w:b w:val="0"/>
          <w:bCs w:val="0"/>
          <w:sz w:val="24"/>
          <w:szCs w:val="24"/>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84D41" w:rsidRPr="001A1018" w:rsidRDefault="00184D41" w:rsidP="00842B7D">
      <w:pPr>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1.1.3.</w:t>
      </w:r>
      <w:r w:rsidR="00FF52BE">
        <w:rPr>
          <w:rFonts w:ascii="Times New Roman" w:hAnsi="Times New Roman" w:cs="Times New Roman"/>
          <w:b w:val="0"/>
          <w:bCs w:val="0"/>
          <w:spacing w:val="-3"/>
          <w:sz w:val="24"/>
          <w:szCs w:val="24"/>
        </w:rPr>
        <w:t>1</w:t>
      </w:r>
      <w:r w:rsidR="00AA2AF6">
        <w:rPr>
          <w:rFonts w:ascii="Times New Roman" w:hAnsi="Times New Roman" w:cs="Times New Roman"/>
          <w:b w:val="0"/>
          <w:bCs w:val="0"/>
          <w:spacing w:val="-3"/>
          <w:sz w:val="24"/>
          <w:szCs w:val="24"/>
        </w:rPr>
        <w:t>8</w:t>
      </w:r>
      <w:r w:rsidRPr="001A1018">
        <w:rPr>
          <w:rFonts w:ascii="Times New Roman" w:hAnsi="Times New Roman" w:cs="Times New Roman"/>
          <w:b w:val="0"/>
          <w:bCs w:val="0"/>
          <w:spacing w:val="-3"/>
          <w:sz w:val="24"/>
          <w:szCs w:val="24"/>
        </w:rPr>
        <w:t>. В целях защиты населения от воздействия электрического поля, создаваемого воздушными линиями электропередачи (</w:t>
      </w:r>
      <w:proofErr w:type="gramStart"/>
      <w:r w:rsidRPr="001A1018">
        <w:rPr>
          <w:rFonts w:ascii="Times New Roman" w:hAnsi="Times New Roman" w:cs="Times New Roman"/>
          <w:b w:val="0"/>
          <w:bCs w:val="0"/>
          <w:spacing w:val="-3"/>
          <w:sz w:val="24"/>
          <w:szCs w:val="24"/>
        </w:rPr>
        <w:t>ВЛ</w:t>
      </w:r>
      <w:proofErr w:type="gramEnd"/>
      <w:r w:rsidRPr="001A1018">
        <w:rPr>
          <w:rFonts w:ascii="Times New Roman" w:hAnsi="Times New Roman" w:cs="Times New Roman"/>
          <w:b w:val="0"/>
          <w:bCs w:val="0"/>
          <w:spacing w:val="-3"/>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Санитарные разрывы от крайних проводов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до границ территорий </w:t>
      </w:r>
      <w:r>
        <w:rPr>
          <w:rFonts w:ascii="Times New Roman" w:hAnsi="Times New Roman" w:cs="Times New Roman"/>
          <w:b w:val="0"/>
          <w:bCs w:val="0"/>
          <w:spacing w:val="-3"/>
          <w:sz w:val="24"/>
          <w:szCs w:val="24"/>
        </w:rPr>
        <w:t xml:space="preserve">садоводческих </w:t>
      </w:r>
      <w:r w:rsidRPr="001A1018">
        <w:rPr>
          <w:rFonts w:ascii="Times New Roman" w:hAnsi="Times New Roman" w:cs="Times New Roman"/>
          <w:b w:val="0"/>
          <w:bCs w:val="0"/>
          <w:spacing w:val="-3"/>
          <w:sz w:val="24"/>
          <w:szCs w:val="24"/>
        </w:rPr>
        <w:t xml:space="preserve">объединений принимаются с соответствии с </w:t>
      </w:r>
      <w:r w:rsidRPr="002F6778">
        <w:rPr>
          <w:rFonts w:ascii="Times New Roman" w:hAnsi="Times New Roman" w:cs="Times New Roman"/>
          <w:b w:val="0"/>
          <w:bCs w:val="0"/>
          <w:spacing w:val="-3"/>
          <w:sz w:val="24"/>
          <w:szCs w:val="24"/>
        </w:rPr>
        <w:t>требованиями</w:t>
      </w:r>
      <w:r w:rsidRPr="002F6778">
        <w:rPr>
          <w:rFonts w:ascii="Times New Roman" w:hAnsi="Times New Roman" w:cs="Times New Roman"/>
          <w:b w:val="0"/>
          <w:bCs w:val="0"/>
          <w:sz w:val="24"/>
          <w:szCs w:val="24"/>
        </w:rPr>
        <w:t xml:space="preserve"> п. 1.5.7.3.3 настоящих нормативов.</w:t>
      </w:r>
    </w:p>
    <w:p w:rsidR="00184D41" w:rsidRPr="001A1018" w:rsidRDefault="00184D41" w:rsidP="00842B7D">
      <w:pPr>
        <w:tabs>
          <w:tab w:val="left" w:pos="6689"/>
        </w:tabs>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19</w:t>
      </w:r>
      <w:r w:rsidRPr="001A1018">
        <w:rPr>
          <w:rFonts w:ascii="Times New Roman" w:hAnsi="Times New Roman" w:cs="Times New Roman"/>
          <w:b w:val="0"/>
          <w:bCs w:val="0"/>
          <w:spacing w:val="-2"/>
          <w:sz w:val="24"/>
          <w:szCs w:val="24"/>
        </w:rPr>
        <w:t xml:space="preserve">. Для </w:t>
      </w:r>
      <w:proofErr w:type="gramStart"/>
      <w:r w:rsidRPr="001A1018">
        <w:rPr>
          <w:rFonts w:ascii="Times New Roman" w:hAnsi="Times New Roman" w:cs="Times New Roman"/>
          <w:b w:val="0"/>
          <w:bCs w:val="0"/>
          <w:spacing w:val="-2"/>
          <w:sz w:val="24"/>
          <w:szCs w:val="24"/>
        </w:rPr>
        <w:t>ВЛ</w:t>
      </w:r>
      <w:proofErr w:type="gramEnd"/>
      <w:r w:rsidRPr="001A1018">
        <w:rPr>
          <w:rFonts w:ascii="Times New Roman" w:hAnsi="Times New Roman" w:cs="Times New Roman"/>
          <w:b w:val="0"/>
          <w:bCs w:val="0"/>
          <w:spacing w:val="-2"/>
          <w:sz w:val="24"/>
          <w:szCs w:val="24"/>
        </w:rPr>
        <w:t xml:space="preserve"> также устанавливаются охранные зоны:</w:t>
      </w:r>
      <w:r w:rsidRPr="001A1018">
        <w:rPr>
          <w:rFonts w:ascii="Times New Roman" w:hAnsi="Times New Roman" w:cs="Times New Roman"/>
          <w:b w:val="0"/>
          <w:bCs w:val="0"/>
          <w:spacing w:val="-2"/>
          <w:sz w:val="24"/>
          <w:szCs w:val="24"/>
        </w:rPr>
        <w:tab/>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участки земли и пространст</w:t>
      </w:r>
      <w:r w:rsidRPr="001A1018">
        <w:rPr>
          <w:rFonts w:ascii="Times New Roman" w:hAnsi="Times New Roman" w:cs="Times New Roman"/>
          <w:b w:val="0"/>
          <w:bCs w:val="0"/>
          <w:sz w:val="24"/>
          <w:szCs w:val="24"/>
        </w:rPr>
        <w:t xml:space="preserve">ва вдоль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на расстоянии, м:</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до 1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- 10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от 1 до 20 кВ;</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- 15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35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- 20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110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- 25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150, 220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330, 400, 500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- 40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750 кВ; </w:t>
      </w:r>
    </w:p>
    <w:p w:rsidR="00184D41" w:rsidRPr="001A1018" w:rsidRDefault="00184D41" w:rsidP="00842B7D">
      <w:pPr>
        <w:spacing w:line="240" w:lineRule="auto"/>
        <w:ind w:firstLine="1134"/>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- 30 – для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напряжением 800 кВ (постоянный ток); </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 зоны вдоль переходов </w:t>
      </w:r>
      <w:proofErr w:type="gramStart"/>
      <w:r w:rsidRPr="001A1018">
        <w:rPr>
          <w:rFonts w:ascii="Times New Roman" w:hAnsi="Times New Roman" w:cs="Times New Roman"/>
          <w:b w:val="0"/>
          <w:bCs w:val="0"/>
          <w:sz w:val="24"/>
          <w:szCs w:val="24"/>
        </w:rPr>
        <w:t>ВЛ</w:t>
      </w:r>
      <w:proofErr w:type="gramEnd"/>
      <w:r w:rsidRPr="001A1018">
        <w:rPr>
          <w:rFonts w:ascii="Times New Roman" w:hAnsi="Times New Roman" w:cs="Times New Roman"/>
          <w:b w:val="0"/>
          <w:bCs w:val="0"/>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A1018">
        <w:rPr>
          <w:rFonts w:ascii="Times New Roman" w:hAnsi="Times New Roman" w:cs="Times New Roman"/>
          <w:b w:val="0"/>
          <w:bCs w:val="0"/>
          <w:sz w:val="24"/>
          <w:szCs w:val="24"/>
        </w:rPr>
        <w:t>неотклоненном</w:t>
      </w:r>
      <w:proofErr w:type="spellEnd"/>
      <w:r w:rsidRPr="001A1018">
        <w:rPr>
          <w:rFonts w:ascii="Times New Roman" w:hAnsi="Times New Roman" w:cs="Times New Roman"/>
          <w:b w:val="0"/>
          <w:bCs w:val="0"/>
          <w:sz w:val="24"/>
          <w:szCs w:val="24"/>
        </w:rPr>
        <w:t xml:space="preserve"> их положении для судоходных водоемов на расстоянии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 xml:space="preserve">, для несудоходных – на расстоянии, </w:t>
      </w:r>
      <w:r w:rsidRPr="001A1018">
        <w:rPr>
          <w:rFonts w:ascii="Times New Roman" w:hAnsi="Times New Roman" w:cs="Times New Roman"/>
          <w:b w:val="0"/>
          <w:bCs w:val="0"/>
          <w:spacing w:val="-2"/>
          <w:sz w:val="24"/>
          <w:szCs w:val="24"/>
        </w:rPr>
        <w:t>предусмотренном для установления охранных зон вдоль ВЛ, проходящих по суше.</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20</w:t>
      </w:r>
      <w:r w:rsidRPr="001A1018">
        <w:rPr>
          <w:rFonts w:ascii="Times New Roman" w:hAnsi="Times New Roman" w:cs="Times New Roman"/>
          <w:b w:val="0"/>
          <w:bCs w:val="0"/>
          <w:sz w:val="24"/>
          <w:szCs w:val="24"/>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кабельных линий выше 1 кВ по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pacing w:val="-2"/>
          <w:sz w:val="24"/>
          <w:szCs w:val="24"/>
        </w:rPr>
        <w:t xml:space="preserve"> с каждой стороны от крайних кабелей;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кабельных линий до 1 кВ по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с каждой стороны от крайних кабелей, а </w:t>
      </w:r>
      <w:r w:rsidRPr="001A1018">
        <w:rPr>
          <w:rFonts w:ascii="Times New Roman" w:hAnsi="Times New Roman" w:cs="Times New Roman"/>
          <w:b w:val="0"/>
          <w:bCs w:val="0"/>
          <w:spacing w:val="-4"/>
          <w:sz w:val="24"/>
          <w:szCs w:val="24"/>
        </w:rPr>
        <w:t xml:space="preserve">при прохождении кабельных линий в </w:t>
      </w:r>
      <w:r w:rsidRPr="001A1018">
        <w:rPr>
          <w:rFonts w:ascii="Times New Roman" w:hAnsi="Times New Roman" w:cs="Times New Roman"/>
          <w:b w:val="0"/>
          <w:bCs w:val="0"/>
          <w:sz w:val="24"/>
          <w:szCs w:val="24"/>
        </w:rPr>
        <w:t>населенных пунктах</w:t>
      </w:r>
      <w:r w:rsidRPr="001A1018">
        <w:rPr>
          <w:rFonts w:ascii="Times New Roman" w:hAnsi="Times New Roman" w:cs="Times New Roman"/>
          <w:b w:val="0"/>
          <w:bCs w:val="0"/>
          <w:spacing w:val="-2"/>
          <w:sz w:val="24"/>
          <w:szCs w:val="24"/>
        </w:rPr>
        <w:t xml:space="preserve"> под тротуарами – на </w:t>
      </w:r>
      <w:smartTag w:uri="urn:schemas-microsoft-com:office:smarttags" w:element="metricconverter">
        <w:smartTagPr>
          <w:attr w:name="ProductID" w:val="0,6 м"/>
        </w:smartTagPr>
        <w:r w:rsidRPr="001A1018">
          <w:rPr>
            <w:rFonts w:ascii="Times New Roman" w:hAnsi="Times New Roman" w:cs="Times New Roman"/>
            <w:b w:val="0"/>
            <w:bCs w:val="0"/>
            <w:spacing w:val="-2"/>
            <w:sz w:val="24"/>
            <w:szCs w:val="24"/>
          </w:rPr>
          <w:t>0,6 м</w:t>
        </w:r>
      </w:smartTag>
      <w:r w:rsidRPr="001A1018">
        <w:rPr>
          <w:rFonts w:ascii="Times New Roman" w:hAnsi="Times New Roman" w:cs="Times New Roman"/>
          <w:b w:val="0"/>
          <w:bCs w:val="0"/>
          <w:spacing w:val="-2"/>
          <w:sz w:val="24"/>
          <w:szCs w:val="24"/>
        </w:rPr>
        <w:t xml:space="preserve"> в сторону зданий и сооружений и на </w:t>
      </w:r>
      <w:smartTag w:uri="urn:schemas-microsoft-com:office:smarttags" w:element="metricconverter">
        <w:smartTagPr>
          <w:attr w:name="ProductID" w:val="1 м"/>
        </w:smartTagPr>
        <w:r w:rsidRPr="001A1018">
          <w:rPr>
            <w:rFonts w:ascii="Times New Roman" w:hAnsi="Times New Roman" w:cs="Times New Roman"/>
            <w:b w:val="0"/>
            <w:bCs w:val="0"/>
            <w:spacing w:val="-2"/>
            <w:sz w:val="24"/>
            <w:szCs w:val="24"/>
          </w:rPr>
          <w:t>1 м</w:t>
        </w:r>
      </w:smartTag>
      <w:r w:rsidRPr="001A1018">
        <w:rPr>
          <w:rFonts w:ascii="Times New Roman" w:hAnsi="Times New Roman" w:cs="Times New Roman"/>
          <w:b w:val="0"/>
          <w:bCs w:val="0"/>
          <w:sz w:val="24"/>
          <w:szCs w:val="24"/>
        </w:rPr>
        <w:t xml:space="preserve"> в сторону проезжей части улицы.</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21</w:t>
      </w:r>
      <w:r w:rsidRPr="001A1018">
        <w:rPr>
          <w:rFonts w:ascii="Times New Roman" w:hAnsi="Times New Roman" w:cs="Times New Roman"/>
          <w:b w:val="0"/>
          <w:bCs w:val="0"/>
          <w:spacing w:val="-2"/>
          <w:sz w:val="24"/>
          <w:szCs w:val="24"/>
        </w:rPr>
        <w:t>.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22</w:t>
      </w:r>
      <w:r w:rsidRPr="001A1018">
        <w:rPr>
          <w:rFonts w:ascii="Times New Roman" w:hAnsi="Times New Roman" w:cs="Times New Roman"/>
          <w:b w:val="0"/>
          <w:bCs w:val="0"/>
          <w:spacing w:val="-2"/>
          <w:sz w:val="24"/>
          <w:szCs w:val="24"/>
        </w:rPr>
        <w:t>. Пони</w:t>
      </w:r>
      <w:r w:rsidR="00AA2AF6">
        <w:rPr>
          <w:rFonts w:ascii="Times New Roman" w:hAnsi="Times New Roman" w:cs="Times New Roman"/>
          <w:b w:val="0"/>
          <w:bCs w:val="0"/>
          <w:spacing w:val="-2"/>
          <w:sz w:val="24"/>
          <w:szCs w:val="24"/>
        </w:rPr>
        <w:t>жающие</w:t>
      </w:r>
      <w:r w:rsidRPr="001A1018">
        <w:rPr>
          <w:rFonts w:ascii="Times New Roman" w:hAnsi="Times New Roman" w:cs="Times New Roman"/>
          <w:b w:val="0"/>
          <w:bCs w:val="0"/>
          <w:spacing w:val="-2"/>
          <w:sz w:val="24"/>
          <w:szCs w:val="24"/>
        </w:rPr>
        <w:t xml:space="preserve"> подстанции с трансформаторами мощностью</w:t>
      </w:r>
      <w:r w:rsidRPr="001A1018">
        <w:rPr>
          <w:rFonts w:ascii="Times New Roman" w:hAnsi="Times New Roman" w:cs="Times New Roman"/>
          <w:b w:val="0"/>
          <w:bCs w:val="0"/>
          <w:sz w:val="24"/>
          <w:szCs w:val="24"/>
        </w:rPr>
        <w:t xml:space="preserve"> 16 тыс. кВ</w:t>
      </w:r>
      <w:r w:rsidRPr="001A1018">
        <w:rPr>
          <w:rFonts w:ascii="Times New Roman" w:hAnsi="Times New Roman" w:cs="Times New Roman"/>
          <w:b w:val="0"/>
          <w:bCs w:val="0"/>
          <w:sz w:val="24"/>
          <w:szCs w:val="24"/>
        </w:rPr>
        <w:sym w:font="Symbol" w:char="F0D7"/>
      </w:r>
      <w:r w:rsidRPr="001A1018">
        <w:rPr>
          <w:rFonts w:ascii="Times New Roman" w:hAnsi="Times New Roman" w:cs="Times New Roman"/>
          <w:b w:val="0"/>
          <w:bCs w:val="0"/>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184D41" w:rsidRPr="001A1018" w:rsidRDefault="00184D41" w:rsidP="00842B7D">
      <w:pPr>
        <w:shd w:val="clear" w:color="auto" w:fill="FFFFFF"/>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23</w:t>
      </w:r>
      <w:r w:rsidRPr="001A1018">
        <w:rPr>
          <w:rFonts w:ascii="Times New Roman" w:hAnsi="Times New Roman" w:cs="Times New Roman"/>
          <w:b w:val="0"/>
          <w:bCs w:val="0"/>
          <w:spacing w:val="-2"/>
          <w:sz w:val="24"/>
          <w:szCs w:val="24"/>
        </w:rPr>
        <w:t>. В общественных зданиях разрешается проектирование встроенных</w:t>
      </w:r>
      <w:r w:rsidRPr="001A1018">
        <w:rPr>
          <w:rFonts w:ascii="Times New Roman" w:hAnsi="Times New Roman" w:cs="Times New Roman"/>
          <w:b w:val="0"/>
          <w:bCs w:val="0"/>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1A1018">
        <w:rPr>
          <w:rFonts w:ascii="Times New Roman" w:hAnsi="Times New Roman" w:cs="Times New Roman"/>
          <w:b w:val="0"/>
          <w:bCs w:val="0"/>
          <w:spacing w:val="-3"/>
          <w:sz w:val="24"/>
          <w:szCs w:val="24"/>
        </w:rPr>
        <w:t>соответствующих санитарных и противопожарных норм, требований СП 31-110-2003.</w:t>
      </w:r>
    </w:p>
    <w:p w:rsidR="00184D41" w:rsidRPr="001A1018" w:rsidRDefault="00184D41" w:rsidP="00842B7D">
      <w:pPr>
        <w:shd w:val="clear" w:color="auto" w:fill="FFFFFF"/>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AA2AF6">
        <w:rPr>
          <w:rFonts w:ascii="Times New Roman" w:hAnsi="Times New Roman" w:cs="Times New Roman"/>
          <w:b w:val="0"/>
          <w:bCs w:val="0"/>
          <w:sz w:val="24"/>
          <w:szCs w:val="24"/>
        </w:rPr>
        <w:t>24</w:t>
      </w:r>
      <w:r w:rsidRPr="001A1018">
        <w:rPr>
          <w:rFonts w:ascii="Times New Roman" w:hAnsi="Times New Roman" w:cs="Times New Roman"/>
          <w:b w:val="0"/>
          <w:bCs w:val="0"/>
          <w:sz w:val="24"/>
          <w:szCs w:val="24"/>
        </w:rPr>
        <w:t>.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и т. п. проектирование встроенных и пристроенных подстанций не допускается.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sidR="00AA2AF6">
        <w:rPr>
          <w:rFonts w:ascii="Times New Roman" w:hAnsi="Times New Roman" w:cs="Times New Roman"/>
          <w:b w:val="0"/>
          <w:bCs w:val="0"/>
          <w:spacing w:val="-2"/>
          <w:sz w:val="24"/>
          <w:szCs w:val="24"/>
        </w:rPr>
        <w:t>25</w:t>
      </w:r>
      <w:r w:rsidRPr="001A1018">
        <w:rPr>
          <w:rFonts w:ascii="Times New Roman" w:hAnsi="Times New Roman" w:cs="Times New Roman"/>
          <w:b w:val="0"/>
          <w:bCs w:val="0"/>
          <w:spacing w:val="-2"/>
          <w:sz w:val="24"/>
          <w:szCs w:val="24"/>
        </w:rPr>
        <w:t>. Проектирование новых подстанций открытого типа в районах массового</w:t>
      </w:r>
      <w:r w:rsidRPr="001A1018">
        <w:rPr>
          <w:rFonts w:ascii="Times New Roman" w:hAnsi="Times New Roman" w:cs="Times New Roman"/>
          <w:b w:val="0"/>
          <w:bCs w:val="0"/>
          <w:sz w:val="24"/>
          <w:szCs w:val="24"/>
        </w:rPr>
        <w:t xml:space="preserve"> жилищного строительства и в существующих жилых районах запрещается.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существующих подстанциях открытого типа следует осуществлять </w:t>
      </w:r>
      <w:proofErr w:type="spellStart"/>
      <w:r w:rsidRPr="001A1018">
        <w:rPr>
          <w:rFonts w:ascii="Times New Roman" w:hAnsi="Times New Roman" w:cs="Times New Roman"/>
          <w:b w:val="0"/>
          <w:bCs w:val="0"/>
          <w:sz w:val="24"/>
          <w:szCs w:val="24"/>
        </w:rPr>
        <w:t>шумозащитные</w:t>
      </w:r>
      <w:proofErr w:type="spellEnd"/>
      <w:r w:rsidRPr="001A1018">
        <w:rPr>
          <w:rFonts w:ascii="Times New Roman" w:hAnsi="Times New Roman" w:cs="Times New Roman"/>
          <w:b w:val="0"/>
          <w:bCs w:val="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FB366D">
        <w:rPr>
          <w:rFonts w:ascii="Times New Roman" w:hAnsi="Times New Roman" w:cs="Times New Roman"/>
          <w:b w:val="0"/>
          <w:bCs w:val="0"/>
          <w:sz w:val="24"/>
          <w:szCs w:val="24"/>
        </w:rPr>
        <w:t>26</w:t>
      </w:r>
      <w:r w:rsidRPr="001A1018">
        <w:rPr>
          <w:rFonts w:ascii="Times New Roman" w:hAnsi="Times New Roman" w:cs="Times New Roman"/>
          <w:b w:val="0"/>
          <w:bCs w:val="0"/>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FB366D">
        <w:rPr>
          <w:rFonts w:ascii="Times New Roman" w:hAnsi="Times New Roman" w:cs="Times New Roman"/>
          <w:b w:val="0"/>
          <w:bCs w:val="0"/>
          <w:sz w:val="24"/>
          <w:szCs w:val="24"/>
        </w:rPr>
        <w:t>27</w:t>
      </w:r>
      <w:r w:rsidRPr="001A1018">
        <w:rPr>
          <w:rFonts w:ascii="Times New Roman" w:hAnsi="Times New Roman" w:cs="Times New Roman"/>
          <w:b w:val="0"/>
          <w:bCs w:val="0"/>
          <w:sz w:val="24"/>
          <w:szCs w:val="24"/>
        </w:rPr>
        <w:t xml:space="preserve">. Для </w:t>
      </w:r>
      <w:proofErr w:type="spellStart"/>
      <w:r w:rsidRPr="001A1018">
        <w:rPr>
          <w:rFonts w:ascii="Times New Roman" w:hAnsi="Times New Roman" w:cs="Times New Roman"/>
          <w:b w:val="0"/>
          <w:bCs w:val="0"/>
          <w:sz w:val="24"/>
          <w:szCs w:val="24"/>
        </w:rPr>
        <w:t>электроподстанций</w:t>
      </w:r>
      <w:proofErr w:type="spellEnd"/>
      <w:r w:rsidRPr="001A1018">
        <w:rPr>
          <w:rFonts w:ascii="Times New Roman" w:hAnsi="Times New Roman" w:cs="Times New Roman"/>
          <w:b w:val="0"/>
          <w:bCs w:val="0"/>
          <w:sz w:val="24"/>
          <w:szCs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84D41" w:rsidRPr="001A1018" w:rsidRDefault="00184D41" w:rsidP="00842B7D">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1A1018">
        <w:rPr>
          <w:rFonts w:ascii="Times New Roman" w:hAnsi="Times New Roman" w:cs="Times New Roman"/>
          <w:b w:val="0"/>
          <w:bCs w:val="0"/>
          <w:sz w:val="24"/>
          <w:szCs w:val="24"/>
        </w:rPr>
        <w:t>кВА</w:t>
      </w:r>
      <w:proofErr w:type="spellEnd"/>
      <w:r w:rsidRPr="001A1018">
        <w:rPr>
          <w:rFonts w:ascii="Times New Roman" w:hAnsi="Times New Roman" w:cs="Times New Roman"/>
          <w:b w:val="0"/>
          <w:bCs w:val="0"/>
          <w:sz w:val="24"/>
          <w:szCs w:val="24"/>
        </w:rPr>
        <w:t xml:space="preserve"> и выполнении мер по </w:t>
      </w:r>
      <w:proofErr w:type="spellStart"/>
      <w:r w:rsidRPr="001A1018">
        <w:rPr>
          <w:rFonts w:ascii="Times New Roman" w:hAnsi="Times New Roman" w:cs="Times New Roman"/>
          <w:b w:val="0"/>
          <w:bCs w:val="0"/>
          <w:sz w:val="24"/>
          <w:szCs w:val="24"/>
        </w:rPr>
        <w:t>шумозащите</w:t>
      </w:r>
      <w:proofErr w:type="spellEnd"/>
      <w:r w:rsidRPr="001A1018">
        <w:rPr>
          <w:rFonts w:ascii="Times New Roman" w:hAnsi="Times New Roman" w:cs="Times New Roman"/>
          <w:b w:val="0"/>
          <w:bCs w:val="0"/>
          <w:sz w:val="24"/>
          <w:szCs w:val="24"/>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roofErr w:type="gramEnd"/>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FB366D">
        <w:rPr>
          <w:rFonts w:ascii="Times New Roman" w:hAnsi="Times New Roman" w:cs="Times New Roman"/>
          <w:b w:val="0"/>
          <w:bCs w:val="0"/>
          <w:sz w:val="24"/>
          <w:szCs w:val="24"/>
        </w:rPr>
        <w:t>28</w:t>
      </w:r>
      <w:r w:rsidRPr="001A1018">
        <w:rPr>
          <w:rFonts w:ascii="Times New Roman" w:hAnsi="Times New Roman" w:cs="Times New Roman"/>
          <w:b w:val="0"/>
          <w:bCs w:val="0"/>
          <w:sz w:val="24"/>
          <w:szCs w:val="24"/>
        </w:rPr>
        <w:t xml:space="preserve">. На подходах к подстанции, распределительным и переходным пунктам </w:t>
      </w:r>
      <w:r w:rsidRPr="001A1018">
        <w:rPr>
          <w:rFonts w:ascii="Times New Roman" w:hAnsi="Times New Roman" w:cs="Times New Roman"/>
          <w:b w:val="0"/>
          <w:bCs w:val="0"/>
          <w:spacing w:val="-3"/>
          <w:sz w:val="24"/>
          <w:szCs w:val="24"/>
        </w:rPr>
        <w:t>следует предусматривать технические коридоры и полосы для ввода и вывода кабельных</w:t>
      </w:r>
      <w:r w:rsidRPr="001A1018">
        <w:rPr>
          <w:rFonts w:ascii="Times New Roman" w:hAnsi="Times New Roman" w:cs="Times New Roman"/>
          <w:b w:val="0"/>
          <w:bCs w:val="0"/>
          <w:sz w:val="24"/>
          <w:szCs w:val="24"/>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1A1018">
          <w:rPr>
            <w:rFonts w:ascii="Times New Roman" w:hAnsi="Times New Roman" w:cs="Times New Roman"/>
            <w:b w:val="0"/>
            <w:bCs w:val="0"/>
            <w:sz w:val="24"/>
            <w:szCs w:val="24"/>
          </w:rPr>
          <w:t>0,1 га</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00FB366D">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Размеры земельных участков, отводимых для закрытых пони</w:t>
      </w:r>
      <w:r w:rsidR="00AA2AF6">
        <w:rPr>
          <w:rFonts w:ascii="Times New Roman" w:hAnsi="Times New Roman" w:cs="Times New Roman"/>
          <w:b w:val="0"/>
          <w:bCs w:val="0"/>
          <w:spacing w:val="-2"/>
          <w:sz w:val="24"/>
          <w:szCs w:val="24"/>
        </w:rPr>
        <w:t>жающих</w:t>
      </w:r>
      <w:r w:rsidRPr="001A1018">
        <w:rPr>
          <w:rFonts w:ascii="Times New Roman" w:hAnsi="Times New Roman" w:cs="Times New Roman"/>
          <w:b w:val="0"/>
          <w:bCs w:val="0"/>
          <w:sz w:val="24"/>
          <w:szCs w:val="24"/>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w:t>
      </w:r>
      <w:r w:rsidR="00FB366D">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w:t>
      </w:r>
      <w:r w:rsidR="00FB366D">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1.1.3.</w:t>
      </w:r>
      <w:r w:rsidRPr="001A1018">
        <w:rPr>
          <w:rFonts w:ascii="Times New Roman" w:hAnsi="Times New Roman" w:cs="Times New Roman"/>
          <w:b w:val="0"/>
          <w:bCs w:val="0"/>
          <w:sz w:val="24"/>
          <w:szCs w:val="24"/>
        </w:rPr>
        <w:t>3</w:t>
      </w:r>
      <w:r w:rsidR="00FB366D">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Проектирование систем электроснабжения на территориях, подвер</w:t>
      </w:r>
      <w:r w:rsidRPr="001A1018">
        <w:rPr>
          <w:rFonts w:ascii="Times New Roman" w:hAnsi="Times New Roman" w:cs="Times New Roman"/>
          <w:b w:val="0"/>
          <w:bCs w:val="0"/>
          <w:spacing w:val="-2"/>
          <w:sz w:val="24"/>
          <w:szCs w:val="24"/>
        </w:rPr>
        <w:t>женных опасным инженерно-геологическим и гидрологическим</w:t>
      </w:r>
      <w:r w:rsidRPr="001A1018">
        <w:rPr>
          <w:rFonts w:ascii="Times New Roman" w:hAnsi="Times New Roman" w:cs="Times New Roman"/>
          <w:b w:val="0"/>
          <w:bCs w:val="0"/>
          <w:sz w:val="24"/>
          <w:szCs w:val="24"/>
        </w:rPr>
        <w:t xml:space="preserve"> процессам следует осуществлять в соответствии с требованиями ПУЭ.</w:t>
      </w:r>
    </w:p>
    <w:p w:rsidR="00184D41" w:rsidRPr="001A1018" w:rsidRDefault="00184D41" w:rsidP="00FD025F">
      <w:pPr>
        <w:spacing w:line="240" w:lineRule="auto"/>
        <w:ind w:firstLine="720"/>
        <w:jc w:val="center"/>
        <w:rPr>
          <w:rFonts w:ascii="Times New Roman" w:hAnsi="Times New Roman" w:cs="Times New Roman"/>
          <w:b w:val="0"/>
          <w:bCs w:val="0"/>
          <w:sz w:val="24"/>
          <w:szCs w:val="24"/>
        </w:rPr>
      </w:pPr>
    </w:p>
    <w:p w:rsidR="00184D41" w:rsidRPr="00A02B63" w:rsidRDefault="00184D41" w:rsidP="00FD025F">
      <w:pPr>
        <w:pStyle w:val="4"/>
        <w:spacing w:before="0" w:line="240" w:lineRule="auto"/>
        <w:jc w:val="center"/>
        <w:rPr>
          <w:rFonts w:ascii="Times New Roman" w:hAnsi="Times New Roman" w:cs="Times New Roman"/>
          <w:b/>
          <w:i w:val="0"/>
          <w:color w:val="auto"/>
          <w:sz w:val="24"/>
          <w:szCs w:val="24"/>
        </w:rPr>
      </w:pPr>
      <w:bookmarkStart w:id="40" w:name="_Toc501913330"/>
      <w:bookmarkStart w:id="41" w:name="_Toc501972527"/>
      <w:bookmarkStart w:id="42" w:name="_Toc525558463"/>
      <w:bookmarkStart w:id="43" w:name="_Toc529448970"/>
      <w:bookmarkStart w:id="44" w:name="_Toc529782639"/>
      <w:r w:rsidRPr="00A02B63">
        <w:rPr>
          <w:rFonts w:ascii="Times New Roman" w:hAnsi="Times New Roman" w:cs="Times New Roman"/>
          <w:b/>
          <w:i w:val="0"/>
          <w:color w:val="auto"/>
          <w:sz w:val="24"/>
          <w:szCs w:val="24"/>
        </w:rPr>
        <w:t>1.1.4. Размещение инженерных сетей</w:t>
      </w:r>
      <w:bookmarkEnd w:id="40"/>
      <w:bookmarkEnd w:id="41"/>
      <w:bookmarkEnd w:id="42"/>
      <w:bookmarkEnd w:id="43"/>
      <w:bookmarkEnd w:id="44"/>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sz w:val="22"/>
          <w:szCs w:val="22"/>
        </w:rPr>
      </w:pP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1.1.4.</w:t>
      </w:r>
      <w:r w:rsidRPr="001A1018">
        <w:rPr>
          <w:rFonts w:ascii="Times New Roman" w:hAnsi="Times New Roman" w:cs="Times New Roman"/>
          <w:b w:val="0"/>
          <w:bCs w:val="0"/>
          <w:sz w:val="24"/>
          <w:szCs w:val="24"/>
        </w:rPr>
        <w:t>1. Инженерные сети следует размещать преимущественно в пределах поперечных профилей улиц и дорог:</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под тротуарами или разделительными полосами – инженерные сети в траншеях или тоннелях (проходных коллекторах);</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разделительных полосах – тепловые сети, водопровод, газопровод, хозяйственную и дождевую канализацию.</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sz w:val="24"/>
          <w:szCs w:val="24"/>
        </w:rPr>
        <w:t>1.1.4.2</w:t>
      </w:r>
      <w:r w:rsidRPr="001A1018">
        <w:rPr>
          <w:rFonts w:ascii="Times New Roman" w:hAnsi="Times New Roman" w:cs="Times New Roman"/>
          <w:b w:val="0"/>
          <w:sz w:val="24"/>
          <w:szCs w:val="24"/>
        </w:rPr>
        <w:t xml:space="preserve">. </w:t>
      </w:r>
      <w:r w:rsidRPr="001A1018">
        <w:rPr>
          <w:rFonts w:ascii="Times New Roman" w:hAnsi="Times New Roman" w:cs="Times New Roman"/>
          <w:b w:val="0"/>
          <w:bCs w:val="0"/>
          <w:spacing w:val="-2"/>
          <w:sz w:val="24"/>
          <w:szCs w:val="24"/>
        </w:rPr>
        <w:t>Подземную прокладку инженерных сетей следует предусматривать:</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совмещенную</w:t>
      </w:r>
      <w:proofErr w:type="gramEnd"/>
      <w:r w:rsidRPr="001A1018">
        <w:rPr>
          <w:rFonts w:ascii="Times New Roman" w:hAnsi="Times New Roman" w:cs="Times New Roman"/>
          <w:b w:val="0"/>
          <w:bCs w:val="0"/>
          <w:sz w:val="24"/>
          <w:szCs w:val="24"/>
        </w:rPr>
        <w:t xml:space="preserve"> в общих траншеях;</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1A1018">
          <w:rPr>
            <w:rFonts w:ascii="Times New Roman" w:hAnsi="Times New Roman" w:cs="Times New Roman"/>
            <w:b w:val="0"/>
            <w:bCs w:val="0"/>
            <w:sz w:val="24"/>
            <w:szCs w:val="24"/>
          </w:rPr>
          <w:t>1000 мм</w:t>
        </w:r>
      </w:smartTag>
      <w:r w:rsidRPr="001A1018">
        <w:rPr>
          <w:rFonts w:ascii="Times New Roman" w:hAnsi="Times New Roman" w:cs="Times New Roman"/>
          <w:b w:val="0"/>
          <w:bCs w:val="0"/>
          <w:sz w:val="24"/>
          <w:szCs w:val="24"/>
        </w:rPr>
        <w:t xml:space="preserve">, водопровода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кабелей (связи и силовых напряжением до 10 кВ) свыше </w:t>
      </w:r>
      <w:smartTag w:uri="urn:schemas-microsoft-com:office:smarttags" w:element="metricconverter">
        <w:smartTagPr>
          <w:attr w:name="ProductID" w:val="10 мм"/>
        </w:smartTagPr>
        <w:r w:rsidRPr="001A1018">
          <w:rPr>
            <w:rFonts w:ascii="Times New Roman" w:hAnsi="Times New Roman" w:cs="Times New Roman"/>
            <w:b w:val="0"/>
            <w:bCs w:val="0"/>
            <w:sz w:val="24"/>
            <w:szCs w:val="24"/>
          </w:rPr>
          <w:t>10 мм</w:t>
        </w:r>
      </w:smartTag>
      <w:r w:rsidRPr="001A1018">
        <w:rPr>
          <w:rFonts w:ascii="Times New Roman" w:hAnsi="Times New Roman" w:cs="Times New Roman"/>
          <w:b w:val="0"/>
          <w:bCs w:val="0"/>
          <w:sz w:val="24"/>
          <w:szCs w:val="24"/>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1A1018">
          <w:rPr>
            <w:rFonts w:ascii="Times New Roman" w:hAnsi="Times New Roman" w:cs="Times New Roman"/>
            <w:b w:val="0"/>
            <w:bCs w:val="0"/>
            <w:sz w:val="24"/>
            <w:szCs w:val="24"/>
          </w:rPr>
          <w:t>200 мм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184D41" w:rsidRPr="001A1018" w:rsidRDefault="00184D41" w:rsidP="00842B7D">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1. На участках застройки в сложных грунтовых условиях необходимо предусмат</w:t>
      </w:r>
      <w:r w:rsidRPr="001A1018">
        <w:rPr>
          <w:rFonts w:ascii="Times New Roman" w:hAnsi="Times New Roman" w:cs="Times New Roman"/>
          <w:b w:val="0"/>
          <w:bCs w:val="0"/>
          <w:sz w:val="22"/>
          <w:szCs w:val="22"/>
        </w:rPr>
        <w:t xml:space="preserve">ривать прокладку </w:t>
      </w:r>
      <w:proofErr w:type="spellStart"/>
      <w:r w:rsidRPr="001A1018">
        <w:rPr>
          <w:rFonts w:ascii="Times New Roman" w:hAnsi="Times New Roman" w:cs="Times New Roman"/>
          <w:b w:val="0"/>
          <w:bCs w:val="0"/>
          <w:sz w:val="22"/>
          <w:szCs w:val="22"/>
        </w:rPr>
        <w:t>водонесущих</w:t>
      </w:r>
      <w:proofErr w:type="spellEnd"/>
      <w:r w:rsidRPr="001A1018">
        <w:rPr>
          <w:rFonts w:ascii="Times New Roman" w:hAnsi="Times New Roman" w:cs="Times New Roman"/>
          <w:b w:val="0"/>
          <w:bCs w:val="0"/>
          <w:sz w:val="22"/>
          <w:szCs w:val="22"/>
        </w:rPr>
        <w:t xml:space="preserve"> инженерных сетей, как правило, в проходных тоннелях.</w:t>
      </w:r>
    </w:p>
    <w:p w:rsidR="00184D41" w:rsidRPr="001A1018" w:rsidRDefault="00184D41" w:rsidP="00842B7D">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2. На территориях в сложных планировочных условиях как исключе</w:t>
      </w:r>
      <w:r w:rsidRPr="001A1018">
        <w:rPr>
          <w:rFonts w:ascii="Times New Roman" w:hAnsi="Times New Roman" w:cs="Times New Roman"/>
          <w:b w:val="0"/>
          <w:bCs w:val="0"/>
          <w:sz w:val="22"/>
          <w:szCs w:val="22"/>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184D41" w:rsidRPr="001A1018" w:rsidRDefault="00184D41" w:rsidP="00842B7D">
      <w:pPr>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 xml:space="preserve">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r w:rsidRPr="001A1018">
        <w:rPr>
          <w:rFonts w:ascii="Times New Roman" w:hAnsi="Times New Roman" w:cs="Times New Roman"/>
          <w:b w:val="0"/>
          <w:sz w:val="24"/>
          <w:szCs w:val="24"/>
        </w:rPr>
        <w:lastRenderedPageBreak/>
        <w:t>при устройстве тоннелей.</w:t>
      </w:r>
    </w:p>
    <w:p w:rsidR="003F0216" w:rsidRPr="002F677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1.1.4.3</w:t>
      </w:r>
      <w:r w:rsidRPr="001A1018">
        <w:rPr>
          <w:rFonts w:ascii="Times New Roman" w:hAnsi="Times New Roman" w:cs="Times New Roman"/>
        </w:rPr>
        <w:t xml:space="preserve">. Расстояния по горизонтали (в свету) </w:t>
      </w:r>
      <w:r w:rsidRPr="002F6778">
        <w:rPr>
          <w:rFonts w:ascii="Times New Roman" w:hAnsi="Times New Roman" w:cs="Times New Roman"/>
        </w:rPr>
        <w:t xml:space="preserve">от ближайших подземных инженерных сетей до зданий и сооружений следует принимать по </w:t>
      </w:r>
      <w:r w:rsidRPr="007C6307">
        <w:rPr>
          <w:rFonts w:ascii="Times New Roman" w:hAnsi="Times New Roman" w:cs="Times New Roman"/>
        </w:rPr>
        <w:t>таблице 6</w:t>
      </w:r>
      <w:r w:rsidRPr="00EB22D0">
        <w:rPr>
          <w:rFonts w:ascii="Times New Roman" w:hAnsi="Times New Roman" w:cs="Times New Roman"/>
          <w:color w:val="FF0000"/>
        </w:rPr>
        <w:t>.</w:t>
      </w:r>
    </w:p>
    <w:p w:rsidR="00184D41" w:rsidRPr="002F6778" w:rsidRDefault="00184D41" w:rsidP="00842B7D">
      <w:pPr>
        <w:spacing w:line="240" w:lineRule="auto"/>
        <w:ind w:firstLine="720"/>
        <w:rPr>
          <w:rFonts w:ascii="Times New Roman" w:hAnsi="Times New Roman" w:cs="Times New Roman"/>
          <w:b w:val="0"/>
          <w:bCs w:val="0"/>
          <w:spacing w:val="-2"/>
          <w:sz w:val="24"/>
          <w:szCs w:val="24"/>
        </w:rPr>
      </w:pPr>
      <w:proofErr w:type="gramStart"/>
      <w:r w:rsidRPr="002F6778">
        <w:rPr>
          <w:rFonts w:ascii="Times New Roman" w:hAnsi="Times New Roman" w:cs="Times New Roman"/>
          <w:b w:val="0"/>
          <w:bCs w:val="0"/>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C6307" w:rsidRPr="007C6307">
        <w:rPr>
          <w:rFonts w:ascii="Times New Roman" w:hAnsi="Times New Roman" w:cs="Times New Roman"/>
          <w:b w:val="0"/>
          <w:bCs w:val="0"/>
          <w:spacing w:val="-2"/>
          <w:sz w:val="24"/>
          <w:szCs w:val="24"/>
        </w:rPr>
        <w:t xml:space="preserve">таблице </w:t>
      </w:r>
      <w:r w:rsidRPr="007C6307">
        <w:rPr>
          <w:rFonts w:ascii="Times New Roman" w:hAnsi="Times New Roman" w:cs="Times New Roman"/>
          <w:b w:val="0"/>
          <w:bCs w:val="0"/>
          <w:spacing w:val="-2"/>
          <w:sz w:val="24"/>
          <w:szCs w:val="24"/>
        </w:rPr>
        <w:t>7</w:t>
      </w:r>
      <w:r w:rsidRPr="002F6778">
        <w:rPr>
          <w:rFonts w:ascii="Times New Roman" w:hAnsi="Times New Roman" w:cs="Times New Roman"/>
          <w:b w:val="0"/>
          <w:bCs w:val="0"/>
          <w:spacing w:val="-2"/>
          <w:sz w:val="24"/>
          <w:szCs w:val="24"/>
        </w:rPr>
        <w:t xml:space="preserve">,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2F6778">
          <w:rPr>
            <w:rFonts w:ascii="Times New Roman" w:hAnsi="Times New Roman" w:cs="Times New Roman"/>
            <w:b w:val="0"/>
            <w:bCs w:val="0"/>
            <w:spacing w:val="-2"/>
            <w:sz w:val="24"/>
            <w:szCs w:val="24"/>
          </w:rPr>
          <w:t>0,5 м</w:t>
        </w:r>
      </w:smartTag>
      <w:r w:rsidRPr="002F6778">
        <w:rPr>
          <w:rFonts w:ascii="Times New Roman" w:hAnsi="Times New Roman" w:cs="Times New Roman"/>
          <w:b w:val="0"/>
          <w:bCs w:val="0"/>
          <w:spacing w:val="-2"/>
          <w:sz w:val="24"/>
          <w:szCs w:val="24"/>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2F6778">
          <w:rPr>
            <w:rFonts w:ascii="Times New Roman" w:hAnsi="Times New Roman" w:cs="Times New Roman"/>
            <w:b w:val="0"/>
            <w:bCs w:val="0"/>
            <w:spacing w:val="-2"/>
            <w:sz w:val="24"/>
            <w:szCs w:val="24"/>
          </w:rPr>
          <w:t>0,4 м</w:t>
        </w:r>
      </w:smartTag>
      <w:r w:rsidRPr="002F6778">
        <w:rPr>
          <w:rFonts w:ascii="Times New Roman" w:hAnsi="Times New Roman" w:cs="Times New Roman"/>
          <w:b w:val="0"/>
          <w:bCs w:val="0"/>
          <w:spacing w:val="-2"/>
          <w:sz w:val="24"/>
          <w:szCs w:val="24"/>
        </w:rPr>
        <w:t xml:space="preserve"> расстояния, указанные в таблице 57, следует увеличивать с учетом кривизны откосов траншей, но не менее глубины траншеи</w:t>
      </w:r>
      <w:proofErr w:type="gramEnd"/>
      <w:r w:rsidRPr="002F6778">
        <w:rPr>
          <w:rFonts w:ascii="Times New Roman" w:hAnsi="Times New Roman" w:cs="Times New Roman"/>
          <w:b w:val="0"/>
          <w:bCs w:val="0"/>
          <w:spacing w:val="-2"/>
          <w:sz w:val="24"/>
          <w:szCs w:val="24"/>
        </w:rPr>
        <w:t xml:space="preserve"> до подошвы насыпи и бровки выемки.</w:t>
      </w:r>
    </w:p>
    <w:p w:rsidR="00184D41" w:rsidRDefault="00184D41" w:rsidP="00842B7D">
      <w:pPr>
        <w:spacing w:line="240" w:lineRule="auto"/>
        <w:ind w:firstLine="709"/>
        <w:rPr>
          <w:rFonts w:ascii="Times New Roman" w:hAnsi="Times New Roman" w:cs="Times New Roman"/>
          <w:b w:val="0"/>
          <w:bCs w:val="0"/>
          <w:sz w:val="24"/>
          <w:szCs w:val="24"/>
        </w:rPr>
      </w:pPr>
      <w:r w:rsidRPr="002F6778">
        <w:rPr>
          <w:rFonts w:ascii="Times New Roman" w:hAnsi="Times New Roman" w:cs="Times New Roman"/>
          <w:b w:val="0"/>
          <w:bCs w:val="0"/>
          <w:spacing w:val="-2"/>
          <w:sz w:val="24"/>
          <w:szCs w:val="24"/>
        </w:rPr>
        <w:t xml:space="preserve">Указанные в </w:t>
      </w:r>
      <w:r w:rsidR="007C6307" w:rsidRPr="007C6307">
        <w:rPr>
          <w:rFonts w:ascii="Times New Roman" w:hAnsi="Times New Roman" w:cs="Times New Roman"/>
          <w:b w:val="0"/>
          <w:bCs w:val="0"/>
          <w:spacing w:val="-2"/>
          <w:sz w:val="24"/>
          <w:szCs w:val="24"/>
        </w:rPr>
        <w:t>таблицах 6 и 7</w:t>
      </w:r>
      <w:r w:rsidRPr="002F6778">
        <w:rPr>
          <w:rFonts w:ascii="Times New Roman" w:hAnsi="Times New Roman" w:cs="Times New Roman"/>
          <w:b w:val="0"/>
          <w:bCs w:val="0"/>
          <w:spacing w:val="-2"/>
          <w:sz w:val="24"/>
          <w:szCs w:val="24"/>
        </w:rPr>
        <w:t xml:space="preserve"> расстояния допускается уменьшать при выполнении соответ</w:t>
      </w:r>
      <w:r w:rsidRPr="002F6778">
        <w:rPr>
          <w:rFonts w:ascii="Times New Roman" w:hAnsi="Times New Roman" w:cs="Times New Roman"/>
          <w:b w:val="0"/>
          <w:bCs w:val="0"/>
          <w:sz w:val="24"/>
          <w:szCs w:val="24"/>
        </w:rPr>
        <w:t>ствующих технических мероприятий, обеспечивающих требования безопасности и надежности.</w:t>
      </w:r>
    </w:p>
    <w:p w:rsidR="003F0216" w:rsidRDefault="003F0216" w:rsidP="00842B7D">
      <w:pPr>
        <w:spacing w:line="240" w:lineRule="auto"/>
        <w:ind w:firstLine="709"/>
        <w:rPr>
          <w:rFonts w:ascii="Times New Roman" w:hAnsi="Times New Roman" w:cs="Times New Roman"/>
          <w:b w:val="0"/>
          <w:bCs w:val="0"/>
          <w:sz w:val="24"/>
          <w:szCs w:val="24"/>
        </w:rPr>
        <w:sectPr w:rsidR="003F0216" w:rsidSect="00D710DC">
          <w:pgSz w:w="11906" w:h="16838"/>
          <w:pgMar w:top="1134" w:right="567" w:bottom="1134" w:left="1134" w:header="709" w:footer="709" w:gutter="0"/>
          <w:cols w:space="708"/>
          <w:titlePg/>
          <w:docGrid w:linePitch="360"/>
        </w:sectPr>
      </w:pPr>
    </w:p>
    <w:p w:rsidR="003F0216" w:rsidRPr="001A1018" w:rsidRDefault="003F0216" w:rsidP="003F0216">
      <w:pPr>
        <w:spacing w:line="240" w:lineRule="auto"/>
        <w:ind w:firstLine="284"/>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Pr>
          <w:rFonts w:ascii="Times New Roman" w:hAnsi="Times New Roman" w:cs="Times New Roman"/>
          <w:b w:val="0"/>
          <w:bCs w:val="0"/>
          <w:sz w:val="24"/>
          <w:szCs w:val="24"/>
        </w:rPr>
        <w:t>6</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57"/>
        <w:gridCol w:w="1461"/>
        <w:gridCol w:w="2410"/>
        <w:gridCol w:w="1984"/>
        <w:gridCol w:w="1418"/>
        <w:gridCol w:w="2126"/>
        <w:gridCol w:w="851"/>
        <w:gridCol w:w="1055"/>
      </w:tblGrid>
      <w:tr w:rsidR="003F0216" w:rsidRPr="001A1018" w:rsidTr="003F0216">
        <w:trPr>
          <w:trHeight w:val="135"/>
        </w:trPr>
        <w:tc>
          <w:tcPr>
            <w:tcW w:w="3257" w:type="dxa"/>
            <w:vMerge w:val="restart"/>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Инженерные сети</w:t>
            </w:r>
          </w:p>
        </w:tc>
        <w:tc>
          <w:tcPr>
            <w:tcW w:w="11305" w:type="dxa"/>
            <w:gridSpan w:val="7"/>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proofErr w:type="gramStart"/>
            <w:r w:rsidRPr="001A1018">
              <w:rPr>
                <w:rFonts w:ascii="Times New Roman" w:hAnsi="Times New Roman" w:cs="Times New Roman"/>
                <w:sz w:val="22"/>
                <w:szCs w:val="22"/>
              </w:rPr>
              <w:t>м</w:t>
            </w:r>
            <w:proofErr w:type="gramEnd"/>
            <w:r w:rsidRPr="001A1018">
              <w:rPr>
                <w:rFonts w:ascii="Times New Roman" w:hAnsi="Times New Roman" w:cs="Times New Roman"/>
                <w:sz w:val="22"/>
                <w:szCs w:val="22"/>
              </w:rPr>
              <w:t>, по горизонтали (в свету) от подземных сетей до</w:t>
            </w:r>
          </w:p>
        </w:tc>
      </w:tr>
      <w:tr w:rsidR="003F0216" w:rsidRPr="001A1018" w:rsidTr="00391FAC">
        <w:trPr>
          <w:trHeight w:val="152"/>
        </w:trPr>
        <w:tc>
          <w:tcPr>
            <w:tcW w:w="3257" w:type="dxa"/>
            <w:vMerge/>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461" w:type="dxa"/>
            <w:vMerge w:val="restart"/>
            <w:shd w:val="clear" w:color="auto" w:fill="CCFFCC"/>
            <w:vAlign w:val="center"/>
          </w:tcPr>
          <w:p w:rsidR="003F0216" w:rsidRPr="001A1018" w:rsidRDefault="003F0216" w:rsidP="003F0216">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зданий и сооруже</w:t>
            </w:r>
            <w:r>
              <w:rPr>
                <w:rFonts w:ascii="Times New Roman" w:hAnsi="Times New Roman" w:cs="Times New Roman"/>
                <w:b w:val="0"/>
                <w:bCs w:val="0"/>
                <w:sz w:val="21"/>
                <w:szCs w:val="21"/>
              </w:rPr>
              <w:t>ний</w:t>
            </w:r>
          </w:p>
        </w:tc>
        <w:tc>
          <w:tcPr>
            <w:tcW w:w="2410" w:type="dxa"/>
            <w:vMerge w:val="restart"/>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ограждений предприятий, эстакад, опор контактной сети и связи</w:t>
            </w:r>
          </w:p>
        </w:tc>
        <w:tc>
          <w:tcPr>
            <w:tcW w:w="1984" w:type="dxa"/>
            <w:vMerge w:val="restart"/>
            <w:shd w:val="clear" w:color="auto" w:fill="CCFFCC"/>
            <w:vAlign w:val="center"/>
          </w:tcPr>
          <w:p w:rsidR="003F0216" w:rsidRPr="001A1018" w:rsidRDefault="003F0216" w:rsidP="003F0216">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418" w:type="dxa"/>
            <w:vMerge w:val="restart"/>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1"/>
                <w:szCs w:val="21"/>
              </w:rPr>
              <w:t>наружной бровки кювета или подошвы насыпи дороги</w:t>
            </w:r>
          </w:p>
        </w:tc>
        <w:tc>
          <w:tcPr>
            <w:tcW w:w="4032" w:type="dxa"/>
            <w:gridSpan w:val="3"/>
            <w:shd w:val="clear" w:color="auto" w:fill="CCFFCC"/>
            <w:vAlign w:val="center"/>
          </w:tcPr>
          <w:p w:rsidR="003F0216" w:rsidRPr="001A1018" w:rsidRDefault="003F0216" w:rsidP="003F0216">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фундаментов опор воздушных линий электропередачи напряжением</w:t>
            </w:r>
          </w:p>
        </w:tc>
      </w:tr>
      <w:tr w:rsidR="003F0216" w:rsidRPr="001A1018" w:rsidTr="00391FAC">
        <w:trPr>
          <w:trHeight w:val="811"/>
        </w:trPr>
        <w:tc>
          <w:tcPr>
            <w:tcW w:w="3257" w:type="dxa"/>
            <w:vMerge/>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461" w:type="dxa"/>
            <w:vMerge/>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2410" w:type="dxa"/>
            <w:vMerge/>
            <w:shd w:val="clear" w:color="auto" w:fill="CCFFCC"/>
            <w:vAlign w:val="center"/>
          </w:tcPr>
          <w:p w:rsidR="003F0216" w:rsidRPr="001A1018" w:rsidRDefault="003F0216" w:rsidP="003F0216">
            <w:pPr>
              <w:spacing w:line="240" w:lineRule="auto"/>
              <w:ind w:firstLine="0"/>
              <w:jc w:val="center"/>
              <w:rPr>
                <w:rFonts w:ascii="Times New Roman" w:hAnsi="Times New Roman" w:cs="Times New Roman"/>
                <w:b w:val="0"/>
                <w:bCs w:val="0"/>
                <w:sz w:val="21"/>
                <w:szCs w:val="21"/>
              </w:rPr>
            </w:pPr>
          </w:p>
        </w:tc>
        <w:tc>
          <w:tcPr>
            <w:tcW w:w="1984" w:type="dxa"/>
            <w:vMerge/>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418" w:type="dxa"/>
            <w:vMerge/>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2126" w:type="dxa"/>
            <w:shd w:val="clear" w:color="auto" w:fill="CCFFCC"/>
            <w:vAlign w:val="center"/>
          </w:tcPr>
          <w:p w:rsidR="003F0216" w:rsidRPr="001A1018" w:rsidRDefault="003F0216" w:rsidP="003F0216">
            <w:pPr>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до 1 кВ наружного освещения, контактной сети троллейбусов</w:t>
            </w:r>
          </w:p>
        </w:tc>
        <w:tc>
          <w:tcPr>
            <w:tcW w:w="851" w:type="dxa"/>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св. 1 до 35 кВ</w:t>
            </w:r>
          </w:p>
        </w:tc>
        <w:tc>
          <w:tcPr>
            <w:tcW w:w="1055" w:type="dxa"/>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св. 35 до 110 кВ и выше</w:t>
            </w:r>
          </w:p>
        </w:tc>
      </w:tr>
      <w:tr w:rsidR="003F0216" w:rsidRPr="001A1018" w:rsidTr="00391FAC">
        <w:trPr>
          <w:trHeight w:val="303"/>
        </w:trPr>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Водопровод и напорная канализация </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3F0216" w:rsidRPr="001A1018" w:rsidTr="00391FAC">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Самотечная канализация (бытовая и дождевая)</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3F0216" w:rsidRPr="001A1018" w:rsidTr="00391FAC">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Дренаж</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3F0216" w:rsidRPr="001A1018" w:rsidTr="00391FAC">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Сопутствующий дренаж</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r w:rsidR="003F0216" w:rsidRPr="001A1018" w:rsidTr="00391FAC">
        <w:tc>
          <w:tcPr>
            <w:tcW w:w="3257" w:type="dxa"/>
            <w:tcBorders>
              <w:bottom w:val="nil"/>
            </w:tcBorders>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Тепловые сети:</w:t>
            </w:r>
          </w:p>
        </w:tc>
        <w:tc>
          <w:tcPr>
            <w:tcW w:w="1461"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2410"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984"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418"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2126"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851"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c>
          <w:tcPr>
            <w:tcW w:w="1055" w:type="dxa"/>
            <w:tcBorders>
              <w:bottom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p>
        </w:tc>
      </w:tr>
      <w:tr w:rsidR="003F0216" w:rsidRPr="001A1018" w:rsidTr="00391FAC">
        <w:tc>
          <w:tcPr>
            <w:tcW w:w="3257" w:type="dxa"/>
            <w:tcBorders>
              <w:top w:val="nil"/>
            </w:tcBorders>
          </w:tcPr>
          <w:p w:rsidR="003F0216" w:rsidRPr="001A1018" w:rsidRDefault="003F0216" w:rsidP="003F0216">
            <w:pPr>
              <w:suppressAutoHyphens/>
              <w:spacing w:line="240" w:lineRule="auto"/>
              <w:ind w:left="24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наружной стенки канала, тоннеля</w:t>
            </w:r>
          </w:p>
        </w:tc>
        <w:tc>
          <w:tcPr>
            <w:tcW w:w="1461"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w:t>
            </w:r>
          </w:p>
        </w:tc>
        <w:tc>
          <w:tcPr>
            <w:tcW w:w="2410"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984"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Borders>
              <w:top w:val="nil"/>
            </w:tcBorders>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3F0216" w:rsidRPr="001A1018" w:rsidTr="00391FAC">
        <w:tc>
          <w:tcPr>
            <w:tcW w:w="3257" w:type="dxa"/>
          </w:tcPr>
          <w:p w:rsidR="003F0216" w:rsidRPr="001A1018" w:rsidRDefault="003F0216" w:rsidP="003F0216">
            <w:pPr>
              <w:suppressAutoHyphens/>
              <w:spacing w:line="240" w:lineRule="auto"/>
              <w:ind w:left="244"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w:t>
            </w:r>
            <w:r>
              <w:rPr>
                <w:rFonts w:ascii="Times New Roman" w:hAnsi="Times New Roman" w:cs="Times New Roman"/>
                <w:b w:val="0"/>
                <w:bCs w:val="0"/>
                <w:sz w:val="22"/>
                <w:szCs w:val="22"/>
              </w:rPr>
              <w:t xml:space="preserve"> оболочки </w:t>
            </w:r>
            <w:proofErr w:type="spellStart"/>
            <w:r>
              <w:rPr>
                <w:rFonts w:ascii="Times New Roman" w:hAnsi="Times New Roman" w:cs="Times New Roman"/>
                <w:b w:val="0"/>
                <w:bCs w:val="0"/>
                <w:sz w:val="22"/>
                <w:szCs w:val="22"/>
              </w:rPr>
              <w:t>бесканаль</w:t>
            </w:r>
            <w:r w:rsidRPr="001A1018">
              <w:rPr>
                <w:rFonts w:ascii="Times New Roman" w:hAnsi="Times New Roman" w:cs="Times New Roman"/>
                <w:b w:val="0"/>
                <w:bCs w:val="0"/>
                <w:sz w:val="22"/>
                <w:szCs w:val="22"/>
              </w:rPr>
              <w:t>ной</w:t>
            </w:r>
            <w:proofErr w:type="spellEnd"/>
            <w:r w:rsidRPr="001A1018">
              <w:rPr>
                <w:rFonts w:ascii="Times New Roman" w:hAnsi="Times New Roman" w:cs="Times New Roman"/>
                <w:b w:val="0"/>
                <w:bCs w:val="0"/>
                <w:sz w:val="22"/>
                <w:szCs w:val="22"/>
              </w:rPr>
              <w:t xml:space="preserve"> прокладки</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5 </w:t>
            </w:r>
          </w:p>
          <w:p w:rsidR="003F0216" w:rsidRPr="001A1018" w:rsidRDefault="003F0216" w:rsidP="003F0216">
            <w:pPr>
              <w:suppressAutoHyphens/>
              <w:spacing w:line="240" w:lineRule="auto"/>
              <w:ind w:left="-57" w:right="-57" w:firstLine="0"/>
              <w:jc w:val="center"/>
              <w:rPr>
                <w:rFonts w:ascii="Times New Roman" w:hAnsi="Times New Roman" w:cs="Times New Roman"/>
                <w:b w:val="0"/>
                <w:bCs w:val="0"/>
                <w:sz w:val="21"/>
                <w:szCs w:val="21"/>
              </w:rPr>
            </w:pPr>
            <w:r w:rsidRPr="001A1018">
              <w:rPr>
                <w:rFonts w:ascii="Times New Roman" w:hAnsi="Times New Roman" w:cs="Times New Roman"/>
                <w:b w:val="0"/>
                <w:bCs w:val="0"/>
                <w:sz w:val="21"/>
                <w:szCs w:val="21"/>
              </w:rPr>
              <w:t>(</w:t>
            </w:r>
            <w:proofErr w:type="gramStart"/>
            <w:r w:rsidRPr="001A1018">
              <w:rPr>
                <w:rFonts w:ascii="Times New Roman" w:hAnsi="Times New Roman" w:cs="Times New Roman"/>
                <w:b w:val="0"/>
                <w:bCs w:val="0"/>
                <w:sz w:val="21"/>
                <w:szCs w:val="21"/>
              </w:rPr>
              <w:t>см</w:t>
            </w:r>
            <w:proofErr w:type="gramEnd"/>
            <w:r w:rsidRPr="001A1018">
              <w:rPr>
                <w:rFonts w:ascii="Times New Roman" w:hAnsi="Times New Roman" w:cs="Times New Roman"/>
                <w:b w:val="0"/>
                <w:bCs w:val="0"/>
                <w:sz w:val="21"/>
                <w:szCs w:val="21"/>
              </w:rPr>
              <w:t>. прим. 2)</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r w:rsidR="003F0216" w:rsidRPr="001A1018" w:rsidTr="00391FAC">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Кабели силовые всех на</w:t>
            </w:r>
            <w:r w:rsidRPr="001A1018">
              <w:rPr>
                <w:rFonts w:ascii="Times New Roman" w:hAnsi="Times New Roman" w:cs="Times New Roman"/>
                <w:b w:val="0"/>
                <w:bCs w:val="0"/>
                <w:sz w:val="22"/>
                <w:szCs w:val="22"/>
              </w:rPr>
              <w:t>пряжений и кабели связи</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0,6</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r>
      <w:tr w:rsidR="003F0216" w:rsidRPr="001A1018" w:rsidTr="00391FAC">
        <w:tc>
          <w:tcPr>
            <w:tcW w:w="3257" w:type="dxa"/>
          </w:tcPr>
          <w:p w:rsidR="003F0216" w:rsidRPr="001A1018" w:rsidRDefault="003F0216" w:rsidP="003F0216">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Каналы, коммуникацион</w:t>
            </w:r>
            <w:r w:rsidRPr="001A1018">
              <w:rPr>
                <w:rFonts w:ascii="Times New Roman" w:hAnsi="Times New Roman" w:cs="Times New Roman"/>
                <w:b w:val="0"/>
                <w:bCs w:val="0"/>
                <w:sz w:val="22"/>
                <w:szCs w:val="22"/>
              </w:rPr>
              <w:t>ные тоннели</w:t>
            </w:r>
          </w:p>
        </w:tc>
        <w:tc>
          <w:tcPr>
            <w:tcW w:w="146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2410"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984"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8"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26"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851"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055" w:type="dxa"/>
          </w:tcPr>
          <w:p w:rsidR="003F0216" w:rsidRPr="001A1018" w:rsidRDefault="003F0216"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w:t>
            </w:r>
          </w:p>
        </w:tc>
      </w:tr>
    </w:tbl>
    <w:p w:rsidR="003F0216" w:rsidRPr="001A1018" w:rsidRDefault="003F0216" w:rsidP="003F0216">
      <w:pPr>
        <w:spacing w:before="120"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Относится только к расстояниям от силовых кабелей. </w:t>
      </w:r>
    </w:p>
    <w:p w:rsidR="003F0216" w:rsidRPr="001A1018" w:rsidRDefault="003F0216" w:rsidP="003F0216">
      <w:pPr>
        <w:spacing w:before="120" w:line="240" w:lineRule="auto"/>
        <w:ind w:firstLine="720"/>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 xml:space="preserve">Примечания: </w:t>
      </w:r>
    </w:p>
    <w:p w:rsidR="00391FAC"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1A1018">
        <w:rPr>
          <w:rFonts w:ascii="Times New Roman" w:hAnsi="Times New Roman" w:cs="Times New Roman"/>
          <w:b w:val="0"/>
          <w:bCs w:val="0"/>
          <w:i/>
          <w:iCs/>
          <w:sz w:val="22"/>
          <w:szCs w:val="22"/>
        </w:rPr>
        <w:t xml:space="preserve"> </w:t>
      </w:r>
      <w:r w:rsidRPr="001A1018">
        <w:rPr>
          <w:rFonts w:ascii="Times New Roman" w:hAnsi="Times New Roman" w:cs="Times New Roman"/>
          <w:b w:val="0"/>
          <w:bCs w:val="0"/>
          <w:sz w:val="22"/>
          <w:szCs w:val="22"/>
        </w:rPr>
        <w:t xml:space="preserve">случае осадки фундаментов, а также повреждения фундаментов при аварии на этих сетях. </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Расстояния от тепловых сетей при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прокладке до зданий и сооружений следует принимать как для водопровода.</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1A1018">
          <w:rPr>
            <w:rFonts w:ascii="Times New Roman" w:hAnsi="Times New Roman" w:cs="Times New Roman"/>
            <w:b w:val="0"/>
            <w:bCs w:val="0"/>
            <w:sz w:val="22"/>
            <w:szCs w:val="22"/>
          </w:rPr>
          <w:t>1,5 м</w:t>
        </w:r>
      </w:smartTag>
      <w:r w:rsidRPr="001A1018">
        <w:rPr>
          <w:rFonts w:ascii="Times New Roman" w:hAnsi="Times New Roman" w:cs="Times New Roman"/>
          <w:b w:val="0"/>
          <w:bCs w:val="0"/>
          <w:sz w:val="22"/>
          <w:szCs w:val="22"/>
        </w:rPr>
        <w:t>.</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4. В орошаемых районах при </w:t>
      </w:r>
      <w:proofErr w:type="spellStart"/>
      <w:r w:rsidRPr="001A1018">
        <w:rPr>
          <w:rFonts w:ascii="Times New Roman" w:hAnsi="Times New Roman" w:cs="Times New Roman"/>
          <w:b w:val="0"/>
          <w:bCs w:val="0"/>
          <w:sz w:val="22"/>
          <w:szCs w:val="22"/>
        </w:rPr>
        <w:t>непросадочных</w:t>
      </w:r>
      <w:proofErr w:type="spellEnd"/>
      <w:r w:rsidRPr="001A1018">
        <w:rPr>
          <w:rFonts w:ascii="Times New Roman" w:hAnsi="Times New Roman" w:cs="Times New Roman"/>
          <w:b w:val="0"/>
          <w:bCs w:val="0"/>
          <w:sz w:val="22"/>
          <w:szCs w:val="22"/>
        </w:rPr>
        <w:t xml:space="preserve"> грунтах расстояние от подземных инженерных сетей до оросительных каналов следует принимать (до бровки каналов), </w:t>
      </w:r>
      <w:proofErr w:type="gramStart"/>
      <w:r w:rsidRPr="001A1018">
        <w:rPr>
          <w:rFonts w:ascii="Times New Roman" w:hAnsi="Times New Roman" w:cs="Times New Roman"/>
          <w:b w:val="0"/>
          <w:bCs w:val="0"/>
          <w:sz w:val="22"/>
          <w:szCs w:val="22"/>
        </w:rPr>
        <w:t>м</w:t>
      </w:r>
      <w:proofErr w:type="gramEnd"/>
      <w:r w:rsidRPr="001A1018">
        <w:rPr>
          <w:rFonts w:ascii="Times New Roman" w:hAnsi="Times New Roman" w:cs="Times New Roman"/>
          <w:b w:val="0"/>
          <w:bCs w:val="0"/>
          <w:sz w:val="22"/>
          <w:szCs w:val="22"/>
        </w:rPr>
        <w:t>:</w:t>
      </w:r>
    </w:p>
    <w:p w:rsidR="003F0216" w:rsidRPr="001A1018" w:rsidRDefault="003F0216" w:rsidP="003F0216">
      <w:pPr>
        <w:spacing w:line="238"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- 1 – от газопровода низкого и среднего давления, а также от водопроводов, канализации, водостоков и трубопроводов горючих жидкостей;</w:t>
      </w:r>
    </w:p>
    <w:p w:rsidR="003F0216" w:rsidRPr="001A1018" w:rsidRDefault="003F0216" w:rsidP="003F0216">
      <w:pPr>
        <w:spacing w:line="238"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- 2 – от газопроводов высокого давления до 0,6 МПа, теплопроводов, хозяйственно-бытовой и дождевой канализации;</w:t>
      </w:r>
    </w:p>
    <w:p w:rsidR="003F0216" w:rsidRPr="001A1018" w:rsidRDefault="003F0216" w:rsidP="003F0216">
      <w:pPr>
        <w:pStyle w:val="a7"/>
        <w:widowControl w:val="0"/>
        <w:spacing w:before="0" w:beforeAutospacing="0" w:after="0" w:afterAutospacing="0" w:line="238" w:lineRule="auto"/>
        <w:ind w:firstLine="709"/>
        <w:jc w:val="both"/>
        <w:rPr>
          <w:rFonts w:ascii="Times New Roman" w:hAnsi="Times New Roman" w:cs="Times New Roman"/>
          <w:sz w:val="22"/>
          <w:szCs w:val="22"/>
        </w:rPr>
      </w:pPr>
      <w:r w:rsidRPr="001A1018">
        <w:rPr>
          <w:rFonts w:ascii="Times New Roman" w:hAnsi="Times New Roman" w:cs="Times New Roman"/>
          <w:sz w:val="22"/>
          <w:szCs w:val="22"/>
        </w:rPr>
        <w:t>- 1,5 – от силовых кабелей и кабелей связи.</w:t>
      </w:r>
    </w:p>
    <w:p w:rsidR="003F0216" w:rsidRPr="001A1018" w:rsidRDefault="003F0216" w:rsidP="003F0216">
      <w:pPr>
        <w:spacing w:line="238" w:lineRule="auto"/>
        <w:ind w:firstLine="284"/>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Pr>
          <w:rFonts w:ascii="Times New Roman" w:hAnsi="Times New Roman" w:cs="Times New Roman"/>
          <w:b w:val="0"/>
          <w:bCs w:val="0"/>
          <w:sz w:val="24"/>
          <w:szCs w:val="24"/>
        </w:rPr>
        <w:t>7</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5"/>
        <w:gridCol w:w="1418"/>
        <w:gridCol w:w="1276"/>
        <w:gridCol w:w="1559"/>
        <w:gridCol w:w="1417"/>
        <w:gridCol w:w="993"/>
        <w:gridCol w:w="1701"/>
        <w:gridCol w:w="1559"/>
        <w:gridCol w:w="1217"/>
      </w:tblGrid>
      <w:tr w:rsidR="003F0216" w:rsidRPr="001A1018" w:rsidTr="00B43215">
        <w:trPr>
          <w:trHeight w:val="248"/>
          <w:jc w:val="center"/>
        </w:trPr>
        <w:tc>
          <w:tcPr>
            <w:tcW w:w="3375" w:type="dxa"/>
            <w:vMerge w:val="restart"/>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Инженерные сети</w:t>
            </w:r>
          </w:p>
        </w:tc>
        <w:tc>
          <w:tcPr>
            <w:tcW w:w="11140" w:type="dxa"/>
            <w:gridSpan w:val="8"/>
            <w:shd w:val="clear" w:color="auto" w:fill="CCFFCC"/>
            <w:vAlign w:val="center"/>
          </w:tcPr>
          <w:p w:rsidR="003F0216" w:rsidRPr="001A1018" w:rsidRDefault="003F0216" w:rsidP="003F02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м, по горизонтали (в свету) </w:t>
            </w:r>
            <w:proofErr w:type="gramStart"/>
            <w:r w:rsidRPr="001A1018">
              <w:rPr>
                <w:rFonts w:ascii="Times New Roman" w:hAnsi="Times New Roman" w:cs="Times New Roman"/>
                <w:sz w:val="22"/>
                <w:szCs w:val="22"/>
              </w:rPr>
              <w:t>до</w:t>
            </w:r>
            <w:proofErr w:type="gramEnd"/>
          </w:p>
        </w:tc>
      </w:tr>
      <w:tr w:rsidR="00B43215" w:rsidRPr="001A1018" w:rsidTr="00B43215">
        <w:trPr>
          <w:trHeight w:val="174"/>
          <w:jc w:val="center"/>
        </w:trPr>
        <w:tc>
          <w:tcPr>
            <w:tcW w:w="3375" w:type="dxa"/>
            <w:vMerge/>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418" w:type="dxa"/>
            <w:vMerge w:val="restart"/>
            <w:shd w:val="clear" w:color="auto" w:fill="CCFFCC"/>
            <w:vAlign w:val="center"/>
          </w:tcPr>
          <w:p w:rsidR="00626C74" w:rsidRPr="001A1018" w:rsidRDefault="00626C74" w:rsidP="003F0216">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водопровода</w:t>
            </w:r>
          </w:p>
        </w:tc>
        <w:tc>
          <w:tcPr>
            <w:tcW w:w="1276" w:type="dxa"/>
            <w:vMerge w:val="restart"/>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канали</w:t>
            </w:r>
            <w:r w:rsidRPr="001A1018">
              <w:rPr>
                <w:rFonts w:ascii="Times New Roman" w:hAnsi="Times New Roman" w:cs="Times New Roman"/>
                <w:b w:val="0"/>
                <w:bCs w:val="0"/>
                <w:sz w:val="22"/>
                <w:szCs w:val="22"/>
              </w:rPr>
              <w:t>зации бытовой</w:t>
            </w:r>
          </w:p>
        </w:tc>
        <w:tc>
          <w:tcPr>
            <w:tcW w:w="1559" w:type="dxa"/>
            <w:vMerge w:val="restart"/>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дренажа и дождевой канализации</w:t>
            </w:r>
          </w:p>
        </w:tc>
        <w:tc>
          <w:tcPr>
            <w:tcW w:w="1417" w:type="dxa"/>
            <w:vMerge w:val="restart"/>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кабелей силовых всех напряжений</w:t>
            </w:r>
          </w:p>
        </w:tc>
        <w:tc>
          <w:tcPr>
            <w:tcW w:w="993" w:type="dxa"/>
            <w:vMerge w:val="restart"/>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кабелей</w:t>
            </w:r>
          </w:p>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связи</w:t>
            </w:r>
          </w:p>
        </w:tc>
        <w:tc>
          <w:tcPr>
            <w:tcW w:w="3260" w:type="dxa"/>
            <w:gridSpan w:val="2"/>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тепловых сетей</w:t>
            </w:r>
          </w:p>
        </w:tc>
        <w:tc>
          <w:tcPr>
            <w:tcW w:w="1217" w:type="dxa"/>
            <w:vMerge w:val="restart"/>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каналов,</w:t>
            </w:r>
          </w:p>
          <w:p w:rsidR="00626C74" w:rsidRPr="001A1018" w:rsidRDefault="00626C74" w:rsidP="003F0216">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тоннелей</w:t>
            </w:r>
          </w:p>
        </w:tc>
      </w:tr>
      <w:tr w:rsidR="00626C74" w:rsidRPr="001A1018" w:rsidTr="00B43215">
        <w:trPr>
          <w:trHeight w:val="62"/>
          <w:jc w:val="center"/>
        </w:trPr>
        <w:tc>
          <w:tcPr>
            <w:tcW w:w="3375" w:type="dxa"/>
            <w:vMerge/>
            <w:tcBorders>
              <w:bottom w:val="single" w:sz="4" w:space="0" w:color="auto"/>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418" w:type="dxa"/>
            <w:vMerge/>
            <w:tcBorders>
              <w:bottom w:val="single" w:sz="4" w:space="0" w:color="auto"/>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c>
          <w:tcPr>
            <w:tcW w:w="1276" w:type="dxa"/>
            <w:vMerge/>
            <w:tcBorders>
              <w:bottom w:val="single" w:sz="4" w:space="0" w:color="auto"/>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c>
          <w:tcPr>
            <w:tcW w:w="1559" w:type="dxa"/>
            <w:vMerge/>
            <w:tcBorders>
              <w:bottom w:val="single" w:sz="4" w:space="0" w:color="auto"/>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c>
          <w:tcPr>
            <w:tcW w:w="1417" w:type="dxa"/>
            <w:vMerge/>
            <w:tcBorders>
              <w:bottom w:val="single" w:sz="4" w:space="0" w:color="auto"/>
            </w:tcBorders>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c>
          <w:tcPr>
            <w:tcW w:w="993" w:type="dxa"/>
            <w:vMerge/>
            <w:tcBorders>
              <w:bottom w:val="single" w:sz="4" w:space="0" w:color="auto"/>
            </w:tcBorders>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c>
          <w:tcPr>
            <w:tcW w:w="1701" w:type="dxa"/>
            <w:tcBorders>
              <w:bottom w:val="single" w:sz="4" w:space="0" w:color="auto"/>
            </w:tcBorders>
            <w:shd w:val="clear" w:color="auto" w:fill="CCFFCC"/>
            <w:vAlign w:val="center"/>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наружная стенка канала, тоннеля</w:t>
            </w:r>
          </w:p>
        </w:tc>
        <w:tc>
          <w:tcPr>
            <w:tcW w:w="1559" w:type="dxa"/>
            <w:tcBorders>
              <w:bottom w:val="single" w:sz="4" w:space="0" w:color="auto"/>
            </w:tcBorders>
            <w:shd w:val="clear" w:color="auto" w:fill="CCFFCC"/>
            <w:vAlign w:val="center"/>
          </w:tcPr>
          <w:p w:rsidR="00626C74" w:rsidRPr="001A1018" w:rsidRDefault="00626C74" w:rsidP="003F0216">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оболочка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прокладки</w:t>
            </w:r>
          </w:p>
        </w:tc>
        <w:tc>
          <w:tcPr>
            <w:tcW w:w="1217" w:type="dxa"/>
            <w:vMerge/>
            <w:tcBorders>
              <w:bottom w:val="single" w:sz="4" w:space="0" w:color="auto"/>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1"/>
                <w:szCs w:val="21"/>
              </w:rPr>
            </w:pP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Водопровод </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1</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2</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Канализация бытовая</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см. прим 2</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Дождевая канализация</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0,4</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Кабели силовые всех напряжений</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0,1-0,5*</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Кабели связи</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0,5</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r>
      <w:tr w:rsidR="00626C74" w:rsidRPr="001A1018" w:rsidTr="00B43215">
        <w:trPr>
          <w:jc w:val="center"/>
        </w:trPr>
        <w:tc>
          <w:tcPr>
            <w:tcW w:w="3375" w:type="dxa"/>
            <w:tcBorders>
              <w:bottom w:val="nil"/>
            </w:tcBorders>
          </w:tcPr>
          <w:p w:rsidR="00626C74" w:rsidRPr="001A1018" w:rsidRDefault="00626C74" w:rsidP="003F0216">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Тепловые сети:</w:t>
            </w:r>
          </w:p>
        </w:tc>
        <w:tc>
          <w:tcPr>
            <w:tcW w:w="1418"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276"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559"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417" w:type="dxa"/>
            <w:vMerge w:val="restart"/>
            <w:shd w:val="clear" w:color="auto" w:fill="auto"/>
          </w:tcPr>
          <w:p w:rsidR="00626C74" w:rsidRDefault="00626C74" w:rsidP="003F0216">
            <w:pPr>
              <w:suppressAutoHyphens/>
              <w:spacing w:line="240" w:lineRule="auto"/>
              <w:jc w:val="center"/>
              <w:rPr>
                <w:rFonts w:ascii="Times New Roman" w:hAnsi="Times New Roman" w:cs="Times New Roman"/>
                <w:b w:val="0"/>
                <w:bCs w:val="0"/>
                <w:sz w:val="22"/>
                <w:szCs w:val="22"/>
              </w:rPr>
            </w:pPr>
          </w:p>
          <w:p w:rsidR="00626C74" w:rsidRPr="001A1018" w:rsidRDefault="00626C74" w:rsidP="003F0216">
            <w:pPr>
              <w:suppressAutoHyphens/>
              <w:spacing w:line="240" w:lineRule="auto"/>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93"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701"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559"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1217" w:type="dxa"/>
            <w:tcBorders>
              <w:bottom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r>
      <w:tr w:rsidR="00626C74" w:rsidRPr="001A1018" w:rsidTr="00B43215">
        <w:trPr>
          <w:jc w:val="center"/>
        </w:trPr>
        <w:tc>
          <w:tcPr>
            <w:tcW w:w="3375" w:type="dxa"/>
            <w:tcBorders>
              <w:top w:val="nil"/>
            </w:tcBorders>
          </w:tcPr>
          <w:p w:rsidR="00626C74" w:rsidRPr="001A1018" w:rsidRDefault="00626C74" w:rsidP="003F0216">
            <w:pPr>
              <w:suppressAutoHyphens/>
              <w:spacing w:line="240" w:lineRule="auto"/>
              <w:ind w:left="1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 наружной стенки канала, тоннеля</w:t>
            </w:r>
          </w:p>
        </w:tc>
        <w:tc>
          <w:tcPr>
            <w:tcW w:w="1418"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76"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7" w:type="dxa"/>
            <w:vMerge/>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p>
        </w:tc>
        <w:tc>
          <w:tcPr>
            <w:tcW w:w="993"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701"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559"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217" w:type="dxa"/>
            <w:tcBorders>
              <w:top w:val="nil"/>
            </w:tcBorders>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r>
      <w:tr w:rsidR="00626C74" w:rsidRPr="001A1018" w:rsidTr="00B43215">
        <w:trPr>
          <w:jc w:val="center"/>
        </w:trPr>
        <w:tc>
          <w:tcPr>
            <w:tcW w:w="3375" w:type="dxa"/>
          </w:tcPr>
          <w:p w:rsidR="00626C74" w:rsidRPr="001A1018" w:rsidRDefault="00626C74" w:rsidP="003F0216">
            <w:pPr>
              <w:spacing w:line="240" w:lineRule="auto"/>
              <w:ind w:left="170"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 оболочки </w:t>
            </w:r>
            <w:proofErr w:type="spellStart"/>
            <w:r w:rsidRPr="001A1018">
              <w:rPr>
                <w:rFonts w:ascii="Times New Roman" w:hAnsi="Times New Roman" w:cs="Times New Roman"/>
                <w:b w:val="0"/>
                <w:bCs w:val="0"/>
                <w:sz w:val="22"/>
                <w:szCs w:val="22"/>
              </w:rPr>
              <w:t>бесканальной</w:t>
            </w:r>
            <w:proofErr w:type="spellEnd"/>
            <w:r w:rsidRPr="001A1018">
              <w:rPr>
                <w:rFonts w:ascii="Times New Roman" w:hAnsi="Times New Roman" w:cs="Times New Roman"/>
                <w:b w:val="0"/>
                <w:bCs w:val="0"/>
                <w:sz w:val="22"/>
                <w:szCs w:val="22"/>
              </w:rPr>
              <w:t xml:space="preserve"> прокладки</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r>
      <w:tr w:rsidR="00626C74" w:rsidRPr="001A1018" w:rsidTr="00B43215">
        <w:trPr>
          <w:jc w:val="center"/>
        </w:trPr>
        <w:tc>
          <w:tcPr>
            <w:tcW w:w="3375" w:type="dxa"/>
          </w:tcPr>
          <w:p w:rsidR="00626C74" w:rsidRPr="001A1018" w:rsidRDefault="00626C74" w:rsidP="003F0216">
            <w:pPr>
              <w:suppressAutoHyphens/>
              <w:spacing w:line="240" w:lineRule="auto"/>
              <w:ind w:left="85"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Каналы, тоннели</w:t>
            </w:r>
          </w:p>
        </w:tc>
        <w:tc>
          <w:tcPr>
            <w:tcW w:w="1418"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1276"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417" w:type="dxa"/>
            <w:shd w:val="clear" w:color="auto" w:fill="auto"/>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993"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1701"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559"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w:t>
            </w:r>
          </w:p>
        </w:tc>
        <w:tc>
          <w:tcPr>
            <w:tcW w:w="1217" w:type="dxa"/>
          </w:tcPr>
          <w:p w:rsidR="00626C74" w:rsidRPr="001A1018" w:rsidRDefault="00626C74" w:rsidP="003F0216">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noBreakHyphen/>
            </w:r>
          </w:p>
        </w:tc>
      </w:tr>
    </w:tbl>
    <w:p w:rsidR="003F0216" w:rsidRPr="001A1018" w:rsidRDefault="003F0216" w:rsidP="003F0216">
      <w:pPr>
        <w:spacing w:before="120"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В соответствии с требованиями раздела 2 ПУЭ. </w:t>
      </w:r>
    </w:p>
    <w:p w:rsidR="003F0216" w:rsidRPr="001A1018" w:rsidRDefault="003F0216" w:rsidP="003F0216">
      <w:pPr>
        <w:spacing w:before="120" w:line="240" w:lineRule="auto"/>
        <w:ind w:firstLine="720"/>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r w:rsidRPr="001A1018">
        <w:rPr>
          <w:rFonts w:ascii="Times New Roman" w:hAnsi="Times New Roman" w:cs="Times New Roman"/>
          <w:b w:val="0"/>
          <w:bCs w:val="0"/>
          <w:spacing w:val="40"/>
          <w:sz w:val="22"/>
          <w:szCs w:val="22"/>
        </w:rPr>
        <w:t xml:space="preserve"> </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Pr="001A1018">
        <w:rPr>
          <w:rFonts w:ascii="Times New Roman" w:hAnsi="Times New Roman" w:cs="Times New Roman"/>
          <w:b w:val="0"/>
          <w:sz w:val="22"/>
          <w:szCs w:val="22"/>
        </w:rPr>
        <w:t>СП 31.13330.2012</w:t>
      </w:r>
      <w:r w:rsidRPr="001A1018">
        <w:rPr>
          <w:rFonts w:ascii="Times New Roman" w:hAnsi="Times New Roman" w:cs="Times New Roman"/>
          <w:b w:val="0"/>
          <w:bCs w:val="0"/>
          <w:sz w:val="22"/>
          <w:szCs w:val="22"/>
        </w:rPr>
        <w:t>.</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Расстояние от бытовой канализации до хозяйственно-питьевого водопровода следует принимать, </w:t>
      </w:r>
      <w:proofErr w:type="gramStart"/>
      <w:r w:rsidRPr="001A1018">
        <w:rPr>
          <w:rFonts w:ascii="Times New Roman" w:hAnsi="Times New Roman" w:cs="Times New Roman"/>
          <w:b w:val="0"/>
          <w:bCs w:val="0"/>
          <w:sz w:val="22"/>
          <w:szCs w:val="22"/>
        </w:rPr>
        <w:t>м</w:t>
      </w:r>
      <w:proofErr w:type="gramEnd"/>
      <w:r w:rsidRPr="001A1018">
        <w:rPr>
          <w:rFonts w:ascii="Times New Roman" w:hAnsi="Times New Roman" w:cs="Times New Roman"/>
          <w:b w:val="0"/>
          <w:bCs w:val="0"/>
          <w:sz w:val="22"/>
          <w:szCs w:val="22"/>
        </w:rPr>
        <w:t>:</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до водопровода из железобетонных и асбестоцементных труб – 5;</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1A1018">
          <w:rPr>
            <w:rFonts w:ascii="Times New Roman" w:hAnsi="Times New Roman" w:cs="Times New Roman"/>
            <w:b w:val="0"/>
            <w:bCs w:val="0"/>
            <w:sz w:val="22"/>
            <w:szCs w:val="22"/>
          </w:rPr>
          <w:t>200 мм</w:t>
        </w:r>
      </w:smartTag>
      <w:r w:rsidRPr="001A1018">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1A1018">
          <w:rPr>
            <w:rFonts w:ascii="Times New Roman" w:hAnsi="Times New Roman" w:cs="Times New Roman"/>
            <w:b w:val="0"/>
            <w:bCs w:val="0"/>
            <w:sz w:val="22"/>
            <w:szCs w:val="22"/>
          </w:rPr>
          <w:t>200 мм</w:t>
        </w:r>
      </w:smartTag>
      <w:r w:rsidRPr="001A1018">
        <w:rPr>
          <w:rFonts w:ascii="Times New Roman" w:hAnsi="Times New Roman" w:cs="Times New Roman"/>
          <w:b w:val="0"/>
          <w:bCs w:val="0"/>
          <w:sz w:val="22"/>
          <w:szCs w:val="22"/>
        </w:rPr>
        <w:t xml:space="preserve"> – 3;</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до водопровода из пластмассовых труб – 1,5.</w:t>
      </w:r>
    </w:p>
    <w:p w:rsidR="003F0216" w:rsidRPr="001A1018" w:rsidRDefault="003F0216" w:rsidP="003F0216">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A1018">
          <w:rPr>
            <w:rFonts w:ascii="Times New Roman" w:hAnsi="Times New Roman" w:cs="Times New Roman"/>
            <w:b w:val="0"/>
            <w:bCs w:val="0"/>
            <w:sz w:val="22"/>
            <w:szCs w:val="22"/>
          </w:rPr>
          <w:t>1,5 м</w:t>
        </w:r>
      </w:smartTag>
      <w:r w:rsidRPr="001A1018">
        <w:rPr>
          <w:rFonts w:ascii="Times New Roman" w:hAnsi="Times New Roman" w:cs="Times New Roman"/>
          <w:b w:val="0"/>
          <w:bCs w:val="0"/>
          <w:sz w:val="22"/>
          <w:szCs w:val="22"/>
        </w:rPr>
        <w:t>.</w:t>
      </w:r>
    </w:p>
    <w:p w:rsidR="003F0216" w:rsidRPr="001A1018" w:rsidRDefault="003F0216" w:rsidP="003F0216">
      <w:pPr>
        <w:pStyle w:val="a7"/>
        <w:widowControl w:val="0"/>
        <w:spacing w:before="0" w:beforeAutospacing="0" w:after="0" w:afterAutospacing="0"/>
        <w:ind w:firstLine="709"/>
        <w:jc w:val="both"/>
        <w:rPr>
          <w:rFonts w:ascii="Times New Roman" w:hAnsi="Times New Roman" w:cs="Times New Roman"/>
          <w:sz w:val="22"/>
          <w:szCs w:val="22"/>
        </w:rPr>
      </w:pPr>
      <w:r w:rsidRPr="001A1018">
        <w:rPr>
          <w:rFonts w:ascii="Times New Roman" w:hAnsi="Times New Roman" w:cs="Times New Roman"/>
          <w:sz w:val="22"/>
          <w:szCs w:val="22"/>
        </w:rPr>
        <w:t>3. Для специальных грунтов расстояние следует корректировать в соответствии с разделами СП 31.13330.2012, СП 32.13330.2012, СП 124.13330.2012, СП 131.13330.2012.</w:t>
      </w:r>
    </w:p>
    <w:p w:rsidR="003F0216" w:rsidRDefault="003F0216" w:rsidP="00842B7D">
      <w:pPr>
        <w:spacing w:line="240" w:lineRule="auto"/>
        <w:ind w:firstLine="709"/>
        <w:rPr>
          <w:rFonts w:ascii="Times New Roman" w:hAnsi="Times New Roman" w:cs="Times New Roman"/>
          <w:b w:val="0"/>
          <w:bCs w:val="0"/>
          <w:sz w:val="24"/>
          <w:szCs w:val="24"/>
        </w:rPr>
      </w:pPr>
    </w:p>
    <w:p w:rsidR="003F0216" w:rsidRDefault="003F0216" w:rsidP="00842B7D">
      <w:pPr>
        <w:spacing w:line="240" w:lineRule="auto"/>
        <w:ind w:firstLine="709"/>
        <w:rPr>
          <w:rFonts w:ascii="Times New Roman" w:hAnsi="Times New Roman" w:cs="Times New Roman"/>
          <w:b w:val="0"/>
          <w:bCs w:val="0"/>
          <w:sz w:val="24"/>
          <w:szCs w:val="24"/>
        </w:rPr>
      </w:pPr>
    </w:p>
    <w:p w:rsidR="003F0216" w:rsidRDefault="003F0216" w:rsidP="00842B7D">
      <w:pPr>
        <w:spacing w:line="240" w:lineRule="auto"/>
        <w:ind w:firstLine="709"/>
        <w:rPr>
          <w:rFonts w:ascii="Times New Roman" w:hAnsi="Times New Roman" w:cs="Times New Roman"/>
          <w:b w:val="0"/>
          <w:bCs w:val="0"/>
          <w:sz w:val="24"/>
          <w:szCs w:val="24"/>
        </w:rPr>
      </w:pPr>
    </w:p>
    <w:p w:rsidR="003F0216" w:rsidRDefault="003F0216" w:rsidP="00842B7D">
      <w:pPr>
        <w:spacing w:line="240" w:lineRule="auto"/>
        <w:ind w:firstLine="709"/>
        <w:rPr>
          <w:rFonts w:ascii="Times New Roman" w:hAnsi="Times New Roman" w:cs="Times New Roman"/>
          <w:b w:val="0"/>
          <w:bCs w:val="0"/>
          <w:sz w:val="24"/>
          <w:szCs w:val="24"/>
        </w:rPr>
        <w:sectPr w:rsidR="003F0216" w:rsidSect="003F0216">
          <w:pgSz w:w="16838" w:h="11906" w:orient="landscape"/>
          <w:pgMar w:top="567" w:right="1134" w:bottom="1134" w:left="1134" w:header="709" w:footer="709" w:gutter="0"/>
          <w:cols w:space="708"/>
          <w:docGrid w:linePitch="360"/>
        </w:sectPr>
      </w:pPr>
    </w:p>
    <w:p w:rsidR="00184D41" w:rsidRPr="002F6778" w:rsidRDefault="00184D41" w:rsidP="00842B7D">
      <w:pPr>
        <w:spacing w:line="240" w:lineRule="auto"/>
        <w:ind w:firstLine="720"/>
        <w:rPr>
          <w:rFonts w:ascii="Times New Roman" w:hAnsi="Times New Roman" w:cs="Times New Roman"/>
          <w:b w:val="0"/>
          <w:bCs w:val="0"/>
          <w:sz w:val="24"/>
          <w:szCs w:val="24"/>
        </w:rPr>
      </w:pPr>
      <w:r w:rsidRPr="002F6778">
        <w:rPr>
          <w:rFonts w:ascii="Times New Roman" w:hAnsi="Times New Roman" w:cs="Times New Roman"/>
          <w:b w:val="0"/>
          <w:bCs w:val="0"/>
          <w:sz w:val="24"/>
          <w:szCs w:val="24"/>
        </w:rPr>
        <w:lastRenderedPageBreak/>
        <w:t xml:space="preserve"> 1.1.4.</w:t>
      </w:r>
      <w:r>
        <w:rPr>
          <w:rFonts w:ascii="Times New Roman" w:hAnsi="Times New Roman" w:cs="Times New Roman"/>
          <w:b w:val="0"/>
          <w:bCs w:val="0"/>
          <w:sz w:val="24"/>
          <w:szCs w:val="24"/>
        </w:rPr>
        <w:t>4</w:t>
      </w:r>
      <w:r w:rsidRPr="002F6778">
        <w:rPr>
          <w:rFonts w:ascii="Times New Roman" w:hAnsi="Times New Roman" w:cs="Times New Roman"/>
          <w:b w:val="0"/>
          <w:bCs w:val="0"/>
          <w:sz w:val="24"/>
          <w:szCs w:val="24"/>
        </w:rPr>
        <w:t xml:space="preserve">. Минимальные расстояния от наружных </w:t>
      </w:r>
      <w:r w:rsidRPr="002F6778">
        <w:rPr>
          <w:rFonts w:ascii="Times New Roman" w:hAnsi="Times New Roman" w:cs="Times New Roman"/>
          <w:bCs w:val="0"/>
          <w:sz w:val="24"/>
          <w:szCs w:val="24"/>
        </w:rPr>
        <w:t>газопроводов</w:t>
      </w:r>
      <w:r w:rsidRPr="002F6778">
        <w:rPr>
          <w:rFonts w:ascii="Times New Roman" w:hAnsi="Times New Roman" w:cs="Times New Roman"/>
          <w:b w:val="0"/>
          <w:bCs w:val="0"/>
          <w:sz w:val="24"/>
          <w:szCs w:val="24"/>
        </w:rPr>
        <w:t xml:space="preserve"> до зданий, сооружений и сетей инженерно-технического обеспечения следует принимать в соответствии СП 62.13330.2011.</w:t>
      </w:r>
    </w:p>
    <w:p w:rsidR="00184D41" w:rsidRPr="001A1018" w:rsidRDefault="00184D41" w:rsidP="00842B7D">
      <w:pPr>
        <w:spacing w:line="240" w:lineRule="auto"/>
        <w:ind w:firstLine="709"/>
        <w:rPr>
          <w:rFonts w:ascii="Times New Roman" w:hAnsi="Times New Roman" w:cs="Times New Roman"/>
          <w:b w:val="0"/>
          <w:bCs w:val="0"/>
          <w:sz w:val="24"/>
          <w:szCs w:val="24"/>
        </w:rPr>
      </w:pPr>
      <w:proofErr w:type="gramStart"/>
      <w:r w:rsidRPr="002F6778">
        <w:rPr>
          <w:rFonts w:ascii="Times New Roman" w:hAnsi="Times New Roman" w:cs="Times New Roman"/>
          <w:b w:val="0"/>
          <w:bCs w:val="0"/>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w:t>
      </w:r>
      <w:r w:rsidRPr="001A1018">
        <w:rPr>
          <w:rFonts w:ascii="Times New Roman" w:hAnsi="Times New Roman" w:cs="Times New Roman"/>
          <w:b w:val="0"/>
          <w:bCs w:val="0"/>
          <w:sz w:val="24"/>
          <w:szCs w:val="24"/>
        </w:rPr>
        <w:t xml:space="preserve">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1A1018">
        <w:rPr>
          <w:rFonts w:ascii="Times New Roman" w:hAnsi="Times New Roman" w:cs="Times New Roman"/>
          <w:b w:val="0"/>
          <w:bCs w:val="0"/>
          <w:sz w:val="24"/>
          <w:szCs w:val="24"/>
        </w:rPr>
        <w:t xml:space="preserve"> природных </w:t>
      </w:r>
      <w:proofErr w:type="gramStart"/>
      <w:r w:rsidRPr="001A1018">
        <w:rPr>
          <w:rFonts w:ascii="Times New Roman" w:hAnsi="Times New Roman" w:cs="Times New Roman"/>
          <w:b w:val="0"/>
          <w:bCs w:val="0"/>
          <w:sz w:val="24"/>
          <w:szCs w:val="24"/>
        </w:rPr>
        <w:t>условиях</w:t>
      </w:r>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spacing w:val="40"/>
          <w:sz w:val="22"/>
          <w:szCs w:val="22"/>
        </w:rPr>
        <w:t>Примечание:</w:t>
      </w:r>
      <w:r w:rsidRPr="001A1018">
        <w:rPr>
          <w:rFonts w:ascii="Times New Roman" w:hAnsi="Times New Roman" w:cs="Times New Roman"/>
          <w:b w:val="0"/>
          <w:bCs w:val="0"/>
          <w:sz w:val="22"/>
          <w:szCs w:val="22"/>
        </w:rPr>
        <w:t xml:space="preserve"> </w:t>
      </w:r>
      <w:proofErr w:type="gramStart"/>
      <w:r w:rsidRPr="001A1018">
        <w:rPr>
          <w:rFonts w:ascii="Times New Roman" w:hAnsi="Times New Roman" w:cs="Times New Roman"/>
          <w:b w:val="0"/>
          <w:bCs w:val="0"/>
          <w:sz w:val="22"/>
          <w:szCs w:val="22"/>
        </w:rPr>
        <w:t>К подземным газопроводам приравнивают наземные газопроводы в обваловании, к надземным – наземные без обвалования.</w:t>
      </w:r>
      <w:proofErr w:type="gramEnd"/>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1.1.4.5</w:t>
      </w:r>
      <w:r w:rsidRPr="001A1018">
        <w:rPr>
          <w:rFonts w:ascii="Times New Roman" w:hAnsi="Times New Roman" w:cs="Times New Roman"/>
          <w:b w:val="0"/>
          <w:bCs w:val="0"/>
          <w:sz w:val="24"/>
          <w:szCs w:val="24"/>
        </w:rPr>
        <w:t xml:space="preserve">. Прокладку газопроводов следует предусматривать </w:t>
      </w:r>
      <w:proofErr w:type="gramStart"/>
      <w:r w:rsidRPr="001A1018">
        <w:rPr>
          <w:rFonts w:ascii="Times New Roman" w:hAnsi="Times New Roman" w:cs="Times New Roman"/>
          <w:b w:val="0"/>
          <w:bCs w:val="0"/>
          <w:sz w:val="24"/>
          <w:szCs w:val="24"/>
        </w:rPr>
        <w:t>подземной</w:t>
      </w:r>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исключительных случаях допускается надземная прокладка газопроводов по стенам зданий внутри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1A1018">
        <w:rPr>
          <w:rFonts w:ascii="Times New Roman" w:hAnsi="Times New Roman" w:cs="Times New Roman"/>
          <w:b w:val="0"/>
          <w:bCs w:val="0"/>
          <w:sz w:val="24"/>
          <w:szCs w:val="24"/>
        </w:rPr>
        <w:t>надземной</w:t>
      </w:r>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1.1.4.6</w:t>
      </w:r>
      <w:r w:rsidRPr="001A1018">
        <w:rPr>
          <w:rFonts w:ascii="Times New Roman" w:hAnsi="Times New Roman" w:cs="Times New Roman"/>
          <w:b w:val="0"/>
          <w:bCs w:val="0"/>
          <w:sz w:val="24"/>
          <w:szCs w:val="24"/>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1.1.4.7</w:t>
      </w:r>
      <w:r w:rsidRPr="001A1018">
        <w:rPr>
          <w:rFonts w:ascii="Times New Roman" w:hAnsi="Times New Roman" w:cs="Times New Roman"/>
          <w:b w:val="0"/>
          <w:bCs w:val="0"/>
          <w:sz w:val="24"/>
          <w:szCs w:val="24"/>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Запрещается прокладка газопроводов всех давлений по стенам, над и под помещениями категорий</w:t>
      </w:r>
      <w:proofErr w:type="gramStart"/>
      <w:r w:rsidRPr="001A1018">
        <w:rPr>
          <w:rFonts w:ascii="Times New Roman" w:hAnsi="Times New Roman" w:cs="Times New Roman"/>
          <w:b w:val="0"/>
          <w:bCs w:val="0"/>
          <w:sz w:val="24"/>
          <w:szCs w:val="24"/>
        </w:rPr>
        <w:t xml:space="preserve"> А</w:t>
      </w:r>
      <w:proofErr w:type="gramEnd"/>
      <w:r w:rsidRPr="001A1018">
        <w:rPr>
          <w:rFonts w:ascii="Times New Roman" w:hAnsi="Times New Roman" w:cs="Times New Roman"/>
          <w:b w:val="0"/>
          <w:bCs w:val="0"/>
          <w:sz w:val="24"/>
          <w:szCs w:val="24"/>
        </w:rPr>
        <w:t xml:space="preserve"> и Б, кроме зданий ГНС и ГНП, определяемых СП 12.13130.2009, НПБ 105-03.</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w:t>
      </w:r>
      <w:proofErr w:type="gramStart"/>
      <w:r w:rsidRPr="001A1018">
        <w:rPr>
          <w:rFonts w:ascii="Times New Roman" w:hAnsi="Times New Roman" w:cs="Times New Roman"/>
          <w:b w:val="0"/>
          <w:bCs w:val="0"/>
          <w:sz w:val="24"/>
          <w:szCs w:val="24"/>
        </w:rPr>
        <w:t>0</w:t>
      </w:r>
      <w:proofErr w:type="gramEnd"/>
      <w:r w:rsidRPr="001A1018">
        <w:rPr>
          <w:rFonts w:ascii="Times New Roman" w:hAnsi="Times New Roman" w:cs="Times New Roman"/>
          <w:b w:val="0"/>
          <w:bCs w:val="0"/>
          <w:sz w:val="24"/>
          <w:szCs w:val="24"/>
        </w:rPr>
        <w:t xml:space="preserve"> и на расстоянии ниже кровли не менее </w:t>
      </w:r>
      <w:smartTag w:uri="urn:schemas-microsoft-com:office:smarttags" w:element="metricconverter">
        <w:smartTagPr>
          <w:attr w:name="ProductID" w:val="0,2 м"/>
        </w:smartTagPr>
        <w:r w:rsidRPr="001A1018">
          <w:rPr>
            <w:rFonts w:ascii="Times New Roman" w:hAnsi="Times New Roman" w:cs="Times New Roman"/>
            <w:b w:val="0"/>
            <w:bCs w:val="0"/>
            <w:sz w:val="24"/>
            <w:szCs w:val="24"/>
          </w:rPr>
          <w:t>0,2 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1.1.4.8</w:t>
      </w:r>
      <w:r w:rsidRPr="001A1018">
        <w:rPr>
          <w:rFonts w:ascii="Times New Roman" w:hAnsi="Times New Roman" w:cs="Times New Roman"/>
          <w:b w:val="0"/>
          <w:bCs w:val="0"/>
          <w:spacing w:val="-2"/>
          <w:sz w:val="24"/>
          <w:szCs w:val="24"/>
        </w:rPr>
        <w:t>. По пешеходным и автомобильным мостам, построенным из негорючих материалов, разрешается прокладка газопроводов</w:t>
      </w:r>
      <w:r w:rsidRPr="001A1018">
        <w:rPr>
          <w:rFonts w:ascii="Times New Roman" w:hAnsi="Times New Roman" w:cs="Times New Roman"/>
          <w:b w:val="0"/>
          <w:bCs w:val="0"/>
          <w:sz w:val="24"/>
          <w:szCs w:val="24"/>
        </w:rPr>
        <w:t xml:space="preserve"> давлением до 0,6 МПа из бесшовных или электросварных </w:t>
      </w:r>
      <w:r w:rsidRPr="001A1018">
        <w:rPr>
          <w:rFonts w:ascii="Times New Roman" w:hAnsi="Times New Roman" w:cs="Times New Roman"/>
          <w:b w:val="0"/>
          <w:bCs w:val="0"/>
          <w:spacing w:val="-3"/>
          <w:sz w:val="24"/>
          <w:szCs w:val="24"/>
        </w:rPr>
        <w:t>труб</w:t>
      </w:r>
      <w:r w:rsidRPr="001A1018">
        <w:rPr>
          <w:rFonts w:ascii="Times New Roman" w:hAnsi="Times New Roman" w:cs="Times New Roman"/>
          <w:b w:val="0"/>
          <w:bCs w:val="0"/>
          <w:sz w:val="24"/>
          <w:szCs w:val="24"/>
        </w:rPr>
        <w:t>, прошедших 100 %-</w:t>
      </w:r>
      <w:proofErr w:type="spellStart"/>
      <w:r w:rsidRPr="001A1018">
        <w:rPr>
          <w:rFonts w:ascii="Times New Roman" w:hAnsi="Times New Roman" w:cs="Times New Roman"/>
          <w:b w:val="0"/>
          <w:bCs w:val="0"/>
          <w:sz w:val="24"/>
          <w:szCs w:val="24"/>
        </w:rPr>
        <w:t>ный</w:t>
      </w:r>
      <w:proofErr w:type="spellEnd"/>
      <w:r w:rsidRPr="001A1018">
        <w:rPr>
          <w:rFonts w:ascii="Times New Roman" w:hAnsi="Times New Roman" w:cs="Times New Roman"/>
          <w:b w:val="0"/>
          <w:bCs w:val="0"/>
          <w:sz w:val="24"/>
          <w:szCs w:val="24"/>
        </w:rPr>
        <w:t xml:space="preserve"> контроль заводских сварных соединений физическими методами. Прокладка газопроводов </w:t>
      </w:r>
      <w:r w:rsidRPr="001A1018">
        <w:rPr>
          <w:rFonts w:ascii="Times New Roman" w:hAnsi="Times New Roman" w:cs="Times New Roman"/>
          <w:b w:val="0"/>
          <w:bCs w:val="0"/>
          <w:spacing w:val="-2"/>
          <w:sz w:val="24"/>
          <w:szCs w:val="24"/>
        </w:rPr>
        <w:t xml:space="preserve">по пешеходным и автомобильным мостам, построенным </w:t>
      </w:r>
      <w:r w:rsidRPr="001A1018">
        <w:rPr>
          <w:rFonts w:ascii="Times New Roman" w:hAnsi="Times New Roman" w:cs="Times New Roman"/>
          <w:b w:val="0"/>
          <w:bCs w:val="0"/>
          <w:sz w:val="24"/>
          <w:szCs w:val="24"/>
        </w:rPr>
        <w:t xml:space="preserve">из горючих материалов, не допускается. </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1.1.4.9</w:t>
      </w:r>
      <w:r w:rsidRPr="001A1018">
        <w:rPr>
          <w:rFonts w:ascii="Times New Roman" w:hAnsi="Times New Roman" w:cs="Times New Roman"/>
          <w:b w:val="0"/>
          <w:bCs w:val="0"/>
          <w:sz w:val="24"/>
          <w:szCs w:val="24"/>
        </w:rPr>
        <w:t>. Расстояния по горизонтали от мест пересечения подземными газопроводами автомобильных дорог, магистральных улиц и дорог следует принимать в соответствии с требованиями СП 62.13330.2011, не менее, м:</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мостов</w:t>
      </w:r>
      <w:r w:rsidR="00D610A8">
        <w:rPr>
          <w:rFonts w:ascii="Times New Roman" w:hAnsi="Times New Roman" w:cs="Times New Roman"/>
          <w:b w:val="0"/>
          <w:bCs w:val="0"/>
          <w:sz w:val="24"/>
          <w:szCs w:val="24"/>
        </w:rPr>
        <w:t>, автомобильных дорог</w:t>
      </w:r>
      <w:r w:rsidRPr="001A1018">
        <w:rPr>
          <w:rFonts w:ascii="Times New Roman" w:hAnsi="Times New Roman" w:cs="Times New Roman"/>
          <w:b w:val="0"/>
          <w:bCs w:val="0"/>
          <w:sz w:val="24"/>
          <w:szCs w:val="24"/>
        </w:rPr>
        <w:t xml:space="preserve"> I-III категорий, магистральных улиц и дорог, а также до пешеходных мостов, тоннелей через них – 30, автомобильных дорог IV-V категорий и труб – 15;</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до опор контактной сети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84D41" w:rsidRPr="001A1018" w:rsidRDefault="00391FAC"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1.1.4.10</w:t>
      </w:r>
      <w:r w:rsidR="00184D41" w:rsidRPr="001A1018">
        <w:rPr>
          <w:rFonts w:ascii="Times New Roman" w:hAnsi="Times New Roman" w:cs="Times New Roman"/>
          <w:b w:val="0"/>
          <w:bCs w:val="0"/>
          <w:spacing w:val="-3"/>
          <w:sz w:val="24"/>
          <w:szCs w:val="24"/>
        </w:rPr>
        <w:t>. Подземные резервуары газораспределительных сетей следует</w:t>
      </w:r>
      <w:r w:rsidR="00184D41" w:rsidRPr="001A1018">
        <w:rPr>
          <w:rFonts w:ascii="Times New Roman" w:hAnsi="Times New Roman" w:cs="Times New Roman"/>
          <w:b w:val="0"/>
          <w:bCs w:val="0"/>
          <w:sz w:val="24"/>
          <w:szCs w:val="24"/>
        </w:rPr>
        <w:t xml:space="preserve"> устанавливать на глубине не менее </w:t>
      </w:r>
      <w:smartTag w:uri="urn:schemas-microsoft-com:office:smarttags" w:element="metricconverter">
        <w:smartTagPr>
          <w:attr w:name="ProductID" w:val="0,6 м"/>
        </w:smartTagPr>
        <w:r w:rsidR="00184D41" w:rsidRPr="001A1018">
          <w:rPr>
            <w:rFonts w:ascii="Times New Roman" w:hAnsi="Times New Roman" w:cs="Times New Roman"/>
            <w:b w:val="0"/>
            <w:bCs w:val="0"/>
            <w:sz w:val="24"/>
            <w:szCs w:val="24"/>
          </w:rPr>
          <w:t>0,6 м</w:t>
        </w:r>
      </w:smartTag>
      <w:r w:rsidR="00184D41" w:rsidRPr="001A1018">
        <w:rPr>
          <w:rFonts w:ascii="Times New Roman" w:hAnsi="Times New Roman" w:cs="Times New Roman"/>
          <w:b w:val="0"/>
          <w:bCs w:val="0"/>
          <w:sz w:val="24"/>
          <w:szCs w:val="24"/>
        </w:rPr>
        <w:t xml:space="preserve"> от поверхности земли до верхней образующей резервуара.</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A1018">
          <w:rPr>
            <w:rFonts w:ascii="Times New Roman" w:hAnsi="Times New Roman" w:cs="Times New Roman"/>
            <w:b w:val="0"/>
            <w:bCs w:val="0"/>
            <w:sz w:val="24"/>
            <w:szCs w:val="24"/>
          </w:rPr>
          <w:t>1 м</w:t>
        </w:r>
      </w:smartTag>
      <w:r w:rsidRPr="001A1018">
        <w:rPr>
          <w:rFonts w:ascii="Times New Roman" w:hAnsi="Times New Roman" w:cs="Times New Roman"/>
          <w:b w:val="0"/>
          <w:bCs w:val="0"/>
          <w:sz w:val="24"/>
          <w:szCs w:val="24"/>
        </w:rPr>
        <w:t>.</w:t>
      </w:r>
    </w:p>
    <w:p w:rsidR="00184D41" w:rsidRPr="001A1018" w:rsidRDefault="00391FAC"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1.1.4.11</w:t>
      </w:r>
      <w:r w:rsidR="00184D41" w:rsidRPr="001A1018">
        <w:rPr>
          <w:rFonts w:ascii="Times New Roman" w:hAnsi="Times New Roman" w:cs="Times New Roman"/>
          <w:b w:val="0"/>
          <w:bCs w:val="0"/>
          <w:sz w:val="24"/>
          <w:szCs w:val="24"/>
        </w:rPr>
        <w:t xml:space="preserve">.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w:t>
      </w:r>
      <w:r w:rsidR="00184D41" w:rsidRPr="00626C74">
        <w:rPr>
          <w:rFonts w:ascii="Times New Roman" w:hAnsi="Times New Roman" w:cs="Times New Roman"/>
          <w:b w:val="0"/>
          <w:bCs w:val="0"/>
          <w:sz w:val="24"/>
          <w:szCs w:val="24"/>
        </w:rPr>
        <w:t>таблицей 8</w:t>
      </w:r>
      <w:r w:rsidR="00184D41" w:rsidRPr="001A1018">
        <w:rPr>
          <w:rFonts w:ascii="Times New Roman" w:hAnsi="Times New Roman" w:cs="Times New Roman"/>
          <w:b w:val="0"/>
          <w:bCs w:val="0"/>
          <w:sz w:val="24"/>
          <w:szCs w:val="24"/>
        </w:rPr>
        <w:t xml:space="preserve"> СП 62.13330.2011.</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w:t>
      </w:r>
      <w:r w:rsidR="00391FAC">
        <w:rPr>
          <w:rFonts w:ascii="Times New Roman" w:hAnsi="Times New Roman" w:cs="Times New Roman"/>
          <w:b w:val="0"/>
          <w:bCs w:val="0"/>
          <w:spacing w:val="-2"/>
          <w:sz w:val="24"/>
          <w:szCs w:val="24"/>
        </w:rPr>
        <w:t>1.4.12</w:t>
      </w:r>
      <w:r w:rsidRPr="001A1018">
        <w:rPr>
          <w:rFonts w:ascii="Times New Roman" w:hAnsi="Times New Roman" w:cs="Times New Roman"/>
          <w:b w:val="0"/>
          <w:bCs w:val="0"/>
          <w:spacing w:val="-2"/>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Противопожарные расстояния </w:t>
      </w:r>
      <w:r w:rsidRPr="001A1018">
        <w:rPr>
          <w:rFonts w:ascii="Times New Roman" w:hAnsi="Times New Roman" w:cs="Times New Roman"/>
          <w:b w:val="0"/>
          <w:bCs w:val="0"/>
          <w:sz w:val="24"/>
          <w:szCs w:val="24"/>
        </w:rPr>
        <w:t xml:space="preserve">от зданий, сооружений и наружных установок ГНС, ГНП до </w:t>
      </w:r>
      <w:proofErr w:type="gramStart"/>
      <w:r w:rsidRPr="001A1018">
        <w:rPr>
          <w:rFonts w:ascii="Times New Roman" w:hAnsi="Times New Roman" w:cs="Times New Roman"/>
          <w:b w:val="0"/>
          <w:bCs w:val="0"/>
          <w:sz w:val="24"/>
          <w:szCs w:val="24"/>
        </w:rPr>
        <w:t>объектов, не относящихся к ним следует</w:t>
      </w:r>
      <w:proofErr w:type="gramEnd"/>
      <w:r w:rsidRPr="001A1018">
        <w:rPr>
          <w:rFonts w:ascii="Times New Roman" w:hAnsi="Times New Roman" w:cs="Times New Roman"/>
          <w:b w:val="0"/>
          <w:bCs w:val="0"/>
          <w:sz w:val="24"/>
          <w:szCs w:val="24"/>
        </w:rPr>
        <w:t xml:space="preserve"> принимать по таблице 9 </w:t>
      </w:r>
      <w:r w:rsidRPr="001A1018">
        <w:rPr>
          <w:rFonts w:ascii="Times New Roman" w:hAnsi="Times New Roman" w:cs="Times New Roman"/>
          <w:b w:val="0"/>
          <w:bCs w:val="0"/>
          <w:spacing w:val="-2"/>
          <w:sz w:val="24"/>
          <w:szCs w:val="24"/>
        </w:rPr>
        <w:t>СП 62.13330.2011</w:t>
      </w:r>
      <w:r w:rsidRPr="001A1018">
        <w:rPr>
          <w:rFonts w:ascii="Times New Roman" w:hAnsi="Times New Roman" w:cs="Times New Roman"/>
          <w:b w:val="0"/>
          <w:bCs w:val="0"/>
          <w:sz w:val="24"/>
          <w:szCs w:val="24"/>
        </w:rPr>
        <w:t>.</w:t>
      </w:r>
    </w:p>
    <w:p w:rsidR="00184D41" w:rsidRDefault="00184D41" w:rsidP="00842B7D">
      <w:pPr>
        <w:pStyle w:val="a7"/>
        <w:widowControl w:val="0"/>
        <w:tabs>
          <w:tab w:val="left" w:pos="1610"/>
        </w:tabs>
        <w:spacing w:before="0" w:beforeAutospacing="0" w:after="0" w:afterAutospacing="0"/>
        <w:ind w:firstLine="709"/>
        <w:jc w:val="both"/>
        <w:rPr>
          <w:rFonts w:ascii="Times New Roman" w:hAnsi="Times New Roman" w:cs="Times New Roman"/>
        </w:rPr>
      </w:pPr>
    </w:p>
    <w:p w:rsidR="00184D41" w:rsidRPr="005F25C5" w:rsidRDefault="00184D41" w:rsidP="00981B92">
      <w:pPr>
        <w:widowControl/>
        <w:spacing w:line="240" w:lineRule="auto"/>
        <w:ind w:firstLine="0"/>
        <w:jc w:val="center"/>
        <w:rPr>
          <w:rFonts w:ascii="Times New Roman" w:hAnsi="Times New Roman" w:cs="Times New Roman"/>
          <w:sz w:val="24"/>
          <w:szCs w:val="24"/>
        </w:rPr>
      </w:pPr>
      <w:bookmarkStart w:id="45" w:name="_Toc501913331"/>
      <w:bookmarkStart w:id="46" w:name="_Toc501972528"/>
      <w:bookmarkStart w:id="47" w:name="_Toc525558464"/>
      <w:bookmarkStart w:id="48" w:name="_Toc529448971"/>
      <w:bookmarkStart w:id="49" w:name="_Toc529782640"/>
      <w:r w:rsidRPr="005F25C5">
        <w:rPr>
          <w:rFonts w:ascii="Times New Roman" w:hAnsi="Times New Roman" w:cs="Times New Roman"/>
          <w:sz w:val="24"/>
          <w:szCs w:val="24"/>
        </w:rPr>
        <w:t xml:space="preserve">1.2. </w:t>
      </w:r>
      <w:proofErr w:type="gramStart"/>
      <w:r w:rsidRPr="005F25C5">
        <w:rPr>
          <w:rFonts w:ascii="Times New Roman" w:hAnsi="Times New Roman" w:cs="Times New Roman"/>
          <w:sz w:val="24"/>
          <w:szCs w:val="24"/>
        </w:rPr>
        <w:t xml:space="preserve">Предельные значения расчетных показателей минимально допустимого уровня </w:t>
      </w:r>
      <w:r>
        <w:rPr>
          <w:rFonts w:ascii="Times New Roman" w:hAnsi="Times New Roman" w:cs="Times New Roman"/>
          <w:sz w:val="24"/>
          <w:szCs w:val="24"/>
        </w:rPr>
        <w:t>обеспеченности объектами, относящимися к области автомобильных дорог местного значения вне границ населенных пунктов</w:t>
      </w:r>
      <w:r w:rsidRPr="005F25C5">
        <w:rPr>
          <w:rFonts w:ascii="Times New Roman" w:hAnsi="Times New Roman" w:cs="Times New Roman"/>
          <w:sz w:val="24"/>
          <w:szCs w:val="24"/>
        </w:rPr>
        <w:t xml:space="preserve"> </w:t>
      </w:r>
      <w:r>
        <w:rPr>
          <w:rFonts w:ascii="Times New Roman" w:hAnsi="Times New Roman" w:cs="Times New Roman"/>
          <w:sz w:val="24"/>
          <w:szCs w:val="24"/>
        </w:rPr>
        <w:t>в границах муниципального района, в том числе автомобильными дорогами местного значения вне границ населенных пунктов в границах муниципального района, объектами дорожного сервиса, необходимыми для</w:t>
      </w:r>
      <w:r w:rsidRPr="005F25C5">
        <w:rPr>
          <w:rFonts w:ascii="Times New Roman" w:hAnsi="Times New Roman" w:cs="Times New Roman"/>
          <w:sz w:val="24"/>
          <w:szCs w:val="24"/>
        </w:rPr>
        <w:t xml:space="preserve"> предоставления транспортных услуг населению и организации транспортного обслуживания населения между поселениями в границах муниципального района и</w:t>
      </w:r>
      <w:proofErr w:type="gramEnd"/>
      <w:r w:rsidRPr="005F25C5">
        <w:rPr>
          <w:rFonts w:ascii="Times New Roman" w:hAnsi="Times New Roman" w:cs="Times New Roman"/>
          <w:sz w:val="24"/>
          <w:szCs w:val="24"/>
        </w:rPr>
        <w:t xml:space="preserve">  предельных значений расчетных показателей максимально допустимого уровня территориальной доступности таких объектов для населения муниципального района.</w:t>
      </w:r>
      <w:bookmarkEnd w:id="45"/>
      <w:bookmarkEnd w:id="46"/>
      <w:bookmarkEnd w:id="47"/>
      <w:bookmarkEnd w:id="48"/>
      <w:bookmarkEnd w:id="49"/>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Pr="005F25C5" w:rsidRDefault="00184D41" w:rsidP="00E202C5">
      <w:pPr>
        <w:pStyle w:val="4"/>
        <w:spacing w:before="0" w:line="240" w:lineRule="auto"/>
        <w:jc w:val="center"/>
        <w:rPr>
          <w:rFonts w:ascii="Times New Roman" w:hAnsi="Times New Roman" w:cs="Times New Roman"/>
          <w:b/>
          <w:i w:val="0"/>
          <w:color w:val="auto"/>
          <w:sz w:val="24"/>
          <w:szCs w:val="24"/>
        </w:rPr>
      </w:pPr>
      <w:bookmarkStart w:id="50" w:name="_Toc501913332"/>
      <w:bookmarkStart w:id="51" w:name="_Toc501972529"/>
      <w:bookmarkStart w:id="52" w:name="_Toc525558465"/>
      <w:bookmarkStart w:id="53" w:name="_Toc529448972"/>
      <w:bookmarkStart w:id="54" w:name="_Toc529782641"/>
      <w:r w:rsidRPr="005F25C5">
        <w:rPr>
          <w:rFonts w:ascii="Times New Roman" w:hAnsi="Times New Roman" w:cs="Times New Roman"/>
          <w:b/>
          <w:i w:val="0"/>
          <w:color w:val="auto"/>
          <w:sz w:val="24"/>
          <w:szCs w:val="24"/>
        </w:rPr>
        <w:t>1.2.1. Общие требования</w:t>
      </w:r>
      <w:bookmarkEnd w:id="50"/>
      <w:bookmarkEnd w:id="51"/>
      <w:bookmarkEnd w:id="52"/>
      <w:bookmarkEnd w:id="53"/>
      <w:bookmarkEnd w:id="54"/>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Pr="00A07E32"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1.2.1.1. </w:t>
      </w:r>
      <w:r w:rsidRPr="00A07E32">
        <w:rPr>
          <w:rFonts w:ascii="Times New Roman" w:hAnsi="Times New Roman" w:cs="Times New Roman"/>
          <w:b w:val="0"/>
          <w:sz w:val="24"/>
          <w:szCs w:val="24"/>
        </w:rPr>
        <w:t>Уровень развития автомобильных дорог местного значения вне границ населенных пунктов в границах муниципального района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муниципального района.</w:t>
      </w:r>
    </w:p>
    <w:p w:rsidR="00184D41" w:rsidRPr="00A07E32"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1.2.1.2</w:t>
      </w:r>
      <w:r w:rsidRPr="00A07E32">
        <w:rPr>
          <w:rFonts w:ascii="Times New Roman" w:hAnsi="Times New Roman" w:cs="Times New Roman"/>
          <w:b w:val="0"/>
          <w:sz w:val="24"/>
          <w:szCs w:val="24"/>
        </w:rPr>
        <w:t>. Уровень транспортного обслуживания населения между поселениями в границах муниципального района 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184D41" w:rsidRPr="00A07E32" w:rsidRDefault="00184D41" w:rsidP="00842B7D">
      <w:pPr>
        <w:spacing w:line="240" w:lineRule="auto"/>
        <w:ind w:firstLine="709"/>
        <w:rPr>
          <w:rFonts w:ascii="Times New Roman" w:hAnsi="Times New Roman" w:cs="Times New Roman"/>
          <w:b w:val="0"/>
          <w:sz w:val="24"/>
          <w:szCs w:val="24"/>
        </w:rPr>
      </w:pPr>
      <w:r w:rsidRPr="00A07E32">
        <w:rPr>
          <w:rFonts w:ascii="Times New Roman" w:hAnsi="Times New Roman" w:cs="Times New Roman"/>
          <w:b w:val="0"/>
          <w:sz w:val="24"/>
          <w:szCs w:val="24"/>
        </w:rPr>
        <w:t>Плотность сети муниципальных маршрутов определяется как отношение протяженность части сети дорог общего пользования с твердым покрытием местного значения, по которым проложены муниципальные маршруты (без учета наложения маршрутов), к площади территории муниципального района.</w:t>
      </w:r>
    </w:p>
    <w:p w:rsidR="00184D41" w:rsidRPr="001803B6"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w:t>
      </w:r>
      <w:r w:rsidR="00580B14">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 xml:space="preserve">.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w:t>
      </w:r>
      <w:r w:rsidRPr="001803B6">
        <w:rPr>
          <w:rFonts w:ascii="Times New Roman" w:hAnsi="Times New Roman" w:cs="Times New Roman"/>
          <w:b w:val="0"/>
          <w:bCs w:val="0"/>
          <w:sz w:val="24"/>
          <w:szCs w:val="24"/>
        </w:rPr>
        <w:t>проекта в соответствии с нормативными требованиями.</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1.2.1.</w:t>
      </w:r>
      <w:r w:rsidR="00580B14">
        <w:rPr>
          <w:rFonts w:ascii="Times New Roman" w:hAnsi="Times New Roman" w:cs="Times New Roman"/>
          <w:b w:val="0"/>
          <w:bCs w:val="0"/>
          <w:sz w:val="24"/>
          <w:szCs w:val="24"/>
        </w:rPr>
        <w:t>4</w:t>
      </w:r>
      <w:r w:rsidRPr="001803B6">
        <w:rPr>
          <w:rFonts w:ascii="Times New Roman" w:hAnsi="Times New Roman" w:cs="Times New Roman"/>
          <w:b w:val="0"/>
          <w:bCs w:val="0"/>
          <w:sz w:val="24"/>
          <w:szCs w:val="24"/>
        </w:rPr>
        <w:t>. Уровень автомобилизации принимается 4</w:t>
      </w:r>
      <w:r>
        <w:rPr>
          <w:rFonts w:ascii="Times New Roman" w:hAnsi="Times New Roman" w:cs="Times New Roman"/>
          <w:b w:val="0"/>
          <w:bCs w:val="0"/>
          <w:sz w:val="24"/>
          <w:szCs w:val="24"/>
        </w:rPr>
        <w:t>5</w:t>
      </w:r>
      <w:r w:rsidRPr="001803B6">
        <w:rPr>
          <w:rFonts w:ascii="Times New Roman" w:hAnsi="Times New Roman" w:cs="Times New Roman"/>
          <w:b w:val="0"/>
          <w:bCs w:val="0"/>
          <w:sz w:val="24"/>
          <w:szCs w:val="24"/>
        </w:rPr>
        <w:t>0 легковых автомобилей на 1000 жителей.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580B14">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62589">
        <w:rPr>
          <w:rFonts w:ascii="Times New Roman" w:hAnsi="Times New Roman" w:cs="Times New Roman"/>
          <w:b w:val="0"/>
          <w:bCs w:val="0"/>
          <w:sz w:val="24"/>
          <w:szCs w:val="24"/>
        </w:rPr>
        <w:t xml:space="preserve">» </w:t>
      </w:r>
      <w:r w:rsidRPr="00662589">
        <w:rPr>
          <w:rFonts w:ascii="Times New Roman" w:hAnsi="Times New Roman" w:cs="Times New Roman"/>
          <w:b w:val="0"/>
          <w:sz w:val="24"/>
          <w:szCs w:val="24"/>
        </w:rPr>
        <w:t>автомобильные дороги</w:t>
      </w:r>
      <w:r w:rsidRPr="001A1018">
        <w:rPr>
          <w:rFonts w:ascii="Times New Roman" w:hAnsi="Times New Roman" w:cs="Times New Roman"/>
          <w:b w:val="0"/>
          <w:bCs w:val="0"/>
          <w:sz w:val="24"/>
          <w:szCs w:val="24"/>
        </w:rPr>
        <w:t xml:space="preserve"> в зависимости от их значения подразделяются </w:t>
      </w:r>
      <w:proofErr w:type="gramStart"/>
      <w:r w:rsidRPr="001A1018">
        <w:rPr>
          <w:rFonts w:ascii="Times New Roman" w:hAnsi="Times New Roman" w:cs="Times New Roman"/>
          <w:b w:val="0"/>
          <w:bCs w:val="0"/>
          <w:sz w:val="24"/>
          <w:szCs w:val="24"/>
        </w:rPr>
        <w:t>на</w:t>
      </w:r>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автомобильные дороги регионального или межмуниципального значения;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автомобильные дороги местного значения (муниципальные);</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частные автомобильные дороги.</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580B14">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В соответствии с требованиями </w:t>
      </w:r>
      <w:r w:rsidRPr="001A1018">
        <w:rPr>
          <w:rFonts w:ascii="Times New Roman" w:hAnsi="Times New Roman" w:cs="Times New Roman"/>
          <w:b w:val="0"/>
          <w:sz w:val="24"/>
          <w:szCs w:val="24"/>
        </w:rPr>
        <w:t>СП 34.13330.2012</w:t>
      </w:r>
      <w:r w:rsidRPr="001A1018">
        <w:rPr>
          <w:rFonts w:ascii="Times New Roman" w:hAnsi="Times New Roman" w:cs="Times New Roman"/>
          <w:b w:val="0"/>
          <w:bCs w:val="0"/>
          <w:sz w:val="24"/>
          <w:szCs w:val="24"/>
        </w:rPr>
        <w:t xml:space="preserve"> автомобильные дороги в </w:t>
      </w:r>
      <w:r w:rsidRPr="001A1018">
        <w:rPr>
          <w:rFonts w:ascii="Times New Roman" w:hAnsi="Times New Roman" w:cs="Times New Roman"/>
          <w:b w:val="0"/>
          <w:bCs w:val="0"/>
          <w:sz w:val="24"/>
          <w:szCs w:val="24"/>
        </w:rPr>
        <w:lastRenderedPageBreak/>
        <w:t xml:space="preserve">зависимости от их назначения, расчетной интенсивности движения и их хозяйственного и административного значения подразделяются на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-а,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-б,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III</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lang w:val="en-US"/>
        </w:rPr>
        <w:t>IV</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V</w:t>
      </w:r>
      <w:r w:rsidRPr="001A1018">
        <w:rPr>
          <w:rFonts w:ascii="Times New Roman" w:hAnsi="Times New Roman" w:cs="Times New Roman"/>
          <w:b w:val="0"/>
          <w:bCs w:val="0"/>
          <w:sz w:val="24"/>
          <w:szCs w:val="24"/>
        </w:rPr>
        <w:t xml:space="preserve"> категории.</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1.2.1</w:t>
      </w:r>
      <w:r w:rsidRPr="001A1018">
        <w:rPr>
          <w:rFonts w:ascii="Times New Roman" w:hAnsi="Times New Roman" w:cs="Times New Roman"/>
          <w:b w:val="0"/>
          <w:bCs w:val="0"/>
          <w:spacing w:val="-2"/>
          <w:sz w:val="24"/>
          <w:szCs w:val="24"/>
        </w:rPr>
        <w:t>.</w:t>
      </w:r>
      <w:r w:rsidR="00580B14">
        <w:rPr>
          <w:rFonts w:ascii="Times New Roman" w:hAnsi="Times New Roman" w:cs="Times New Roman"/>
          <w:b w:val="0"/>
          <w:bCs w:val="0"/>
          <w:spacing w:val="-2"/>
          <w:sz w:val="24"/>
          <w:szCs w:val="24"/>
        </w:rPr>
        <w:t>7</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Порядок установления и использования полос </w:t>
      </w:r>
      <w:proofErr w:type="gramStart"/>
      <w:r w:rsidRPr="001A1018">
        <w:rPr>
          <w:rFonts w:ascii="Times New Roman" w:hAnsi="Times New Roman" w:cs="Times New Roman"/>
          <w:b w:val="0"/>
          <w:bCs w:val="0"/>
          <w:sz w:val="24"/>
          <w:szCs w:val="24"/>
        </w:rPr>
        <w:t>отвода</w:t>
      </w:r>
      <w:proofErr w:type="gramEnd"/>
      <w:r w:rsidRPr="001A1018">
        <w:rPr>
          <w:rFonts w:ascii="Times New Roman" w:hAnsi="Times New Roman" w:cs="Times New Roman"/>
          <w:b w:val="0"/>
          <w:bCs w:val="0"/>
          <w:sz w:val="24"/>
          <w:szCs w:val="24"/>
        </w:rPr>
        <w:t xml:space="preserve"> автомобильных дорог муниципального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1.2.1</w:t>
      </w:r>
      <w:r w:rsidRPr="001A1018">
        <w:rPr>
          <w:rFonts w:ascii="Times New Roman" w:hAnsi="Times New Roman" w:cs="Times New Roman"/>
          <w:b w:val="0"/>
          <w:bCs w:val="0"/>
          <w:spacing w:val="-2"/>
          <w:sz w:val="24"/>
          <w:szCs w:val="24"/>
        </w:rPr>
        <w:t>.</w:t>
      </w:r>
      <w:r w:rsidR="00580B14">
        <w:rPr>
          <w:rFonts w:ascii="Times New Roman" w:hAnsi="Times New Roman" w:cs="Times New Roman"/>
          <w:b w:val="0"/>
          <w:bCs w:val="0"/>
          <w:spacing w:val="-2"/>
          <w:sz w:val="24"/>
          <w:szCs w:val="24"/>
        </w:rPr>
        <w:t>8</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84D41" w:rsidRPr="0024272F" w:rsidRDefault="00184D41" w:rsidP="00842B7D">
      <w:pPr>
        <w:spacing w:line="240" w:lineRule="auto"/>
        <w:ind w:firstLine="709"/>
        <w:rPr>
          <w:rFonts w:ascii="Times New Roman" w:hAnsi="Times New Roman" w:cs="Times New Roman"/>
          <w:b w:val="0"/>
          <w:bCs w:val="0"/>
          <w:sz w:val="24"/>
          <w:szCs w:val="24"/>
        </w:rPr>
      </w:pPr>
      <w:r w:rsidRPr="001803B6">
        <w:rPr>
          <w:rFonts w:ascii="Times New Roman" w:hAnsi="Times New Roman" w:cs="Times New Roman"/>
          <w:b w:val="0"/>
          <w:bCs w:val="0"/>
          <w:sz w:val="24"/>
          <w:szCs w:val="24"/>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w:t>
      </w:r>
      <w:r w:rsidR="0024272F" w:rsidRPr="00981B92">
        <w:rPr>
          <w:rFonts w:ascii="Times New Roman" w:hAnsi="Times New Roman" w:cs="Times New Roman"/>
          <w:b w:val="0"/>
          <w:bCs w:val="0"/>
          <w:sz w:val="24"/>
          <w:szCs w:val="24"/>
        </w:rPr>
        <w:t>таблицей 8</w:t>
      </w:r>
      <w:r w:rsidRPr="00981B92">
        <w:rPr>
          <w:rFonts w:ascii="Times New Roman" w:hAnsi="Times New Roman" w:cs="Times New Roman"/>
          <w:b w:val="0"/>
          <w:bCs w:val="0"/>
          <w:sz w:val="24"/>
          <w:szCs w:val="24"/>
        </w:rPr>
        <w:t>.</w:t>
      </w:r>
      <w:r w:rsidRPr="0024272F">
        <w:rPr>
          <w:rFonts w:ascii="Times New Roman" w:hAnsi="Times New Roman" w:cs="Times New Roman"/>
          <w:b w:val="0"/>
          <w:bCs w:val="0"/>
          <w:sz w:val="24"/>
          <w:szCs w:val="24"/>
        </w:rPr>
        <w:t xml:space="preserve"> </w:t>
      </w:r>
    </w:p>
    <w:p w:rsidR="00B43215" w:rsidRPr="0024272F" w:rsidRDefault="0024272F" w:rsidP="00B43215">
      <w:pPr>
        <w:spacing w:line="240" w:lineRule="auto"/>
        <w:ind w:firstLine="709"/>
        <w:jc w:val="right"/>
        <w:rPr>
          <w:rFonts w:ascii="Times New Roman" w:hAnsi="Times New Roman" w:cs="Times New Roman"/>
          <w:b w:val="0"/>
          <w:bCs w:val="0"/>
          <w:sz w:val="24"/>
          <w:szCs w:val="24"/>
        </w:rPr>
      </w:pPr>
      <w:r w:rsidRPr="0024272F">
        <w:rPr>
          <w:rFonts w:ascii="Times New Roman" w:hAnsi="Times New Roman" w:cs="Times New Roman"/>
          <w:b w:val="0"/>
          <w:sz w:val="24"/>
          <w:szCs w:val="24"/>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2369"/>
      </w:tblGrid>
      <w:tr w:rsidR="00B43215" w:rsidRPr="00DD0104" w:rsidTr="00B43215">
        <w:trPr>
          <w:trHeight w:val="312"/>
          <w:tblHeader/>
          <w:jc w:val="center"/>
        </w:trPr>
        <w:tc>
          <w:tcPr>
            <w:tcW w:w="7758" w:type="dxa"/>
            <w:shd w:val="clear" w:color="auto" w:fill="CCFFCC"/>
            <w:vAlign w:val="center"/>
          </w:tcPr>
          <w:p w:rsidR="00B43215" w:rsidRPr="00DD0104" w:rsidRDefault="00B43215" w:rsidP="00B43215">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Класс, категория автомобильной дороги</w:t>
            </w:r>
          </w:p>
        </w:tc>
        <w:tc>
          <w:tcPr>
            <w:tcW w:w="2369" w:type="dxa"/>
            <w:shd w:val="clear" w:color="auto" w:fill="CCFFCC"/>
            <w:vAlign w:val="center"/>
          </w:tcPr>
          <w:p w:rsidR="00B43215" w:rsidRPr="00DD0104" w:rsidRDefault="00B43215" w:rsidP="00B43215">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 xml:space="preserve">Ширина придорожной полосы, </w:t>
            </w:r>
            <w:proofErr w:type="gramStart"/>
            <w:r w:rsidRPr="00DD0104">
              <w:rPr>
                <w:rFonts w:ascii="Times New Roman" w:hAnsi="Times New Roman" w:cs="Times New Roman"/>
                <w:b w:val="0"/>
                <w:sz w:val="20"/>
                <w:szCs w:val="20"/>
              </w:rPr>
              <w:t>м</w:t>
            </w:r>
            <w:proofErr w:type="gramEnd"/>
          </w:p>
        </w:tc>
      </w:tr>
      <w:tr w:rsidR="00B43215" w:rsidRPr="00DD0104" w:rsidTr="00B43215">
        <w:trPr>
          <w:jc w:val="center"/>
        </w:trPr>
        <w:tc>
          <w:tcPr>
            <w:tcW w:w="7758" w:type="dxa"/>
          </w:tcPr>
          <w:p w:rsidR="00B43215" w:rsidRPr="00DD0104" w:rsidRDefault="00B43215" w:rsidP="00B43215">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I и II категории</w:t>
            </w:r>
          </w:p>
        </w:tc>
        <w:tc>
          <w:tcPr>
            <w:tcW w:w="2369" w:type="dxa"/>
          </w:tcPr>
          <w:p w:rsidR="00B43215" w:rsidRPr="00DD0104" w:rsidRDefault="00B43215" w:rsidP="00B43215">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75</w:t>
            </w:r>
          </w:p>
        </w:tc>
      </w:tr>
      <w:tr w:rsidR="00B43215" w:rsidRPr="00DD0104" w:rsidTr="00B43215">
        <w:trPr>
          <w:jc w:val="center"/>
        </w:trPr>
        <w:tc>
          <w:tcPr>
            <w:tcW w:w="7758" w:type="dxa"/>
          </w:tcPr>
          <w:p w:rsidR="00B43215" w:rsidRPr="00DD0104" w:rsidRDefault="00B43215" w:rsidP="00B43215">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III и IV категории</w:t>
            </w:r>
          </w:p>
        </w:tc>
        <w:tc>
          <w:tcPr>
            <w:tcW w:w="2369" w:type="dxa"/>
          </w:tcPr>
          <w:p w:rsidR="00B43215" w:rsidRPr="00DD0104" w:rsidRDefault="00B43215" w:rsidP="00B43215">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r>
      <w:tr w:rsidR="00B43215" w:rsidRPr="00DD0104" w:rsidTr="00B43215">
        <w:trPr>
          <w:jc w:val="center"/>
        </w:trPr>
        <w:tc>
          <w:tcPr>
            <w:tcW w:w="7758" w:type="dxa"/>
          </w:tcPr>
          <w:p w:rsidR="00B43215" w:rsidRPr="00DD0104" w:rsidRDefault="00B43215" w:rsidP="00B43215">
            <w:pPr>
              <w:spacing w:line="240" w:lineRule="auto"/>
              <w:rPr>
                <w:rFonts w:ascii="Times New Roman" w:hAnsi="Times New Roman" w:cs="Times New Roman"/>
                <w:b w:val="0"/>
                <w:bCs w:val="0"/>
                <w:sz w:val="20"/>
                <w:szCs w:val="20"/>
              </w:rPr>
            </w:pPr>
            <w:r w:rsidRPr="00DD0104">
              <w:rPr>
                <w:rFonts w:ascii="Times New Roman" w:hAnsi="Times New Roman" w:cs="Times New Roman"/>
                <w:b w:val="0"/>
                <w:sz w:val="20"/>
                <w:szCs w:val="20"/>
              </w:rPr>
              <w:t>V категория</w:t>
            </w:r>
          </w:p>
        </w:tc>
        <w:tc>
          <w:tcPr>
            <w:tcW w:w="2369" w:type="dxa"/>
          </w:tcPr>
          <w:p w:rsidR="00B43215" w:rsidRPr="00DD0104" w:rsidRDefault="00B43215" w:rsidP="00B43215">
            <w:pPr>
              <w:spacing w:line="240" w:lineRule="auto"/>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25</w:t>
            </w:r>
          </w:p>
        </w:tc>
      </w:tr>
    </w:tbl>
    <w:p w:rsidR="00184D41" w:rsidRPr="001803B6" w:rsidRDefault="00184D41" w:rsidP="00842B7D">
      <w:pPr>
        <w:spacing w:line="240" w:lineRule="auto"/>
        <w:ind w:firstLine="709"/>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1.2.1.</w:t>
      </w:r>
      <w:r w:rsidR="00580B14">
        <w:rPr>
          <w:rFonts w:ascii="Times New Roman" w:hAnsi="Times New Roman" w:cs="Times New Roman"/>
          <w:b w:val="0"/>
          <w:bCs w:val="0"/>
          <w:sz w:val="24"/>
          <w:szCs w:val="24"/>
        </w:rPr>
        <w:t>9</w:t>
      </w:r>
      <w:r w:rsidRPr="001803B6">
        <w:rPr>
          <w:rFonts w:ascii="Times New Roman" w:hAnsi="Times New Roman" w:cs="Times New Roman"/>
          <w:b w:val="0"/>
          <w:bCs w:val="0"/>
          <w:sz w:val="24"/>
          <w:szCs w:val="24"/>
        </w:rPr>
        <w:t xml:space="preserve">. Решение об установлении границ придорожных полос автомобильных дорог </w:t>
      </w:r>
      <w:r>
        <w:rPr>
          <w:rFonts w:ascii="Times New Roman" w:hAnsi="Times New Roman" w:cs="Times New Roman"/>
          <w:b w:val="0"/>
          <w:bCs w:val="0"/>
          <w:sz w:val="24"/>
          <w:szCs w:val="24"/>
        </w:rPr>
        <w:t>местного значения</w:t>
      </w:r>
      <w:r w:rsidRPr="001803B6">
        <w:rPr>
          <w:rFonts w:ascii="Times New Roman" w:hAnsi="Times New Roman" w:cs="Times New Roman"/>
          <w:b w:val="0"/>
          <w:bCs w:val="0"/>
          <w:sz w:val="24"/>
          <w:szCs w:val="24"/>
        </w:rPr>
        <w:t xml:space="preserve"> или об изменении границ таких придорожных полос принимается соответственно </w:t>
      </w:r>
      <w:r w:rsidRPr="003A5E60">
        <w:rPr>
          <w:rFonts w:ascii="Times New Roman" w:hAnsi="Times New Roman" w:cs="Times New Roman"/>
          <w:b w:val="0"/>
          <w:bCs w:val="0"/>
          <w:sz w:val="24"/>
          <w:szCs w:val="24"/>
        </w:rPr>
        <w:t>органом местного самоуправления</w:t>
      </w:r>
      <w:r w:rsidRPr="001803B6">
        <w:rPr>
          <w:rFonts w:ascii="Times New Roman" w:hAnsi="Times New Roman" w:cs="Times New Roman"/>
          <w:b w:val="0"/>
          <w:bCs w:val="0"/>
          <w:sz w:val="24"/>
          <w:szCs w:val="24"/>
        </w:rPr>
        <w:t>.</w:t>
      </w:r>
    </w:p>
    <w:p w:rsidR="00184D41" w:rsidRPr="001803B6" w:rsidRDefault="00184D41" w:rsidP="00842B7D">
      <w:pPr>
        <w:spacing w:line="240" w:lineRule="auto"/>
        <w:ind w:firstLine="709"/>
        <w:rPr>
          <w:rFonts w:ascii="Times New Roman" w:hAnsi="Times New Roman" w:cs="Times New Roman"/>
          <w:b w:val="0"/>
          <w:bCs w:val="0"/>
          <w:sz w:val="24"/>
          <w:szCs w:val="24"/>
        </w:rPr>
      </w:pPr>
      <w:r w:rsidRPr="001803B6">
        <w:rPr>
          <w:rFonts w:ascii="Times New Roman" w:hAnsi="Times New Roman" w:cs="Times New Roman"/>
          <w:b w:val="0"/>
          <w:bCs w:val="0"/>
          <w:sz w:val="24"/>
          <w:szCs w:val="24"/>
        </w:rPr>
        <w:t xml:space="preserve">Порядок установления и использования придорожных </w:t>
      </w:r>
      <w:r w:rsidR="00DC383D" w:rsidRPr="001803B6">
        <w:rPr>
          <w:rFonts w:ascii="Times New Roman" w:hAnsi="Times New Roman" w:cs="Times New Roman"/>
          <w:b w:val="0"/>
          <w:bCs w:val="0"/>
          <w:sz w:val="24"/>
          <w:szCs w:val="24"/>
        </w:rPr>
        <w:t>полос,</w:t>
      </w:r>
      <w:r w:rsidRPr="001803B6">
        <w:rPr>
          <w:rFonts w:ascii="Times New Roman" w:hAnsi="Times New Roman" w:cs="Times New Roman"/>
          <w:b w:val="0"/>
          <w:bCs w:val="0"/>
          <w:sz w:val="24"/>
          <w:szCs w:val="24"/>
        </w:rPr>
        <w:t xml:space="preserve"> автомобильных дорог </w:t>
      </w:r>
      <w:r>
        <w:rPr>
          <w:rFonts w:ascii="Times New Roman" w:hAnsi="Times New Roman" w:cs="Times New Roman"/>
          <w:b w:val="0"/>
          <w:bCs w:val="0"/>
          <w:sz w:val="24"/>
          <w:szCs w:val="24"/>
        </w:rPr>
        <w:t>местного</w:t>
      </w:r>
      <w:r w:rsidRPr="001803B6">
        <w:rPr>
          <w:rFonts w:ascii="Times New Roman" w:hAnsi="Times New Roman" w:cs="Times New Roman"/>
          <w:b w:val="0"/>
          <w:bCs w:val="0"/>
          <w:sz w:val="24"/>
          <w:szCs w:val="24"/>
        </w:rPr>
        <w:t xml:space="preserve"> значения может устанавливаться </w:t>
      </w:r>
      <w:r w:rsidRPr="003A5E60">
        <w:rPr>
          <w:rFonts w:ascii="Times New Roman" w:hAnsi="Times New Roman" w:cs="Times New Roman"/>
          <w:b w:val="0"/>
          <w:bCs w:val="0"/>
          <w:sz w:val="24"/>
          <w:szCs w:val="24"/>
        </w:rPr>
        <w:t>органом местного самоуправления</w:t>
      </w:r>
      <w:r w:rsidRPr="001803B6">
        <w:rPr>
          <w:rFonts w:ascii="Times New Roman" w:hAnsi="Times New Roman" w:cs="Times New Roman"/>
          <w:b w:val="0"/>
          <w:bCs w:val="0"/>
          <w:sz w:val="24"/>
          <w:szCs w:val="24"/>
        </w:rPr>
        <w:t>.</w:t>
      </w:r>
    </w:p>
    <w:p w:rsidR="00184D41" w:rsidRPr="001803B6" w:rsidRDefault="00184D41" w:rsidP="00842B7D">
      <w:pPr>
        <w:spacing w:line="240" w:lineRule="auto"/>
        <w:ind w:firstLine="720"/>
        <w:rPr>
          <w:rFonts w:ascii="Times New Roman" w:hAnsi="Times New Roman" w:cs="Times New Roman"/>
          <w:b w:val="0"/>
          <w:bCs w:val="0"/>
          <w:spacing w:val="-2"/>
          <w:sz w:val="24"/>
          <w:szCs w:val="24"/>
        </w:rPr>
      </w:pPr>
      <w:r w:rsidRPr="001803B6">
        <w:rPr>
          <w:rFonts w:ascii="Times New Roman" w:hAnsi="Times New Roman" w:cs="Times New Roman"/>
          <w:b w:val="0"/>
          <w:bCs w:val="0"/>
          <w:spacing w:val="-2"/>
          <w:sz w:val="24"/>
          <w:szCs w:val="24"/>
        </w:rPr>
        <w:t>1.2.1.</w:t>
      </w:r>
      <w:r w:rsidR="00580B14">
        <w:rPr>
          <w:rFonts w:ascii="Times New Roman" w:hAnsi="Times New Roman" w:cs="Times New Roman"/>
          <w:b w:val="0"/>
          <w:bCs w:val="0"/>
          <w:spacing w:val="-2"/>
          <w:sz w:val="24"/>
          <w:szCs w:val="24"/>
        </w:rPr>
        <w:t>10</w:t>
      </w:r>
      <w:r w:rsidRPr="001803B6">
        <w:rPr>
          <w:rFonts w:ascii="Times New Roman" w:hAnsi="Times New Roman" w:cs="Times New Roman"/>
          <w:b w:val="0"/>
          <w:bCs w:val="0"/>
          <w:spacing w:val="-2"/>
          <w:sz w:val="24"/>
          <w:szCs w:val="24"/>
        </w:rPr>
        <w:t xml:space="preserve">. </w:t>
      </w:r>
      <w:r w:rsidRPr="001803B6">
        <w:rPr>
          <w:rFonts w:ascii="Times New Roman" w:hAnsi="Times New Roman" w:cs="Times New Roman"/>
          <w:b w:val="0"/>
          <w:bCs w:val="0"/>
          <w:sz w:val="24"/>
          <w:szCs w:val="24"/>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1803B6">
        <w:rPr>
          <w:rFonts w:ascii="Times New Roman" w:hAnsi="Times New Roman" w:cs="Times New Roman"/>
          <w:b w:val="0"/>
          <w:bCs w:val="0"/>
          <w:spacing w:val="-3"/>
          <w:sz w:val="24"/>
          <w:szCs w:val="24"/>
        </w:rPr>
        <w:t xml:space="preserve">внесении изменений в отдельные законодательные акты Российской Федерации», </w:t>
      </w:r>
      <w:r w:rsidRPr="001803B6">
        <w:rPr>
          <w:rFonts w:ascii="Times New Roman" w:hAnsi="Times New Roman" w:cs="Times New Roman"/>
          <w:b w:val="0"/>
          <w:sz w:val="24"/>
          <w:szCs w:val="24"/>
        </w:rPr>
        <w:t>СП 34.13330.2012</w:t>
      </w:r>
      <w:r w:rsidRPr="001803B6">
        <w:rPr>
          <w:rFonts w:ascii="Times New Roman" w:hAnsi="Times New Roman" w:cs="Times New Roman"/>
          <w:b w:val="0"/>
          <w:bCs w:val="0"/>
          <w:spacing w:val="-3"/>
          <w:sz w:val="24"/>
          <w:szCs w:val="24"/>
        </w:rPr>
        <w:t>.</w:t>
      </w:r>
    </w:p>
    <w:p w:rsidR="00184D41" w:rsidRPr="001803B6" w:rsidRDefault="00184D41" w:rsidP="00842B7D">
      <w:pPr>
        <w:spacing w:line="240" w:lineRule="auto"/>
        <w:ind w:firstLine="709"/>
        <w:rPr>
          <w:rFonts w:ascii="Times New Roman" w:hAnsi="Times New Roman" w:cs="Times New Roman"/>
          <w:b w:val="0"/>
          <w:bCs w:val="0"/>
          <w:sz w:val="24"/>
          <w:szCs w:val="24"/>
        </w:rPr>
      </w:pPr>
      <w:r w:rsidRPr="001803B6">
        <w:rPr>
          <w:rFonts w:ascii="Times New Roman" w:hAnsi="Times New Roman" w:cs="Times New Roman"/>
          <w:b w:val="0"/>
          <w:bCs w:val="0"/>
          <w:spacing w:val="-2"/>
          <w:sz w:val="24"/>
          <w:szCs w:val="24"/>
        </w:rPr>
        <w:t>1.2.1.</w:t>
      </w:r>
      <w:r w:rsidR="00580B14">
        <w:rPr>
          <w:rFonts w:ascii="Times New Roman" w:hAnsi="Times New Roman" w:cs="Times New Roman"/>
          <w:b w:val="0"/>
          <w:bCs w:val="0"/>
          <w:spacing w:val="-2"/>
          <w:sz w:val="24"/>
          <w:szCs w:val="24"/>
        </w:rPr>
        <w:t>11</w:t>
      </w:r>
      <w:r w:rsidRPr="001803B6">
        <w:rPr>
          <w:rFonts w:ascii="Times New Roman" w:hAnsi="Times New Roman" w:cs="Times New Roman"/>
          <w:b w:val="0"/>
          <w:bCs w:val="0"/>
          <w:spacing w:val="-2"/>
          <w:sz w:val="24"/>
          <w:szCs w:val="24"/>
        </w:rPr>
        <w:t xml:space="preserve">. </w:t>
      </w:r>
      <w:proofErr w:type="gramStart"/>
      <w:r w:rsidRPr="001803B6">
        <w:rPr>
          <w:rFonts w:ascii="Times New Roman" w:hAnsi="Times New Roman" w:cs="Times New Roman"/>
          <w:b w:val="0"/>
          <w:bCs w:val="0"/>
          <w:spacing w:val="-2"/>
          <w:sz w:val="24"/>
          <w:szCs w:val="24"/>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Pr="001803B6">
        <w:rPr>
          <w:rFonts w:ascii="Times New Roman" w:hAnsi="Times New Roman" w:cs="Times New Roman"/>
          <w:b w:val="0"/>
          <w:sz w:val="24"/>
          <w:szCs w:val="24"/>
        </w:rPr>
        <w:t>Постановления Правительства Российской Федерации от 02.09.2009 № 717 «О нормах отвода земель для</w:t>
      </w:r>
      <w:proofErr w:type="gramEnd"/>
      <w:r w:rsidRPr="001803B6">
        <w:rPr>
          <w:rFonts w:ascii="Times New Roman" w:hAnsi="Times New Roman" w:cs="Times New Roman"/>
          <w:b w:val="0"/>
          <w:sz w:val="24"/>
          <w:szCs w:val="24"/>
        </w:rPr>
        <w:t xml:space="preserve"> размещения автомобильных дорог и (или) объектов дорожного сервиса»</w:t>
      </w:r>
      <w:r w:rsidRPr="001803B6">
        <w:rPr>
          <w:rFonts w:ascii="Times New Roman" w:hAnsi="Times New Roman" w:cs="Times New Roman"/>
          <w:b w:val="0"/>
          <w:bCs w:val="0"/>
          <w:spacing w:val="-2"/>
          <w:sz w:val="24"/>
          <w:szCs w:val="24"/>
        </w:rPr>
        <w:t>.</w:t>
      </w:r>
    </w:p>
    <w:p w:rsidR="00184D41" w:rsidRPr="001A1018" w:rsidRDefault="00184D41" w:rsidP="00842B7D">
      <w:pPr>
        <w:spacing w:line="240" w:lineRule="auto"/>
        <w:ind w:firstLine="720"/>
        <w:rPr>
          <w:rFonts w:ascii="Times New Roman" w:hAnsi="Times New Roman" w:cs="Times New Roman"/>
          <w:b w:val="0"/>
          <w:sz w:val="24"/>
        </w:rPr>
      </w:pPr>
      <w:r>
        <w:rPr>
          <w:rFonts w:ascii="Times New Roman" w:hAnsi="Times New Roman" w:cs="Times New Roman"/>
          <w:b w:val="0"/>
          <w:bCs w:val="0"/>
          <w:sz w:val="24"/>
          <w:szCs w:val="24"/>
        </w:rPr>
        <w:t>1.2.1</w:t>
      </w:r>
      <w:r w:rsidRPr="001A1018">
        <w:rPr>
          <w:rFonts w:ascii="Times New Roman" w:hAnsi="Times New Roman" w:cs="Times New Roman"/>
          <w:b w:val="0"/>
          <w:bCs w:val="0"/>
          <w:sz w:val="24"/>
          <w:szCs w:val="24"/>
        </w:rPr>
        <w:t>.</w:t>
      </w:r>
      <w:r w:rsidR="00D44E08">
        <w:rPr>
          <w:rFonts w:ascii="Times New Roman" w:hAnsi="Times New Roman" w:cs="Times New Roman"/>
          <w:b w:val="0"/>
          <w:bCs w:val="0"/>
          <w:sz w:val="24"/>
          <w:szCs w:val="24"/>
        </w:rPr>
        <w:t>12</w:t>
      </w:r>
      <w:r w:rsidRPr="001A1018">
        <w:rPr>
          <w:rFonts w:ascii="Times New Roman" w:hAnsi="Times New Roman" w:cs="Times New Roman"/>
          <w:b w:val="0"/>
          <w:bCs w:val="0"/>
          <w:sz w:val="24"/>
          <w:szCs w:val="24"/>
        </w:rPr>
        <w:t xml:space="preserve">. Автомобильные дороги общей сети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III категорий следует </w:t>
      </w:r>
      <w:r w:rsidRPr="001A1018">
        <w:rPr>
          <w:rFonts w:ascii="Times New Roman" w:hAnsi="Times New Roman" w:cs="Times New Roman"/>
          <w:b w:val="0"/>
          <w:bCs w:val="0"/>
          <w:spacing w:val="-2"/>
          <w:sz w:val="24"/>
          <w:szCs w:val="24"/>
        </w:rPr>
        <w:t xml:space="preserve">проектировать, как правило, в обход населенных пунктов </w:t>
      </w:r>
      <w:r w:rsidRPr="001A1018">
        <w:rPr>
          <w:rFonts w:ascii="Times New Roman" w:hAnsi="Times New Roman" w:cs="Times New Roman"/>
          <w:b w:val="0"/>
          <w:sz w:val="24"/>
        </w:rPr>
        <w:t>с устройством подъездов к ним</w:t>
      </w:r>
      <w:r w:rsidRPr="001A1018">
        <w:rPr>
          <w:rFonts w:ascii="Times New Roman" w:hAnsi="Times New Roman" w:cs="Times New Roman"/>
          <w:b w:val="0"/>
          <w:bCs w:val="0"/>
          <w:spacing w:val="-2"/>
          <w:sz w:val="24"/>
          <w:szCs w:val="24"/>
        </w:rPr>
        <w:t>. При обходе населенных пунктов дороги,</w:t>
      </w:r>
      <w:r w:rsidRPr="001A1018">
        <w:rPr>
          <w:rFonts w:ascii="Times New Roman" w:hAnsi="Times New Roman" w:cs="Times New Roman"/>
          <w:b w:val="0"/>
          <w:bCs w:val="0"/>
          <w:sz w:val="24"/>
          <w:szCs w:val="24"/>
        </w:rPr>
        <w:t xml:space="preserve"> по возможности, следует прокладывать с подветренной стороны. </w:t>
      </w:r>
      <w:r w:rsidRPr="001A1018">
        <w:rPr>
          <w:rFonts w:ascii="Times New Roman" w:hAnsi="Times New Roman" w:cs="Times New Roman"/>
          <w:b w:val="0"/>
          <w:sz w:val="24"/>
        </w:rPr>
        <w:t xml:space="preserve">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1A1018">
          <w:rPr>
            <w:rFonts w:ascii="Times New Roman" w:hAnsi="Times New Roman" w:cs="Times New Roman"/>
            <w:b w:val="0"/>
            <w:sz w:val="24"/>
          </w:rPr>
          <w:t>200 м</w:t>
        </w:r>
      </w:smartTag>
      <w:r w:rsidRPr="001A1018">
        <w:rPr>
          <w:rFonts w:ascii="Times New Roman" w:hAnsi="Times New Roman" w:cs="Times New Roman"/>
          <w:b w:val="0"/>
          <w:sz w:val="24"/>
        </w:rPr>
        <w:t>.</w:t>
      </w:r>
    </w:p>
    <w:p w:rsidR="00184D41"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rPr>
        <w:t xml:space="preserve">В отдельных случаях при соответствующем технико-экономическом обосновании допускается прокладка дорог </w:t>
      </w:r>
      <w:r>
        <w:rPr>
          <w:rFonts w:ascii="Times New Roman" w:hAnsi="Times New Roman" w:cs="Times New Roman"/>
          <w:b w:val="0"/>
          <w:sz w:val="24"/>
          <w:lang w:val="en-US"/>
        </w:rPr>
        <w:t>I</w:t>
      </w:r>
      <w:r w:rsidRPr="001A1018">
        <w:rPr>
          <w:rFonts w:ascii="Times New Roman" w:hAnsi="Times New Roman" w:cs="Times New Roman"/>
          <w:b w:val="0"/>
          <w:sz w:val="24"/>
          <w:lang w:val="en-US"/>
        </w:rPr>
        <w:t>I</w:t>
      </w:r>
      <w:r w:rsidRPr="001A1018">
        <w:rPr>
          <w:rFonts w:ascii="Times New Roman" w:hAnsi="Times New Roman" w:cs="Times New Roman"/>
          <w:b w:val="0"/>
          <w:sz w:val="24"/>
        </w:rPr>
        <w:t>-</w:t>
      </w:r>
      <w:r w:rsidRPr="001A1018">
        <w:rPr>
          <w:rFonts w:ascii="Times New Roman" w:hAnsi="Times New Roman" w:cs="Times New Roman"/>
          <w:b w:val="0"/>
          <w:sz w:val="24"/>
          <w:lang w:val="en-US"/>
        </w:rPr>
        <w:t>III</w:t>
      </w:r>
      <w:r w:rsidRPr="001A1018">
        <w:rPr>
          <w:rFonts w:ascii="Times New Roman" w:hAnsi="Times New Roman" w:cs="Times New Roman"/>
          <w:b w:val="0"/>
          <w:sz w:val="24"/>
        </w:rPr>
        <w:t xml:space="preserve"> категорий через населенные пункты. При этом р</w:t>
      </w:r>
      <w:r w:rsidRPr="001A1018">
        <w:rPr>
          <w:rFonts w:ascii="Times New Roman" w:hAnsi="Times New Roman" w:cs="Times New Roman"/>
          <w:b w:val="0"/>
          <w:bCs w:val="0"/>
          <w:sz w:val="24"/>
          <w:szCs w:val="24"/>
        </w:rPr>
        <w:t xml:space="preserve">асстояния от бровки земляного полотна автомобильных дорог до застройки необходимо принимать не менее приведенных в </w:t>
      </w:r>
      <w:r w:rsidR="00AE792E">
        <w:rPr>
          <w:rFonts w:ascii="Times New Roman" w:hAnsi="Times New Roman" w:cs="Times New Roman"/>
          <w:b w:val="0"/>
          <w:bCs w:val="0"/>
          <w:sz w:val="24"/>
          <w:szCs w:val="24"/>
        </w:rPr>
        <w:t>таблице 9</w:t>
      </w:r>
      <w:r w:rsidRPr="001803B6">
        <w:rPr>
          <w:rFonts w:ascii="Times New Roman" w:hAnsi="Times New Roman" w:cs="Times New Roman"/>
          <w:b w:val="0"/>
          <w:bCs w:val="0"/>
          <w:sz w:val="24"/>
          <w:szCs w:val="24"/>
        </w:rPr>
        <w:t>.</w:t>
      </w:r>
    </w:p>
    <w:p w:rsidR="001237BE" w:rsidRPr="00DD0104" w:rsidRDefault="00AE792E" w:rsidP="001237BE">
      <w:pPr>
        <w:spacing w:line="240" w:lineRule="auto"/>
        <w:ind w:firstLine="720"/>
        <w:jc w:val="right"/>
        <w:rPr>
          <w:rFonts w:ascii="Times New Roman" w:hAnsi="Times New Roman" w:cs="Times New Roman"/>
          <w:b w:val="0"/>
          <w:bCs w:val="0"/>
          <w:sz w:val="24"/>
          <w:szCs w:val="24"/>
        </w:rPr>
      </w:pPr>
      <w:r>
        <w:rPr>
          <w:rFonts w:ascii="Times New Roman" w:hAnsi="Times New Roman" w:cs="Times New Roman"/>
          <w:b w:val="0"/>
          <w:sz w:val="24"/>
          <w:szCs w:val="24"/>
        </w:rPr>
        <w:t>Таблица 9</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3021"/>
        <w:gridCol w:w="4642"/>
      </w:tblGrid>
      <w:tr w:rsidR="001237BE" w:rsidRPr="00DD0104" w:rsidTr="007458F5">
        <w:trPr>
          <w:cantSplit/>
          <w:tblHeader/>
          <w:jc w:val="center"/>
        </w:trPr>
        <w:tc>
          <w:tcPr>
            <w:tcW w:w="2475" w:type="dxa"/>
            <w:vMerge w:val="restart"/>
            <w:shd w:val="clear" w:color="auto" w:fill="CCFFCC"/>
            <w:vAlign w:val="center"/>
          </w:tcPr>
          <w:p w:rsidR="001237BE" w:rsidRPr="00DD0104" w:rsidRDefault="001237BE" w:rsidP="007458F5">
            <w:pPr>
              <w:spacing w:line="240" w:lineRule="auto"/>
              <w:ind w:left="-57" w:right="-57"/>
              <w:jc w:val="center"/>
              <w:rPr>
                <w:rFonts w:ascii="Times New Roman" w:hAnsi="Times New Roman" w:cs="Times New Roman"/>
                <w:b w:val="0"/>
                <w:sz w:val="20"/>
                <w:szCs w:val="20"/>
              </w:rPr>
            </w:pPr>
            <w:r w:rsidRPr="00DD0104">
              <w:rPr>
                <w:rFonts w:ascii="Times New Roman" w:hAnsi="Times New Roman" w:cs="Times New Roman"/>
                <w:b w:val="0"/>
                <w:sz w:val="20"/>
                <w:szCs w:val="20"/>
              </w:rPr>
              <w:t>Категория</w:t>
            </w:r>
          </w:p>
          <w:p w:rsidR="001237BE" w:rsidRPr="00DD0104" w:rsidRDefault="001237BE" w:rsidP="007458F5">
            <w:pPr>
              <w:spacing w:line="240" w:lineRule="auto"/>
              <w:ind w:left="-57" w:right="-57"/>
              <w:jc w:val="center"/>
              <w:rPr>
                <w:rFonts w:ascii="Times New Roman" w:hAnsi="Times New Roman" w:cs="Times New Roman"/>
                <w:b w:val="0"/>
                <w:spacing w:val="-2"/>
                <w:sz w:val="20"/>
                <w:szCs w:val="20"/>
              </w:rPr>
            </w:pPr>
            <w:r w:rsidRPr="00DD0104">
              <w:rPr>
                <w:rFonts w:ascii="Times New Roman" w:hAnsi="Times New Roman" w:cs="Times New Roman"/>
                <w:b w:val="0"/>
                <w:spacing w:val="-2"/>
                <w:sz w:val="20"/>
                <w:szCs w:val="20"/>
              </w:rPr>
              <w:t>автомобильных дорог</w:t>
            </w:r>
          </w:p>
        </w:tc>
        <w:tc>
          <w:tcPr>
            <w:tcW w:w="7663" w:type="dxa"/>
            <w:gridSpan w:val="2"/>
            <w:shd w:val="clear" w:color="auto" w:fill="CCFFCC"/>
            <w:vAlign w:val="center"/>
          </w:tcPr>
          <w:p w:rsidR="001237BE" w:rsidRPr="00DD0104" w:rsidRDefault="001237BE" w:rsidP="007458F5">
            <w:pPr>
              <w:spacing w:line="240" w:lineRule="auto"/>
              <w:ind w:left="-57" w:right="-57"/>
              <w:jc w:val="center"/>
              <w:rPr>
                <w:rFonts w:ascii="Times New Roman" w:hAnsi="Times New Roman" w:cs="Times New Roman"/>
                <w:b w:val="0"/>
                <w:sz w:val="20"/>
                <w:szCs w:val="20"/>
              </w:rPr>
            </w:pPr>
            <w:r w:rsidRPr="00DD0104">
              <w:rPr>
                <w:rFonts w:ascii="Times New Roman" w:hAnsi="Times New Roman" w:cs="Times New Roman"/>
                <w:b w:val="0"/>
                <w:sz w:val="20"/>
                <w:szCs w:val="20"/>
              </w:rPr>
              <w:t xml:space="preserve">Расстояние от бровки земляного полотна, </w:t>
            </w:r>
            <w:proofErr w:type="gramStart"/>
            <w:r w:rsidRPr="00DD0104">
              <w:rPr>
                <w:rFonts w:ascii="Times New Roman" w:hAnsi="Times New Roman" w:cs="Times New Roman"/>
                <w:b w:val="0"/>
                <w:sz w:val="20"/>
                <w:szCs w:val="20"/>
              </w:rPr>
              <w:t>м</w:t>
            </w:r>
            <w:proofErr w:type="gramEnd"/>
            <w:r w:rsidRPr="00DD0104">
              <w:rPr>
                <w:rFonts w:ascii="Times New Roman" w:hAnsi="Times New Roman" w:cs="Times New Roman"/>
                <w:b w:val="0"/>
                <w:sz w:val="20"/>
                <w:szCs w:val="20"/>
              </w:rPr>
              <w:t>, не менее</w:t>
            </w:r>
          </w:p>
        </w:tc>
      </w:tr>
      <w:tr w:rsidR="001237BE" w:rsidRPr="00DD0104" w:rsidTr="00580B14">
        <w:trPr>
          <w:cantSplit/>
          <w:tblHeader/>
          <w:jc w:val="center"/>
        </w:trPr>
        <w:tc>
          <w:tcPr>
            <w:tcW w:w="2475" w:type="dxa"/>
            <w:vMerge/>
            <w:shd w:val="clear" w:color="auto" w:fill="CCFFCC"/>
            <w:vAlign w:val="center"/>
          </w:tcPr>
          <w:p w:rsidR="001237BE" w:rsidRPr="00DD0104" w:rsidRDefault="001237BE" w:rsidP="007458F5">
            <w:pPr>
              <w:spacing w:line="240" w:lineRule="auto"/>
              <w:ind w:left="-57" w:right="-57"/>
              <w:jc w:val="center"/>
              <w:rPr>
                <w:rFonts w:ascii="Times New Roman" w:hAnsi="Times New Roman" w:cs="Times New Roman"/>
                <w:b w:val="0"/>
                <w:sz w:val="20"/>
                <w:szCs w:val="20"/>
              </w:rPr>
            </w:pPr>
          </w:p>
        </w:tc>
        <w:tc>
          <w:tcPr>
            <w:tcW w:w="3021" w:type="dxa"/>
            <w:shd w:val="clear" w:color="auto" w:fill="CCFFCC"/>
            <w:vAlign w:val="center"/>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до жилой застройки</w:t>
            </w:r>
          </w:p>
        </w:tc>
        <w:tc>
          <w:tcPr>
            <w:tcW w:w="4642" w:type="dxa"/>
            <w:shd w:val="clear" w:color="auto" w:fill="CCFFCC"/>
            <w:vAlign w:val="center"/>
          </w:tcPr>
          <w:p w:rsidR="001237BE" w:rsidRPr="00DD0104" w:rsidRDefault="001237BE" w:rsidP="007458F5">
            <w:pPr>
              <w:spacing w:line="240" w:lineRule="auto"/>
              <w:ind w:left="-57" w:right="-57"/>
              <w:jc w:val="center"/>
              <w:rPr>
                <w:rFonts w:ascii="Times New Roman" w:hAnsi="Times New Roman" w:cs="Times New Roman"/>
                <w:b w:val="0"/>
                <w:bCs w:val="0"/>
                <w:spacing w:val="-2"/>
                <w:sz w:val="20"/>
                <w:szCs w:val="20"/>
              </w:rPr>
            </w:pPr>
            <w:r w:rsidRPr="00DD0104">
              <w:rPr>
                <w:rFonts w:ascii="Times New Roman" w:hAnsi="Times New Roman" w:cs="Times New Roman"/>
                <w:b w:val="0"/>
                <w:spacing w:val="-2"/>
                <w:sz w:val="20"/>
                <w:szCs w:val="20"/>
              </w:rPr>
              <w:t xml:space="preserve">до садоводческих </w:t>
            </w:r>
            <w:r>
              <w:rPr>
                <w:rFonts w:ascii="Times New Roman" w:hAnsi="Times New Roman" w:cs="Times New Roman"/>
                <w:b w:val="0"/>
                <w:spacing w:val="-2"/>
                <w:sz w:val="20"/>
                <w:szCs w:val="20"/>
              </w:rPr>
              <w:t xml:space="preserve">и </w:t>
            </w:r>
            <w:r w:rsidRPr="00DD0104">
              <w:rPr>
                <w:rFonts w:ascii="Times New Roman" w:hAnsi="Times New Roman" w:cs="Times New Roman"/>
                <w:b w:val="0"/>
                <w:spacing w:val="-2"/>
                <w:sz w:val="20"/>
                <w:szCs w:val="20"/>
              </w:rPr>
              <w:t>огороднических объединений</w:t>
            </w:r>
          </w:p>
        </w:tc>
      </w:tr>
      <w:tr w:rsidR="001237BE" w:rsidRPr="00DD0104" w:rsidTr="00580B14">
        <w:trPr>
          <w:jc w:val="center"/>
        </w:trPr>
        <w:tc>
          <w:tcPr>
            <w:tcW w:w="2475"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 xml:space="preserve">I, </w:t>
            </w:r>
            <w:r w:rsidRPr="00DD0104">
              <w:rPr>
                <w:rFonts w:ascii="Times New Roman" w:hAnsi="Times New Roman" w:cs="Times New Roman"/>
                <w:b w:val="0"/>
                <w:sz w:val="20"/>
                <w:szCs w:val="20"/>
                <w:lang w:val="en-US"/>
              </w:rPr>
              <w:t>II</w:t>
            </w:r>
            <w:r w:rsidRPr="00DD0104">
              <w:rPr>
                <w:rFonts w:ascii="Times New Roman" w:hAnsi="Times New Roman" w:cs="Times New Roman"/>
                <w:b w:val="0"/>
                <w:sz w:val="20"/>
                <w:szCs w:val="20"/>
              </w:rPr>
              <w:t>, III</w:t>
            </w:r>
          </w:p>
        </w:tc>
        <w:tc>
          <w:tcPr>
            <w:tcW w:w="3021"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100</w:t>
            </w:r>
          </w:p>
        </w:tc>
        <w:tc>
          <w:tcPr>
            <w:tcW w:w="4642"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r>
      <w:tr w:rsidR="001237BE" w:rsidRPr="00DD0104" w:rsidTr="00580B14">
        <w:trPr>
          <w:jc w:val="center"/>
        </w:trPr>
        <w:tc>
          <w:tcPr>
            <w:tcW w:w="2475"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lang w:val="en-US"/>
              </w:rPr>
              <w:t>IV</w:t>
            </w:r>
          </w:p>
        </w:tc>
        <w:tc>
          <w:tcPr>
            <w:tcW w:w="3021"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50</w:t>
            </w:r>
          </w:p>
        </w:tc>
        <w:tc>
          <w:tcPr>
            <w:tcW w:w="4642" w:type="dxa"/>
          </w:tcPr>
          <w:p w:rsidR="001237BE" w:rsidRPr="00DD0104" w:rsidRDefault="001237BE" w:rsidP="007458F5">
            <w:pPr>
              <w:spacing w:line="240" w:lineRule="auto"/>
              <w:ind w:left="-57" w:right="-57"/>
              <w:jc w:val="center"/>
              <w:rPr>
                <w:rFonts w:ascii="Times New Roman" w:hAnsi="Times New Roman" w:cs="Times New Roman"/>
                <w:b w:val="0"/>
                <w:bCs w:val="0"/>
                <w:sz w:val="20"/>
                <w:szCs w:val="20"/>
              </w:rPr>
            </w:pPr>
            <w:r w:rsidRPr="00DD0104">
              <w:rPr>
                <w:rFonts w:ascii="Times New Roman" w:hAnsi="Times New Roman" w:cs="Times New Roman"/>
                <w:b w:val="0"/>
                <w:sz w:val="20"/>
                <w:szCs w:val="20"/>
              </w:rPr>
              <w:t>25</w:t>
            </w:r>
          </w:p>
        </w:tc>
      </w:tr>
    </w:tbl>
    <w:p w:rsidR="00184D41" w:rsidRPr="001A1018" w:rsidRDefault="00184D41" w:rsidP="00842B7D">
      <w:pPr>
        <w:pStyle w:val="S0"/>
        <w:widowControl w:val="0"/>
        <w:spacing w:line="240" w:lineRule="auto"/>
        <w:rPr>
          <w:rFonts w:ascii="Times New Roman" w:hAnsi="Times New Roman" w:cs="Times New Roman"/>
          <w:spacing w:val="-2"/>
        </w:rPr>
      </w:pPr>
      <w:r>
        <w:rPr>
          <w:rFonts w:ascii="Times New Roman" w:hAnsi="Times New Roman" w:cs="Times New Roman"/>
          <w:spacing w:val="-2"/>
        </w:rPr>
        <w:lastRenderedPageBreak/>
        <w:t>1.2.1</w:t>
      </w:r>
      <w:r w:rsidRPr="001A1018">
        <w:rPr>
          <w:rFonts w:ascii="Times New Roman" w:hAnsi="Times New Roman" w:cs="Times New Roman"/>
          <w:spacing w:val="-2"/>
        </w:rPr>
        <w:t>.</w:t>
      </w:r>
      <w:r w:rsidR="00E71630">
        <w:rPr>
          <w:rFonts w:ascii="Times New Roman" w:hAnsi="Times New Roman" w:cs="Times New Roman"/>
          <w:spacing w:val="-2"/>
        </w:rPr>
        <w:t>13</w:t>
      </w:r>
      <w:r w:rsidRPr="001A1018">
        <w:rPr>
          <w:rFonts w:ascii="Times New Roman" w:hAnsi="Times New Roman" w:cs="Times New Roman"/>
          <w:spacing w:val="-2"/>
        </w:rPr>
        <w:t xml:space="preserve">. При проектировании автомобильных дорог предусматриваются </w:t>
      </w:r>
      <w:r w:rsidRPr="008E1ED8">
        <w:rPr>
          <w:rFonts w:ascii="Times New Roman" w:hAnsi="Times New Roman" w:cs="Times New Roman"/>
          <w:spacing w:val="-2"/>
        </w:rPr>
        <w:t>сооружения, обеспечивающие обслуживание автомобильного движения</w:t>
      </w:r>
      <w:r w:rsidRPr="001A1018">
        <w:rPr>
          <w:rFonts w:ascii="Times New Roman" w:hAnsi="Times New Roman" w:cs="Times New Roman"/>
          <w:spacing w:val="-2"/>
        </w:rPr>
        <w:t xml:space="preserve">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E71630">
        <w:rPr>
          <w:rFonts w:ascii="Times New Roman" w:hAnsi="Times New Roman" w:cs="Times New Roman"/>
        </w:rPr>
        <w:t>14</w:t>
      </w:r>
      <w:r w:rsidRPr="001A1018">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84D41" w:rsidRPr="001A1018" w:rsidRDefault="00184D41" w:rsidP="00842B7D">
      <w:pPr>
        <w:pStyle w:val="S0"/>
        <w:widowControl w:val="0"/>
        <w:spacing w:line="240" w:lineRule="auto"/>
        <w:rPr>
          <w:rFonts w:ascii="Times New Roman" w:hAnsi="Times New Roman" w:cs="Times New Roman"/>
          <w:spacing w:val="-2"/>
        </w:rPr>
      </w:pPr>
      <w:r w:rsidRPr="001A1018">
        <w:rPr>
          <w:rFonts w:ascii="Times New Roman" w:hAnsi="Times New Roman" w:cs="Times New Roman"/>
          <w:spacing w:val="-2"/>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E71630">
        <w:rPr>
          <w:rFonts w:ascii="Times New Roman" w:hAnsi="Times New Roman" w:cs="Times New Roman"/>
        </w:rPr>
        <w:t>15</w:t>
      </w:r>
      <w:r w:rsidRPr="001A1018">
        <w:rPr>
          <w:rFonts w:ascii="Times New Roman" w:hAnsi="Times New Roman" w:cs="Times New Roman"/>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w:t>
      </w:r>
      <w:r w:rsidR="00580B14">
        <w:rPr>
          <w:rFonts w:ascii="Times New Roman" w:hAnsi="Times New Roman" w:cs="Times New Roman"/>
        </w:rPr>
        <w:t>лжны быть оборудованы переходными</w:t>
      </w:r>
      <w:r w:rsidRPr="001A1018">
        <w:rPr>
          <w:rFonts w:ascii="Times New Roman" w:hAnsi="Times New Roman" w:cs="Times New Roman"/>
        </w:rPr>
        <w:t xml:space="preserve"> полосами и обустроены элементами обустройства автомобильной дороги в целях обеспечения безопасности дорожного движения.</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E71630">
        <w:rPr>
          <w:rFonts w:ascii="Times New Roman" w:hAnsi="Times New Roman" w:cs="Times New Roman"/>
        </w:rPr>
        <w:t>16</w:t>
      </w:r>
      <w:r w:rsidRPr="001A1018">
        <w:rPr>
          <w:rFonts w:ascii="Times New Roman" w:hAnsi="Times New Roman" w:cs="Times New Roman"/>
        </w:rPr>
        <w:t xml:space="preserve">. Объекты автосервиса по функциональному значению могут быть разделены на </w:t>
      </w:r>
      <w:r w:rsidR="00E71630">
        <w:rPr>
          <w:rFonts w:ascii="Times New Roman" w:hAnsi="Times New Roman" w:cs="Times New Roman"/>
        </w:rPr>
        <w:t>две</w:t>
      </w:r>
      <w:r w:rsidRPr="001A1018">
        <w:rPr>
          <w:rFonts w:ascii="Times New Roman" w:hAnsi="Times New Roman" w:cs="Times New Roman"/>
        </w:rPr>
        <w:t xml:space="preserve"> группы обслуживания: </w:t>
      </w:r>
    </w:p>
    <w:p w:rsidR="00184D41" w:rsidRPr="00457CDA" w:rsidRDefault="00E71630" w:rsidP="00842B7D">
      <w:pPr>
        <w:pStyle w:val="S"/>
        <w:widowControl w:val="0"/>
        <w:spacing w:line="240" w:lineRule="auto"/>
        <w:rPr>
          <w:rFonts w:ascii="Times New Roman" w:hAnsi="Times New Roman" w:cs="Times New Roman"/>
        </w:rPr>
      </w:pPr>
      <w:r>
        <w:rPr>
          <w:rFonts w:ascii="Times New Roman" w:hAnsi="Times New Roman" w:cs="Times New Roman"/>
        </w:rPr>
        <w:t>- пассажирские перевоз</w:t>
      </w:r>
      <w:r w:rsidR="00184D41" w:rsidRPr="00457CDA">
        <w:rPr>
          <w:rFonts w:ascii="Times New Roman" w:hAnsi="Times New Roman" w:cs="Times New Roman"/>
        </w:rPr>
        <w:t>к</w:t>
      </w:r>
      <w:r>
        <w:rPr>
          <w:rFonts w:ascii="Times New Roman" w:hAnsi="Times New Roman" w:cs="Times New Roman"/>
        </w:rPr>
        <w:t>и</w:t>
      </w:r>
      <w:r w:rsidR="00184D41" w:rsidRPr="00457CDA">
        <w:rPr>
          <w:rFonts w:ascii="Times New Roman" w:hAnsi="Times New Roman" w:cs="Times New Roman"/>
        </w:rPr>
        <w:t xml:space="preserve">; </w:t>
      </w:r>
    </w:p>
    <w:p w:rsidR="00184D41" w:rsidRPr="00457CDA" w:rsidRDefault="00184D41" w:rsidP="00842B7D">
      <w:pPr>
        <w:pStyle w:val="S"/>
        <w:widowControl w:val="0"/>
        <w:spacing w:line="240" w:lineRule="auto"/>
        <w:rPr>
          <w:rFonts w:ascii="Times New Roman" w:hAnsi="Times New Roman" w:cs="Times New Roman"/>
        </w:rPr>
      </w:pPr>
      <w:r w:rsidRPr="00457CDA">
        <w:rPr>
          <w:rFonts w:ascii="Times New Roman" w:hAnsi="Times New Roman" w:cs="Times New Roman"/>
        </w:rPr>
        <w:t>- грузовы</w:t>
      </w:r>
      <w:r w:rsidR="00E71630">
        <w:rPr>
          <w:rFonts w:ascii="Times New Roman" w:hAnsi="Times New Roman" w:cs="Times New Roman"/>
        </w:rPr>
        <w:t>е перевоз</w:t>
      </w:r>
      <w:r w:rsidRPr="00457CDA">
        <w:rPr>
          <w:rFonts w:ascii="Times New Roman" w:hAnsi="Times New Roman" w:cs="Times New Roman"/>
        </w:rPr>
        <w:t>к</w:t>
      </w:r>
      <w:r w:rsidR="00E71630">
        <w:rPr>
          <w:rFonts w:ascii="Times New Roman" w:hAnsi="Times New Roman" w:cs="Times New Roman"/>
        </w:rPr>
        <w:t>и</w:t>
      </w:r>
      <w:r w:rsidRPr="00457CDA">
        <w:rPr>
          <w:rFonts w:ascii="Times New Roman" w:hAnsi="Times New Roman" w:cs="Times New Roman"/>
        </w:rPr>
        <w:t>.</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предприятия общественного питания и торговли, площадки отдыха, площадки-стоянки.</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К объектам автосервиса, предназначенным для обслуживания грузовых перевозок, относятся: </w:t>
      </w:r>
      <w:r w:rsidR="00836719">
        <w:rPr>
          <w:rFonts w:ascii="Times New Roman" w:hAnsi="Times New Roman" w:cs="Times New Roman"/>
        </w:rPr>
        <w:t>контрольно-диспетчерс</w:t>
      </w:r>
      <w:r w:rsidRPr="001A1018">
        <w:rPr>
          <w:rFonts w:ascii="Times New Roman" w:hAnsi="Times New Roman" w:cs="Times New Roman"/>
        </w:rPr>
        <w:t>кие пункты, площадки отдыха, площадки-стоянки.</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E71630">
        <w:rPr>
          <w:rFonts w:ascii="Times New Roman" w:hAnsi="Times New Roman" w:cs="Times New Roman"/>
        </w:rPr>
        <w:t>17</w:t>
      </w:r>
      <w:r w:rsidRPr="001A1018">
        <w:rPr>
          <w:rFonts w:ascii="Times New Roman" w:hAnsi="Times New Roman" w:cs="Times New Roman"/>
        </w:rPr>
        <w:t>.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планировочных решений населенного пункта или природных условий.</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При проектировании объекта у дороги минимально допустимое расстояние от проезжей части основной дороги составляет </w:t>
      </w:r>
      <w:smartTag w:uri="urn:schemas-microsoft-com:office:smarttags" w:element="metricconverter">
        <w:smartTagPr>
          <w:attr w:name="ProductID" w:val="200 м"/>
        </w:smartTagPr>
        <w:r w:rsidRPr="001A1018">
          <w:rPr>
            <w:rFonts w:ascii="Times New Roman" w:hAnsi="Times New Roman" w:cs="Times New Roman"/>
          </w:rPr>
          <w:t>200 м</w:t>
        </w:r>
      </w:smartTag>
      <w:r w:rsidRPr="001A1018">
        <w:rPr>
          <w:rFonts w:ascii="Times New Roman" w:hAnsi="Times New Roman" w:cs="Times New Roman"/>
        </w:rPr>
        <w:t>.</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spacing w:val="-2"/>
        </w:rPr>
        <w:t>К объектам, которые, как правило, следует проектировать непосредственно</w:t>
      </w:r>
      <w:r w:rsidRPr="001A1018">
        <w:rPr>
          <w:rFonts w:ascii="Times New Roman" w:hAnsi="Times New Roman" w:cs="Times New Roman"/>
        </w:rPr>
        <w:t xml:space="preserve"> у дороги, относятся:</w:t>
      </w:r>
    </w:p>
    <w:p w:rsidR="00184D41" w:rsidRPr="00457CDA" w:rsidRDefault="00184D41" w:rsidP="00685CAB">
      <w:pPr>
        <w:pStyle w:val="S"/>
        <w:widowControl w:val="0"/>
        <w:tabs>
          <w:tab w:val="left" w:pos="1134"/>
        </w:tabs>
        <w:spacing w:line="240" w:lineRule="auto"/>
        <w:ind w:firstLine="992"/>
        <w:rPr>
          <w:rFonts w:ascii="Times New Roman" w:hAnsi="Times New Roman" w:cs="Times New Roman"/>
        </w:rPr>
      </w:pPr>
      <w:r w:rsidRPr="00457CDA">
        <w:rPr>
          <w:rFonts w:ascii="Times New Roman" w:hAnsi="Times New Roman" w:cs="Times New Roman"/>
        </w:rPr>
        <w:t>- пункты сбора и ожидания пассажиров – автобусные остановки;</w:t>
      </w:r>
    </w:p>
    <w:p w:rsidR="00184D41" w:rsidRPr="00457CDA" w:rsidRDefault="00184D41" w:rsidP="00685CAB">
      <w:pPr>
        <w:pStyle w:val="S"/>
        <w:widowControl w:val="0"/>
        <w:tabs>
          <w:tab w:val="left" w:pos="1134"/>
        </w:tabs>
        <w:spacing w:line="240" w:lineRule="auto"/>
        <w:ind w:firstLine="992"/>
        <w:rPr>
          <w:rFonts w:ascii="Times New Roman" w:hAnsi="Times New Roman" w:cs="Times New Roman"/>
        </w:rPr>
      </w:pPr>
      <w:r w:rsidRPr="00457CDA">
        <w:rPr>
          <w:rFonts w:ascii="Times New Roman" w:hAnsi="Times New Roman" w:cs="Times New Roman"/>
        </w:rPr>
        <w:t>- площадки отдыха;</w:t>
      </w:r>
    </w:p>
    <w:p w:rsidR="00184D41" w:rsidRPr="00457CDA" w:rsidRDefault="00184D41" w:rsidP="00685CAB">
      <w:pPr>
        <w:pStyle w:val="S"/>
        <w:widowControl w:val="0"/>
        <w:tabs>
          <w:tab w:val="clear" w:pos="992"/>
          <w:tab w:val="left" w:pos="993"/>
        </w:tabs>
        <w:spacing w:line="240" w:lineRule="auto"/>
        <w:ind w:firstLine="992"/>
        <w:rPr>
          <w:rFonts w:ascii="Times New Roman" w:hAnsi="Times New Roman" w:cs="Times New Roman"/>
        </w:rPr>
      </w:pPr>
      <w:r w:rsidRPr="00457CDA">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184D41" w:rsidRPr="00457CDA" w:rsidRDefault="00184D41" w:rsidP="00842B7D">
      <w:pPr>
        <w:pStyle w:val="S"/>
        <w:widowControl w:val="0"/>
        <w:spacing w:line="240" w:lineRule="auto"/>
        <w:ind w:firstLine="992"/>
        <w:rPr>
          <w:rFonts w:ascii="Times New Roman" w:hAnsi="Times New Roman" w:cs="Times New Roman"/>
        </w:rPr>
      </w:pPr>
      <w:r w:rsidRPr="00457CDA">
        <w:rPr>
          <w:rFonts w:ascii="Times New Roman" w:hAnsi="Times New Roman" w:cs="Times New Roman"/>
        </w:rPr>
        <w:t>- АЗС;</w:t>
      </w:r>
    </w:p>
    <w:p w:rsidR="00184D41" w:rsidRPr="00457CDA" w:rsidRDefault="00184D41" w:rsidP="00842B7D">
      <w:pPr>
        <w:pStyle w:val="S"/>
        <w:widowControl w:val="0"/>
        <w:spacing w:line="240" w:lineRule="auto"/>
        <w:ind w:firstLine="992"/>
        <w:rPr>
          <w:rFonts w:ascii="Times New Roman" w:hAnsi="Times New Roman" w:cs="Times New Roman"/>
        </w:rPr>
      </w:pPr>
      <w:r w:rsidRPr="00457CDA">
        <w:rPr>
          <w:rFonts w:ascii="Times New Roman" w:hAnsi="Times New Roman" w:cs="Times New Roman"/>
        </w:rPr>
        <w:t>- СТО;</w:t>
      </w:r>
    </w:p>
    <w:p w:rsidR="00184D41" w:rsidRPr="00457CDA" w:rsidRDefault="00184D41" w:rsidP="00842B7D">
      <w:pPr>
        <w:pStyle w:val="S"/>
        <w:widowControl w:val="0"/>
        <w:spacing w:line="240" w:lineRule="auto"/>
        <w:ind w:firstLine="992"/>
        <w:rPr>
          <w:rFonts w:ascii="Times New Roman" w:hAnsi="Times New Roman" w:cs="Times New Roman"/>
        </w:rPr>
      </w:pPr>
      <w:r w:rsidRPr="00457CDA">
        <w:rPr>
          <w:rFonts w:ascii="Times New Roman" w:hAnsi="Times New Roman" w:cs="Times New Roman"/>
        </w:rPr>
        <w:t>- контрольно-диспетчерские пункты;</w:t>
      </w:r>
    </w:p>
    <w:p w:rsidR="00184D41" w:rsidRPr="00457CDA" w:rsidRDefault="00184D41" w:rsidP="00842B7D">
      <w:pPr>
        <w:pStyle w:val="S"/>
        <w:widowControl w:val="0"/>
        <w:spacing w:line="240" w:lineRule="auto"/>
        <w:ind w:firstLine="992"/>
        <w:rPr>
          <w:rFonts w:ascii="Times New Roman" w:hAnsi="Times New Roman" w:cs="Times New Roman"/>
        </w:rPr>
      </w:pPr>
      <w:r w:rsidRPr="00457CDA">
        <w:rPr>
          <w:rFonts w:ascii="Times New Roman" w:hAnsi="Times New Roman" w:cs="Times New Roman"/>
        </w:rPr>
        <w:t>- предприятия общественного питания;</w:t>
      </w:r>
    </w:p>
    <w:p w:rsidR="00184D41" w:rsidRPr="00457CDA" w:rsidRDefault="00184D41" w:rsidP="00842B7D">
      <w:pPr>
        <w:pStyle w:val="S"/>
        <w:widowControl w:val="0"/>
        <w:spacing w:line="240" w:lineRule="auto"/>
        <w:ind w:firstLine="992"/>
        <w:rPr>
          <w:rFonts w:ascii="Times New Roman" w:hAnsi="Times New Roman" w:cs="Times New Roman"/>
        </w:rPr>
      </w:pPr>
      <w:r w:rsidRPr="00457CDA">
        <w:rPr>
          <w:rFonts w:ascii="Times New Roman" w:hAnsi="Times New Roman" w:cs="Times New Roman"/>
        </w:rPr>
        <w:t>- моечные пункты (в комплексе с АЗС и СТО).</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685CAB">
        <w:rPr>
          <w:rFonts w:ascii="Times New Roman" w:hAnsi="Times New Roman" w:cs="Times New Roman"/>
        </w:rPr>
        <w:t>1</w:t>
      </w:r>
      <w:r w:rsidR="00E71630">
        <w:rPr>
          <w:rFonts w:ascii="Times New Roman" w:hAnsi="Times New Roman" w:cs="Times New Roman"/>
        </w:rPr>
        <w:t>8</w:t>
      </w:r>
      <w:r w:rsidRPr="001A1018">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1A1018">
          <w:rPr>
            <w:rFonts w:ascii="Times New Roman" w:hAnsi="Times New Roman" w:cs="Times New Roman"/>
          </w:rPr>
          <w:t>10 м</w:t>
        </w:r>
      </w:smartTag>
      <w:r w:rsidRPr="001A1018">
        <w:rPr>
          <w:rFonts w:ascii="Times New Roman" w:hAnsi="Times New Roman" w:cs="Times New Roman"/>
        </w:rPr>
        <w:t>.</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Автобусные остановки на дорогах I категории следует располагать одну против другой, а </w:t>
      </w:r>
      <w:r w:rsidRPr="001A1018">
        <w:rPr>
          <w:rFonts w:ascii="Times New Roman" w:hAnsi="Times New Roman" w:cs="Times New Roman"/>
        </w:rPr>
        <w:lastRenderedPageBreak/>
        <w:t xml:space="preserve">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1A1018">
          <w:rPr>
            <w:rFonts w:ascii="Times New Roman" w:hAnsi="Times New Roman" w:cs="Times New Roman"/>
          </w:rPr>
          <w:t>30 м</w:t>
        </w:r>
      </w:smartTag>
      <w:r w:rsidRPr="001A1018">
        <w:rPr>
          <w:rFonts w:ascii="Times New Roman" w:hAnsi="Times New Roman" w:cs="Times New Roman"/>
        </w:rPr>
        <w:t xml:space="preserve"> между ближайшими стенками павильонов.</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На дорогах I-III категорий автобусные остановки следует </w:t>
      </w:r>
      <w:r w:rsidR="00685CAB" w:rsidRPr="001A1018">
        <w:rPr>
          <w:rFonts w:ascii="Times New Roman" w:hAnsi="Times New Roman" w:cs="Times New Roman"/>
        </w:rPr>
        <w:t>располагать</w:t>
      </w:r>
      <w:r w:rsidRPr="001A1018">
        <w:rPr>
          <w:rFonts w:ascii="Times New Roman" w:hAnsi="Times New Roman" w:cs="Times New Roman"/>
        </w:rPr>
        <w:t xml:space="preserve"> не чаще чем через </w:t>
      </w:r>
      <w:smartTag w:uri="urn:schemas-microsoft-com:office:smarttags" w:element="metricconverter">
        <w:smartTagPr>
          <w:attr w:name="ProductID" w:val="3 км"/>
        </w:smartTagPr>
        <w:r w:rsidRPr="001A1018">
          <w:rPr>
            <w:rFonts w:ascii="Times New Roman" w:hAnsi="Times New Roman" w:cs="Times New Roman"/>
          </w:rPr>
          <w:t>3 км</w:t>
        </w:r>
      </w:smartTag>
      <w:r w:rsidRPr="001A1018">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1A1018">
          <w:rPr>
            <w:rFonts w:ascii="Times New Roman" w:hAnsi="Times New Roman" w:cs="Times New Roman"/>
          </w:rPr>
          <w:t>1,5 км</w:t>
        </w:r>
      </w:smartTag>
      <w:r w:rsidRPr="001A1018">
        <w:rPr>
          <w:rFonts w:ascii="Times New Roman" w:hAnsi="Times New Roman" w:cs="Times New Roman"/>
        </w:rPr>
        <w:t>.</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E71630">
        <w:rPr>
          <w:rFonts w:ascii="Times New Roman" w:hAnsi="Times New Roman" w:cs="Times New Roman"/>
        </w:rPr>
        <w:t>19</w:t>
      </w:r>
      <w:r w:rsidRPr="001A1018">
        <w:rPr>
          <w:rFonts w:ascii="Times New Roman" w:hAnsi="Times New Roman" w:cs="Times New Roman"/>
        </w:rPr>
        <w:t>. Размещение АЗС и дорожных СТО должно производиться на основе экономических и статических изысканий.</w:t>
      </w:r>
    </w:p>
    <w:p w:rsidR="00184D41" w:rsidRDefault="00184D41" w:rsidP="00842B7D">
      <w:pPr>
        <w:pStyle w:val="S0"/>
        <w:widowControl w:val="0"/>
        <w:spacing w:line="240" w:lineRule="auto"/>
        <w:rPr>
          <w:rFonts w:ascii="Times New Roman" w:hAnsi="Times New Roman" w:cs="Times New Roman"/>
          <w:color w:val="FF0000"/>
        </w:rPr>
      </w:pPr>
      <w:r w:rsidRPr="001A1018">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r w:rsidR="00836719" w:rsidRPr="00836719">
        <w:rPr>
          <w:rFonts w:ascii="Times New Roman" w:hAnsi="Times New Roman" w:cs="Times New Roman"/>
        </w:rPr>
        <w:t>таблице 10</w:t>
      </w:r>
      <w:r w:rsidRPr="00836719">
        <w:rPr>
          <w:rFonts w:ascii="Times New Roman" w:hAnsi="Times New Roman" w:cs="Times New Roman"/>
        </w:rPr>
        <w:t>.</w:t>
      </w:r>
    </w:p>
    <w:p w:rsidR="001237BE" w:rsidRPr="002C1989" w:rsidRDefault="001237BE" w:rsidP="001237BE">
      <w:pPr>
        <w:pStyle w:val="S0"/>
        <w:widowControl w:val="0"/>
        <w:spacing w:line="240" w:lineRule="auto"/>
        <w:jc w:val="right"/>
        <w:rPr>
          <w:rFonts w:ascii="Times New Roman" w:hAnsi="Times New Roman" w:cs="Times New Roman"/>
        </w:rPr>
      </w:pPr>
      <w:r w:rsidRPr="009928BE">
        <w:rPr>
          <w:rFonts w:ascii="Times New Roman" w:hAnsi="Times New Roman" w:cs="Times New Roman"/>
        </w:rPr>
        <w:t xml:space="preserve">Таблица </w:t>
      </w:r>
      <w:r w:rsidR="00836719">
        <w:rPr>
          <w:rFonts w:ascii="Times New Roman" w:hAnsi="Times New Roman" w:cs="Times New Roman"/>
          <w:bCs/>
        </w:rPr>
        <w:t>10</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1237BE" w:rsidRPr="001237BE" w:rsidTr="007458F5">
        <w:trPr>
          <w:tblHeader/>
          <w:jc w:val="center"/>
        </w:trPr>
        <w:tc>
          <w:tcPr>
            <w:tcW w:w="3130" w:type="dxa"/>
            <w:tcBorders>
              <w:bottom w:val="single" w:sz="4" w:space="0" w:color="auto"/>
            </w:tcBorders>
            <w:shd w:val="clear" w:color="auto" w:fill="CCFFCC"/>
            <w:vAlign w:val="center"/>
          </w:tcPr>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Интенсивность движения,</w:t>
            </w:r>
          </w:p>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трансп. ед./</w:t>
            </w:r>
            <w:proofErr w:type="spellStart"/>
            <w:r w:rsidRPr="001237BE">
              <w:rPr>
                <w:rFonts w:ascii="Times New Roman" w:hAnsi="Times New Roman" w:cs="Times New Roman"/>
                <w:b/>
                <w:bCs/>
                <w:sz w:val="22"/>
                <w:szCs w:val="22"/>
              </w:rPr>
              <w:t>сут</w:t>
            </w:r>
            <w:proofErr w:type="spellEnd"/>
            <w:r w:rsidRPr="001237BE">
              <w:rPr>
                <w:rFonts w:ascii="Times New Roman" w:hAnsi="Times New Roman" w:cs="Times New Roman"/>
                <w:b/>
                <w:bCs/>
                <w:sz w:val="22"/>
                <w:szCs w:val="22"/>
              </w:rPr>
              <w:t>.</w:t>
            </w:r>
          </w:p>
        </w:tc>
        <w:tc>
          <w:tcPr>
            <w:tcW w:w="2205" w:type="dxa"/>
            <w:tcBorders>
              <w:bottom w:val="single" w:sz="4" w:space="0" w:color="auto"/>
            </w:tcBorders>
            <w:shd w:val="clear" w:color="auto" w:fill="CCFFCC"/>
            <w:vAlign w:val="center"/>
          </w:tcPr>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Мощность АЗС, заправок в сутки</w:t>
            </w:r>
          </w:p>
        </w:tc>
        <w:tc>
          <w:tcPr>
            <w:tcW w:w="2380" w:type="dxa"/>
            <w:tcBorders>
              <w:bottom w:val="single" w:sz="4" w:space="0" w:color="auto"/>
            </w:tcBorders>
            <w:shd w:val="clear" w:color="auto" w:fill="CCFFCC"/>
            <w:vAlign w:val="center"/>
          </w:tcPr>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Расстояние</w:t>
            </w:r>
          </w:p>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между АЗС, км</w:t>
            </w:r>
          </w:p>
        </w:tc>
        <w:tc>
          <w:tcPr>
            <w:tcW w:w="2366" w:type="dxa"/>
            <w:tcBorders>
              <w:bottom w:val="single" w:sz="4" w:space="0" w:color="auto"/>
            </w:tcBorders>
            <w:shd w:val="clear" w:color="auto" w:fill="CCFFCC"/>
            <w:vAlign w:val="center"/>
          </w:tcPr>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Размещение</w:t>
            </w:r>
          </w:p>
          <w:p w:rsidR="001237BE" w:rsidRPr="001237BE" w:rsidRDefault="001237BE" w:rsidP="007458F5">
            <w:pPr>
              <w:pStyle w:val="S6"/>
              <w:widowControl w:val="0"/>
              <w:rPr>
                <w:rFonts w:ascii="Times New Roman" w:hAnsi="Times New Roman" w:cs="Times New Roman"/>
                <w:b/>
                <w:bCs/>
                <w:sz w:val="22"/>
                <w:szCs w:val="22"/>
              </w:rPr>
            </w:pPr>
            <w:r w:rsidRPr="001237BE">
              <w:rPr>
                <w:rFonts w:ascii="Times New Roman" w:hAnsi="Times New Roman" w:cs="Times New Roman"/>
                <w:b/>
                <w:bCs/>
                <w:sz w:val="22"/>
                <w:szCs w:val="22"/>
              </w:rPr>
              <w:t>АЗС</w:t>
            </w:r>
          </w:p>
        </w:tc>
      </w:tr>
      <w:tr w:rsidR="001237BE" w:rsidRPr="001237BE" w:rsidTr="007458F5">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250</w:t>
            </w:r>
          </w:p>
        </w:tc>
        <w:tc>
          <w:tcPr>
            <w:tcW w:w="2380"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одностороннее</w:t>
            </w:r>
          </w:p>
        </w:tc>
      </w:tr>
      <w:tr w:rsidR="001237BE" w:rsidRPr="001237BE" w:rsidTr="007458F5">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500</w:t>
            </w:r>
          </w:p>
        </w:tc>
        <w:tc>
          <w:tcPr>
            <w:tcW w:w="2380"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1237BE" w:rsidRPr="001237BE" w:rsidRDefault="001237BE" w:rsidP="007458F5">
            <w:pPr>
              <w:pStyle w:val="S6"/>
              <w:widowControl w:val="0"/>
              <w:rPr>
                <w:rFonts w:ascii="Times New Roman" w:hAnsi="Times New Roman" w:cs="Times New Roman"/>
                <w:sz w:val="22"/>
                <w:szCs w:val="22"/>
              </w:rPr>
            </w:pPr>
            <w:r w:rsidRPr="001237BE">
              <w:rPr>
                <w:rFonts w:ascii="Times New Roman" w:hAnsi="Times New Roman" w:cs="Times New Roman"/>
                <w:sz w:val="22"/>
                <w:szCs w:val="22"/>
              </w:rPr>
              <w:t>одностороннее</w:t>
            </w:r>
          </w:p>
        </w:tc>
      </w:tr>
    </w:tbl>
    <w:p w:rsidR="001237BE" w:rsidRPr="004327F8" w:rsidRDefault="001237BE" w:rsidP="001237BE">
      <w:pPr>
        <w:pStyle w:val="af8"/>
        <w:widowControl w:val="0"/>
        <w:rPr>
          <w:rFonts w:ascii="Times New Roman" w:hAnsi="Times New Roman" w:cs="Times New Roman"/>
          <w:sz w:val="22"/>
          <w:szCs w:val="22"/>
        </w:rPr>
      </w:pPr>
      <w:r w:rsidRPr="004327F8">
        <w:rPr>
          <w:rFonts w:ascii="Times New Roman" w:hAnsi="Times New Roman" w:cs="Times New Roman"/>
          <w:i/>
          <w:iCs/>
          <w:spacing w:val="40"/>
          <w:sz w:val="22"/>
          <w:szCs w:val="22"/>
        </w:rPr>
        <w:t>Примечание</w:t>
      </w:r>
      <w:r w:rsidRPr="004327F8">
        <w:rPr>
          <w:rFonts w:ascii="Times New Roman" w:hAnsi="Times New Roman" w:cs="Times New Roman"/>
          <w:sz w:val="22"/>
          <w:szCs w:val="22"/>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184D41" w:rsidRPr="00336F1B" w:rsidRDefault="00184D41" w:rsidP="00336F1B">
      <w:pPr>
        <w:pStyle w:val="S0"/>
        <w:widowControl w:val="0"/>
        <w:spacing w:line="240" w:lineRule="auto"/>
        <w:rPr>
          <w:rFonts w:ascii="Times New Roman" w:hAnsi="Times New Roman" w:cs="Times New Roman"/>
          <w:bCs/>
        </w:rPr>
      </w:pPr>
      <w:r>
        <w:rPr>
          <w:rFonts w:ascii="Times New Roman" w:hAnsi="Times New Roman" w:cs="Times New Roman"/>
        </w:rPr>
        <w:t>1.2.1</w:t>
      </w:r>
      <w:r w:rsidRPr="001A1018">
        <w:rPr>
          <w:rFonts w:ascii="Times New Roman" w:hAnsi="Times New Roman" w:cs="Times New Roman"/>
        </w:rPr>
        <w:t>.</w:t>
      </w:r>
      <w:r w:rsidR="001E3552">
        <w:rPr>
          <w:rFonts w:ascii="Times New Roman" w:hAnsi="Times New Roman" w:cs="Times New Roman"/>
        </w:rPr>
        <w:t>20</w:t>
      </w:r>
      <w:r w:rsidRPr="001A1018">
        <w:rPr>
          <w:rFonts w:ascii="Times New Roman" w:hAnsi="Times New Roman" w:cs="Times New Roman"/>
        </w:rPr>
        <w:t xml:space="preserve">. </w:t>
      </w:r>
      <w:r w:rsidRPr="00336F1B">
        <w:rPr>
          <w:rStyle w:val="S2"/>
          <w:rFonts w:ascii="Times New Roman" w:hAnsi="Times New Roman" w:cs="Times New Roman"/>
          <w:bCs/>
        </w:rPr>
        <w:t>При дорожных станциях технического обслуживания целесообразно предусматривать автозаправочные</w:t>
      </w:r>
      <w:r w:rsidRPr="00336F1B">
        <w:rPr>
          <w:rFonts w:ascii="Times New Roman" w:hAnsi="Times New Roman" w:cs="Times New Roman"/>
          <w:bCs/>
        </w:rPr>
        <w:t xml:space="preserve"> станции.</w:t>
      </w:r>
    </w:p>
    <w:p w:rsidR="00184D41" w:rsidRPr="001A101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1E3552">
        <w:rPr>
          <w:rFonts w:ascii="Times New Roman" w:hAnsi="Times New Roman" w:cs="Times New Roman"/>
        </w:rPr>
        <w:t>21</w:t>
      </w:r>
      <w:r w:rsidRPr="001A1018">
        <w:rPr>
          <w:rFonts w:ascii="Times New Roman" w:hAnsi="Times New Roman" w:cs="Times New Roman"/>
        </w:rPr>
        <w:t>. При объектах автомобильного сервиса при необходимости следует размещать пункты питания и торговли.</w:t>
      </w:r>
    </w:p>
    <w:p w:rsidR="00184D41" w:rsidRPr="001A1018" w:rsidRDefault="00184D41" w:rsidP="00842B7D">
      <w:pPr>
        <w:pStyle w:val="S0"/>
        <w:widowControl w:val="0"/>
        <w:spacing w:line="240" w:lineRule="auto"/>
        <w:rPr>
          <w:rFonts w:ascii="Times New Roman" w:hAnsi="Times New Roman" w:cs="Times New Roman"/>
        </w:rPr>
      </w:pPr>
      <w:r w:rsidRPr="001A1018">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интенсивности движения автомобилей, а также потребностей жителей близлежащих населенных пунктов (при их наличии).</w:t>
      </w:r>
    </w:p>
    <w:p w:rsidR="00184D41" w:rsidRPr="004327F8" w:rsidRDefault="00184D41" w:rsidP="00842B7D">
      <w:pPr>
        <w:pStyle w:val="S0"/>
        <w:widowControl w:val="0"/>
        <w:spacing w:line="240" w:lineRule="auto"/>
        <w:rPr>
          <w:rFonts w:ascii="Times New Roman" w:hAnsi="Times New Roman" w:cs="Times New Roman"/>
        </w:rPr>
      </w:pPr>
      <w:r>
        <w:rPr>
          <w:rFonts w:ascii="Times New Roman" w:hAnsi="Times New Roman" w:cs="Times New Roman"/>
        </w:rPr>
        <w:t>1.2.1</w:t>
      </w:r>
      <w:r w:rsidRPr="001A1018">
        <w:rPr>
          <w:rFonts w:ascii="Times New Roman" w:hAnsi="Times New Roman" w:cs="Times New Roman"/>
        </w:rPr>
        <w:t>.</w:t>
      </w:r>
      <w:r w:rsidR="001E3552">
        <w:rPr>
          <w:rFonts w:ascii="Times New Roman" w:hAnsi="Times New Roman" w:cs="Times New Roman"/>
        </w:rPr>
        <w:t>22</w:t>
      </w:r>
      <w:r w:rsidRPr="001A1018">
        <w:rPr>
          <w:rFonts w:ascii="Times New Roman" w:hAnsi="Times New Roman" w:cs="Times New Roman"/>
        </w:rPr>
        <w:t xml:space="preserve">. Ориентировочная площадь отвода участков под строительство объектов автосервиса представлена </w:t>
      </w:r>
      <w:r w:rsidRPr="001803B6">
        <w:rPr>
          <w:rFonts w:ascii="Times New Roman" w:hAnsi="Times New Roman" w:cs="Times New Roman"/>
        </w:rPr>
        <w:t xml:space="preserve">в </w:t>
      </w:r>
      <w:r w:rsidRPr="004327F8">
        <w:rPr>
          <w:rFonts w:ascii="Times New Roman" w:hAnsi="Times New Roman" w:cs="Times New Roman"/>
        </w:rPr>
        <w:t>таблице 11.</w:t>
      </w:r>
    </w:p>
    <w:p w:rsidR="000D7956" w:rsidRPr="002C1989" w:rsidRDefault="000D7956" w:rsidP="000D7956">
      <w:pPr>
        <w:pStyle w:val="S0"/>
        <w:widowControl w:val="0"/>
        <w:spacing w:line="240" w:lineRule="auto"/>
        <w:jc w:val="right"/>
        <w:rPr>
          <w:rFonts w:ascii="Times New Roman" w:hAnsi="Times New Roman" w:cs="Times New Roman"/>
          <w:bCs/>
        </w:rPr>
      </w:pPr>
      <w:r w:rsidRPr="009928BE">
        <w:rPr>
          <w:rFonts w:ascii="Times New Roman" w:hAnsi="Times New Roman" w:cs="Times New Roman"/>
          <w:bCs/>
        </w:rPr>
        <w:t>Таблица 1</w:t>
      </w:r>
      <w:r>
        <w:rPr>
          <w:rFonts w:ascii="Times New Roman" w:hAnsi="Times New Roman" w:cs="Times New Roman"/>
          <w:bCs/>
        </w:rPr>
        <w:t>1</w:t>
      </w:r>
    </w:p>
    <w:tbl>
      <w:tblPr>
        <w:tblW w:w="10051" w:type="dxa"/>
        <w:jc w:val="center"/>
        <w:tblInd w:w="-153" w:type="dxa"/>
        <w:tblLayout w:type="fixed"/>
        <w:tblCellMar>
          <w:left w:w="39" w:type="dxa"/>
          <w:right w:w="39" w:type="dxa"/>
        </w:tblCellMar>
        <w:tblLook w:val="0000"/>
      </w:tblPr>
      <w:tblGrid>
        <w:gridCol w:w="7578"/>
        <w:gridCol w:w="2473"/>
      </w:tblGrid>
      <w:tr w:rsidR="000D7956" w:rsidRPr="00863CFA" w:rsidTr="00F343BE">
        <w:trPr>
          <w:tblHeader/>
          <w:jc w:val="center"/>
        </w:trPr>
        <w:tc>
          <w:tcPr>
            <w:tcW w:w="7578" w:type="dxa"/>
            <w:tcBorders>
              <w:top w:val="single" w:sz="6" w:space="0" w:color="auto"/>
              <w:left w:val="single" w:sz="6" w:space="0" w:color="auto"/>
              <w:bottom w:val="single" w:sz="6" w:space="0" w:color="auto"/>
              <w:right w:val="single" w:sz="6" w:space="0" w:color="auto"/>
            </w:tcBorders>
            <w:shd w:val="clear" w:color="auto" w:fill="CCFFCC"/>
            <w:vAlign w:val="center"/>
          </w:tcPr>
          <w:p w:rsidR="000D7956" w:rsidRPr="00F343BE" w:rsidRDefault="000D7956" w:rsidP="000D7956">
            <w:pPr>
              <w:pStyle w:val="S6"/>
              <w:widowControl w:val="0"/>
              <w:rPr>
                <w:rFonts w:ascii="Times New Roman" w:hAnsi="Times New Roman" w:cs="Times New Roman"/>
                <w:b/>
                <w:bCs/>
                <w:sz w:val="22"/>
                <w:szCs w:val="22"/>
              </w:rPr>
            </w:pPr>
            <w:r w:rsidRPr="00F343BE">
              <w:rPr>
                <w:rFonts w:ascii="Times New Roman" w:hAnsi="Times New Roman" w:cs="Times New Roman"/>
                <w:b/>
                <w:bCs/>
                <w:sz w:val="22"/>
                <w:szCs w:val="22"/>
              </w:rPr>
              <w:t>Наименование</w:t>
            </w:r>
          </w:p>
        </w:tc>
        <w:tc>
          <w:tcPr>
            <w:tcW w:w="2473" w:type="dxa"/>
            <w:tcBorders>
              <w:top w:val="single" w:sz="6" w:space="0" w:color="auto"/>
              <w:left w:val="single" w:sz="6" w:space="0" w:color="auto"/>
              <w:bottom w:val="single" w:sz="6" w:space="0" w:color="auto"/>
              <w:right w:val="single" w:sz="6" w:space="0" w:color="auto"/>
            </w:tcBorders>
            <w:shd w:val="clear" w:color="auto" w:fill="CCFFCC"/>
            <w:vAlign w:val="center"/>
          </w:tcPr>
          <w:p w:rsidR="000D7956" w:rsidRPr="00F343BE" w:rsidRDefault="000D7956" w:rsidP="000D7956">
            <w:pPr>
              <w:pStyle w:val="S6"/>
              <w:widowControl w:val="0"/>
              <w:rPr>
                <w:rFonts w:ascii="Times New Roman" w:hAnsi="Times New Roman" w:cs="Times New Roman"/>
                <w:b/>
                <w:bCs/>
                <w:sz w:val="22"/>
                <w:szCs w:val="22"/>
              </w:rPr>
            </w:pPr>
            <w:r w:rsidRPr="00F343BE">
              <w:rPr>
                <w:rFonts w:ascii="Times New Roman" w:hAnsi="Times New Roman" w:cs="Times New Roman"/>
                <w:b/>
                <w:bCs/>
                <w:sz w:val="22"/>
                <w:szCs w:val="22"/>
              </w:rPr>
              <w:t xml:space="preserve">Ориентировочная площадь земельного участка, </w:t>
            </w:r>
            <w:proofErr w:type="gramStart"/>
            <w:r w:rsidRPr="00F343BE">
              <w:rPr>
                <w:rFonts w:ascii="Times New Roman" w:hAnsi="Times New Roman" w:cs="Times New Roman"/>
                <w:b/>
                <w:bCs/>
                <w:sz w:val="22"/>
                <w:szCs w:val="22"/>
              </w:rPr>
              <w:t>га</w:t>
            </w:r>
            <w:proofErr w:type="gramEnd"/>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r w:rsidRPr="00F343BE">
              <w:rPr>
                <w:rFonts w:ascii="Times New Roman" w:hAnsi="Times New Roman" w:cs="Times New Roman"/>
                <w:sz w:val="22"/>
                <w:szCs w:val="22"/>
              </w:rPr>
              <w:t>Пассажирская автостанция вместимостью 10 чел.</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0,45</w:t>
            </w:r>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r w:rsidRPr="00F343BE">
              <w:rPr>
                <w:rFonts w:ascii="Times New Roman" w:hAnsi="Times New Roman" w:cs="Times New Roman"/>
                <w:sz w:val="22"/>
                <w:szCs w:val="22"/>
              </w:rPr>
              <w:t>Пассажирская автостанция вместимостью 25 чел.</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0,65</w:t>
            </w:r>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r w:rsidRPr="00F343BE">
              <w:rPr>
                <w:rFonts w:ascii="Times New Roman" w:hAnsi="Times New Roman" w:cs="Times New Roman"/>
                <w:sz w:val="22"/>
                <w:szCs w:val="22"/>
              </w:rPr>
              <w:t>Площадка-стоянка на 5 автомобилей</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0,03 - 0,08</w:t>
            </w:r>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proofErr w:type="spellStart"/>
            <w:r w:rsidRPr="00F343BE">
              <w:rPr>
                <w:rFonts w:ascii="Times New Roman" w:hAnsi="Times New Roman" w:cs="Times New Roman"/>
                <w:sz w:val="22"/>
                <w:szCs w:val="22"/>
              </w:rPr>
              <w:t>Притрассовая</w:t>
            </w:r>
            <w:proofErr w:type="spellEnd"/>
            <w:r w:rsidRPr="00F343BE">
              <w:rPr>
                <w:rFonts w:ascii="Times New Roman" w:hAnsi="Times New Roman" w:cs="Times New Roman"/>
                <w:sz w:val="22"/>
                <w:szCs w:val="22"/>
              </w:rPr>
              <w:t xml:space="preserve"> площадка отдыха, осмотровая эстакада, туалет </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0,01 - 0,04</w:t>
            </w:r>
          </w:p>
        </w:tc>
      </w:tr>
      <w:tr w:rsidR="000D7956" w:rsidRPr="00863CFA" w:rsidTr="00F343BE">
        <w:trPr>
          <w:trHeight w:val="306"/>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proofErr w:type="spellStart"/>
            <w:r w:rsidRPr="00F343BE">
              <w:rPr>
                <w:rFonts w:ascii="Times New Roman" w:hAnsi="Times New Roman" w:cs="Times New Roman"/>
                <w:sz w:val="22"/>
                <w:szCs w:val="22"/>
              </w:rPr>
              <w:t>Притрассовая</w:t>
            </w:r>
            <w:proofErr w:type="spellEnd"/>
            <w:r w:rsidRPr="00F343BE">
              <w:rPr>
                <w:rFonts w:ascii="Times New Roman" w:hAnsi="Times New Roman" w:cs="Times New Roman"/>
                <w:sz w:val="22"/>
                <w:szCs w:val="22"/>
              </w:rPr>
              <w:t xml:space="preserve"> площадка отдыха, предприятия торговли и общественного питания, туалет </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0,7 - 1,0</w:t>
            </w:r>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0D7956">
            <w:pPr>
              <w:pStyle w:val="S6"/>
              <w:widowControl w:val="0"/>
              <w:ind w:left="57"/>
              <w:jc w:val="both"/>
              <w:rPr>
                <w:rFonts w:ascii="Times New Roman" w:hAnsi="Times New Roman" w:cs="Times New Roman"/>
                <w:sz w:val="22"/>
                <w:szCs w:val="22"/>
              </w:rPr>
            </w:pPr>
            <w:r w:rsidRPr="00F343BE">
              <w:rPr>
                <w:rFonts w:ascii="Times New Roman" w:hAnsi="Times New Roman" w:cs="Times New Roman"/>
                <w:sz w:val="22"/>
                <w:szCs w:val="22"/>
              </w:rPr>
              <w:t>АЗС, туалет, предприятия торговли и общественного питания</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1,50</w:t>
            </w:r>
          </w:p>
        </w:tc>
      </w:tr>
      <w:tr w:rsidR="000D7956" w:rsidRPr="00863CFA" w:rsidTr="00F343BE">
        <w:trPr>
          <w:jc w:val="center"/>
        </w:trPr>
        <w:tc>
          <w:tcPr>
            <w:tcW w:w="7578" w:type="dxa"/>
            <w:tcBorders>
              <w:top w:val="single" w:sz="4" w:space="0" w:color="auto"/>
              <w:left w:val="single" w:sz="4" w:space="0" w:color="auto"/>
              <w:bottom w:val="single" w:sz="4" w:space="0" w:color="auto"/>
              <w:right w:val="single" w:sz="4" w:space="0" w:color="auto"/>
            </w:tcBorders>
          </w:tcPr>
          <w:p w:rsidR="000D7956" w:rsidRPr="00F343BE" w:rsidRDefault="000D7956" w:rsidP="001E3552">
            <w:pPr>
              <w:pStyle w:val="S6"/>
              <w:widowControl w:val="0"/>
              <w:ind w:left="57"/>
              <w:jc w:val="both"/>
              <w:rPr>
                <w:rFonts w:ascii="Times New Roman" w:hAnsi="Times New Roman" w:cs="Times New Roman"/>
                <w:sz w:val="22"/>
                <w:szCs w:val="22"/>
              </w:rPr>
            </w:pPr>
            <w:r w:rsidRPr="00F343BE">
              <w:rPr>
                <w:rFonts w:ascii="Times New Roman" w:hAnsi="Times New Roman" w:cs="Times New Roman"/>
                <w:sz w:val="22"/>
                <w:szCs w:val="22"/>
              </w:rPr>
              <w:t>АЗС, СТО, предприятия торговли и общественного питания, моечный пункт</w:t>
            </w:r>
          </w:p>
        </w:tc>
        <w:tc>
          <w:tcPr>
            <w:tcW w:w="2473" w:type="dxa"/>
            <w:tcBorders>
              <w:top w:val="single" w:sz="4" w:space="0" w:color="auto"/>
              <w:left w:val="single" w:sz="4" w:space="0" w:color="auto"/>
              <w:bottom w:val="single" w:sz="4" w:space="0" w:color="auto"/>
              <w:right w:val="single" w:sz="4" w:space="0" w:color="auto"/>
            </w:tcBorders>
            <w:vAlign w:val="center"/>
          </w:tcPr>
          <w:p w:rsidR="000D7956" w:rsidRPr="00F343BE" w:rsidRDefault="000D7956" w:rsidP="000D7956">
            <w:pPr>
              <w:pStyle w:val="S6"/>
              <w:widowControl w:val="0"/>
              <w:rPr>
                <w:rFonts w:ascii="Times New Roman" w:hAnsi="Times New Roman" w:cs="Times New Roman"/>
                <w:sz w:val="22"/>
                <w:szCs w:val="22"/>
              </w:rPr>
            </w:pPr>
            <w:r w:rsidRPr="00F343BE">
              <w:rPr>
                <w:rFonts w:ascii="Times New Roman" w:hAnsi="Times New Roman" w:cs="Times New Roman"/>
                <w:sz w:val="22"/>
                <w:szCs w:val="22"/>
              </w:rPr>
              <w:t>3,50</w:t>
            </w:r>
          </w:p>
        </w:tc>
      </w:tr>
    </w:tbl>
    <w:p w:rsidR="000D7956" w:rsidRPr="00F548A6" w:rsidRDefault="000D7956" w:rsidP="000D7956">
      <w:pPr>
        <w:pStyle w:val="S6"/>
        <w:widowControl w:val="0"/>
        <w:ind w:firstLine="709"/>
        <w:jc w:val="both"/>
        <w:rPr>
          <w:rFonts w:ascii="Times New Roman" w:hAnsi="Times New Roman" w:cs="Times New Roman"/>
          <w:sz w:val="22"/>
          <w:szCs w:val="22"/>
        </w:rPr>
      </w:pPr>
      <w:r w:rsidRPr="00F548A6">
        <w:rPr>
          <w:rFonts w:ascii="Times New Roman" w:hAnsi="Times New Roman" w:cs="Times New Roman"/>
          <w:i/>
          <w:iCs/>
          <w:spacing w:val="40"/>
          <w:sz w:val="22"/>
          <w:szCs w:val="22"/>
        </w:rPr>
        <w:t>Примечания</w:t>
      </w:r>
      <w:r w:rsidRPr="00F548A6">
        <w:rPr>
          <w:rFonts w:ascii="Times New Roman" w:hAnsi="Times New Roman" w:cs="Times New Roman"/>
          <w:sz w:val="22"/>
          <w:szCs w:val="22"/>
        </w:rPr>
        <w:t xml:space="preserve">: </w:t>
      </w:r>
    </w:p>
    <w:p w:rsidR="000D7956" w:rsidRPr="00F548A6" w:rsidRDefault="000D7956" w:rsidP="000D7956">
      <w:pPr>
        <w:pStyle w:val="S6"/>
        <w:widowControl w:val="0"/>
        <w:ind w:firstLine="709"/>
        <w:jc w:val="both"/>
        <w:rPr>
          <w:rFonts w:ascii="Times New Roman" w:hAnsi="Times New Roman" w:cs="Times New Roman"/>
          <w:sz w:val="22"/>
          <w:szCs w:val="22"/>
        </w:rPr>
      </w:pPr>
      <w:r w:rsidRPr="00F548A6">
        <w:rPr>
          <w:rFonts w:ascii="Times New Roman" w:hAnsi="Times New Roman" w:cs="Times New Roman"/>
          <w:sz w:val="22"/>
          <w:szCs w:val="22"/>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F548A6">
          <w:rPr>
            <w:rFonts w:ascii="Times New Roman" w:hAnsi="Times New Roman" w:cs="Times New Roman"/>
            <w:sz w:val="22"/>
            <w:szCs w:val="22"/>
          </w:rPr>
          <w:t>1 га</w:t>
        </w:r>
      </w:smartTag>
      <w:r w:rsidRPr="00F548A6">
        <w:rPr>
          <w:rFonts w:ascii="Times New Roman" w:hAnsi="Times New Roman" w:cs="Times New Roman"/>
          <w:sz w:val="22"/>
          <w:szCs w:val="22"/>
        </w:rPr>
        <w:t xml:space="preserve"> к указанной площади.</w:t>
      </w:r>
    </w:p>
    <w:p w:rsidR="000D7956" w:rsidRPr="00F548A6" w:rsidRDefault="000D7956" w:rsidP="000D7956">
      <w:pPr>
        <w:pStyle w:val="S6"/>
        <w:widowControl w:val="0"/>
        <w:ind w:firstLine="709"/>
        <w:jc w:val="both"/>
        <w:rPr>
          <w:rFonts w:ascii="Times New Roman" w:hAnsi="Times New Roman" w:cs="Times New Roman"/>
          <w:sz w:val="22"/>
          <w:szCs w:val="22"/>
        </w:rPr>
      </w:pPr>
      <w:r w:rsidRPr="00F548A6">
        <w:rPr>
          <w:rFonts w:ascii="Times New Roman" w:hAnsi="Times New Roman" w:cs="Times New Roman"/>
          <w:sz w:val="22"/>
          <w:szCs w:val="22"/>
        </w:rPr>
        <w:t>2. При сбросе канализационных стоков на проектируемые очистные сооружения к указанной площади добавлять 0,4-</w:t>
      </w:r>
      <w:smartTag w:uri="urn:schemas-microsoft-com:office:smarttags" w:element="metricconverter">
        <w:smartTagPr>
          <w:attr w:name="ProductID" w:val="1,0 га"/>
        </w:smartTagPr>
        <w:r w:rsidRPr="00F548A6">
          <w:rPr>
            <w:rFonts w:ascii="Times New Roman" w:hAnsi="Times New Roman" w:cs="Times New Roman"/>
            <w:sz w:val="22"/>
            <w:szCs w:val="22"/>
          </w:rPr>
          <w:t>1,0 га</w:t>
        </w:r>
      </w:smartTag>
      <w:r w:rsidRPr="00F548A6">
        <w:rPr>
          <w:rFonts w:ascii="Times New Roman" w:hAnsi="Times New Roman" w:cs="Times New Roman"/>
          <w:sz w:val="22"/>
          <w:szCs w:val="22"/>
        </w:rPr>
        <w:t xml:space="preserve"> в зависимости от типа очистных сооружений.</w:t>
      </w:r>
    </w:p>
    <w:p w:rsidR="00184D41" w:rsidRPr="001A1018"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1.2.1</w:t>
      </w:r>
      <w:r w:rsidR="001237BE">
        <w:rPr>
          <w:rFonts w:ascii="Times New Roman" w:hAnsi="Times New Roman" w:cs="Times New Roman"/>
          <w:b w:val="0"/>
          <w:sz w:val="24"/>
          <w:szCs w:val="24"/>
        </w:rPr>
        <w:t>.</w:t>
      </w:r>
      <w:r w:rsidR="001A6832">
        <w:rPr>
          <w:rFonts w:ascii="Times New Roman" w:hAnsi="Times New Roman" w:cs="Times New Roman"/>
          <w:b w:val="0"/>
          <w:sz w:val="24"/>
          <w:szCs w:val="24"/>
        </w:rPr>
        <w:t>23</w:t>
      </w:r>
      <w:r w:rsidRPr="001A1018">
        <w:rPr>
          <w:rFonts w:ascii="Times New Roman" w:hAnsi="Times New Roman" w:cs="Times New Roman"/>
          <w:b w:val="0"/>
          <w:sz w:val="24"/>
          <w:szCs w:val="24"/>
        </w:rPr>
        <w:t xml:space="preserve">. При проектировании новых и реконструкции существующих </w:t>
      </w:r>
      <w:r w:rsidRPr="001A1018">
        <w:rPr>
          <w:rFonts w:ascii="Times New Roman" w:hAnsi="Times New Roman" w:cs="Times New Roman"/>
          <w:sz w:val="24"/>
          <w:szCs w:val="24"/>
        </w:rPr>
        <w:t>мостовых сооружений</w:t>
      </w:r>
      <w:r w:rsidRPr="001A1018">
        <w:rPr>
          <w:rFonts w:ascii="Times New Roman" w:hAnsi="Times New Roman" w:cs="Times New Roman"/>
          <w:b w:val="0"/>
          <w:sz w:val="24"/>
          <w:szCs w:val="24"/>
        </w:rPr>
        <w:t>, в том числе автомобильных, следует учитывать перспективы развития транспорта и</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 xml:space="preserve">дорожной сети, реконструкции имеющихся и строительства новых подземных и наземных коммуникаций и интересы благоустройства и планировки </w:t>
      </w:r>
      <w:r>
        <w:rPr>
          <w:rFonts w:ascii="Times New Roman" w:hAnsi="Times New Roman" w:cs="Times New Roman"/>
          <w:b w:val="0"/>
          <w:sz w:val="24"/>
          <w:szCs w:val="24"/>
        </w:rPr>
        <w:t>территории</w:t>
      </w:r>
      <w:r w:rsidRPr="001A1018">
        <w:rPr>
          <w:rFonts w:ascii="Times New Roman" w:hAnsi="Times New Roman" w:cs="Times New Roman"/>
          <w:b w:val="0"/>
          <w:sz w:val="24"/>
          <w:szCs w:val="24"/>
        </w:rPr>
        <w:t>.</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w:t>
      </w:r>
      <w:proofErr w:type="spellStart"/>
      <w:r w:rsidRPr="001A1018">
        <w:rPr>
          <w:rFonts w:ascii="Times New Roman" w:hAnsi="Times New Roman" w:cs="Times New Roman"/>
          <w:b w:val="0"/>
          <w:sz w:val="24"/>
          <w:szCs w:val="24"/>
        </w:rPr>
        <w:t>градостроительно-планировочных</w:t>
      </w:r>
      <w:proofErr w:type="spellEnd"/>
      <w:r w:rsidRPr="001A1018">
        <w:rPr>
          <w:rFonts w:ascii="Times New Roman" w:hAnsi="Times New Roman" w:cs="Times New Roman"/>
          <w:b w:val="0"/>
          <w:sz w:val="24"/>
          <w:szCs w:val="24"/>
        </w:rPr>
        <w:t xml:space="preserve">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84D41" w:rsidRPr="001803B6"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1.2.1</w:t>
      </w:r>
      <w:r w:rsidRPr="001A1018">
        <w:rPr>
          <w:rFonts w:ascii="Times New Roman" w:hAnsi="Times New Roman" w:cs="Times New Roman"/>
          <w:b w:val="0"/>
          <w:sz w:val="24"/>
          <w:szCs w:val="24"/>
        </w:rPr>
        <w:t>.</w:t>
      </w:r>
      <w:r w:rsidR="001A6832">
        <w:rPr>
          <w:rFonts w:ascii="Times New Roman" w:hAnsi="Times New Roman" w:cs="Times New Roman"/>
          <w:b w:val="0"/>
          <w:sz w:val="24"/>
          <w:szCs w:val="24"/>
        </w:rPr>
        <w:t>24</w:t>
      </w:r>
      <w:r w:rsidRPr="001A1018">
        <w:rPr>
          <w:rFonts w:ascii="Times New Roman" w:hAnsi="Times New Roman" w:cs="Times New Roman"/>
          <w:b w:val="0"/>
          <w:sz w:val="24"/>
          <w:szCs w:val="24"/>
        </w:rPr>
        <w:t xml:space="preserve">. Автодорожные мосты допускается проектировать на участках дороги с любым профилем и планом, </w:t>
      </w:r>
      <w:r w:rsidRPr="001803B6">
        <w:rPr>
          <w:rFonts w:ascii="Times New Roman" w:hAnsi="Times New Roman" w:cs="Times New Roman"/>
          <w:b w:val="0"/>
          <w:sz w:val="24"/>
          <w:szCs w:val="24"/>
        </w:rPr>
        <w:t>принятым для проектируемой дороги.</w:t>
      </w:r>
    </w:p>
    <w:p w:rsidR="00184D41" w:rsidRPr="001803B6" w:rsidRDefault="00184D41" w:rsidP="00842B7D">
      <w:pPr>
        <w:spacing w:line="240" w:lineRule="auto"/>
        <w:ind w:firstLine="709"/>
        <w:rPr>
          <w:rFonts w:ascii="Times New Roman" w:hAnsi="Times New Roman" w:cs="Times New Roman"/>
          <w:b w:val="0"/>
          <w:sz w:val="24"/>
          <w:szCs w:val="24"/>
        </w:rPr>
      </w:pPr>
      <w:r w:rsidRPr="001803B6">
        <w:rPr>
          <w:rFonts w:ascii="Times New Roman" w:hAnsi="Times New Roman" w:cs="Times New Roman"/>
          <w:b w:val="0"/>
          <w:sz w:val="24"/>
          <w:szCs w:val="24"/>
        </w:rPr>
        <w:t>Габариты (ширина) мостов проектируется в зависимости от категории дорог и принимается в соответствии с требованиями  СП 35.13330.2011.</w:t>
      </w:r>
    </w:p>
    <w:p w:rsidR="00184D41" w:rsidRPr="001A1018" w:rsidRDefault="001237BE"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1.2.1.</w:t>
      </w:r>
      <w:r w:rsidR="001A6832">
        <w:rPr>
          <w:rFonts w:ascii="Times New Roman" w:hAnsi="Times New Roman" w:cs="Times New Roman"/>
          <w:b w:val="0"/>
          <w:sz w:val="24"/>
          <w:szCs w:val="24"/>
        </w:rPr>
        <w:t>25</w:t>
      </w:r>
      <w:r w:rsidR="00184D41" w:rsidRPr="001803B6">
        <w:rPr>
          <w:rFonts w:ascii="Times New Roman" w:hAnsi="Times New Roman" w:cs="Times New Roman"/>
          <w:b w:val="0"/>
          <w:sz w:val="24"/>
          <w:szCs w:val="24"/>
        </w:rPr>
        <w:t xml:space="preserve">.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w:t>
      </w:r>
      <w:r w:rsidR="00184D41" w:rsidRPr="001803B6">
        <w:rPr>
          <w:rFonts w:ascii="Times New Roman" w:hAnsi="Times New Roman" w:cs="Times New Roman"/>
          <w:b w:val="0"/>
          <w:spacing w:val="-2"/>
          <w:sz w:val="24"/>
          <w:szCs w:val="24"/>
        </w:rPr>
        <w:t>опорного земляного полотна – к резкому изменению</w:t>
      </w:r>
      <w:r w:rsidR="00184D41" w:rsidRPr="001A1018">
        <w:rPr>
          <w:rFonts w:ascii="Times New Roman" w:hAnsi="Times New Roman" w:cs="Times New Roman"/>
          <w:b w:val="0"/>
          <w:spacing w:val="-2"/>
          <w:sz w:val="24"/>
          <w:szCs w:val="24"/>
        </w:rPr>
        <w:t xml:space="preserve"> режима грунтовых и стока поверхностных вод.</w:t>
      </w:r>
    </w:p>
    <w:p w:rsidR="00184D41" w:rsidRPr="001803B6"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1.2.1</w:t>
      </w:r>
      <w:r w:rsidRPr="001A1018">
        <w:rPr>
          <w:rFonts w:ascii="Times New Roman" w:hAnsi="Times New Roman" w:cs="Times New Roman"/>
          <w:b w:val="0"/>
          <w:bCs w:val="0"/>
          <w:spacing w:val="-3"/>
          <w:sz w:val="24"/>
          <w:szCs w:val="24"/>
        </w:rPr>
        <w:t>.</w:t>
      </w:r>
      <w:r w:rsidR="001A6832">
        <w:rPr>
          <w:rFonts w:ascii="Times New Roman" w:hAnsi="Times New Roman" w:cs="Times New Roman"/>
          <w:b w:val="0"/>
          <w:bCs w:val="0"/>
          <w:spacing w:val="-3"/>
          <w:sz w:val="24"/>
          <w:szCs w:val="24"/>
        </w:rPr>
        <w:t>26</w:t>
      </w:r>
      <w:r w:rsidRPr="001A1018">
        <w:rPr>
          <w:rFonts w:ascii="Times New Roman" w:hAnsi="Times New Roman" w:cs="Times New Roman"/>
          <w:b w:val="0"/>
          <w:bCs w:val="0"/>
          <w:spacing w:val="-3"/>
          <w:sz w:val="24"/>
          <w:szCs w:val="24"/>
        </w:rPr>
        <w:t xml:space="preserve">. </w:t>
      </w:r>
      <w:r>
        <w:rPr>
          <w:rFonts w:ascii="Times New Roman" w:hAnsi="Times New Roman" w:cs="Times New Roman"/>
          <w:b w:val="0"/>
          <w:bCs w:val="0"/>
          <w:sz w:val="24"/>
          <w:szCs w:val="24"/>
        </w:rPr>
        <w:t>М</w:t>
      </w:r>
      <w:r w:rsidRPr="001A1018">
        <w:rPr>
          <w:rFonts w:ascii="Times New Roman" w:hAnsi="Times New Roman" w:cs="Times New Roman"/>
          <w:b w:val="0"/>
          <w:bCs w:val="0"/>
          <w:sz w:val="24"/>
          <w:szCs w:val="24"/>
        </w:rPr>
        <w:t xml:space="preserve">остовые сооружения следует проектировать в соответствии с требованиями </w:t>
      </w:r>
      <w:r w:rsidRPr="001803B6">
        <w:rPr>
          <w:rFonts w:ascii="Times New Roman" w:hAnsi="Times New Roman" w:cs="Times New Roman"/>
          <w:b w:val="0"/>
          <w:bCs w:val="0"/>
          <w:sz w:val="24"/>
          <w:szCs w:val="24"/>
        </w:rPr>
        <w:t>СП 35.13330.2011.</w:t>
      </w:r>
    </w:p>
    <w:p w:rsidR="00184D41" w:rsidRDefault="00184D41" w:rsidP="00842B7D">
      <w:pPr>
        <w:spacing w:line="240" w:lineRule="auto"/>
        <w:ind w:firstLine="720"/>
        <w:rPr>
          <w:rFonts w:ascii="Times New Roman" w:hAnsi="Times New Roman" w:cs="Times New Roman"/>
          <w:sz w:val="24"/>
          <w:szCs w:val="24"/>
        </w:rPr>
      </w:pPr>
      <w:r w:rsidRPr="00D62D60">
        <w:rPr>
          <w:rFonts w:ascii="Times New Roman" w:hAnsi="Times New Roman" w:cs="Times New Roman"/>
          <w:b w:val="0"/>
          <w:sz w:val="24"/>
          <w:szCs w:val="24"/>
        </w:rPr>
        <w:t>1.2.1.</w:t>
      </w:r>
      <w:r w:rsidR="001A6832">
        <w:rPr>
          <w:rFonts w:ascii="Times New Roman" w:hAnsi="Times New Roman" w:cs="Times New Roman"/>
          <w:b w:val="0"/>
          <w:sz w:val="24"/>
          <w:szCs w:val="24"/>
        </w:rPr>
        <w:t>27</w:t>
      </w:r>
      <w:r w:rsidRPr="00D62D60">
        <w:rPr>
          <w:rFonts w:ascii="Times New Roman" w:hAnsi="Times New Roman" w:cs="Times New Roman"/>
          <w:b w:val="0"/>
          <w:sz w:val="24"/>
          <w:szCs w:val="24"/>
        </w:rPr>
        <w:t xml:space="preserve">. </w:t>
      </w:r>
      <w:r w:rsidRPr="00D62D60">
        <w:rPr>
          <w:rFonts w:ascii="Times New Roman" w:hAnsi="Times New Roman" w:cs="Times New Roman"/>
          <w:b w:val="0"/>
          <w:bCs w:val="0"/>
          <w:sz w:val="24"/>
          <w:szCs w:val="24"/>
        </w:rPr>
        <w:t xml:space="preserve">Связь улично-дорожной сети </w:t>
      </w:r>
      <w:r w:rsidR="00336F1B" w:rsidRPr="00D62D60">
        <w:rPr>
          <w:rFonts w:ascii="Times New Roman" w:hAnsi="Times New Roman" w:cs="Times New Roman"/>
          <w:b w:val="0"/>
          <w:bCs w:val="0"/>
          <w:sz w:val="24"/>
          <w:szCs w:val="24"/>
        </w:rPr>
        <w:t>городского поселения</w:t>
      </w:r>
      <w:r w:rsidRPr="00D62D60">
        <w:rPr>
          <w:rFonts w:ascii="Times New Roman" w:hAnsi="Times New Roman" w:cs="Times New Roman"/>
          <w:b w:val="0"/>
          <w:bCs w:val="0"/>
          <w:sz w:val="24"/>
          <w:szCs w:val="24"/>
        </w:rPr>
        <w:t xml:space="preserve"> с дорогами общего пользования (внешний транспорт) обеспечивают </w:t>
      </w:r>
      <w:r w:rsidRPr="00D62D60">
        <w:rPr>
          <w:rFonts w:ascii="Times New Roman" w:hAnsi="Times New Roman" w:cs="Times New Roman"/>
          <w:bCs w:val="0"/>
          <w:sz w:val="24"/>
          <w:szCs w:val="24"/>
        </w:rPr>
        <w:t>автомобильные</w:t>
      </w:r>
      <w:r w:rsidRPr="00D62D60">
        <w:rPr>
          <w:rFonts w:ascii="Times New Roman" w:hAnsi="Times New Roman" w:cs="Times New Roman"/>
          <w:b w:val="0"/>
          <w:bCs w:val="0"/>
          <w:sz w:val="24"/>
          <w:szCs w:val="24"/>
        </w:rPr>
        <w:t xml:space="preserve"> </w:t>
      </w:r>
      <w:r w:rsidRPr="00D62D60">
        <w:rPr>
          <w:rFonts w:ascii="Times New Roman" w:hAnsi="Times New Roman" w:cs="Times New Roman"/>
          <w:sz w:val="24"/>
          <w:szCs w:val="24"/>
        </w:rPr>
        <w:t>дороги, расположенные в</w:t>
      </w:r>
      <w:r w:rsidR="00D62D60" w:rsidRPr="00D62D60">
        <w:rPr>
          <w:rFonts w:ascii="Times New Roman" w:hAnsi="Times New Roman" w:cs="Times New Roman"/>
          <w:sz w:val="24"/>
          <w:szCs w:val="24"/>
        </w:rPr>
        <w:t>не</w:t>
      </w:r>
      <w:r w:rsidRPr="00D62D60">
        <w:rPr>
          <w:rFonts w:ascii="Times New Roman" w:hAnsi="Times New Roman" w:cs="Times New Roman"/>
          <w:sz w:val="24"/>
          <w:szCs w:val="24"/>
        </w:rPr>
        <w:t xml:space="preserve"> </w:t>
      </w:r>
      <w:r w:rsidR="00D62D60" w:rsidRPr="00D62D60">
        <w:rPr>
          <w:rFonts w:ascii="Times New Roman" w:hAnsi="Times New Roman" w:cs="Times New Roman"/>
          <w:sz w:val="24"/>
          <w:szCs w:val="24"/>
        </w:rPr>
        <w:t xml:space="preserve">границ </w:t>
      </w:r>
      <w:r w:rsidR="00D62D60">
        <w:rPr>
          <w:rFonts w:ascii="Times New Roman" w:hAnsi="Times New Roman" w:cs="Times New Roman"/>
          <w:sz w:val="24"/>
          <w:szCs w:val="24"/>
        </w:rPr>
        <w:t>населенных пунктов</w:t>
      </w:r>
      <w:r w:rsidRPr="00D62D60">
        <w:rPr>
          <w:rFonts w:ascii="Times New Roman" w:hAnsi="Times New Roman" w:cs="Times New Roman"/>
          <w:sz w:val="24"/>
          <w:szCs w:val="24"/>
        </w:rPr>
        <w:t>.</w:t>
      </w:r>
    </w:p>
    <w:p w:rsidR="001A6832" w:rsidRDefault="001A6832" w:rsidP="00842B7D">
      <w:pPr>
        <w:spacing w:line="240" w:lineRule="auto"/>
        <w:ind w:firstLine="720"/>
        <w:rPr>
          <w:rFonts w:ascii="Times New Roman" w:hAnsi="Times New Roman" w:cs="Times New Roman"/>
          <w:sz w:val="24"/>
          <w:szCs w:val="24"/>
        </w:rPr>
      </w:pPr>
    </w:p>
    <w:p w:rsidR="00184D41" w:rsidRPr="005F25C5" w:rsidRDefault="00184D41" w:rsidP="007D5E48">
      <w:pPr>
        <w:pStyle w:val="4"/>
        <w:spacing w:before="0" w:line="240" w:lineRule="auto"/>
        <w:jc w:val="center"/>
        <w:rPr>
          <w:rFonts w:ascii="Times New Roman" w:hAnsi="Times New Roman" w:cs="Times New Roman"/>
          <w:b/>
          <w:i w:val="0"/>
          <w:color w:val="auto"/>
          <w:sz w:val="24"/>
          <w:szCs w:val="24"/>
        </w:rPr>
      </w:pPr>
      <w:bookmarkStart w:id="55" w:name="_Toc501913333"/>
      <w:bookmarkStart w:id="56" w:name="_Toc501972530"/>
      <w:bookmarkStart w:id="57" w:name="_Toc525558466"/>
      <w:bookmarkStart w:id="58" w:name="_Toc529448973"/>
      <w:bookmarkStart w:id="59" w:name="_Toc529782642"/>
      <w:r w:rsidRPr="005F25C5">
        <w:rPr>
          <w:rFonts w:ascii="Times New Roman" w:hAnsi="Times New Roman" w:cs="Times New Roman"/>
          <w:b/>
          <w:i w:val="0"/>
          <w:color w:val="auto"/>
          <w:sz w:val="24"/>
          <w:szCs w:val="24"/>
        </w:rPr>
        <w:t xml:space="preserve">1.2.2. Сеть </w:t>
      </w:r>
      <w:bookmarkEnd w:id="55"/>
      <w:bookmarkEnd w:id="56"/>
      <w:bookmarkEnd w:id="57"/>
      <w:bookmarkEnd w:id="58"/>
      <w:bookmarkEnd w:id="59"/>
      <w:r w:rsidR="004330BD" w:rsidRPr="004330BD">
        <w:rPr>
          <w:rFonts w:ascii="Times New Roman" w:hAnsi="Times New Roman" w:cs="Times New Roman"/>
          <w:b/>
          <w:i w:val="0"/>
          <w:color w:val="auto"/>
          <w:spacing w:val="-2"/>
          <w:sz w:val="24"/>
          <w:szCs w:val="24"/>
        </w:rPr>
        <w:t>транспортного</w:t>
      </w:r>
      <w:r w:rsidR="004330BD" w:rsidRPr="004330BD">
        <w:rPr>
          <w:rFonts w:ascii="Times New Roman" w:hAnsi="Times New Roman" w:cs="Times New Roman"/>
          <w:b/>
          <w:i w:val="0"/>
          <w:color w:val="auto"/>
          <w:spacing w:val="-11"/>
          <w:sz w:val="24"/>
          <w:szCs w:val="24"/>
        </w:rPr>
        <w:t xml:space="preserve"> </w:t>
      </w:r>
      <w:r w:rsidR="004330BD" w:rsidRPr="004330BD">
        <w:rPr>
          <w:rFonts w:ascii="Times New Roman" w:hAnsi="Times New Roman" w:cs="Times New Roman"/>
          <w:b/>
          <w:i w:val="0"/>
          <w:color w:val="auto"/>
          <w:spacing w:val="-2"/>
          <w:sz w:val="24"/>
          <w:szCs w:val="24"/>
        </w:rPr>
        <w:t>обслуживания</w:t>
      </w:r>
      <w:r w:rsidR="004330BD" w:rsidRPr="004330BD">
        <w:rPr>
          <w:rFonts w:ascii="Times New Roman" w:hAnsi="Times New Roman" w:cs="Times New Roman"/>
          <w:b/>
          <w:i w:val="0"/>
          <w:color w:val="auto"/>
          <w:spacing w:val="-10"/>
          <w:sz w:val="24"/>
          <w:szCs w:val="24"/>
        </w:rPr>
        <w:t xml:space="preserve"> </w:t>
      </w:r>
      <w:r w:rsidR="004330BD" w:rsidRPr="004330BD">
        <w:rPr>
          <w:rFonts w:ascii="Times New Roman" w:hAnsi="Times New Roman" w:cs="Times New Roman"/>
          <w:b/>
          <w:i w:val="0"/>
          <w:color w:val="auto"/>
          <w:spacing w:val="-1"/>
          <w:sz w:val="24"/>
          <w:szCs w:val="24"/>
        </w:rPr>
        <w:t>населения</w:t>
      </w:r>
    </w:p>
    <w:p w:rsidR="00184D41" w:rsidRPr="001A1018" w:rsidRDefault="00184D41" w:rsidP="00842B7D">
      <w:pPr>
        <w:spacing w:line="240" w:lineRule="auto"/>
        <w:ind w:firstLine="709"/>
        <w:rPr>
          <w:rFonts w:ascii="Times New Roman" w:hAnsi="Times New Roman" w:cs="Times New Roman"/>
          <w:b w:val="0"/>
          <w:bCs w:val="0"/>
          <w:sz w:val="24"/>
          <w:szCs w:val="24"/>
        </w:rPr>
      </w:pP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 xml:space="preserve">.1. Система </w:t>
      </w:r>
      <w:r w:rsidR="008047A5" w:rsidRPr="008047A5">
        <w:rPr>
          <w:rFonts w:ascii="Times New Roman" w:hAnsi="Times New Roman" w:cs="Times New Roman"/>
        </w:rPr>
        <w:t>транспортного обслуживания</w:t>
      </w:r>
      <w:r w:rsidRPr="001A1018">
        <w:rPr>
          <w:rFonts w:ascii="Times New Roman" w:hAnsi="Times New Roman" w:cs="Times New Roman"/>
        </w:rPr>
        <w:t xml:space="preserve">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009309FD">
        <w:rPr>
          <w:rFonts w:ascii="Times New Roman" w:hAnsi="Times New Roman" w:cs="Times New Roman"/>
        </w:rPr>
        <w:t>.2. Вид</w:t>
      </w:r>
      <w:r w:rsidRPr="001A1018">
        <w:rPr>
          <w:rFonts w:ascii="Times New Roman" w:hAnsi="Times New Roman" w:cs="Times New Roman"/>
        </w:rPr>
        <w:t xml:space="preserve"> транспорта (автобус) </w:t>
      </w:r>
      <w:r w:rsidR="009309FD">
        <w:rPr>
          <w:rFonts w:ascii="Times New Roman" w:hAnsi="Times New Roman" w:cs="Times New Roman"/>
        </w:rPr>
        <w:t xml:space="preserve">- </w:t>
      </w:r>
      <w:r w:rsidRPr="001A1018">
        <w:rPr>
          <w:rFonts w:ascii="Times New Roman" w:hAnsi="Times New Roman" w:cs="Times New Roman"/>
        </w:rPr>
        <w:t>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1A1018">
        <w:rPr>
          <w:rFonts w:ascii="Times New Roman" w:hAnsi="Times New Roman" w:cs="Times New Roman"/>
          <w:spacing w:val="-2"/>
        </w:rPr>
        <w:t>дочные площадки) определяются на расчетный период по норме наполнения подвижного состава –</w:t>
      </w:r>
      <w:r w:rsidRPr="001A1018">
        <w:rPr>
          <w:rFonts w:ascii="Times New Roman" w:hAnsi="Times New Roman" w:cs="Times New Roman"/>
        </w:rPr>
        <w:t xml:space="preserve"> 4 чел. на </w:t>
      </w:r>
      <w:smartTag w:uri="urn:schemas-microsoft-com:office:smarttags" w:element="metricconverter">
        <w:smartTagPr>
          <w:attr w:name="ProductID" w:val="1 м2"/>
        </w:smartTagPr>
        <w:r w:rsidRPr="001A1018">
          <w:rPr>
            <w:rFonts w:ascii="Times New Roman" w:hAnsi="Times New Roman" w:cs="Times New Roman"/>
          </w:rPr>
          <w:t>1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свободной площади пола пассажирского салона для обычных видов наземного транспорта.</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Расчет необходимого количеств</w:t>
      </w:r>
      <w:r>
        <w:rPr>
          <w:rFonts w:ascii="Times New Roman" w:hAnsi="Times New Roman" w:cs="Times New Roman"/>
        </w:rPr>
        <w:t>а подвижного состава (автобусов</w:t>
      </w:r>
      <w:r w:rsidRPr="001A1018">
        <w:rPr>
          <w:rFonts w:ascii="Times New Roman" w:hAnsi="Times New Roman" w:cs="Times New Roman"/>
        </w:rPr>
        <w:t>)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4330BD">
        <w:rPr>
          <w:rFonts w:ascii="Times New Roman" w:hAnsi="Times New Roman" w:cs="Times New Roman"/>
        </w:rPr>
        <w:t>3</w:t>
      </w:r>
      <w:r w:rsidRPr="001A1018">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Ширину посадочной площадки следует принимать не менее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4330BD">
        <w:rPr>
          <w:rFonts w:ascii="Times New Roman" w:hAnsi="Times New Roman" w:cs="Times New Roman"/>
        </w:rPr>
        <w:t>4</w:t>
      </w:r>
      <w:r w:rsidRPr="001A1018">
        <w:rPr>
          <w:rFonts w:ascii="Times New Roman" w:hAnsi="Times New Roman" w:cs="Times New Roman"/>
        </w:rPr>
        <w:t>. Павильон может быть закрытого типа или открытого (в виде навеса). Размер павильона определяют с учетом количества одновременно находящихся на остановочной площадке пассажиров из расчета 4 чел./м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кромки остановочной площадки.</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4330BD">
        <w:rPr>
          <w:rFonts w:ascii="Times New Roman" w:hAnsi="Times New Roman" w:cs="Times New Roman"/>
        </w:rPr>
        <w:t>5</w:t>
      </w:r>
      <w:r w:rsidRPr="001A1018">
        <w:rPr>
          <w:rFonts w:ascii="Times New Roman" w:hAnsi="Times New Roman" w:cs="Times New Roman"/>
        </w:rPr>
        <w:t xml:space="preserve">. Остановочные пункты общественного </w:t>
      </w:r>
      <w:r w:rsidR="004330BD">
        <w:rPr>
          <w:rFonts w:ascii="Times New Roman" w:hAnsi="Times New Roman" w:cs="Times New Roman"/>
        </w:rPr>
        <w:t>транспорта</w:t>
      </w:r>
      <w:r w:rsidRPr="001A1018">
        <w:rPr>
          <w:rFonts w:ascii="Times New Roman" w:hAnsi="Times New Roman" w:cs="Times New Roman"/>
        </w:rPr>
        <w:t xml:space="preserve"> запрещается проектировать в охранных зонах высоковольтных линий электропередачи.</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1.2.2</w:t>
      </w:r>
      <w:r w:rsidRPr="001A1018">
        <w:rPr>
          <w:rFonts w:ascii="Times New Roman" w:hAnsi="Times New Roman" w:cs="Times New Roman"/>
        </w:rPr>
        <w:t>.</w:t>
      </w:r>
      <w:r w:rsidR="004330BD">
        <w:rPr>
          <w:rFonts w:ascii="Times New Roman" w:hAnsi="Times New Roman" w:cs="Times New Roman"/>
        </w:rPr>
        <w:t>6</w:t>
      </w:r>
      <w:r w:rsidRPr="001A1018">
        <w:rPr>
          <w:rFonts w:ascii="Times New Roman" w:hAnsi="Times New Roman" w:cs="Times New Roman"/>
        </w:rPr>
        <w:t>. На ко</w:t>
      </w:r>
      <w:r w:rsidR="00E96A8B">
        <w:rPr>
          <w:rFonts w:ascii="Times New Roman" w:hAnsi="Times New Roman" w:cs="Times New Roman"/>
        </w:rPr>
        <w:t>нечных пунктах маршрутной сети</w:t>
      </w:r>
      <w:r w:rsidRPr="001A1018">
        <w:rPr>
          <w:rFonts w:ascii="Times New Roman" w:hAnsi="Times New Roman" w:cs="Times New Roman"/>
        </w:rPr>
        <w:t xml:space="preserve"> транспорта следует предусматривать </w:t>
      </w:r>
      <w:proofErr w:type="spellStart"/>
      <w:r w:rsidRPr="001A1018">
        <w:rPr>
          <w:rFonts w:ascii="Times New Roman" w:hAnsi="Times New Roman" w:cs="Times New Roman"/>
        </w:rPr>
        <w:t>отстойно-разворотные</w:t>
      </w:r>
      <w:proofErr w:type="spellEnd"/>
      <w:r w:rsidRPr="001A1018">
        <w:rPr>
          <w:rFonts w:ascii="Times New Roman" w:hAnsi="Times New Roman" w:cs="Times New Roman"/>
        </w:rPr>
        <w:t xml:space="preserve"> площадки</w:t>
      </w:r>
      <w:r w:rsidR="001A6832">
        <w:rPr>
          <w:rFonts w:ascii="Times New Roman" w:hAnsi="Times New Roman" w:cs="Times New Roman"/>
        </w:rPr>
        <w:t>. Для автобусов п</w:t>
      </w:r>
      <w:r w:rsidRPr="001A1018">
        <w:rPr>
          <w:rFonts w:ascii="Times New Roman" w:hAnsi="Times New Roman" w:cs="Times New Roman"/>
        </w:rPr>
        <w:t xml:space="preserve">лощадь </w:t>
      </w:r>
      <w:proofErr w:type="spellStart"/>
      <w:r w:rsidRPr="001A1018">
        <w:rPr>
          <w:rFonts w:ascii="Times New Roman" w:hAnsi="Times New Roman" w:cs="Times New Roman"/>
        </w:rPr>
        <w:t>отстойно-разворотной</w:t>
      </w:r>
      <w:proofErr w:type="spellEnd"/>
      <w:r w:rsidRPr="001A1018">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1A1018">
          <w:rPr>
            <w:rFonts w:ascii="Times New Roman" w:hAnsi="Times New Roman" w:cs="Times New Roman"/>
          </w:rPr>
          <w:t>200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одно </w:t>
      </w:r>
      <w:proofErr w:type="spellStart"/>
      <w:r w:rsidRPr="001A1018">
        <w:rPr>
          <w:rFonts w:ascii="Times New Roman" w:hAnsi="Times New Roman" w:cs="Times New Roman"/>
        </w:rPr>
        <w:t>машино-место</w:t>
      </w:r>
      <w:proofErr w:type="spellEnd"/>
      <w:r w:rsidRPr="001A1018">
        <w:rPr>
          <w:rFonts w:ascii="Times New Roman" w:hAnsi="Times New Roman" w:cs="Times New Roman"/>
        </w:rPr>
        <w:t>.</w:t>
      </w:r>
    </w:p>
    <w:p w:rsidR="00184D41" w:rsidRPr="001A1018" w:rsidRDefault="00184D41" w:rsidP="00842B7D">
      <w:pPr>
        <w:overflowPunct w:val="0"/>
        <w:autoSpaceDE w:val="0"/>
        <w:autoSpaceDN w:val="0"/>
        <w:adjustRightInd w:val="0"/>
        <w:spacing w:line="240" w:lineRule="auto"/>
        <w:ind w:firstLine="709"/>
        <w:rPr>
          <w:rFonts w:ascii="Times New Roman" w:hAnsi="Times New Roman" w:cs="Times New Roman"/>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4330BD">
        <w:rPr>
          <w:rFonts w:ascii="Times New Roman" w:hAnsi="Times New Roman" w:cs="Times New Roman"/>
          <w:b w:val="0"/>
          <w:bCs w:val="0"/>
          <w:sz w:val="24"/>
          <w:szCs w:val="24"/>
        </w:rPr>
        <w:t>7</w:t>
      </w:r>
      <w:r w:rsidRPr="001A1018">
        <w:rPr>
          <w:rFonts w:ascii="Times New Roman" w:hAnsi="Times New Roman" w:cs="Times New Roman"/>
          <w:b w:val="0"/>
          <w:bCs w:val="0"/>
          <w:sz w:val="24"/>
          <w:szCs w:val="24"/>
        </w:rPr>
        <w:t xml:space="preserve">. Разворотные кольца для транспорта следует проектировать с учетом </w:t>
      </w:r>
      <w:r>
        <w:rPr>
          <w:rFonts w:ascii="Times New Roman" w:hAnsi="Times New Roman" w:cs="Times New Roman"/>
          <w:b w:val="0"/>
          <w:sz w:val="24"/>
          <w:szCs w:val="24"/>
        </w:rPr>
        <w:t>наименьшего</w:t>
      </w:r>
      <w:r w:rsidRPr="00896426">
        <w:rPr>
          <w:rFonts w:ascii="Times New Roman" w:hAnsi="Times New Roman" w:cs="Times New Roman"/>
          <w:b w:val="0"/>
          <w:sz w:val="24"/>
          <w:szCs w:val="24"/>
        </w:rPr>
        <w:t xml:space="preserve"> радиус</w:t>
      </w:r>
      <w:r>
        <w:rPr>
          <w:rFonts w:ascii="Times New Roman" w:hAnsi="Times New Roman" w:cs="Times New Roman"/>
          <w:b w:val="0"/>
          <w:sz w:val="24"/>
          <w:szCs w:val="24"/>
        </w:rPr>
        <w:t>а</w:t>
      </w:r>
      <w:r w:rsidRPr="00896426">
        <w:rPr>
          <w:rFonts w:ascii="Times New Roman" w:hAnsi="Times New Roman" w:cs="Times New Roman"/>
          <w:b w:val="0"/>
          <w:sz w:val="24"/>
          <w:szCs w:val="24"/>
        </w:rPr>
        <w:t xml:space="preserve"> поворота для автобуса должен составлять в плане </w:t>
      </w:r>
      <w:smartTag w:uri="urn:schemas-microsoft-com:office:smarttags" w:element="metricconverter">
        <w:smartTagPr>
          <w:attr w:name="ProductID" w:val="12 м"/>
        </w:smartTagPr>
        <w:r w:rsidRPr="00896426">
          <w:rPr>
            <w:rFonts w:ascii="Times New Roman" w:hAnsi="Times New Roman" w:cs="Times New Roman"/>
            <w:b w:val="0"/>
            <w:sz w:val="24"/>
            <w:szCs w:val="24"/>
          </w:rPr>
          <w:t>12 м</w:t>
        </w:r>
      </w:smartTag>
      <w:r w:rsidRPr="001A1018">
        <w:rPr>
          <w:rFonts w:ascii="Times New Roman" w:hAnsi="Times New Roman" w:cs="Times New Roman"/>
        </w:rPr>
        <w:t>.</w:t>
      </w:r>
    </w:p>
    <w:p w:rsidR="00184D41" w:rsidRPr="001A1018" w:rsidRDefault="00184D41" w:rsidP="00842B7D">
      <w:pPr>
        <w:tabs>
          <w:tab w:val="left" w:pos="6663"/>
        </w:tab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4330BD">
        <w:rPr>
          <w:rFonts w:ascii="Times New Roman" w:hAnsi="Times New Roman" w:cs="Times New Roman"/>
          <w:b w:val="0"/>
          <w:bCs w:val="0"/>
          <w:sz w:val="24"/>
          <w:szCs w:val="24"/>
        </w:rPr>
        <w:t>8</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Автостоянки ведомственных автомобилей</w:t>
      </w:r>
      <w:r w:rsidRPr="001A1018">
        <w:rPr>
          <w:rFonts w:ascii="Times New Roman" w:hAnsi="Times New Roman" w:cs="Times New Roman"/>
          <w:b w:val="0"/>
          <w:bCs w:val="0"/>
          <w:sz w:val="24"/>
          <w:szCs w:val="24"/>
        </w:rPr>
        <w:t xml:space="preserve"> и легковых автомобилей специального назначения, грузовых автомобилей, автобусные парки следует размещать в производственных зонах, принимая размеры их земельных участков согласно рекомендуемым нормам </w:t>
      </w:r>
      <w:r w:rsidRPr="00457CDA">
        <w:rPr>
          <w:rFonts w:ascii="Times New Roman" w:hAnsi="Times New Roman" w:cs="Times New Roman"/>
          <w:b w:val="0"/>
          <w:bCs w:val="0"/>
          <w:sz w:val="24"/>
          <w:szCs w:val="24"/>
        </w:rPr>
        <w:t xml:space="preserve">таблицы </w:t>
      </w:r>
      <w:r w:rsidR="00B34A6E">
        <w:rPr>
          <w:rFonts w:ascii="Times New Roman" w:hAnsi="Times New Roman" w:cs="Times New Roman"/>
          <w:b w:val="0"/>
          <w:bCs w:val="0"/>
          <w:sz w:val="24"/>
          <w:szCs w:val="24"/>
        </w:rPr>
        <w:t>12</w:t>
      </w:r>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jc w:val="right"/>
        <w:rPr>
          <w:rFonts w:ascii="Times New Roman" w:hAnsi="Times New Roman" w:cs="Times New Roman"/>
          <w:b w:val="0"/>
          <w:bCs w:val="0"/>
          <w:sz w:val="24"/>
          <w:szCs w:val="24"/>
        </w:rPr>
      </w:pPr>
      <w:r w:rsidRPr="00457CDA">
        <w:rPr>
          <w:rFonts w:ascii="Times New Roman" w:hAnsi="Times New Roman" w:cs="Times New Roman"/>
          <w:b w:val="0"/>
          <w:bCs w:val="0"/>
          <w:sz w:val="24"/>
          <w:szCs w:val="24"/>
        </w:rPr>
        <w:t xml:space="preserve">Таблица </w:t>
      </w:r>
      <w:r w:rsidR="00B34A6E">
        <w:rPr>
          <w:rFonts w:ascii="Times New Roman" w:hAnsi="Times New Roman" w:cs="Times New Roman"/>
          <w:b w:val="0"/>
          <w:bCs w:val="0"/>
          <w:sz w:val="24"/>
          <w:szCs w:val="24"/>
        </w:rPr>
        <w:t>12</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4376"/>
        <w:gridCol w:w="1605"/>
        <w:gridCol w:w="1797"/>
        <w:gridCol w:w="2320"/>
      </w:tblGrid>
      <w:tr w:rsidR="00184D41" w:rsidRPr="001A1018" w:rsidTr="00184D41">
        <w:trPr>
          <w:trHeight w:val="439"/>
          <w:tblHeader/>
          <w:jc w:val="center"/>
        </w:trPr>
        <w:tc>
          <w:tcPr>
            <w:tcW w:w="4376" w:type="dxa"/>
            <w:shd w:val="clear" w:color="auto" w:fill="CCFFCC"/>
            <w:vAlign w:val="center"/>
          </w:tcPr>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w:t>
            </w:r>
          </w:p>
        </w:tc>
        <w:tc>
          <w:tcPr>
            <w:tcW w:w="1605" w:type="dxa"/>
            <w:shd w:val="clear" w:color="auto" w:fill="CCFFCC"/>
            <w:vAlign w:val="center"/>
          </w:tcPr>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1797" w:type="dxa"/>
            <w:shd w:val="clear" w:color="auto" w:fill="CCFFCC"/>
            <w:vAlign w:val="center"/>
          </w:tcPr>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Вместимость объекта</w:t>
            </w:r>
          </w:p>
        </w:tc>
        <w:tc>
          <w:tcPr>
            <w:tcW w:w="2320" w:type="dxa"/>
            <w:shd w:val="clear" w:color="auto" w:fill="CCFFCC"/>
            <w:vAlign w:val="center"/>
          </w:tcPr>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Площадь участка </w:t>
            </w:r>
          </w:p>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на объект, </w:t>
            </w:r>
            <w:proofErr w:type="gramStart"/>
            <w:r w:rsidRPr="001A1018">
              <w:rPr>
                <w:rFonts w:ascii="Times New Roman" w:hAnsi="Times New Roman" w:cs="Times New Roman"/>
                <w:sz w:val="22"/>
                <w:szCs w:val="22"/>
              </w:rPr>
              <w:t>га</w:t>
            </w:r>
            <w:proofErr w:type="gramEnd"/>
          </w:p>
        </w:tc>
      </w:tr>
      <w:tr w:rsidR="00184D41" w:rsidRPr="001A1018" w:rsidTr="001A6832">
        <w:trPr>
          <w:jc w:val="center"/>
        </w:trPr>
        <w:tc>
          <w:tcPr>
            <w:tcW w:w="4376" w:type="dxa"/>
            <w:vAlign w:val="center"/>
          </w:tcPr>
          <w:p w:rsidR="00184D41" w:rsidRPr="001A1018" w:rsidRDefault="00184D41" w:rsidP="001A6832">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Автобусные парки (стоянки)</w:t>
            </w:r>
          </w:p>
        </w:tc>
        <w:tc>
          <w:tcPr>
            <w:tcW w:w="1605" w:type="dxa"/>
            <w:vAlign w:val="center"/>
          </w:tcPr>
          <w:p w:rsidR="00184D41" w:rsidRPr="001A1018" w:rsidRDefault="00184D41" w:rsidP="001A6832">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машина</w:t>
            </w:r>
          </w:p>
        </w:tc>
        <w:tc>
          <w:tcPr>
            <w:tcW w:w="1797" w:type="dxa"/>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100 </w:t>
            </w:r>
          </w:p>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200 </w:t>
            </w:r>
          </w:p>
        </w:tc>
        <w:tc>
          <w:tcPr>
            <w:tcW w:w="2320" w:type="dxa"/>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2,3 </w:t>
            </w:r>
          </w:p>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3,5 </w:t>
            </w:r>
          </w:p>
        </w:tc>
      </w:tr>
    </w:tbl>
    <w:p w:rsidR="00184D41" w:rsidRPr="001A1018" w:rsidRDefault="00184D41" w:rsidP="00842B7D">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lastRenderedPageBreak/>
        <w:t>Примечание</w:t>
      </w:r>
      <w:r w:rsidRPr="001A1018">
        <w:rPr>
          <w:rFonts w:ascii="Times New Roman" w:hAnsi="Times New Roman" w:cs="Times New Roman"/>
          <w:b w:val="0"/>
          <w:bCs w:val="0"/>
          <w:i/>
          <w:iCs/>
          <w:sz w:val="22"/>
          <w:szCs w:val="22"/>
        </w:rPr>
        <w:t>:</w:t>
      </w:r>
      <w:r w:rsidRPr="001A1018">
        <w:rPr>
          <w:rFonts w:ascii="Times New Roman" w:hAnsi="Times New Roman" w:cs="Times New Roman"/>
          <w:b w:val="0"/>
          <w:bCs w:val="0"/>
          <w:sz w:val="22"/>
          <w:szCs w:val="22"/>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184D41" w:rsidRPr="001803B6" w:rsidRDefault="00184D41" w:rsidP="00842B7D">
      <w:pPr>
        <w:overflowPunct w:val="0"/>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B64111">
        <w:rPr>
          <w:rFonts w:ascii="Times New Roman" w:hAnsi="Times New Roman" w:cs="Times New Roman"/>
          <w:b w:val="0"/>
          <w:bCs w:val="0"/>
          <w:spacing w:val="-2"/>
          <w:sz w:val="24"/>
          <w:szCs w:val="24"/>
        </w:rPr>
        <w:t>9</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Для хранения </w:t>
      </w:r>
      <w:r w:rsidRPr="001803B6">
        <w:rPr>
          <w:rFonts w:ascii="Times New Roman" w:hAnsi="Times New Roman" w:cs="Times New Roman"/>
          <w:b w:val="0"/>
          <w:bCs w:val="0"/>
          <w:sz w:val="24"/>
          <w:szCs w:val="24"/>
        </w:rPr>
        <w:t xml:space="preserve">грузовых автомобилей следует предусматривать открытые площадки в соответствии с требованиями </w:t>
      </w:r>
      <w:r w:rsidRPr="001803B6">
        <w:rPr>
          <w:rFonts w:ascii="Times New Roman" w:hAnsi="Times New Roman" w:cs="Times New Roman"/>
          <w:b w:val="0"/>
          <w:sz w:val="24"/>
          <w:szCs w:val="24"/>
        </w:rPr>
        <w:t>СП 37.13330.2012</w:t>
      </w:r>
      <w:r w:rsidRPr="001803B6">
        <w:rPr>
          <w:rFonts w:ascii="Times New Roman" w:hAnsi="Times New Roman" w:cs="Times New Roman"/>
          <w:b w:val="0"/>
          <w:bCs w:val="0"/>
          <w:sz w:val="24"/>
          <w:szCs w:val="24"/>
        </w:rPr>
        <w:t>.</w:t>
      </w:r>
    </w:p>
    <w:p w:rsidR="00184D41" w:rsidRPr="001803B6" w:rsidRDefault="00184D41" w:rsidP="00842B7D">
      <w:pPr>
        <w:overflowPunct w:val="0"/>
        <w:autoSpaceDE w:val="0"/>
        <w:autoSpaceDN w:val="0"/>
        <w:adjustRightInd w:val="0"/>
        <w:spacing w:line="240" w:lineRule="auto"/>
        <w:ind w:firstLine="709"/>
        <w:rPr>
          <w:rFonts w:ascii="Times New Roman" w:hAnsi="Times New Roman" w:cs="Times New Roman"/>
          <w:b w:val="0"/>
          <w:bCs w:val="0"/>
          <w:spacing w:val="-4"/>
          <w:sz w:val="24"/>
          <w:szCs w:val="24"/>
        </w:rPr>
      </w:pPr>
      <w:r w:rsidRPr="001803B6">
        <w:rPr>
          <w:rFonts w:ascii="Times New Roman" w:hAnsi="Times New Roman" w:cs="Times New Roman"/>
          <w:b w:val="0"/>
          <w:bCs w:val="0"/>
          <w:spacing w:val="-4"/>
          <w:sz w:val="24"/>
          <w:szCs w:val="24"/>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1803B6">
        <w:rPr>
          <w:rFonts w:ascii="Times New Roman" w:hAnsi="Times New Roman" w:cs="Times New Roman"/>
          <w:b w:val="0"/>
          <w:bCs w:val="0"/>
          <w:spacing w:val="-2"/>
          <w:sz w:val="24"/>
          <w:szCs w:val="24"/>
        </w:rPr>
        <w:t>эксплуатации на линии, а также автобусов и грузовых автомобилей, оборудованных для перевозки людей</w:t>
      </w:r>
      <w:r w:rsidRPr="001803B6">
        <w:rPr>
          <w:rFonts w:ascii="Times New Roman" w:hAnsi="Times New Roman" w:cs="Times New Roman"/>
          <w:b w:val="0"/>
          <w:bCs w:val="0"/>
          <w:spacing w:val="-4"/>
          <w:sz w:val="24"/>
          <w:szCs w:val="24"/>
        </w:rPr>
        <w:t>.</w:t>
      </w:r>
    </w:p>
    <w:p w:rsidR="00184D41" w:rsidRPr="001803B6" w:rsidRDefault="00184D41" w:rsidP="001D4F1A">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803B6">
        <w:rPr>
          <w:rFonts w:ascii="Times New Roman" w:hAnsi="Times New Roman" w:cs="Times New Roman"/>
          <w:b w:val="0"/>
          <w:bCs w:val="0"/>
          <w:sz w:val="24"/>
          <w:szCs w:val="24"/>
        </w:rPr>
        <w:t>В остальных случаях устройство закрытых автостоянок должно быть обосновано технико-экономическими расчетами.</w:t>
      </w:r>
    </w:p>
    <w:p w:rsidR="00184D41" w:rsidRPr="001803B6" w:rsidRDefault="00184D41" w:rsidP="00842B7D">
      <w:pPr>
        <w:pStyle w:val="a7"/>
        <w:widowControl w:val="0"/>
        <w:spacing w:before="0" w:beforeAutospacing="0" w:after="0" w:afterAutospacing="0"/>
        <w:ind w:firstLine="709"/>
        <w:jc w:val="both"/>
        <w:rPr>
          <w:rFonts w:ascii="Times New Roman" w:hAnsi="Times New Roman" w:cs="Times New Roman"/>
          <w:spacing w:val="-2"/>
        </w:rPr>
      </w:pPr>
      <w:r w:rsidRPr="001803B6">
        <w:rPr>
          <w:rFonts w:ascii="Times New Roman" w:hAnsi="Times New Roman" w:cs="Times New Roman"/>
          <w:spacing w:val="-2"/>
        </w:rPr>
        <w:t>1.2.2.1</w:t>
      </w:r>
      <w:r w:rsidR="00B64111">
        <w:rPr>
          <w:rFonts w:ascii="Times New Roman" w:hAnsi="Times New Roman" w:cs="Times New Roman"/>
          <w:spacing w:val="-2"/>
        </w:rPr>
        <w:t>0</w:t>
      </w:r>
      <w:r w:rsidRPr="001803B6">
        <w:rPr>
          <w:rFonts w:ascii="Times New Roman" w:hAnsi="Times New Roman" w:cs="Times New Roman"/>
          <w:spacing w:val="-2"/>
        </w:rPr>
        <w:t xml:space="preserve">. Требуемое расчетное количество </w:t>
      </w:r>
      <w:proofErr w:type="spellStart"/>
      <w:r w:rsidRPr="001803B6">
        <w:rPr>
          <w:rFonts w:ascii="Times New Roman" w:hAnsi="Times New Roman" w:cs="Times New Roman"/>
          <w:spacing w:val="-2"/>
        </w:rPr>
        <w:t>машино-мест</w:t>
      </w:r>
      <w:proofErr w:type="spellEnd"/>
      <w:r w:rsidRPr="001803B6">
        <w:rPr>
          <w:rFonts w:ascii="Times New Roman" w:hAnsi="Times New Roman" w:cs="Times New Roman"/>
          <w:spacing w:val="-2"/>
        </w:rPr>
        <w:t xml:space="preserve"> для временного хранения легковых автомобилей на </w:t>
      </w:r>
      <w:proofErr w:type="spellStart"/>
      <w:r w:rsidRPr="001803B6">
        <w:rPr>
          <w:rFonts w:ascii="Times New Roman" w:hAnsi="Times New Roman" w:cs="Times New Roman"/>
          <w:spacing w:val="-2"/>
        </w:rPr>
        <w:t>приобъектных</w:t>
      </w:r>
      <w:proofErr w:type="spellEnd"/>
      <w:r w:rsidRPr="001803B6">
        <w:rPr>
          <w:rFonts w:ascii="Times New Roman" w:hAnsi="Times New Roman" w:cs="Times New Roman"/>
          <w:spacing w:val="-2"/>
        </w:rPr>
        <w:t xml:space="preserve">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sidR="004326E2">
        <w:rPr>
          <w:rFonts w:ascii="Times New Roman" w:hAnsi="Times New Roman" w:cs="Times New Roman"/>
          <w:spacing w:val="-2"/>
        </w:rPr>
        <w:t>13</w:t>
      </w:r>
      <w:r w:rsidRPr="001803B6">
        <w:rPr>
          <w:rFonts w:ascii="Times New Roman" w:hAnsi="Times New Roman" w:cs="Times New Roman"/>
          <w:spacing w:val="-2"/>
        </w:rPr>
        <w:t xml:space="preserve">. </w:t>
      </w:r>
    </w:p>
    <w:p w:rsidR="00184D41" w:rsidRPr="001A1018" w:rsidRDefault="00184D41" w:rsidP="00842B7D">
      <w:pPr>
        <w:pStyle w:val="a7"/>
        <w:widowControl w:val="0"/>
        <w:spacing w:before="0" w:beforeAutospacing="0" w:after="0" w:afterAutospacing="0"/>
        <w:ind w:firstLine="709"/>
        <w:jc w:val="right"/>
        <w:rPr>
          <w:rFonts w:ascii="Times New Roman" w:hAnsi="Times New Roman" w:cs="Times New Roman"/>
        </w:rPr>
      </w:pPr>
      <w:r w:rsidRPr="001803B6">
        <w:rPr>
          <w:rFonts w:ascii="Times New Roman" w:hAnsi="Times New Roman" w:cs="Times New Roman"/>
        </w:rPr>
        <w:t xml:space="preserve">Таблица </w:t>
      </w:r>
      <w:r w:rsidR="004326E2">
        <w:rPr>
          <w:rFonts w:ascii="Times New Roman" w:hAnsi="Times New Roman" w:cs="Times New Roman"/>
        </w:rPr>
        <w:t>13</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20"/>
      </w:tblPr>
      <w:tblGrid>
        <w:gridCol w:w="5160"/>
        <w:gridCol w:w="2410"/>
        <w:gridCol w:w="2409"/>
      </w:tblGrid>
      <w:tr w:rsidR="00184D41" w:rsidRPr="001A1018" w:rsidTr="00D7137E">
        <w:trPr>
          <w:trHeight w:val="1114"/>
          <w:tblHeader/>
          <w:jc w:val="center"/>
        </w:trPr>
        <w:tc>
          <w:tcPr>
            <w:tcW w:w="5160" w:type="dxa"/>
            <w:shd w:val="clear" w:color="auto" w:fill="CCFFCC"/>
            <w:vAlign w:val="center"/>
          </w:tcPr>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Здания и сооружения, </w:t>
            </w:r>
          </w:p>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рекреационные территории и </w:t>
            </w:r>
          </w:p>
          <w:p w:rsidR="00184D41" w:rsidRPr="001A1018" w:rsidRDefault="00184D41" w:rsidP="00842B7D">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отдыха</w:t>
            </w:r>
          </w:p>
        </w:tc>
        <w:tc>
          <w:tcPr>
            <w:tcW w:w="2410"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2409"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Количество </w:t>
            </w:r>
            <w:proofErr w:type="spellStart"/>
            <w:r w:rsidRPr="001A1018">
              <w:rPr>
                <w:rFonts w:ascii="Times New Roman" w:hAnsi="Times New Roman" w:cs="Times New Roman"/>
                <w:sz w:val="22"/>
                <w:szCs w:val="22"/>
              </w:rPr>
              <w:t>машино-мест</w:t>
            </w:r>
            <w:proofErr w:type="spellEnd"/>
            <w:r w:rsidRPr="001A1018">
              <w:rPr>
                <w:rFonts w:ascii="Times New Roman" w:hAnsi="Times New Roman" w:cs="Times New Roman"/>
                <w:sz w:val="22"/>
                <w:szCs w:val="22"/>
              </w:rPr>
              <w:t xml:space="preserve"> на расчетную единицу</w:t>
            </w:r>
          </w:p>
        </w:tc>
      </w:tr>
      <w:tr w:rsidR="00184D41" w:rsidRPr="001A1018" w:rsidTr="00D7137E">
        <w:trPr>
          <w:trHeight w:val="312"/>
          <w:jc w:val="center"/>
        </w:trPr>
        <w:tc>
          <w:tcPr>
            <w:tcW w:w="7570" w:type="dxa"/>
            <w:gridSpan w:val="2"/>
            <w:vAlign w:val="center"/>
          </w:tcPr>
          <w:p w:rsidR="00184D41" w:rsidRPr="001A1018" w:rsidRDefault="00184D41" w:rsidP="00D7137E">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Здания и сооружения</w:t>
            </w:r>
          </w:p>
        </w:tc>
        <w:tc>
          <w:tcPr>
            <w:tcW w:w="2409" w:type="dxa"/>
            <w:vAlign w:val="center"/>
          </w:tcPr>
          <w:p w:rsidR="00184D41" w:rsidRPr="001A1018" w:rsidRDefault="00184D41" w:rsidP="00842B7D">
            <w:pPr>
              <w:spacing w:line="240" w:lineRule="auto"/>
              <w:ind w:firstLine="0"/>
              <w:jc w:val="center"/>
              <w:rPr>
                <w:rFonts w:ascii="Times New Roman" w:hAnsi="Times New Roman" w:cs="Times New Roman"/>
                <w:sz w:val="22"/>
                <w:szCs w:val="22"/>
              </w:rPr>
            </w:pPr>
          </w:p>
        </w:tc>
      </w:tr>
      <w:tr w:rsidR="00D7137E" w:rsidRPr="001A1018" w:rsidTr="00D7137E">
        <w:trPr>
          <w:trHeight w:val="516"/>
          <w:jc w:val="center"/>
        </w:trPr>
        <w:tc>
          <w:tcPr>
            <w:tcW w:w="5160" w:type="dxa"/>
          </w:tcPr>
          <w:p w:rsidR="00D7137E" w:rsidRPr="001A1018" w:rsidRDefault="00D7137E"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Учреждения управления, кредитно-финансовые и юридические учреждения местного значения</w:t>
            </w:r>
          </w:p>
        </w:tc>
        <w:tc>
          <w:tcPr>
            <w:tcW w:w="2410" w:type="dxa"/>
            <w:vAlign w:val="center"/>
          </w:tcPr>
          <w:p w:rsidR="00D7137E" w:rsidRPr="001A1018" w:rsidRDefault="00D7137E" w:rsidP="00D7137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работающих</w:t>
            </w:r>
          </w:p>
        </w:tc>
        <w:tc>
          <w:tcPr>
            <w:tcW w:w="2409" w:type="dxa"/>
            <w:vAlign w:val="center"/>
          </w:tcPr>
          <w:p w:rsidR="00D7137E" w:rsidRPr="001A1018" w:rsidRDefault="00D7137E" w:rsidP="00D7137E">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84D41" w:rsidRPr="001A1018" w:rsidTr="00D7137E">
        <w:trPr>
          <w:trHeight w:val="170"/>
          <w:jc w:val="center"/>
        </w:trPr>
        <w:tc>
          <w:tcPr>
            <w:tcW w:w="5160" w:type="dxa"/>
            <w:vAlign w:val="center"/>
          </w:tcPr>
          <w:p w:rsidR="00184D41" w:rsidRPr="001A1018" w:rsidRDefault="00184D41" w:rsidP="00D7137E">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объект</w:t>
            </w:r>
          </w:p>
        </w:tc>
        <w:tc>
          <w:tcPr>
            <w:tcW w:w="2409"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заданию</w:t>
            </w:r>
          </w:p>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проектирование</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Общеобразовательные учреждения </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Больницы</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коек</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Поликлиники</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посещений</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Предприятия бытового обслуживания</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0 м2"/>
              </w:smartTagPr>
              <w:r w:rsidRPr="001A1018">
                <w:rPr>
                  <w:rFonts w:ascii="Times New Roman" w:hAnsi="Times New Roman" w:cs="Times New Roman"/>
                  <w:b w:val="0"/>
                  <w:bCs w:val="0"/>
                  <w:sz w:val="22"/>
                  <w:szCs w:val="22"/>
                </w:rPr>
                <w:t>30 м</w:t>
              </w:r>
              <w:proofErr w:type="gramStart"/>
              <w:r w:rsidRPr="001A1018">
                <w:rPr>
                  <w:rFonts w:ascii="Times New Roman" w:hAnsi="Times New Roman" w:cs="Times New Roman"/>
                  <w:b w:val="0"/>
                  <w:bCs w:val="0"/>
                  <w:sz w:val="22"/>
                  <w:szCs w:val="22"/>
                  <w:vertAlign w:val="superscript"/>
                </w:rPr>
                <w:t>2</w:t>
              </w:r>
            </w:smartTag>
            <w:proofErr w:type="gramEnd"/>
            <w:r w:rsidRPr="001A1018">
              <w:rPr>
                <w:rFonts w:ascii="Times New Roman" w:hAnsi="Times New Roman" w:cs="Times New Roman"/>
                <w:b w:val="0"/>
                <w:bCs w:val="0"/>
                <w:sz w:val="22"/>
                <w:szCs w:val="22"/>
              </w:rPr>
              <w:t xml:space="preserve"> общей площади</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18</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Спортивные здания и сооружения с трибунами вместимостью более 500 зрителей</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9</w:t>
            </w:r>
          </w:p>
        </w:tc>
      </w:tr>
      <w:tr w:rsidR="00184D41" w:rsidRPr="001A1018" w:rsidTr="00D7137E">
        <w:trPr>
          <w:trHeight w:val="170"/>
          <w:jc w:val="center"/>
        </w:trPr>
        <w:tc>
          <w:tcPr>
            <w:tcW w:w="5160" w:type="dxa"/>
            <w:vAlign w:val="center"/>
          </w:tcPr>
          <w:p w:rsidR="00184D41" w:rsidRPr="001A1018" w:rsidRDefault="00300F51" w:rsidP="00D7137E">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ДК</w:t>
            </w:r>
            <w:r w:rsidR="00184D41" w:rsidRPr="001A1018">
              <w:rPr>
                <w:rFonts w:ascii="Times New Roman" w:hAnsi="Times New Roman" w:cs="Times New Roman"/>
                <w:b w:val="0"/>
                <w:bCs w:val="0"/>
                <w:sz w:val="22"/>
                <w:szCs w:val="22"/>
              </w:rPr>
              <w:t>, концертные залы, музеи, выставки</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 или единовременных посетителей</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84D41" w:rsidRPr="001A1018" w:rsidTr="00D7137E">
        <w:trPr>
          <w:trHeight w:val="170"/>
          <w:jc w:val="center"/>
        </w:trPr>
        <w:tc>
          <w:tcPr>
            <w:tcW w:w="5160" w:type="dxa"/>
            <w:vAlign w:val="center"/>
          </w:tcPr>
          <w:p w:rsidR="00184D41" w:rsidRPr="001A1018" w:rsidRDefault="00184D41" w:rsidP="00D7137E">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Парки культуры и отдыха</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единовременных</w:t>
            </w:r>
          </w:p>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посетителей</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1A1018">
                <w:rPr>
                  <w:rFonts w:ascii="Times New Roman" w:hAnsi="Times New Roman" w:cs="Times New Roman"/>
                  <w:b w:val="0"/>
                  <w:bCs w:val="0"/>
                  <w:sz w:val="22"/>
                  <w:szCs w:val="22"/>
                </w:rPr>
                <w:t>200 м</w:t>
              </w:r>
              <w:proofErr w:type="gramStart"/>
              <w:r w:rsidRPr="001A1018">
                <w:rPr>
                  <w:rFonts w:ascii="Times New Roman" w:hAnsi="Times New Roman" w:cs="Times New Roman"/>
                  <w:b w:val="0"/>
                  <w:bCs w:val="0"/>
                  <w:sz w:val="22"/>
                  <w:szCs w:val="22"/>
                  <w:vertAlign w:val="superscript"/>
                </w:rPr>
                <w:t>2</w:t>
              </w:r>
            </w:smartTag>
            <w:proofErr w:type="gramEnd"/>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1A1018">
                <w:rPr>
                  <w:rFonts w:ascii="Times New Roman" w:hAnsi="Times New Roman" w:cs="Times New Roman"/>
                  <w:b w:val="0"/>
                  <w:bCs w:val="0"/>
                  <w:sz w:val="22"/>
                  <w:szCs w:val="22"/>
                </w:rPr>
                <w:t>100 м</w:t>
              </w:r>
              <w:proofErr w:type="gramStart"/>
              <w:r w:rsidRPr="001A1018">
                <w:rPr>
                  <w:rFonts w:ascii="Times New Roman" w:hAnsi="Times New Roman" w:cs="Times New Roman"/>
                  <w:b w:val="0"/>
                  <w:bCs w:val="0"/>
                  <w:sz w:val="22"/>
                  <w:szCs w:val="22"/>
                  <w:vertAlign w:val="superscript"/>
                </w:rPr>
                <w:t>2</w:t>
              </w:r>
            </w:smartTag>
            <w:proofErr w:type="gramEnd"/>
            <w:r w:rsidRPr="001A1018">
              <w:rPr>
                <w:rFonts w:ascii="Times New Roman" w:hAnsi="Times New Roman" w:cs="Times New Roman"/>
                <w:b w:val="0"/>
                <w:bCs w:val="0"/>
                <w:sz w:val="22"/>
                <w:szCs w:val="22"/>
              </w:rPr>
              <w:t xml:space="preserve"> торговой площади</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13</w:t>
            </w:r>
          </w:p>
        </w:tc>
      </w:tr>
      <w:tr w:rsidR="00184D41" w:rsidRPr="001A1018" w:rsidTr="00D7137E">
        <w:trPr>
          <w:trHeight w:val="170"/>
          <w:jc w:val="center"/>
        </w:trPr>
        <w:tc>
          <w:tcPr>
            <w:tcW w:w="5160" w:type="dxa"/>
            <w:vAlign w:val="center"/>
          </w:tcPr>
          <w:p w:rsidR="00184D41" w:rsidRPr="001A1018" w:rsidRDefault="00184D41" w:rsidP="00D7137E">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Магазины с площадью торговых залов менее </w:t>
            </w:r>
            <w:smartTag w:uri="urn:schemas-microsoft-com:office:smarttags" w:element="metricconverter">
              <w:smartTagPr>
                <w:attr w:name="ProductID" w:val="200 м2"/>
              </w:smartTagPr>
              <w:r w:rsidRPr="001A1018">
                <w:rPr>
                  <w:rFonts w:ascii="Times New Roman" w:hAnsi="Times New Roman" w:cs="Times New Roman"/>
                  <w:b w:val="0"/>
                  <w:bCs w:val="0"/>
                  <w:sz w:val="22"/>
                  <w:szCs w:val="22"/>
                </w:rPr>
                <w:t>200 м</w:t>
              </w:r>
              <w:proofErr w:type="gramStart"/>
              <w:r w:rsidRPr="001A1018">
                <w:rPr>
                  <w:rFonts w:ascii="Times New Roman" w:hAnsi="Times New Roman" w:cs="Times New Roman"/>
                  <w:b w:val="0"/>
                  <w:bCs w:val="0"/>
                  <w:sz w:val="22"/>
                  <w:szCs w:val="22"/>
                  <w:vertAlign w:val="superscript"/>
                </w:rPr>
                <w:t>2</w:t>
              </w:r>
            </w:smartTag>
            <w:proofErr w:type="gramEnd"/>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объект</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заданию</w:t>
            </w:r>
          </w:p>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проектирование</w:t>
            </w:r>
          </w:p>
        </w:tc>
      </w:tr>
      <w:tr w:rsidR="00184D41" w:rsidRPr="001A1018" w:rsidTr="00D7137E">
        <w:trPr>
          <w:trHeight w:val="12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Рынки</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 торговых мест</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45</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Рестораны и кафе общегородского значения, клубы</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мест</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r w:rsidR="00184D41" w:rsidRPr="001A1018" w:rsidTr="00D7137E">
        <w:trPr>
          <w:trHeight w:val="170"/>
          <w:jc w:val="center"/>
        </w:trPr>
        <w:tc>
          <w:tcPr>
            <w:tcW w:w="5160" w:type="dxa"/>
          </w:tcPr>
          <w:p w:rsidR="00184D41" w:rsidRPr="001A1018" w:rsidRDefault="00AD7551" w:rsidP="00842B7D">
            <w:pPr>
              <w:suppressAutoHyphens/>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Г</w:t>
            </w:r>
            <w:r w:rsidR="00184D41" w:rsidRPr="001A1018">
              <w:rPr>
                <w:rFonts w:ascii="Times New Roman" w:hAnsi="Times New Roman" w:cs="Times New Roman"/>
                <w:b w:val="0"/>
                <w:bCs w:val="0"/>
                <w:sz w:val="22"/>
                <w:szCs w:val="22"/>
              </w:rPr>
              <w:t>остиницы</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14</w:t>
            </w:r>
          </w:p>
        </w:tc>
      </w:tr>
      <w:tr w:rsidR="00184D41" w:rsidRPr="001A1018" w:rsidTr="00D7137E">
        <w:trPr>
          <w:trHeight w:val="170"/>
          <w:jc w:val="center"/>
        </w:trPr>
        <w:tc>
          <w:tcPr>
            <w:tcW w:w="5160" w:type="dxa"/>
            <w:vAlign w:val="center"/>
          </w:tcPr>
          <w:p w:rsidR="00184D41" w:rsidRPr="001A1018" w:rsidRDefault="00184D41" w:rsidP="00D7137E">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Пляжи и парки в зонах отдыха</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 единовременных</w:t>
            </w:r>
          </w:p>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посетителей</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36</w:t>
            </w:r>
          </w:p>
        </w:tc>
      </w:tr>
      <w:tr w:rsidR="00184D41" w:rsidRPr="001A1018" w:rsidTr="00D7137E">
        <w:trPr>
          <w:trHeight w:val="170"/>
          <w:jc w:val="center"/>
        </w:trPr>
        <w:tc>
          <w:tcPr>
            <w:tcW w:w="5160" w:type="dxa"/>
          </w:tcPr>
          <w:p w:rsidR="00184D41" w:rsidRPr="001A1018" w:rsidRDefault="00184D41" w:rsidP="00842B7D">
            <w:pPr>
              <w:suppressAutoHyphens/>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Базы кратковременного отдыха </w:t>
            </w:r>
          </w:p>
        </w:tc>
        <w:tc>
          <w:tcPr>
            <w:tcW w:w="2410"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То же</w:t>
            </w:r>
          </w:p>
        </w:tc>
        <w:tc>
          <w:tcPr>
            <w:tcW w:w="2409" w:type="dxa"/>
            <w:vAlign w:val="center"/>
          </w:tcPr>
          <w:p w:rsidR="00184D41" w:rsidRPr="001A1018" w:rsidRDefault="00184D41" w:rsidP="00842B7D">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27</w:t>
            </w:r>
          </w:p>
        </w:tc>
      </w:tr>
    </w:tbl>
    <w:p w:rsidR="00184D41" w:rsidRPr="001A1018" w:rsidRDefault="00184D41" w:rsidP="00842B7D">
      <w:pPr>
        <w:spacing w:line="240" w:lineRule="auto"/>
        <w:ind w:firstLine="720"/>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184D41" w:rsidRPr="000E6A06" w:rsidRDefault="00184D41" w:rsidP="00842B7D">
      <w:pPr>
        <w:spacing w:line="240" w:lineRule="auto"/>
        <w:ind w:firstLine="709"/>
        <w:rPr>
          <w:rFonts w:ascii="Times New Roman" w:hAnsi="Times New Roman" w:cs="Times New Roman"/>
          <w:b w:val="0"/>
          <w:sz w:val="22"/>
          <w:szCs w:val="22"/>
        </w:rPr>
      </w:pPr>
      <w:r w:rsidRPr="000E6A06">
        <w:rPr>
          <w:rFonts w:ascii="Times New Roman" w:hAnsi="Times New Roman" w:cs="Times New Roman"/>
          <w:b w:val="0"/>
          <w:sz w:val="22"/>
          <w:szCs w:val="22"/>
        </w:rPr>
        <w:t xml:space="preserve">1. Требуемое расчетное количество </w:t>
      </w:r>
      <w:proofErr w:type="spellStart"/>
      <w:r w:rsidRPr="000E6A06">
        <w:rPr>
          <w:rFonts w:ascii="Times New Roman" w:hAnsi="Times New Roman" w:cs="Times New Roman"/>
          <w:b w:val="0"/>
          <w:sz w:val="22"/>
          <w:szCs w:val="22"/>
        </w:rPr>
        <w:t>машино-мест</w:t>
      </w:r>
      <w:proofErr w:type="spellEnd"/>
      <w:r w:rsidRPr="000E6A06">
        <w:rPr>
          <w:rFonts w:ascii="Times New Roman" w:hAnsi="Times New Roman" w:cs="Times New Roman"/>
          <w:b w:val="0"/>
          <w:sz w:val="22"/>
          <w:szCs w:val="22"/>
        </w:rPr>
        <w:t xml:space="preserve"> принято с учетом уровня автомобилизации 400 </w:t>
      </w:r>
      <w:proofErr w:type="spellStart"/>
      <w:r w:rsidRPr="000E6A06">
        <w:rPr>
          <w:rFonts w:ascii="Times New Roman" w:hAnsi="Times New Roman" w:cs="Times New Roman"/>
          <w:b w:val="0"/>
          <w:sz w:val="22"/>
          <w:szCs w:val="22"/>
        </w:rPr>
        <w:t>машино-мест</w:t>
      </w:r>
      <w:proofErr w:type="spellEnd"/>
      <w:r w:rsidRPr="000E6A06">
        <w:rPr>
          <w:rFonts w:ascii="Times New Roman" w:hAnsi="Times New Roman" w:cs="Times New Roman"/>
          <w:b w:val="0"/>
          <w:sz w:val="22"/>
          <w:szCs w:val="22"/>
        </w:rPr>
        <w:t>.</w:t>
      </w:r>
    </w:p>
    <w:p w:rsidR="00184D41" w:rsidRPr="007C6F2F" w:rsidRDefault="00184D41" w:rsidP="00842B7D">
      <w:pPr>
        <w:spacing w:line="240" w:lineRule="auto"/>
        <w:ind w:firstLine="709"/>
        <w:rPr>
          <w:rFonts w:ascii="Times New Roman" w:hAnsi="Times New Roman" w:cs="Times New Roman"/>
          <w:b w:val="0"/>
          <w:sz w:val="22"/>
          <w:szCs w:val="22"/>
        </w:rPr>
      </w:pPr>
      <w:r w:rsidRPr="000E6A06">
        <w:rPr>
          <w:rFonts w:ascii="Times New Roman" w:hAnsi="Times New Roman" w:cs="Times New Roman"/>
          <w:b w:val="0"/>
          <w:sz w:val="22"/>
          <w:szCs w:val="22"/>
        </w:rPr>
        <w:t>2. При размещении автостоянок при объектах социально-культурного, делового,</w:t>
      </w:r>
      <w:r w:rsidRPr="007C6F2F">
        <w:rPr>
          <w:rFonts w:ascii="Times New Roman" w:hAnsi="Times New Roman" w:cs="Times New Roman"/>
          <w:b w:val="0"/>
          <w:sz w:val="22"/>
          <w:szCs w:val="22"/>
        </w:rPr>
        <w:t xml:space="preserve">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7C6F2F">
        <w:rPr>
          <w:rFonts w:ascii="Times New Roman" w:hAnsi="Times New Roman" w:cs="Times New Roman"/>
          <w:b w:val="0"/>
          <w:sz w:val="22"/>
          <w:szCs w:val="22"/>
        </w:rPr>
        <w:t>машино-мест</w:t>
      </w:r>
      <w:proofErr w:type="spellEnd"/>
      <w:r w:rsidRPr="007C6F2F">
        <w:rPr>
          <w:rFonts w:ascii="Times New Roman" w:hAnsi="Times New Roman" w:cs="Times New Roman"/>
          <w:b w:val="0"/>
          <w:sz w:val="22"/>
          <w:szCs w:val="22"/>
        </w:rPr>
        <w:t xml:space="preserve"> и разгрузочно-погрузочной зоны в соответствии с назначением объекта.</w:t>
      </w:r>
    </w:p>
    <w:p w:rsidR="00184D41" w:rsidRPr="007C6F2F" w:rsidRDefault="00184D41" w:rsidP="00842B7D">
      <w:pPr>
        <w:spacing w:line="240" w:lineRule="auto"/>
        <w:ind w:firstLine="709"/>
        <w:rPr>
          <w:rFonts w:ascii="Times New Roman" w:hAnsi="Times New Roman" w:cs="Times New Roman"/>
          <w:b w:val="0"/>
          <w:sz w:val="22"/>
          <w:szCs w:val="22"/>
        </w:rPr>
      </w:pPr>
      <w:r w:rsidRPr="007C6F2F">
        <w:rPr>
          <w:rFonts w:ascii="Times New Roman" w:hAnsi="Times New Roman" w:cs="Times New Roman"/>
          <w:b w:val="0"/>
          <w:sz w:val="22"/>
          <w:szCs w:val="22"/>
        </w:rPr>
        <w:t xml:space="preserve">3. Для зданий с помещениями различного функционального назначения требуемое количество </w:t>
      </w:r>
      <w:proofErr w:type="spellStart"/>
      <w:r w:rsidRPr="007C6F2F">
        <w:rPr>
          <w:rFonts w:ascii="Times New Roman" w:hAnsi="Times New Roman" w:cs="Times New Roman"/>
          <w:b w:val="0"/>
          <w:sz w:val="22"/>
          <w:szCs w:val="22"/>
        </w:rPr>
        <w:lastRenderedPageBreak/>
        <w:t>машино-мест</w:t>
      </w:r>
      <w:proofErr w:type="spellEnd"/>
      <w:r w:rsidRPr="007C6F2F">
        <w:rPr>
          <w:rFonts w:ascii="Times New Roman" w:hAnsi="Times New Roman" w:cs="Times New Roman"/>
          <w:b w:val="0"/>
          <w:sz w:val="22"/>
          <w:szCs w:val="22"/>
        </w:rPr>
        <w:t xml:space="preserve"> следует определять раздельно для каждого вида помещений, а затем суммировать.</w:t>
      </w:r>
    </w:p>
    <w:p w:rsidR="00184D41" w:rsidRPr="007C6F2F" w:rsidRDefault="00184D41" w:rsidP="00842B7D">
      <w:pPr>
        <w:spacing w:line="240" w:lineRule="auto"/>
        <w:ind w:firstLine="709"/>
        <w:rPr>
          <w:rFonts w:ascii="Times New Roman" w:hAnsi="Times New Roman" w:cs="Times New Roman"/>
          <w:b w:val="0"/>
          <w:sz w:val="22"/>
          <w:szCs w:val="22"/>
        </w:rPr>
      </w:pPr>
      <w:r w:rsidRPr="007C6F2F">
        <w:rPr>
          <w:rFonts w:ascii="Times New Roman" w:hAnsi="Times New Roman" w:cs="Times New Roman"/>
          <w:b w:val="0"/>
          <w:sz w:val="22"/>
          <w:szCs w:val="22"/>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C6F2F">
        <w:rPr>
          <w:rFonts w:ascii="Times New Roman" w:hAnsi="Times New Roman" w:cs="Times New Roman"/>
          <w:b w:val="0"/>
          <w:sz w:val="22"/>
          <w:szCs w:val="22"/>
        </w:rPr>
        <w:t>машино-мест</w:t>
      </w:r>
      <w:proofErr w:type="spellEnd"/>
      <w:r w:rsidRPr="007C6F2F">
        <w:rPr>
          <w:rFonts w:ascii="Times New Roman" w:hAnsi="Times New Roman" w:cs="Times New Roman"/>
          <w:b w:val="0"/>
          <w:sz w:val="22"/>
          <w:szCs w:val="22"/>
        </w:rPr>
        <w:t xml:space="preserve"> по каждому объекту в отдельности на 10-15 %.</w:t>
      </w:r>
    </w:p>
    <w:p w:rsidR="00853060" w:rsidRDefault="00184D41" w:rsidP="00842B7D">
      <w:pPr>
        <w:spacing w:line="240" w:lineRule="auto"/>
        <w:ind w:firstLine="709"/>
        <w:rPr>
          <w:rFonts w:ascii="Times New Roman" w:hAnsi="Times New Roman" w:cs="Times New Roman"/>
          <w:b w:val="0"/>
          <w:sz w:val="22"/>
          <w:szCs w:val="22"/>
        </w:rPr>
      </w:pPr>
      <w:r w:rsidRPr="00D83498">
        <w:rPr>
          <w:rFonts w:ascii="Times New Roman" w:hAnsi="Times New Roman" w:cs="Times New Roman"/>
          <w:b w:val="0"/>
          <w:sz w:val="22"/>
          <w:szCs w:val="22"/>
        </w:rPr>
        <w:t xml:space="preserve">5. </w:t>
      </w:r>
      <w:proofErr w:type="spellStart"/>
      <w:r w:rsidRPr="00D83498">
        <w:rPr>
          <w:rFonts w:ascii="Times New Roman" w:hAnsi="Times New Roman" w:cs="Times New Roman"/>
          <w:b w:val="0"/>
          <w:sz w:val="22"/>
          <w:szCs w:val="22"/>
        </w:rPr>
        <w:t>Приобъектные</w:t>
      </w:r>
      <w:proofErr w:type="spellEnd"/>
      <w:r w:rsidRPr="00D83498">
        <w:rPr>
          <w:rFonts w:ascii="Times New Roman" w:hAnsi="Times New Roman" w:cs="Times New Roman"/>
          <w:b w:val="0"/>
          <w:sz w:val="22"/>
          <w:szCs w:val="22"/>
        </w:rPr>
        <w:t xml:space="preserve"> стоянки дошкольных организаций и школ проектируются вне территории указанных учреждений</w:t>
      </w:r>
      <w:r w:rsidR="00853060">
        <w:rPr>
          <w:rFonts w:ascii="Times New Roman" w:hAnsi="Times New Roman" w:cs="Times New Roman"/>
          <w:b w:val="0"/>
          <w:sz w:val="22"/>
          <w:szCs w:val="22"/>
        </w:rPr>
        <w:t>.</w:t>
      </w:r>
    </w:p>
    <w:p w:rsidR="00184D41" w:rsidRPr="007C6F2F" w:rsidRDefault="00184D41" w:rsidP="00842B7D">
      <w:pPr>
        <w:spacing w:line="240" w:lineRule="auto"/>
        <w:ind w:firstLine="709"/>
        <w:rPr>
          <w:rFonts w:ascii="Times New Roman" w:hAnsi="Times New Roman" w:cs="Times New Roman"/>
          <w:b w:val="0"/>
          <w:sz w:val="22"/>
          <w:szCs w:val="22"/>
        </w:rPr>
      </w:pPr>
      <w:r w:rsidRPr="00D83498">
        <w:rPr>
          <w:rFonts w:ascii="Times New Roman" w:hAnsi="Times New Roman" w:cs="Times New Roman"/>
          <w:b w:val="0"/>
          <w:sz w:val="22"/>
          <w:szCs w:val="22"/>
        </w:rPr>
        <w:t xml:space="preserve"> </w:t>
      </w:r>
      <w:r w:rsidRPr="007C6F2F">
        <w:rPr>
          <w:rFonts w:ascii="Times New Roman" w:hAnsi="Times New Roman" w:cs="Times New Roman"/>
          <w:b w:val="0"/>
          <w:sz w:val="22"/>
          <w:szCs w:val="22"/>
        </w:rPr>
        <w:t xml:space="preserve">6. Расчет количества </w:t>
      </w:r>
      <w:proofErr w:type="spellStart"/>
      <w:r w:rsidRPr="007C6F2F">
        <w:rPr>
          <w:rFonts w:ascii="Times New Roman" w:hAnsi="Times New Roman" w:cs="Times New Roman"/>
          <w:b w:val="0"/>
          <w:sz w:val="22"/>
          <w:szCs w:val="22"/>
        </w:rPr>
        <w:t>машино-мест</w:t>
      </w:r>
      <w:proofErr w:type="spellEnd"/>
      <w:r w:rsidRPr="007C6F2F">
        <w:rPr>
          <w:rFonts w:ascii="Times New Roman" w:hAnsi="Times New Roman" w:cs="Times New Roman"/>
          <w:b w:val="0"/>
          <w:sz w:val="22"/>
          <w:szCs w:val="22"/>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184D41" w:rsidRPr="007C6F2F" w:rsidRDefault="00184D41" w:rsidP="00842B7D">
      <w:pPr>
        <w:spacing w:line="240" w:lineRule="auto"/>
        <w:ind w:firstLine="709"/>
        <w:rPr>
          <w:rFonts w:ascii="Times New Roman" w:hAnsi="Times New Roman" w:cs="Times New Roman"/>
          <w:b w:val="0"/>
          <w:sz w:val="22"/>
          <w:szCs w:val="22"/>
        </w:rPr>
      </w:pPr>
      <w:r w:rsidRPr="007C6F2F">
        <w:rPr>
          <w:rFonts w:ascii="Times New Roman" w:hAnsi="Times New Roman" w:cs="Times New Roman"/>
          <w:b w:val="0"/>
          <w:sz w:val="22"/>
          <w:szCs w:val="22"/>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7C6F2F">
          <w:rPr>
            <w:rFonts w:ascii="Times New Roman" w:hAnsi="Times New Roman" w:cs="Times New Roman"/>
            <w:b w:val="0"/>
            <w:sz w:val="22"/>
            <w:szCs w:val="22"/>
          </w:rPr>
          <w:t>1000 м</w:t>
        </w:r>
      </w:smartTag>
      <w:r w:rsidRPr="007C6F2F">
        <w:rPr>
          <w:rFonts w:ascii="Times New Roman" w:hAnsi="Times New Roman" w:cs="Times New Roman"/>
          <w:b w:val="0"/>
          <w:sz w:val="22"/>
          <w:szCs w:val="22"/>
        </w:rPr>
        <w:t>.</w:t>
      </w:r>
    </w:p>
    <w:p w:rsidR="00184D41"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Pr>
          <w:rFonts w:ascii="Times New Roman" w:hAnsi="Times New Roman" w:cs="Times New Roman"/>
          <w:b w:val="0"/>
          <w:bCs w:val="0"/>
          <w:sz w:val="24"/>
          <w:szCs w:val="24"/>
        </w:rPr>
        <w:t>1</w:t>
      </w:r>
      <w:r w:rsidR="00B64111">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w:t>
      </w:r>
      <w:r w:rsidR="00B64111">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Pr>
          <w:rFonts w:ascii="Times New Roman" w:hAnsi="Times New Roman" w:cs="Times New Roman"/>
          <w:b w:val="0"/>
          <w:bCs w:val="0"/>
          <w:spacing w:val="-2"/>
          <w:sz w:val="24"/>
          <w:szCs w:val="24"/>
        </w:rPr>
        <w:t>1</w:t>
      </w:r>
      <w:r w:rsidR="00B64111">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sz w:val="24"/>
          <w:szCs w:val="24"/>
        </w:rPr>
        <w:t>Объекты по техническому обслуживанию</w:t>
      </w:r>
      <w:r w:rsidRPr="001A1018">
        <w:rPr>
          <w:rFonts w:ascii="Times New Roman" w:hAnsi="Times New Roman" w:cs="Times New Roman"/>
          <w:b w:val="0"/>
          <w:bCs w:val="0"/>
          <w:sz w:val="24"/>
          <w:szCs w:val="24"/>
        </w:rPr>
        <w:t xml:space="preserve"> автомобилей </w:t>
      </w:r>
      <w:r w:rsidRPr="001A1018">
        <w:rPr>
          <w:rFonts w:ascii="Times New Roman" w:hAnsi="Times New Roman" w:cs="Times New Roman"/>
          <w:b w:val="0"/>
          <w:bCs w:val="0"/>
          <w:spacing w:val="-2"/>
          <w:sz w:val="24"/>
          <w:szCs w:val="24"/>
        </w:rPr>
        <w:t>следует</w:t>
      </w:r>
      <w:r w:rsidRPr="001A1018">
        <w:rPr>
          <w:rFonts w:ascii="Times New Roman" w:hAnsi="Times New Roman" w:cs="Times New Roman"/>
          <w:b w:val="0"/>
          <w:bCs w:val="0"/>
          <w:sz w:val="24"/>
          <w:szCs w:val="24"/>
        </w:rPr>
        <w:t xml:space="preserve"> проектировать из расчета один пост на 200 легковых автомобилей, принимая размеры их земельных участков, </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для объектов:</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5 постов – 0,5;</w:t>
      </w:r>
    </w:p>
    <w:p w:rsidR="00184D41" w:rsidRPr="001A1018" w:rsidRDefault="00AD755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на 10 постов – 1,0.</w:t>
      </w:r>
    </w:p>
    <w:p w:rsidR="00184D41" w:rsidRPr="001A1018" w:rsidRDefault="00184D41" w:rsidP="00842B7D">
      <w:pPr>
        <w:spacing w:line="240" w:lineRule="auto"/>
        <w:ind w:firstLine="720"/>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Pr>
          <w:rFonts w:ascii="Times New Roman" w:hAnsi="Times New Roman" w:cs="Times New Roman"/>
          <w:b w:val="0"/>
          <w:bCs w:val="0"/>
          <w:spacing w:val="-2"/>
          <w:sz w:val="24"/>
          <w:szCs w:val="24"/>
        </w:rPr>
        <w:t>1</w:t>
      </w:r>
      <w:r w:rsidR="00B64111">
        <w:rPr>
          <w:rFonts w:ascii="Times New Roman" w:hAnsi="Times New Roman" w:cs="Times New Roman"/>
          <w:b w:val="0"/>
          <w:bCs w:val="0"/>
          <w:spacing w:val="-2"/>
          <w:sz w:val="24"/>
          <w:szCs w:val="24"/>
        </w:rPr>
        <w:t>3</w:t>
      </w:r>
      <w:r w:rsidRPr="001A1018">
        <w:rPr>
          <w:rFonts w:ascii="Times New Roman" w:hAnsi="Times New Roman" w:cs="Times New Roman"/>
          <w:b w:val="0"/>
          <w:bCs w:val="0"/>
          <w:spacing w:val="-2"/>
          <w:sz w:val="24"/>
          <w:szCs w:val="24"/>
        </w:rPr>
        <w:t xml:space="preserve">. Санитарные разрывы от объектов по обслуживанию автомобилей до жилых, общественных зданий, а также до участков дошкольных </w:t>
      </w:r>
      <w:r w:rsidRPr="001A1018">
        <w:rPr>
          <w:rFonts w:ascii="Times New Roman" w:hAnsi="Times New Roman" w:cs="Times New Roman"/>
          <w:b w:val="0"/>
          <w:bCs w:val="0"/>
          <w:sz w:val="24"/>
          <w:szCs w:val="24"/>
        </w:rPr>
        <w:t>организаций</w:t>
      </w:r>
      <w:r w:rsidRPr="001A1018">
        <w:rPr>
          <w:rFonts w:ascii="Times New Roman" w:hAnsi="Times New Roman" w:cs="Times New Roman"/>
          <w:b w:val="0"/>
          <w:bCs w:val="0"/>
          <w:spacing w:val="-2"/>
          <w:sz w:val="24"/>
          <w:szCs w:val="24"/>
        </w:rPr>
        <w:t xml:space="preserve">, общеобразовательных школ, лечебных учреждений стационарного типа, размещаемых на </w:t>
      </w:r>
      <w:r w:rsidRPr="001803B6">
        <w:rPr>
          <w:rFonts w:ascii="Times New Roman" w:hAnsi="Times New Roman" w:cs="Times New Roman"/>
          <w:b w:val="0"/>
          <w:bCs w:val="0"/>
          <w:spacing w:val="-2"/>
          <w:sz w:val="24"/>
          <w:szCs w:val="24"/>
        </w:rPr>
        <w:t xml:space="preserve">территориях жилых и общественно-деловых зон, следует принимать в соответствии с требованиями </w:t>
      </w:r>
      <w:proofErr w:type="spellStart"/>
      <w:r w:rsidRPr="001803B6">
        <w:rPr>
          <w:rFonts w:ascii="Times New Roman" w:hAnsi="Times New Roman" w:cs="Times New Roman"/>
          <w:b w:val="0"/>
          <w:bCs w:val="0"/>
          <w:spacing w:val="-2"/>
          <w:sz w:val="24"/>
          <w:szCs w:val="24"/>
        </w:rPr>
        <w:t>СанПиН</w:t>
      </w:r>
      <w:proofErr w:type="spellEnd"/>
      <w:r w:rsidRPr="001803B6">
        <w:rPr>
          <w:rFonts w:ascii="Times New Roman" w:hAnsi="Times New Roman" w:cs="Times New Roman"/>
          <w:b w:val="0"/>
          <w:bCs w:val="0"/>
          <w:spacing w:val="-2"/>
          <w:sz w:val="24"/>
          <w:szCs w:val="24"/>
        </w:rPr>
        <w:t xml:space="preserve"> 2</w:t>
      </w:r>
      <w:r w:rsidR="00453219">
        <w:rPr>
          <w:rFonts w:ascii="Times New Roman" w:hAnsi="Times New Roman" w:cs="Times New Roman"/>
          <w:b w:val="0"/>
          <w:bCs w:val="0"/>
          <w:spacing w:val="-2"/>
          <w:sz w:val="24"/>
          <w:szCs w:val="24"/>
        </w:rPr>
        <w:t>.2.1/2.1.1.1200-03 по таблице 14</w:t>
      </w:r>
      <w:r w:rsidRPr="001803B6">
        <w:rPr>
          <w:rFonts w:ascii="Times New Roman" w:hAnsi="Times New Roman" w:cs="Times New Roman"/>
          <w:b w:val="0"/>
          <w:bCs w:val="0"/>
          <w:spacing w:val="-2"/>
          <w:sz w:val="24"/>
          <w:szCs w:val="24"/>
        </w:rPr>
        <w:t>.</w:t>
      </w:r>
    </w:p>
    <w:p w:rsidR="00184D41" w:rsidRPr="001A1018" w:rsidRDefault="00184D41" w:rsidP="00842B7D">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Таблица 1</w:t>
      </w:r>
      <w:r w:rsidR="00453219">
        <w:rPr>
          <w:rFonts w:ascii="Times New Roman" w:hAnsi="Times New Roman" w:cs="Times New Roman"/>
          <w:b w:val="0"/>
          <w:bCs w:val="0"/>
          <w:sz w:val="24"/>
          <w:szCs w:val="24"/>
        </w:rPr>
        <w:t>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184D41" w:rsidRPr="001A1018" w:rsidTr="00184D41">
        <w:trPr>
          <w:trHeight w:val="312"/>
          <w:jc w:val="center"/>
        </w:trPr>
        <w:tc>
          <w:tcPr>
            <w:tcW w:w="7218"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по обслуживанию автомобилей</w:t>
            </w:r>
          </w:p>
        </w:tc>
        <w:tc>
          <w:tcPr>
            <w:tcW w:w="2876"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proofErr w:type="gramStart"/>
            <w:r w:rsidRPr="001A1018">
              <w:rPr>
                <w:rFonts w:ascii="Times New Roman" w:hAnsi="Times New Roman" w:cs="Times New Roman"/>
                <w:sz w:val="22"/>
                <w:szCs w:val="22"/>
              </w:rPr>
              <w:t>м</w:t>
            </w:r>
            <w:proofErr w:type="gramEnd"/>
            <w:r w:rsidRPr="001A1018">
              <w:rPr>
                <w:rFonts w:ascii="Times New Roman" w:hAnsi="Times New Roman" w:cs="Times New Roman"/>
                <w:sz w:val="22"/>
                <w:szCs w:val="22"/>
              </w:rPr>
              <w:t>, не менее</w:t>
            </w:r>
          </w:p>
        </w:tc>
      </w:tr>
      <w:tr w:rsidR="00184D41" w:rsidRPr="001A1018" w:rsidTr="00184D41">
        <w:trPr>
          <w:jc w:val="center"/>
        </w:trPr>
        <w:tc>
          <w:tcPr>
            <w:tcW w:w="7218" w:type="dxa"/>
          </w:tcPr>
          <w:p w:rsidR="00184D41" w:rsidRPr="001A1018" w:rsidRDefault="00184D41" w:rsidP="00842B7D">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Легковых автомобилей до 5 постов (без малярно-жестяных работ)</w:t>
            </w:r>
          </w:p>
        </w:tc>
        <w:tc>
          <w:tcPr>
            <w:tcW w:w="2876"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r w:rsidR="00184D41" w:rsidRPr="001A1018" w:rsidTr="00184D41">
        <w:trPr>
          <w:jc w:val="center"/>
        </w:trPr>
        <w:tc>
          <w:tcPr>
            <w:tcW w:w="7218" w:type="dxa"/>
          </w:tcPr>
          <w:p w:rsidR="00184D41" w:rsidRPr="001A1018" w:rsidRDefault="00184D41" w:rsidP="00842B7D">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Легковых, грузовых автомобилей, не более 10 постов</w:t>
            </w:r>
          </w:p>
        </w:tc>
        <w:tc>
          <w:tcPr>
            <w:tcW w:w="2876"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r>
      <w:tr w:rsidR="00184D41" w:rsidRPr="001A1018" w:rsidTr="00184D41">
        <w:trPr>
          <w:jc w:val="center"/>
        </w:trPr>
        <w:tc>
          <w:tcPr>
            <w:tcW w:w="7218" w:type="dxa"/>
          </w:tcPr>
          <w:p w:rsidR="00184D41" w:rsidRPr="001A1018" w:rsidRDefault="00184D41" w:rsidP="00842B7D">
            <w:pPr>
              <w:spacing w:line="240" w:lineRule="auto"/>
              <w:ind w:firstLine="0"/>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Грузовых автомобилей</w:t>
            </w:r>
          </w:p>
        </w:tc>
        <w:tc>
          <w:tcPr>
            <w:tcW w:w="2876" w:type="dxa"/>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r w:rsidR="00184D41" w:rsidRPr="001A1018" w:rsidTr="00184D41">
        <w:trPr>
          <w:jc w:val="center"/>
        </w:trPr>
        <w:tc>
          <w:tcPr>
            <w:tcW w:w="7218" w:type="dxa"/>
          </w:tcPr>
          <w:p w:rsidR="00184D41" w:rsidRPr="001A1018" w:rsidRDefault="00184D41" w:rsidP="00842B7D">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Грузовых автомобилей и сельскохозяйственной техники</w:t>
            </w:r>
          </w:p>
        </w:tc>
        <w:tc>
          <w:tcPr>
            <w:tcW w:w="2876" w:type="dxa"/>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r>
    </w:tbl>
    <w:p w:rsidR="00453219" w:rsidRDefault="00453219" w:rsidP="00842B7D">
      <w:pPr>
        <w:spacing w:line="240" w:lineRule="auto"/>
        <w:ind w:firstLine="720"/>
        <w:rPr>
          <w:rFonts w:ascii="Times New Roman" w:hAnsi="Times New Roman" w:cs="Times New Roman"/>
          <w:b w:val="0"/>
          <w:bCs w:val="0"/>
          <w:sz w:val="24"/>
          <w:szCs w:val="24"/>
        </w:rPr>
      </w:pP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1.2.2</w:t>
      </w:r>
      <w:r w:rsidRPr="001A1018">
        <w:rPr>
          <w:rFonts w:ascii="Times New Roman" w:hAnsi="Times New Roman" w:cs="Times New Roman"/>
          <w:b w:val="0"/>
          <w:bCs w:val="0"/>
          <w:sz w:val="24"/>
          <w:szCs w:val="24"/>
        </w:rPr>
        <w:t>.</w:t>
      </w:r>
      <w:r w:rsidR="00B64111">
        <w:rPr>
          <w:rFonts w:ascii="Times New Roman" w:hAnsi="Times New Roman" w:cs="Times New Roman"/>
          <w:b w:val="0"/>
          <w:bCs w:val="0"/>
          <w:sz w:val="24"/>
          <w:szCs w:val="24"/>
        </w:rPr>
        <w:t>14</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объектов по обслуживанию автомобилей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184D41" w:rsidRPr="001803B6"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1.2.2</w:t>
      </w:r>
      <w:r w:rsidRPr="001A1018">
        <w:rPr>
          <w:rFonts w:ascii="Times New Roman" w:hAnsi="Times New Roman" w:cs="Times New Roman"/>
          <w:b w:val="0"/>
          <w:bCs w:val="0"/>
          <w:spacing w:val="-2"/>
          <w:sz w:val="24"/>
          <w:szCs w:val="24"/>
        </w:rPr>
        <w:t>.</w:t>
      </w:r>
      <w:r w:rsidR="00B64111">
        <w:rPr>
          <w:rFonts w:ascii="Times New Roman" w:hAnsi="Times New Roman" w:cs="Times New Roman"/>
          <w:b w:val="0"/>
          <w:bCs w:val="0"/>
          <w:spacing w:val="-2"/>
          <w:sz w:val="24"/>
          <w:szCs w:val="24"/>
        </w:rPr>
        <w:t>15</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spacing w:val="-2"/>
          <w:sz w:val="24"/>
          <w:szCs w:val="24"/>
        </w:rPr>
        <w:t>Моечные пункты</w:t>
      </w:r>
      <w:r w:rsidRPr="001A1018">
        <w:rPr>
          <w:rFonts w:ascii="Times New Roman" w:hAnsi="Times New Roman" w:cs="Times New Roman"/>
          <w:b w:val="0"/>
          <w:bCs w:val="0"/>
          <w:spacing w:val="-2"/>
          <w:sz w:val="24"/>
          <w:szCs w:val="24"/>
        </w:rPr>
        <w:t xml:space="preserve"> автотранспорта размещаются в составе предприятий</w:t>
      </w:r>
      <w:r w:rsidRPr="001A1018">
        <w:rPr>
          <w:rFonts w:ascii="Times New Roman" w:hAnsi="Times New Roman" w:cs="Times New Roman"/>
          <w:b w:val="0"/>
          <w:bCs w:val="0"/>
          <w:sz w:val="24"/>
          <w:szCs w:val="24"/>
        </w:rPr>
        <w:t xml:space="preserve"> по обслуживанию автомобилей (технического обслуживания и текущего ремонта подвижного состава:</w:t>
      </w:r>
      <w:r w:rsidRPr="001803B6">
        <w:rPr>
          <w:rFonts w:ascii="Times New Roman" w:hAnsi="Times New Roman" w:cs="Times New Roman"/>
          <w:b w:val="0"/>
          <w:bCs w:val="0"/>
          <w:sz w:val="24"/>
          <w:szCs w:val="24"/>
        </w:rPr>
        <w:t xml:space="preserve"> станции технического обслуживания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184D41" w:rsidRPr="001803B6" w:rsidRDefault="00184D41" w:rsidP="00842B7D">
      <w:pPr>
        <w:spacing w:line="240" w:lineRule="auto"/>
        <w:ind w:firstLine="720"/>
        <w:rPr>
          <w:rFonts w:ascii="Times New Roman" w:hAnsi="Times New Roman" w:cs="Times New Roman"/>
          <w:b w:val="0"/>
          <w:bCs w:val="0"/>
          <w:sz w:val="24"/>
          <w:szCs w:val="24"/>
        </w:rPr>
      </w:pPr>
      <w:r w:rsidRPr="001803B6">
        <w:rPr>
          <w:rFonts w:ascii="Times New Roman" w:hAnsi="Times New Roman" w:cs="Times New Roman"/>
          <w:b w:val="0"/>
          <w:bCs w:val="0"/>
          <w:sz w:val="24"/>
          <w:szCs w:val="24"/>
        </w:rPr>
        <w:t>1.2.2.</w:t>
      </w:r>
      <w:r w:rsidR="004D12B6">
        <w:rPr>
          <w:rFonts w:ascii="Times New Roman" w:hAnsi="Times New Roman" w:cs="Times New Roman"/>
          <w:b w:val="0"/>
          <w:bCs w:val="0"/>
          <w:sz w:val="24"/>
          <w:szCs w:val="24"/>
        </w:rPr>
        <w:t>16</w:t>
      </w:r>
      <w:r w:rsidRPr="001803B6">
        <w:rPr>
          <w:rFonts w:ascii="Times New Roman" w:hAnsi="Times New Roman" w:cs="Times New Roman"/>
          <w:b w:val="0"/>
          <w:bCs w:val="0"/>
          <w:sz w:val="24"/>
          <w:szCs w:val="24"/>
        </w:rPr>
        <w:t xml:space="preserve">. Санитарно-защитные зоны для моечных пунктов устанавливаются в соответствии с требованиями </w:t>
      </w:r>
      <w:proofErr w:type="spellStart"/>
      <w:r w:rsidRPr="001803B6">
        <w:rPr>
          <w:rFonts w:ascii="Times New Roman" w:hAnsi="Times New Roman" w:cs="Times New Roman"/>
          <w:b w:val="0"/>
          <w:bCs w:val="0"/>
          <w:sz w:val="24"/>
          <w:szCs w:val="24"/>
        </w:rPr>
        <w:t>СанПиН</w:t>
      </w:r>
      <w:proofErr w:type="spellEnd"/>
      <w:r w:rsidRPr="001803B6">
        <w:rPr>
          <w:rFonts w:ascii="Times New Roman" w:hAnsi="Times New Roman" w:cs="Times New Roman"/>
          <w:b w:val="0"/>
          <w:bCs w:val="0"/>
          <w:sz w:val="24"/>
          <w:szCs w:val="24"/>
        </w:rPr>
        <w:t xml:space="preserve"> 2.2.1/2.1.1.1200-03, в том числе ориентировочные размеры санитарно-защитных зон составляют, м, </w:t>
      </w:r>
      <w:proofErr w:type="gramStart"/>
      <w:r w:rsidRPr="001803B6">
        <w:rPr>
          <w:rFonts w:ascii="Times New Roman" w:hAnsi="Times New Roman" w:cs="Times New Roman"/>
          <w:b w:val="0"/>
          <w:bCs w:val="0"/>
          <w:sz w:val="24"/>
          <w:szCs w:val="24"/>
        </w:rPr>
        <w:t>для</w:t>
      </w:r>
      <w:proofErr w:type="gramEnd"/>
      <w:r w:rsidRPr="001803B6">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моек автомобилей с количеством постов от 2 до 5 – 100;</w:t>
      </w:r>
    </w:p>
    <w:p w:rsidR="00184D41"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моек автомобилей до двух постов – 50.</w:t>
      </w:r>
    </w:p>
    <w:p w:rsidR="00981B92" w:rsidRPr="001A1018" w:rsidRDefault="00981B92" w:rsidP="00842B7D">
      <w:pPr>
        <w:spacing w:line="240" w:lineRule="auto"/>
        <w:ind w:firstLine="720"/>
        <w:rPr>
          <w:rFonts w:ascii="Times New Roman" w:hAnsi="Times New Roman" w:cs="Times New Roman"/>
          <w:b w:val="0"/>
          <w:bCs w:val="0"/>
          <w:sz w:val="24"/>
          <w:szCs w:val="24"/>
        </w:rPr>
      </w:pPr>
    </w:p>
    <w:p w:rsidR="00184D41" w:rsidRPr="009B48AC" w:rsidRDefault="00184D41" w:rsidP="00D7137E">
      <w:pPr>
        <w:pStyle w:val="3"/>
        <w:jc w:val="center"/>
        <w:rPr>
          <w:rFonts w:ascii="Times New Roman" w:hAnsi="Times New Roman" w:cs="Times New Roman"/>
          <w:sz w:val="24"/>
          <w:szCs w:val="24"/>
        </w:rPr>
      </w:pPr>
      <w:bookmarkStart w:id="60" w:name="_Toc501913334"/>
      <w:bookmarkStart w:id="61" w:name="_Toc501972531"/>
      <w:bookmarkStart w:id="62" w:name="_Toc525558467"/>
      <w:bookmarkStart w:id="63" w:name="_Toc529448974"/>
      <w:bookmarkStart w:id="64" w:name="_Toc529782643"/>
      <w:r>
        <w:rPr>
          <w:rFonts w:ascii="Times New Roman" w:hAnsi="Times New Roman" w:cs="Times New Roman"/>
          <w:sz w:val="24"/>
          <w:szCs w:val="24"/>
        </w:rPr>
        <w:t>1.3. Предельные значения расчетных показателей минимально допустимого уровня обеспеченности объектами, относящимися к области образования</w:t>
      </w:r>
      <w:r w:rsidRPr="009B48AC">
        <w:rPr>
          <w:rFonts w:ascii="Times New Roman" w:hAnsi="Times New Roman" w:cs="Times New Roman"/>
          <w:sz w:val="24"/>
          <w:szCs w:val="24"/>
        </w:rPr>
        <w:t xml:space="preserve">, здравоохранения,  области физической культуры и массового спорта муниципального </w:t>
      </w:r>
      <w:r w:rsidR="00697607">
        <w:rPr>
          <w:rFonts w:ascii="Times New Roman" w:hAnsi="Times New Roman" w:cs="Times New Roman"/>
          <w:sz w:val="24"/>
          <w:szCs w:val="24"/>
        </w:rPr>
        <w:t>образования</w:t>
      </w:r>
      <w:r w:rsidRPr="009B48AC">
        <w:rPr>
          <w:rFonts w:ascii="Times New Roman" w:hAnsi="Times New Roman" w:cs="Times New Roman"/>
          <w:sz w:val="24"/>
          <w:szCs w:val="24"/>
        </w:rPr>
        <w:t xml:space="preserve"> и  предельных значений расчетных показателей максимально допустимого уровня территориальной доступности таких объектов для населения муниципального </w:t>
      </w:r>
      <w:bookmarkEnd w:id="60"/>
      <w:bookmarkEnd w:id="61"/>
      <w:bookmarkEnd w:id="62"/>
      <w:bookmarkEnd w:id="63"/>
      <w:bookmarkEnd w:id="64"/>
      <w:r w:rsidR="00697607">
        <w:rPr>
          <w:rFonts w:ascii="Times New Roman" w:hAnsi="Times New Roman" w:cs="Times New Roman"/>
          <w:sz w:val="24"/>
          <w:szCs w:val="24"/>
        </w:rPr>
        <w:t>образования</w:t>
      </w:r>
    </w:p>
    <w:p w:rsidR="00184D41" w:rsidRDefault="00184D41" w:rsidP="00277769">
      <w:pPr>
        <w:spacing w:line="240" w:lineRule="auto"/>
        <w:ind w:firstLine="709"/>
        <w:jc w:val="center"/>
        <w:rPr>
          <w:rFonts w:ascii="Times New Roman" w:hAnsi="Times New Roman" w:cs="Times New Roman"/>
          <w:sz w:val="24"/>
          <w:szCs w:val="24"/>
        </w:rPr>
      </w:pPr>
    </w:p>
    <w:p w:rsidR="00184D41" w:rsidRPr="009B48AC" w:rsidRDefault="00184D41" w:rsidP="00277769">
      <w:pPr>
        <w:pStyle w:val="4"/>
        <w:spacing w:before="0" w:line="240" w:lineRule="auto"/>
        <w:jc w:val="center"/>
        <w:rPr>
          <w:rFonts w:ascii="Times New Roman" w:hAnsi="Times New Roman" w:cs="Times New Roman"/>
          <w:b/>
          <w:i w:val="0"/>
          <w:color w:val="auto"/>
          <w:sz w:val="24"/>
          <w:szCs w:val="24"/>
        </w:rPr>
      </w:pPr>
      <w:bookmarkStart w:id="65" w:name="_Toc501913335"/>
      <w:bookmarkStart w:id="66" w:name="_Toc501972532"/>
      <w:bookmarkStart w:id="67" w:name="_Toc525558468"/>
      <w:bookmarkStart w:id="68" w:name="_Toc529448975"/>
      <w:bookmarkStart w:id="69" w:name="_Toc529782644"/>
      <w:r w:rsidRPr="009B48AC">
        <w:rPr>
          <w:rFonts w:ascii="Times New Roman" w:hAnsi="Times New Roman" w:cs="Times New Roman"/>
          <w:b/>
          <w:i w:val="0"/>
          <w:color w:val="auto"/>
          <w:sz w:val="24"/>
          <w:szCs w:val="24"/>
        </w:rPr>
        <w:lastRenderedPageBreak/>
        <w:t>1.3.1. Общие требования</w:t>
      </w:r>
      <w:bookmarkEnd w:id="65"/>
      <w:bookmarkEnd w:id="66"/>
      <w:bookmarkEnd w:id="67"/>
      <w:bookmarkEnd w:id="68"/>
      <w:bookmarkEnd w:id="69"/>
    </w:p>
    <w:p w:rsidR="00184D41" w:rsidRPr="001A1018" w:rsidRDefault="00184D41" w:rsidP="00842B7D">
      <w:pPr>
        <w:adjustRightInd w:val="0"/>
        <w:spacing w:line="240" w:lineRule="auto"/>
        <w:ind w:firstLine="709"/>
        <w:rPr>
          <w:rFonts w:ascii="Times New Roman" w:hAnsi="Times New Roman" w:cs="Times New Roman"/>
          <w:b w:val="0"/>
          <w:bCs w:val="0"/>
          <w:sz w:val="24"/>
          <w:szCs w:val="24"/>
        </w:rPr>
      </w:pPr>
    </w:p>
    <w:p w:rsidR="00184D41" w:rsidRPr="001A1018" w:rsidRDefault="00184D41" w:rsidP="00842B7D">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 xml:space="preserve">1.1. </w:t>
      </w:r>
      <w:r>
        <w:rPr>
          <w:rFonts w:ascii="Times New Roman" w:hAnsi="Times New Roman" w:cs="Times New Roman"/>
          <w:b w:val="0"/>
          <w:bCs w:val="0"/>
          <w:sz w:val="24"/>
          <w:szCs w:val="24"/>
        </w:rPr>
        <w:t>К объектам социального обслуживания относятся объекты:</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образования, </w:t>
      </w:r>
      <w:r w:rsidRPr="001A1018">
        <w:rPr>
          <w:rFonts w:ascii="Times New Roman" w:hAnsi="Times New Roman" w:cs="Times New Roman"/>
          <w:b w:val="0"/>
          <w:bCs w:val="0"/>
          <w:sz w:val="24"/>
          <w:szCs w:val="24"/>
        </w:rPr>
        <w:t xml:space="preserve">здравоохранения, </w:t>
      </w:r>
      <w:r>
        <w:rPr>
          <w:rFonts w:ascii="Times New Roman" w:hAnsi="Times New Roman" w:cs="Times New Roman"/>
          <w:b w:val="0"/>
          <w:bCs w:val="0"/>
          <w:sz w:val="24"/>
          <w:szCs w:val="24"/>
        </w:rPr>
        <w:t xml:space="preserve">физической </w:t>
      </w:r>
      <w:r w:rsidRPr="001A1018">
        <w:rPr>
          <w:rFonts w:ascii="Times New Roman" w:hAnsi="Times New Roman" w:cs="Times New Roman"/>
          <w:b w:val="0"/>
          <w:bCs w:val="0"/>
          <w:sz w:val="24"/>
          <w:szCs w:val="24"/>
        </w:rPr>
        <w:t>культуры</w:t>
      </w:r>
      <w:r>
        <w:rPr>
          <w:rFonts w:ascii="Times New Roman" w:hAnsi="Times New Roman" w:cs="Times New Roman"/>
          <w:b w:val="0"/>
          <w:bCs w:val="0"/>
          <w:sz w:val="24"/>
          <w:szCs w:val="24"/>
        </w:rPr>
        <w:t xml:space="preserve"> и массового спорта</w:t>
      </w:r>
      <w:r w:rsidRPr="001A1018">
        <w:rPr>
          <w:rFonts w:ascii="Times New Roman" w:hAnsi="Times New Roman" w:cs="Times New Roman"/>
          <w:b w:val="0"/>
          <w:bCs w:val="0"/>
          <w:sz w:val="24"/>
          <w:szCs w:val="24"/>
        </w:rPr>
        <w:t xml:space="preserve">,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184D41" w:rsidRPr="00DA7B1B"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bCs/>
        </w:rPr>
        <w:t>1.3.</w:t>
      </w:r>
      <w:r w:rsidRPr="00DA7B1B">
        <w:rPr>
          <w:rFonts w:ascii="Times New Roman" w:hAnsi="Times New Roman" w:cs="Times New Roman"/>
          <w:bCs/>
        </w:rPr>
        <w:t>1.2.</w:t>
      </w:r>
      <w:r>
        <w:rPr>
          <w:rFonts w:ascii="Times New Roman" w:hAnsi="Times New Roman" w:cs="Times New Roman"/>
          <w:bCs/>
        </w:rPr>
        <w:t xml:space="preserve"> </w:t>
      </w:r>
      <w:r w:rsidRPr="00C24D14">
        <w:rPr>
          <w:rFonts w:ascii="Times New Roman" w:hAnsi="Times New Roman" w:cs="Times New Roman"/>
        </w:rPr>
        <w:t xml:space="preserve">Объекты социального обслуживания всех видов и форм собственности следует размещать с учетом градостроительной ситуации, планировочной структуры </w:t>
      </w:r>
      <w:r w:rsidR="00C14677">
        <w:rPr>
          <w:rFonts w:ascii="Times New Roman" w:hAnsi="Times New Roman" w:cs="Times New Roman"/>
        </w:rPr>
        <w:t xml:space="preserve">городского и </w:t>
      </w:r>
      <w:r w:rsidR="00AD7551">
        <w:rPr>
          <w:rFonts w:ascii="Times New Roman" w:hAnsi="Times New Roman" w:cs="Times New Roman"/>
        </w:rPr>
        <w:t xml:space="preserve">сельских </w:t>
      </w:r>
      <w:r w:rsidRPr="00C24D14">
        <w:rPr>
          <w:rFonts w:ascii="Times New Roman" w:hAnsi="Times New Roman" w:cs="Times New Roman"/>
        </w:rPr>
        <w:t>поселений</w:t>
      </w:r>
      <w:r w:rsidR="005A5F56">
        <w:rPr>
          <w:rFonts w:ascii="Times New Roman" w:hAnsi="Times New Roman" w:cs="Times New Roman"/>
        </w:rPr>
        <w:t xml:space="preserve"> муниципального района</w:t>
      </w:r>
      <w:r w:rsidRPr="00C24D14">
        <w:rPr>
          <w:rFonts w:ascii="Times New Roman" w:hAnsi="Times New Roman" w:cs="Times New Roman"/>
        </w:rPr>
        <w:t>, в целях создания единой системы обслуживания</w:t>
      </w:r>
      <w:r w:rsidRPr="00DA7B1B">
        <w:rPr>
          <w:rFonts w:ascii="Times New Roman" w:hAnsi="Times New Roman" w:cs="Times New Roman"/>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По типу и составу размещаемых объектов </w:t>
      </w:r>
      <w:r>
        <w:rPr>
          <w:rFonts w:ascii="Times New Roman" w:hAnsi="Times New Roman" w:cs="Times New Roman"/>
          <w:b w:val="0"/>
          <w:bCs w:val="0"/>
          <w:sz w:val="24"/>
          <w:szCs w:val="24"/>
        </w:rPr>
        <w:t>социального обслуживания</w:t>
      </w:r>
      <w:r w:rsidRPr="001A1018">
        <w:rPr>
          <w:rFonts w:ascii="Times New Roman" w:hAnsi="Times New Roman" w:cs="Times New Roman"/>
          <w:b w:val="0"/>
          <w:bCs w:val="0"/>
          <w:sz w:val="24"/>
          <w:szCs w:val="24"/>
        </w:rPr>
        <w:t xml:space="preserve"> подразделяются на многофункциональные (районные) и специализированн</w:t>
      </w:r>
      <w:r>
        <w:rPr>
          <w:rFonts w:ascii="Times New Roman" w:hAnsi="Times New Roman" w:cs="Times New Roman"/>
          <w:b w:val="0"/>
          <w:bCs w:val="0"/>
          <w:sz w:val="24"/>
          <w:szCs w:val="24"/>
        </w:rPr>
        <w:t>ые объекты.</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 xml:space="preserve">1.4. </w:t>
      </w:r>
      <w:proofErr w:type="gramStart"/>
      <w:r w:rsidRPr="001A1018">
        <w:rPr>
          <w:rFonts w:ascii="Times New Roman" w:hAnsi="Times New Roman" w:cs="Times New Roman"/>
          <w:b w:val="0"/>
          <w:bCs w:val="0"/>
          <w:spacing w:val="-2"/>
          <w:sz w:val="24"/>
          <w:szCs w:val="24"/>
        </w:rPr>
        <w:t xml:space="preserve">В многофункциональных </w:t>
      </w:r>
      <w:r w:rsidRPr="001A1018">
        <w:rPr>
          <w:rFonts w:ascii="Times New Roman" w:hAnsi="Times New Roman" w:cs="Times New Roman"/>
          <w:b w:val="0"/>
          <w:bCs w:val="0"/>
          <w:sz w:val="24"/>
          <w:szCs w:val="24"/>
        </w:rPr>
        <w:t xml:space="preserve">(районных) </w:t>
      </w:r>
      <w:r>
        <w:rPr>
          <w:rFonts w:ascii="Times New Roman" w:hAnsi="Times New Roman" w:cs="Times New Roman"/>
          <w:b w:val="0"/>
          <w:bCs w:val="0"/>
          <w:sz w:val="24"/>
          <w:szCs w:val="24"/>
        </w:rPr>
        <w:t>объектах социального обслуживания</w:t>
      </w:r>
      <w:r w:rsidRPr="001A1018">
        <w:rPr>
          <w:rFonts w:ascii="Times New Roman" w:hAnsi="Times New Roman" w:cs="Times New Roman"/>
          <w:b w:val="0"/>
          <w:bCs w:val="0"/>
          <w:sz w:val="24"/>
          <w:szCs w:val="24"/>
        </w:rPr>
        <w:t xml:space="preserve">, предназначенных для формирования системы общественных центров с наиболее широким составом </w:t>
      </w:r>
      <w:r w:rsidRPr="001A1018">
        <w:rPr>
          <w:rFonts w:ascii="Times New Roman" w:hAnsi="Times New Roman" w:cs="Times New Roman"/>
          <w:b w:val="0"/>
          <w:bCs w:val="0"/>
          <w:spacing w:val="-2"/>
          <w:sz w:val="24"/>
          <w:szCs w:val="24"/>
        </w:rPr>
        <w:t xml:space="preserve">функций, высокой плотностью застройки при минимальных размерах земельных участков, преимущественно проектируются учреждения управления, </w:t>
      </w:r>
      <w:r>
        <w:rPr>
          <w:rFonts w:ascii="Times New Roman" w:hAnsi="Times New Roman" w:cs="Times New Roman"/>
          <w:b w:val="0"/>
          <w:bCs w:val="0"/>
          <w:spacing w:val="-2"/>
          <w:sz w:val="24"/>
          <w:szCs w:val="24"/>
        </w:rPr>
        <w:t xml:space="preserve">образования, </w:t>
      </w:r>
      <w:r w:rsidRPr="001A1018">
        <w:rPr>
          <w:rFonts w:ascii="Times New Roman" w:hAnsi="Times New Roman" w:cs="Times New Roman"/>
          <w:b w:val="0"/>
          <w:bCs w:val="0"/>
          <w:spacing w:val="-2"/>
          <w:sz w:val="24"/>
          <w:szCs w:val="24"/>
        </w:rPr>
        <w:t xml:space="preserve">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1A1018">
          <w:rPr>
            <w:rFonts w:ascii="Times New Roman" w:hAnsi="Times New Roman" w:cs="Times New Roman"/>
            <w:b w:val="0"/>
            <w:bCs w:val="0"/>
            <w:spacing w:val="-2"/>
            <w:sz w:val="24"/>
            <w:szCs w:val="24"/>
          </w:rPr>
          <w:t>1,0 га</w:t>
        </w:r>
      </w:smartTag>
      <w:r w:rsidRPr="001A1018">
        <w:rPr>
          <w:rFonts w:ascii="Times New Roman" w:hAnsi="Times New Roman" w:cs="Times New Roman"/>
          <w:b w:val="0"/>
          <w:bCs w:val="0"/>
          <w:spacing w:val="-2"/>
          <w:sz w:val="24"/>
          <w:szCs w:val="24"/>
        </w:rPr>
        <w:t>) и устройства санитарных</w:t>
      </w:r>
      <w:proofErr w:type="gramEnd"/>
      <w:r w:rsidRPr="001A1018">
        <w:rPr>
          <w:rFonts w:ascii="Times New Roman" w:hAnsi="Times New Roman" w:cs="Times New Roman"/>
          <w:b w:val="0"/>
          <w:bCs w:val="0"/>
          <w:spacing w:val="-2"/>
          <w:sz w:val="24"/>
          <w:szCs w:val="24"/>
        </w:rPr>
        <w:t xml:space="preserve"> разрывов шириной более </w:t>
      </w:r>
      <w:smartTag w:uri="urn:schemas-microsoft-com:office:smarttags" w:element="metricconverter">
        <w:smartTagPr>
          <w:attr w:name="ProductID" w:val="25 м"/>
        </w:smartTagPr>
        <w:r w:rsidRPr="001A1018">
          <w:rPr>
            <w:rFonts w:ascii="Times New Roman" w:hAnsi="Times New Roman" w:cs="Times New Roman"/>
            <w:b w:val="0"/>
            <w:bCs w:val="0"/>
            <w:spacing w:val="-2"/>
            <w:sz w:val="24"/>
            <w:szCs w:val="24"/>
          </w:rPr>
          <w:t>25 м</w:t>
        </w:r>
      </w:smartTag>
      <w:r w:rsidRPr="001A1018">
        <w:rPr>
          <w:rFonts w:ascii="Times New Roman" w:hAnsi="Times New Roman" w:cs="Times New Roman"/>
          <w:b w:val="0"/>
          <w:bCs w:val="0"/>
          <w:spacing w:val="-2"/>
          <w:sz w:val="24"/>
          <w:szCs w:val="24"/>
        </w:rPr>
        <w:t xml:space="preserve">.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1.3.</w:t>
      </w:r>
      <w:r w:rsidRPr="001A1018">
        <w:rPr>
          <w:rFonts w:ascii="Times New Roman" w:hAnsi="Times New Roman" w:cs="Times New Roman"/>
          <w:b w:val="0"/>
          <w:bCs w:val="0"/>
          <w:spacing w:val="-2"/>
          <w:sz w:val="24"/>
          <w:szCs w:val="24"/>
        </w:rPr>
        <w:t>1.</w:t>
      </w:r>
      <w:r w:rsidR="00774199">
        <w:rPr>
          <w:rFonts w:ascii="Times New Roman" w:hAnsi="Times New Roman" w:cs="Times New Roman"/>
          <w:b w:val="0"/>
          <w:bCs w:val="0"/>
          <w:spacing w:val="-2"/>
          <w:sz w:val="24"/>
          <w:szCs w:val="24"/>
        </w:rPr>
        <w:t>5</w:t>
      </w:r>
      <w:r w:rsidRPr="001A1018">
        <w:rPr>
          <w:rFonts w:ascii="Times New Roman" w:hAnsi="Times New Roman" w:cs="Times New Roman"/>
          <w:b w:val="0"/>
          <w:bCs w:val="0"/>
          <w:sz w:val="24"/>
          <w:szCs w:val="24"/>
        </w:rPr>
        <w:t xml:space="preserve">. При формировании системы обслуживания должны предусматриваться уровни обеспеченности учреждениями и объектами, в том числе </w:t>
      </w:r>
      <w:r w:rsidRPr="001A1018">
        <w:rPr>
          <w:rFonts w:ascii="Times New Roman" w:hAnsi="Times New Roman" w:cs="Times New Roman"/>
          <w:sz w:val="24"/>
          <w:szCs w:val="24"/>
        </w:rPr>
        <w:t>повседневного, периодического и эпизодического обслуживания</w:t>
      </w:r>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периодического обслуживания – учреждения и предприятия, посещаемые населением не реже одного раза в месяц;</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концертные и выставочные залы, </w:t>
      </w:r>
      <w:r w:rsidRPr="001A1018">
        <w:rPr>
          <w:rFonts w:ascii="Times New Roman" w:hAnsi="Times New Roman" w:cs="Times New Roman"/>
          <w:b w:val="0"/>
          <w:spacing w:val="-2"/>
          <w:sz w:val="24"/>
          <w:szCs w:val="24"/>
        </w:rPr>
        <w:t>административные учреждения</w:t>
      </w:r>
      <w:r w:rsidRPr="001A1018">
        <w:rPr>
          <w:rFonts w:ascii="Times New Roman" w:hAnsi="Times New Roman" w:cs="Times New Roman"/>
          <w:b w:val="0"/>
          <w:bCs w:val="0"/>
          <w:sz w:val="24"/>
          <w:szCs w:val="24"/>
        </w:rPr>
        <w:t xml:space="preserve"> и др.).</w:t>
      </w:r>
    </w:p>
    <w:p w:rsidR="00184D41" w:rsidRPr="006054C0" w:rsidRDefault="00184D41" w:rsidP="00842B7D">
      <w:pPr>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Перечень объектов по видам обслуживания приведен в </w:t>
      </w:r>
      <w:r w:rsidR="006054C0" w:rsidRPr="006054C0">
        <w:rPr>
          <w:rFonts w:ascii="Times New Roman" w:hAnsi="Times New Roman" w:cs="Times New Roman"/>
          <w:b w:val="0"/>
          <w:bCs w:val="0"/>
          <w:spacing w:val="-3"/>
          <w:sz w:val="24"/>
          <w:szCs w:val="24"/>
        </w:rPr>
        <w:t>таблице 15</w:t>
      </w:r>
      <w:r w:rsidRPr="006054C0">
        <w:rPr>
          <w:rFonts w:ascii="Times New Roman" w:hAnsi="Times New Roman" w:cs="Times New Roman"/>
          <w:b w:val="0"/>
          <w:bCs w:val="0"/>
          <w:spacing w:val="-3"/>
          <w:sz w:val="24"/>
          <w:szCs w:val="24"/>
        </w:rPr>
        <w:t>.</w:t>
      </w:r>
    </w:p>
    <w:p w:rsidR="00B64111" w:rsidRPr="006054C0" w:rsidRDefault="00B64111" w:rsidP="006054C0">
      <w:pPr>
        <w:spacing w:line="240" w:lineRule="auto"/>
        <w:ind w:firstLine="709"/>
        <w:jc w:val="right"/>
        <w:rPr>
          <w:rFonts w:ascii="Times New Roman" w:hAnsi="Times New Roman" w:cs="Times New Roman"/>
          <w:b w:val="0"/>
          <w:bCs w:val="0"/>
          <w:spacing w:val="-3"/>
          <w:sz w:val="24"/>
          <w:szCs w:val="24"/>
        </w:rPr>
      </w:pPr>
      <w:r w:rsidRPr="006054C0">
        <w:rPr>
          <w:rFonts w:ascii="Times New Roman" w:hAnsi="Times New Roman" w:cs="Times New Roman"/>
          <w:b w:val="0"/>
          <w:bCs w:val="0"/>
          <w:spacing w:val="-3"/>
          <w:sz w:val="24"/>
          <w:szCs w:val="24"/>
        </w:rPr>
        <w:t xml:space="preserve">                                                                                                                               </w:t>
      </w:r>
      <w:r w:rsidR="006054C0" w:rsidRPr="006054C0">
        <w:rPr>
          <w:rFonts w:ascii="Times New Roman" w:hAnsi="Times New Roman" w:cs="Times New Roman"/>
          <w:b w:val="0"/>
          <w:bCs w:val="0"/>
          <w:spacing w:val="-3"/>
          <w:sz w:val="24"/>
          <w:szCs w:val="24"/>
        </w:rPr>
        <w:t xml:space="preserve">  </w:t>
      </w:r>
      <w:r w:rsidRPr="006054C0">
        <w:rPr>
          <w:rFonts w:ascii="Times New Roman" w:hAnsi="Times New Roman" w:cs="Times New Roman"/>
          <w:b w:val="0"/>
          <w:bCs w:val="0"/>
          <w:spacing w:val="-3"/>
          <w:sz w:val="24"/>
          <w:szCs w:val="24"/>
        </w:rPr>
        <w:t xml:space="preserve">  Таблица</w:t>
      </w:r>
      <w:r w:rsidR="006054C0" w:rsidRPr="006054C0">
        <w:rPr>
          <w:rFonts w:ascii="Times New Roman" w:hAnsi="Times New Roman" w:cs="Times New Roman"/>
          <w:b w:val="0"/>
          <w:bCs w:val="0"/>
          <w:spacing w:val="-3"/>
          <w:sz w:val="24"/>
          <w:szCs w:val="24"/>
        </w:rPr>
        <w:t xml:space="preserve"> 15</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30"/>
        <w:gridCol w:w="8164"/>
      </w:tblGrid>
      <w:tr w:rsidR="00697607" w:rsidRPr="001A1018" w:rsidTr="00F276DB">
        <w:trPr>
          <w:trHeight w:val="312"/>
          <w:jc w:val="center"/>
        </w:trPr>
        <w:tc>
          <w:tcPr>
            <w:tcW w:w="1930" w:type="dxa"/>
            <w:shd w:val="clear" w:color="auto" w:fill="CCFFCC"/>
            <w:vAlign w:val="center"/>
          </w:tcPr>
          <w:p w:rsidR="00697607" w:rsidRPr="00697607" w:rsidRDefault="00697607" w:rsidP="007458F5">
            <w:pPr>
              <w:spacing w:line="240" w:lineRule="auto"/>
              <w:ind w:firstLine="0"/>
              <w:jc w:val="center"/>
              <w:rPr>
                <w:rFonts w:ascii="Times New Roman" w:hAnsi="Times New Roman" w:cs="Times New Roman"/>
                <w:sz w:val="22"/>
                <w:szCs w:val="22"/>
              </w:rPr>
            </w:pPr>
            <w:r w:rsidRPr="00697607">
              <w:rPr>
                <w:rFonts w:ascii="Times New Roman" w:hAnsi="Times New Roman" w:cs="Times New Roman"/>
                <w:spacing w:val="-2"/>
                <w:sz w:val="22"/>
                <w:szCs w:val="22"/>
              </w:rPr>
              <w:t>Уровни</w:t>
            </w:r>
            <w:r w:rsidRPr="00697607">
              <w:rPr>
                <w:rFonts w:ascii="Times New Roman" w:hAnsi="Times New Roman" w:cs="Times New Roman"/>
                <w:spacing w:val="-11"/>
                <w:sz w:val="22"/>
                <w:szCs w:val="22"/>
              </w:rPr>
              <w:t xml:space="preserve"> </w:t>
            </w:r>
            <w:r w:rsidRPr="00697607">
              <w:rPr>
                <w:rFonts w:ascii="Times New Roman" w:hAnsi="Times New Roman" w:cs="Times New Roman"/>
                <w:spacing w:val="-1"/>
                <w:sz w:val="22"/>
                <w:szCs w:val="22"/>
              </w:rPr>
              <w:t>обслуживания</w:t>
            </w:r>
          </w:p>
        </w:tc>
        <w:tc>
          <w:tcPr>
            <w:tcW w:w="8164" w:type="dxa"/>
            <w:shd w:val="clear" w:color="auto" w:fill="CCFFCC"/>
            <w:vAlign w:val="center"/>
          </w:tcPr>
          <w:p w:rsidR="00697607" w:rsidRPr="00E04354" w:rsidRDefault="00697607" w:rsidP="007458F5">
            <w:pPr>
              <w:spacing w:line="240" w:lineRule="auto"/>
              <w:ind w:firstLine="0"/>
              <w:jc w:val="center"/>
              <w:rPr>
                <w:rFonts w:ascii="Times New Roman" w:hAnsi="Times New Roman" w:cs="Times New Roman"/>
                <w:sz w:val="22"/>
                <w:szCs w:val="22"/>
              </w:rPr>
            </w:pPr>
            <w:r w:rsidRPr="00E04354">
              <w:rPr>
                <w:rFonts w:ascii="Times New Roman" w:hAnsi="Times New Roman" w:cs="Times New Roman"/>
                <w:sz w:val="22"/>
                <w:szCs w:val="22"/>
              </w:rPr>
              <w:t>Нормативные</w:t>
            </w:r>
            <w:r w:rsidRPr="00E04354">
              <w:rPr>
                <w:rFonts w:ascii="Times New Roman" w:hAnsi="Times New Roman" w:cs="Times New Roman"/>
                <w:spacing w:val="-4"/>
                <w:sz w:val="22"/>
                <w:szCs w:val="22"/>
              </w:rPr>
              <w:t xml:space="preserve"> </w:t>
            </w:r>
            <w:r w:rsidRPr="00E04354">
              <w:rPr>
                <w:rFonts w:ascii="Times New Roman" w:hAnsi="Times New Roman" w:cs="Times New Roman"/>
                <w:sz w:val="22"/>
                <w:szCs w:val="22"/>
              </w:rPr>
              <w:t>параметры</w:t>
            </w:r>
            <w:r w:rsidRPr="00E04354">
              <w:rPr>
                <w:rFonts w:ascii="Times New Roman" w:hAnsi="Times New Roman" w:cs="Times New Roman"/>
                <w:spacing w:val="-3"/>
                <w:sz w:val="22"/>
                <w:szCs w:val="22"/>
              </w:rPr>
              <w:t xml:space="preserve"> </w:t>
            </w:r>
            <w:r w:rsidRPr="00E04354">
              <w:rPr>
                <w:rFonts w:ascii="Times New Roman" w:hAnsi="Times New Roman" w:cs="Times New Roman"/>
                <w:sz w:val="22"/>
                <w:szCs w:val="22"/>
              </w:rPr>
              <w:t>размещения</w:t>
            </w:r>
            <w:r w:rsidRPr="00E04354">
              <w:rPr>
                <w:rFonts w:ascii="Times New Roman" w:hAnsi="Times New Roman" w:cs="Times New Roman"/>
                <w:spacing w:val="-3"/>
                <w:sz w:val="22"/>
                <w:szCs w:val="22"/>
              </w:rPr>
              <w:t xml:space="preserve"> </w:t>
            </w:r>
            <w:r w:rsidRPr="00E04354">
              <w:rPr>
                <w:rFonts w:ascii="Times New Roman" w:hAnsi="Times New Roman" w:cs="Times New Roman"/>
                <w:sz w:val="22"/>
                <w:szCs w:val="22"/>
              </w:rPr>
              <w:t>объектов</w:t>
            </w:r>
            <w:r w:rsidRPr="00E04354">
              <w:rPr>
                <w:rFonts w:ascii="Times New Roman" w:hAnsi="Times New Roman" w:cs="Times New Roman"/>
                <w:spacing w:val="-3"/>
                <w:sz w:val="22"/>
                <w:szCs w:val="22"/>
              </w:rPr>
              <w:t xml:space="preserve"> </w:t>
            </w:r>
            <w:r w:rsidRPr="00E04354">
              <w:rPr>
                <w:rFonts w:ascii="Times New Roman" w:hAnsi="Times New Roman" w:cs="Times New Roman"/>
                <w:sz w:val="22"/>
                <w:szCs w:val="22"/>
              </w:rPr>
              <w:t>обслуживания</w:t>
            </w:r>
          </w:p>
        </w:tc>
      </w:tr>
      <w:tr w:rsidR="00697607" w:rsidRPr="001A1018" w:rsidTr="00F276DB">
        <w:trPr>
          <w:jc w:val="center"/>
        </w:trPr>
        <w:tc>
          <w:tcPr>
            <w:tcW w:w="1930" w:type="dxa"/>
            <w:vAlign w:val="center"/>
          </w:tcPr>
          <w:p w:rsidR="00E04354" w:rsidRDefault="00697607" w:rsidP="00167DB6">
            <w:pPr>
              <w:spacing w:line="240" w:lineRule="auto"/>
              <w:ind w:firstLine="0"/>
              <w:jc w:val="center"/>
              <w:rPr>
                <w:rFonts w:ascii="Times New Roman" w:hAnsi="Times New Roman" w:cs="Times New Roman"/>
                <w:b w:val="0"/>
                <w:spacing w:val="-52"/>
                <w:sz w:val="22"/>
                <w:szCs w:val="22"/>
              </w:rPr>
            </w:pPr>
            <w:r w:rsidRPr="00E04354">
              <w:rPr>
                <w:rFonts w:ascii="Times New Roman" w:hAnsi="Times New Roman" w:cs="Times New Roman"/>
                <w:b w:val="0"/>
                <w:sz w:val="22"/>
                <w:szCs w:val="22"/>
              </w:rPr>
              <w:t>Повседневное</w:t>
            </w:r>
          </w:p>
          <w:p w:rsidR="00697607" w:rsidRPr="00E04354" w:rsidRDefault="00697607" w:rsidP="00167DB6">
            <w:pPr>
              <w:spacing w:line="240" w:lineRule="auto"/>
              <w:ind w:firstLine="0"/>
              <w:jc w:val="center"/>
              <w:rPr>
                <w:rFonts w:ascii="Times New Roman" w:hAnsi="Times New Roman" w:cs="Times New Roman"/>
                <w:b w:val="0"/>
                <w:bCs w:val="0"/>
                <w:sz w:val="22"/>
                <w:szCs w:val="22"/>
              </w:rPr>
            </w:pPr>
            <w:r w:rsidRPr="00E04354">
              <w:rPr>
                <w:rFonts w:ascii="Times New Roman" w:hAnsi="Times New Roman" w:cs="Times New Roman"/>
                <w:b w:val="0"/>
                <w:spacing w:val="-1"/>
                <w:sz w:val="22"/>
                <w:szCs w:val="22"/>
              </w:rPr>
              <w:t>обслуживание</w:t>
            </w:r>
          </w:p>
        </w:tc>
        <w:tc>
          <w:tcPr>
            <w:tcW w:w="8164" w:type="dxa"/>
            <w:vAlign w:val="center"/>
          </w:tcPr>
          <w:p w:rsidR="00697607" w:rsidRPr="00E04354" w:rsidRDefault="00697607" w:rsidP="00E04354">
            <w:pPr>
              <w:pStyle w:val="TableParagraph"/>
              <w:ind w:left="0" w:right="41"/>
            </w:pPr>
            <w:r w:rsidRPr="00E04354">
              <w:t>Объекты, посещаемые населением не реже одного раза в неделю, или те, которые должны быть расположены в непосредственной близости к местам проживания</w:t>
            </w:r>
            <w:r w:rsidRPr="00E04354">
              <w:rPr>
                <w:spacing w:val="-4"/>
              </w:rPr>
              <w:t xml:space="preserve"> </w:t>
            </w:r>
            <w:r w:rsidRPr="00E04354">
              <w:t>и</w:t>
            </w:r>
            <w:r w:rsidRPr="00E04354">
              <w:rPr>
                <w:spacing w:val="-2"/>
              </w:rPr>
              <w:t xml:space="preserve"> </w:t>
            </w:r>
            <w:r w:rsidRPr="00E04354">
              <w:t>работы</w:t>
            </w:r>
            <w:r w:rsidRPr="00E04354">
              <w:rPr>
                <w:spacing w:val="-3"/>
              </w:rPr>
              <w:t xml:space="preserve"> </w:t>
            </w:r>
            <w:r w:rsidRPr="00E04354">
              <w:t>населения</w:t>
            </w:r>
            <w:r w:rsidRPr="00E04354">
              <w:rPr>
                <w:spacing w:val="-2"/>
              </w:rPr>
              <w:t xml:space="preserve"> </w:t>
            </w:r>
            <w:r w:rsidRPr="00E04354">
              <w:t>и</w:t>
            </w:r>
            <w:r w:rsidRPr="00E04354">
              <w:rPr>
                <w:spacing w:val="-2"/>
              </w:rPr>
              <w:t xml:space="preserve"> </w:t>
            </w:r>
            <w:r w:rsidRPr="00E04354">
              <w:t>рассчитанные</w:t>
            </w:r>
            <w:r w:rsidRPr="00E04354">
              <w:rPr>
                <w:spacing w:val="-4"/>
              </w:rPr>
              <w:t xml:space="preserve"> </w:t>
            </w:r>
            <w:r w:rsidRPr="00E04354">
              <w:t>на</w:t>
            </w:r>
            <w:r w:rsidRPr="00E04354">
              <w:rPr>
                <w:spacing w:val="-3"/>
              </w:rPr>
              <w:t xml:space="preserve"> </w:t>
            </w:r>
            <w:r w:rsidRPr="00E04354">
              <w:t>население</w:t>
            </w:r>
            <w:r w:rsidRPr="00E04354">
              <w:rPr>
                <w:spacing w:val="-2"/>
              </w:rPr>
              <w:t xml:space="preserve"> </w:t>
            </w:r>
            <w:r w:rsidRPr="00E04354">
              <w:t>населенных</w:t>
            </w:r>
            <w:r w:rsidRPr="00E04354">
              <w:rPr>
                <w:spacing w:val="-2"/>
              </w:rPr>
              <w:t xml:space="preserve"> </w:t>
            </w:r>
            <w:r w:rsidRPr="00E04354">
              <w:t>пунктов.</w:t>
            </w:r>
          </w:p>
          <w:p w:rsidR="00697607" w:rsidRPr="00E04354" w:rsidRDefault="00697607" w:rsidP="00E04354">
            <w:pPr>
              <w:spacing w:line="240" w:lineRule="auto"/>
              <w:ind w:firstLine="0"/>
              <w:jc w:val="left"/>
              <w:rPr>
                <w:rFonts w:ascii="Times New Roman" w:hAnsi="Times New Roman" w:cs="Times New Roman"/>
                <w:b w:val="0"/>
                <w:bCs w:val="0"/>
                <w:sz w:val="22"/>
                <w:szCs w:val="22"/>
              </w:rPr>
            </w:pPr>
            <w:r w:rsidRPr="00E04354">
              <w:rPr>
                <w:rFonts w:ascii="Times New Roman" w:hAnsi="Times New Roman" w:cs="Times New Roman"/>
                <w:b w:val="0"/>
                <w:sz w:val="22"/>
                <w:szCs w:val="22"/>
              </w:rPr>
              <w:t>Радиус территориальной доступности – 10-20 мин., но не более 30 мин.</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Размещаются,</w:t>
            </w:r>
            <w:r w:rsidRPr="00E04354">
              <w:rPr>
                <w:rFonts w:ascii="Times New Roman" w:hAnsi="Times New Roman" w:cs="Times New Roman"/>
                <w:b w:val="0"/>
                <w:spacing w:val="27"/>
                <w:sz w:val="22"/>
                <w:szCs w:val="22"/>
              </w:rPr>
              <w:t xml:space="preserve"> </w:t>
            </w:r>
            <w:r w:rsidRPr="00E04354">
              <w:rPr>
                <w:rFonts w:ascii="Times New Roman" w:hAnsi="Times New Roman" w:cs="Times New Roman"/>
                <w:b w:val="0"/>
                <w:sz w:val="22"/>
                <w:szCs w:val="22"/>
              </w:rPr>
              <w:t>как</w:t>
            </w:r>
            <w:r w:rsidRPr="00E04354">
              <w:rPr>
                <w:rFonts w:ascii="Times New Roman" w:hAnsi="Times New Roman" w:cs="Times New Roman"/>
                <w:b w:val="0"/>
                <w:spacing w:val="28"/>
                <w:sz w:val="22"/>
                <w:szCs w:val="22"/>
              </w:rPr>
              <w:t xml:space="preserve"> </w:t>
            </w:r>
            <w:r w:rsidRPr="00E04354">
              <w:rPr>
                <w:rFonts w:ascii="Times New Roman" w:hAnsi="Times New Roman" w:cs="Times New Roman"/>
                <w:b w:val="0"/>
                <w:sz w:val="22"/>
                <w:szCs w:val="22"/>
              </w:rPr>
              <w:t>правило,</w:t>
            </w:r>
            <w:r w:rsidRPr="00E04354">
              <w:rPr>
                <w:rFonts w:ascii="Times New Roman" w:hAnsi="Times New Roman" w:cs="Times New Roman"/>
                <w:b w:val="0"/>
                <w:spacing w:val="28"/>
                <w:sz w:val="22"/>
                <w:szCs w:val="22"/>
              </w:rPr>
              <w:t xml:space="preserve"> </w:t>
            </w:r>
            <w:r w:rsidRPr="00E04354">
              <w:rPr>
                <w:rFonts w:ascii="Times New Roman" w:hAnsi="Times New Roman" w:cs="Times New Roman"/>
                <w:b w:val="0"/>
                <w:sz w:val="22"/>
                <w:szCs w:val="22"/>
              </w:rPr>
              <w:t>в</w:t>
            </w:r>
            <w:r w:rsidRPr="00E04354">
              <w:rPr>
                <w:rFonts w:ascii="Times New Roman" w:hAnsi="Times New Roman" w:cs="Times New Roman"/>
                <w:b w:val="0"/>
                <w:spacing w:val="26"/>
                <w:sz w:val="22"/>
                <w:szCs w:val="22"/>
              </w:rPr>
              <w:t xml:space="preserve"> </w:t>
            </w:r>
            <w:r w:rsidRPr="00E04354">
              <w:rPr>
                <w:rFonts w:ascii="Times New Roman" w:hAnsi="Times New Roman" w:cs="Times New Roman"/>
                <w:b w:val="0"/>
                <w:sz w:val="22"/>
                <w:szCs w:val="22"/>
              </w:rPr>
              <w:t>административном</w:t>
            </w:r>
            <w:r w:rsidRPr="00E04354">
              <w:rPr>
                <w:rFonts w:ascii="Times New Roman" w:hAnsi="Times New Roman" w:cs="Times New Roman"/>
                <w:b w:val="0"/>
                <w:spacing w:val="27"/>
                <w:sz w:val="22"/>
                <w:szCs w:val="22"/>
              </w:rPr>
              <w:t xml:space="preserve"> </w:t>
            </w:r>
            <w:r w:rsidRPr="00E04354">
              <w:rPr>
                <w:rFonts w:ascii="Times New Roman" w:hAnsi="Times New Roman" w:cs="Times New Roman"/>
                <w:b w:val="0"/>
                <w:sz w:val="22"/>
                <w:szCs w:val="22"/>
              </w:rPr>
              <w:t>центре</w:t>
            </w:r>
            <w:r w:rsidRPr="00E04354">
              <w:rPr>
                <w:rFonts w:ascii="Times New Roman" w:hAnsi="Times New Roman" w:cs="Times New Roman"/>
                <w:b w:val="0"/>
                <w:spacing w:val="27"/>
                <w:sz w:val="22"/>
                <w:szCs w:val="22"/>
              </w:rPr>
              <w:t xml:space="preserve"> городского и </w:t>
            </w:r>
            <w:r w:rsidRPr="00E04354">
              <w:rPr>
                <w:rFonts w:ascii="Times New Roman" w:hAnsi="Times New Roman" w:cs="Times New Roman"/>
                <w:b w:val="0"/>
                <w:sz w:val="22"/>
                <w:szCs w:val="22"/>
              </w:rPr>
              <w:t>сельских</w:t>
            </w:r>
            <w:r w:rsidRPr="00E04354">
              <w:rPr>
                <w:rFonts w:ascii="Times New Roman" w:hAnsi="Times New Roman" w:cs="Times New Roman"/>
                <w:b w:val="0"/>
                <w:spacing w:val="28"/>
                <w:sz w:val="22"/>
                <w:szCs w:val="22"/>
              </w:rPr>
              <w:t xml:space="preserve"> </w:t>
            </w:r>
            <w:r w:rsidRPr="00E04354">
              <w:rPr>
                <w:rFonts w:ascii="Times New Roman" w:hAnsi="Times New Roman" w:cs="Times New Roman"/>
                <w:b w:val="0"/>
                <w:sz w:val="22"/>
                <w:szCs w:val="22"/>
              </w:rPr>
              <w:t>поселений,</w:t>
            </w:r>
            <w:r w:rsidRPr="00E04354">
              <w:rPr>
                <w:rFonts w:ascii="Times New Roman" w:hAnsi="Times New Roman" w:cs="Times New Roman"/>
                <w:b w:val="0"/>
                <w:spacing w:val="25"/>
                <w:sz w:val="22"/>
                <w:szCs w:val="22"/>
              </w:rPr>
              <w:t xml:space="preserve"> </w:t>
            </w:r>
            <w:r w:rsidRPr="00E04354">
              <w:rPr>
                <w:rFonts w:ascii="Times New Roman" w:hAnsi="Times New Roman" w:cs="Times New Roman"/>
                <w:b w:val="0"/>
                <w:sz w:val="22"/>
                <w:szCs w:val="22"/>
              </w:rPr>
              <w:t>в</w:t>
            </w:r>
            <w:r w:rsidRPr="00E04354">
              <w:rPr>
                <w:rFonts w:ascii="Times New Roman" w:hAnsi="Times New Roman" w:cs="Times New Roman"/>
                <w:b w:val="0"/>
                <w:spacing w:val="24"/>
                <w:sz w:val="22"/>
                <w:szCs w:val="22"/>
              </w:rPr>
              <w:t xml:space="preserve"> </w:t>
            </w:r>
            <w:r w:rsidRPr="00E04354">
              <w:rPr>
                <w:rFonts w:ascii="Times New Roman" w:hAnsi="Times New Roman" w:cs="Times New Roman"/>
                <w:b w:val="0"/>
                <w:sz w:val="22"/>
                <w:szCs w:val="22"/>
              </w:rPr>
              <w:t>населенных</w:t>
            </w:r>
            <w:r w:rsidRPr="00E04354">
              <w:rPr>
                <w:rFonts w:ascii="Times New Roman" w:hAnsi="Times New Roman" w:cs="Times New Roman"/>
                <w:b w:val="0"/>
                <w:spacing w:val="26"/>
                <w:sz w:val="22"/>
                <w:szCs w:val="22"/>
              </w:rPr>
              <w:t xml:space="preserve"> </w:t>
            </w:r>
            <w:r w:rsidRPr="00E04354">
              <w:rPr>
                <w:rFonts w:ascii="Times New Roman" w:hAnsi="Times New Roman" w:cs="Times New Roman"/>
                <w:b w:val="0"/>
                <w:sz w:val="22"/>
                <w:szCs w:val="22"/>
              </w:rPr>
              <w:t>пунктах</w:t>
            </w:r>
            <w:r w:rsidRPr="00E04354">
              <w:rPr>
                <w:rFonts w:ascii="Times New Roman" w:hAnsi="Times New Roman" w:cs="Times New Roman"/>
                <w:b w:val="0"/>
                <w:spacing w:val="25"/>
                <w:sz w:val="22"/>
                <w:szCs w:val="22"/>
              </w:rPr>
              <w:t xml:space="preserve"> </w:t>
            </w:r>
            <w:r w:rsidRPr="00E04354">
              <w:rPr>
                <w:rFonts w:ascii="Times New Roman" w:hAnsi="Times New Roman" w:cs="Times New Roman"/>
                <w:b w:val="0"/>
                <w:sz w:val="22"/>
                <w:szCs w:val="22"/>
              </w:rPr>
              <w:t>с</w:t>
            </w:r>
            <w:r w:rsidRPr="00E04354">
              <w:rPr>
                <w:rFonts w:ascii="Times New Roman" w:hAnsi="Times New Roman" w:cs="Times New Roman"/>
                <w:b w:val="0"/>
                <w:spacing w:val="24"/>
                <w:sz w:val="22"/>
                <w:szCs w:val="22"/>
              </w:rPr>
              <w:t xml:space="preserve"> </w:t>
            </w:r>
            <w:r w:rsidRPr="00E04354">
              <w:rPr>
                <w:rFonts w:ascii="Times New Roman" w:hAnsi="Times New Roman" w:cs="Times New Roman"/>
                <w:b w:val="0"/>
                <w:sz w:val="22"/>
                <w:szCs w:val="22"/>
              </w:rPr>
              <w:t>численностью</w:t>
            </w:r>
            <w:r w:rsidRPr="00E04354">
              <w:rPr>
                <w:rFonts w:ascii="Times New Roman" w:hAnsi="Times New Roman" w:cs="Times New Roman"/>
                <w:b w:val="0"/>
                <w:spacing w:val="26"/>
                <w:sz w:val="22"/>
                <w:szCs w:val="22"/>
              </w:rPr>
              <w:t xml:space="preserve"> </w:t>
            </w:r>
            <w:r w:rsidRPr="00E04354">
              <w:rPr>
                <w:rFonts w:ascii="Times New Roman" w:hAnsi="Times New Roman" w:cs="Times New Roman"/>
                <w:b w:val="0"/>
                <w:sz w:val="22"/>
                <w:szCs w:val="22"/>
              </w:rPr>
              <w:t>населения</w:t>
            </w:r>
            <w:r w:rsidRPr="00E04354">
              <w:rPr>
                <w:rFonts w:ascii="Times New Roman" w:hAnsi="Times New Roman" w:cs="Times New Roman"/>
                <w:b w:val="0"/>
                <w:spacing w:val="25"/>
                <w:sz w:val="22"/>
                <w:szCs w:val="22"/>
              </w:rPr>
              <w:t xml:space="preserve"> </w:t>
            </w:r>
            <w:r w:rsidRPr="00E04354">
              <w:rPr>
                <w:rFonts w:ascii="Times New Roman" w:hAnsi="Times New Roman" w:cs="Times New Roman"/>
                <w:b w:val="0"/>
                <w:sz w:val="22"/>
                <w:szCs w:val="22"/>
              </w:rPr>
              <w:t>более</w:t>
            </w:r>
            <w:r w:rsidRPr="00E04354">
              <w:rPr>
                <w:rFonts w:ascii="Times New Roman" w:hAnsi="Times New Roman" w:cs="Times New Roman"/>
                <w:b w:val="0"/>
                <w:spacing w:val="24"/>
                <w:sz w:val="22"/>
                <w:szCs w:val="22"/>
              </w:rPr>
              <w:t xml:space="preserve"> </w:t>
            </w:r>
            <w:r w:rsidRPr="00E04354">
              <w:rPr>
                <w:rFonts w:ascii="Times New Roman" w:hAnsi="Times New Roman" w:cs="Times New Roman"/>
                <w:b w:val="0"/>
                <w:sz w:val="22"/>
                <w:szCs w:val="22"/>
              </w:rPr>
              <w:t>200 чел.</w:t>
            </w:r>
            <w:r w:rsidRPr="00E04354">
              <w:rPr>
                <w:rFonts w:ascii="Times New Roman" w:hAnsi="Times New Roman" w:cs="Times New Roman"/>
                <w:b w:val="0"/>
                <w:spacing w:val="-2"/>
                <w:sz w:val="22"/>
                <w:szCs w:val="22"/>
              </w:rPr>
              <w:t xml:space="preserve"> </w:t>
            </w:r>
            <w:r w:rsidRPr="00E04354">
              <w:rPr>
                <w:rFonts w:ascii="Times New Roman" w:hAnsi="Times New Roman" w:cs="Times New Roman"/>
                <w:b w:val="0"/>
                <w:sz w:val="22"/>
                <w:szCs w:val="22"/>
              </w:rPr>
              <w:t>(базовые</w:t>
            </w:r>
            <w:r w:rsidRPr="00E04354">
              <w:rPr>
                <w:rFonts w:ascii="Times New Roman" w:hAnsi="Times New Roman" w:cs="Times New Roman"/>
                <w:b w:val="0"/>
                <w:spacing w:val="-2"/>
                <w:sz w:val="22"/>
                <w:szCs w:val="22"/>
              </w:rPr>
              <w:t xml:space="preserve"> </w:t>
            </w:r>
            <w:r w:rsidRPr="00E04354">
              <w:rPr>
                <w:rFonts w:ascii="Times New Roman" w:hAnsi="Times New Roman" w:cs="Times New Roman"/>
                <w:b w:val="0"/>
                <w:sz w:val="22"/>
                <w:szCs w:val="22"/>
              </w:rPr>
              <w:t>объекты).</w:t>
            </w:r>
          </w:p>
        </w:tc>
      </w:tr>
      <w:tr w:rsidR="00697607" w:rsidRPr="001A1018" w:rsidTr="00F276DB">
        <w:trPr>
          <w:jc w:val="center"/>
        </w:trPr>
        <w:tc>
          <w:tcPr>
            <w:tcW w:w="1930" w:type="dxa"/>
            <w:vAlign w:val="center"/>
          </w:tcPr>
          <w:p w:rsidR="00697607" w:rsidRPr="00E04354" w:rsidRDefault="00E04354" w:rsidP="00167DB6">
            <w:pPr>
              <w:spacing w:line="240" w:lineRule="auto"/>
              <w:ind w:firstLine="0"/>
              <w:jc w:val="center"/>
              <w:rPr>
                <w:rFonts w:ascii="Times New Roman" w:hAnsi="Times New Roman" w:cs="Times New Roman"/>
                <w:b w:val="0"/>
                <w:bCs w:val="0"/>
                <w:sz w:val="22"/>
                <w:szCs w:val="22"/>
              </w:rPr>
            </w:pPr>
            <w:r w:rsidRPr="00E04354">
              <w:rPr>
                <w:rFonts w:ascii="Times New Roman" w:hAnsi="Times New Roman" w:cs="Times New Roman"/>
                <w:b w:val="0"/>
                <w:sz w:val="22"/>
                <w:szCs w:val="22"/>
              </w:rPr>
              <w:t>Периодическое</w:t>
            </w:r>
            <w:r w:rsidRPr="00E04354">
              <w:rPr>
                <w:rFonts w:ascii="Times New Roman" w:hAnsi="Times New Roman" w:cs="Times New Roman"/>
                <w:b w:val="0"/>
                <w:spacing w:val="-52"/>
                <w:sz w:val="22"/>
                <w:szCs w:val="22"/>
              </w:rPr>
              <w:t xml:space="preserve"> </w:t>
            </w:r>
            <w:r w:rsidRPr="00E04354">
              <w:rPr>
                <w:rFonts w:ascii="Times New Roman" w:hAnsi="Times New Roman" w:cs="Times New Roman"/>
                <w:b w:val="0"/>
                <w:sz w:val="22"/>
                <w:szCs w:val="22"/>
              </w:rPr>
              <w:t>обслуживание</w:t>
            </w:r>
          </w:p>
        </w:tc>
        <w:tc>
          <w:tcPr>
            <w:tcW w:w="8164" w:type="dxa"/>
            <w:vAlign w:val="center"/>
          </w:tcPr>
          <w:p w:rsidR="00E04354" w:rsidRPr="00E04354" w:rsidRDefault="00E04354" w:rsidP="00E04354">
            <w:pPr>
              <w:pStyle w:val="TableParagraph"/>
              <w:spacing w:line="250" w:lineRule="exact"/>
              <w:ind w:left="0"/>
            </w:pPr>
            <w:r w:rsidRPr="00E04354">
              <w:t>Объекты,</w:t>
            </w:r>
            <w:r w:rsidRPr="00E04354">
              <w:rPr>
                <w:spacing w:val="-3"/>
              </w:rPr>
              <w:t xml:space="preserve"> </w:t>
            </w:r>
            <w:r w:rsidRPr="00E04354">
              <w:t>посещаемые</w:t>
            </w:r>
            <w:r w:rsidRPr="00E04354">
              <w:rPr>
                <w:spacing w:val="-3"/>
              </w:rPr>
              <w:t xml:space="preserve"> </w:t>
            </w:r>
            <w:r w:rsidRPr="00E04354">
              <w:t>населением</w:t>
            </w:r>
            <w:r w:rsidRPr="00E04354">
              <w:rPr>
                <w:spacing w:val="-2"/>
              </w:rPr>
              <w:t xml:space="preserve"> </w:t>
            </w:r>
            <w:r w:rsidRPr="00E04354">
              <w:t>не</w:t>
            </w:r>
            <w:r w:rsidRPr="00E04354">
              <w:rPr>
                <w:spacing w:val="-2"/>
              </w:rPr>
              <w:t xml:space="preserve"> </w:t>
            </w:r>
            <w:r w:rsidRPr="00E04354">
              <w:t>реже</w:t>
            </w:r>
            <w:r w:rsidRPr="00E04354">
              <w:rPr>
                <w:spacing w:val="-3"/>
              </w:rPr>
              <w:t xml:space="preserve"> </w:t>
            </w:r>
            <w:r w:rsidRPr="00E04354">
              <w:t>одного</w:t>
            </w:r>
            <w:r w:rsidRPr="00E04354">
              <w:rPr>
                <w:spacing w:val="-1"/>
              </w:rPr>
              <w:t xml:space="preserve"> </w:t>
            </w:r>
            <w:r w:rsidRPr="00E04354">
              <w:t>раза</w:t>
            </w:r>
            <w:r w:rsidRPr="00E04354">
              <w:rPr>
                <w:spacing w:val="-2"/>
              </w:rPr>
              <w:t xml:space="preserve"> </w:t>
            </w:r>
            <w:r w:rsidRPr="00E04354">
              <w:t>в</w:t>
            </w:r>
            <w:r w:rsidRPr="00E04354">
              <w:rPr>
                <w:spacing w:val="-4"/>
              </w:rPr>
              <w:t xml:space="preserve"> </w:t>
            </w:r>
            <w:r w:rsidRPr="00E04354">
              <w:t>месяц.</w:t>
            </w:r>
          </w:p>
          <w:p w:rsidR="00697607" w:rsidRPr="00E04354" w:rsidRDefault="00E04354" w:rsidP="00E04354">
            <w:pPr>
              <w:spacing w:line="240" w:lineRule="auto"/>
              <w:ind w:firstLine="0"/>
              <w:jc w:val="left"/>
              <w:rPr>
                <w:rFonts w:ascii="Times New Roman" w:hAnsi="Times New Roman" w:cs="Times New Roman"/>
                <w:b w:val="0"/>
                <w:bCs w:val="0"/>
                <w:sz w:val="22"/>
                <w:szCs w:val="22"/>
              </w:rPr>
            </w:pPr>
            <w:r w:rsidRPr="00E04354">
              <w:rPr>
                <w:rFonts w:ascii="Times New Roman" w:hAnsi="Times New Roman" w:cs="Times New Roman"/>
                <w:b w:val="0"/>
                <w:sz w:val="22"/>
                <w:szCs w:val="22"/>
              </w:rPr>
              <w:t>Размещаются</w:t>
            </w:r>
            <w:r w:rsidRPr="00E04354">
              <w:rPr>
                <w:rFonts w:ascii="Times New Roman" w:hAnsi="Times New Roman" w:cs="Times New Roman"/>
                <w:b w:val="0"/>
                <w:spacing w:val="4"/>
                <w:sz w:val="22"/>
                <w:szCs w:val="22"/>
              </w:rPr>
              <w:t xml:space="preserve"> </w:t>
            </w:r>
            <w:r w:rsidRPr="00E04354">
              <w:rPr>
                <w:rFonts w:ascii="Times New Roman" w:hAnsi="Times New Roman" w:cs="Times New Roman"/>
                <w:b w:val="0"/>
                <w:sz w:val="22"/>
                <w:szCs w:val="22"/>
              </w:rPr>
              <w:t>в</w:t>
            </w:r>
            <w:r w:rsidRPr="00E04354">
              <w:rPr>
                <w:rFonts w:ascii="Times New Roman" w:hAnsi="Times New Roman" w:cs="Times New Roman"/>
                <w:b w:val="0"/>
                <w:spacing w:val="3"/>
                <w:sz w:val="22"/>
                <w:szCs w:val="22"/>
              </w:rPr>
              <w:t xml:space="preserve"> </w:t>
            </w:r>
            <w:r w:rsidRPr="00E04354">
              <w:rPr>
                <w:rFonts w:ascii="Times New Roman" w:hAnsi="Times New Roman" w:cs="Times New Roman"/>
                <w:b w:val="0"/>
                <w:sz w:val="22"/>
                <w:szCs w:val="22"/>
              </w:rPr>
              <w:t>административном</w:t>
            </w:r>
            <w:r w:rsidRPr="00E04354">
              <w:rPr>
                <w:rFonts w:ascii="Times New Roman" w:hAnsi="Times New Roman" w:cs="Times New Roman"/>
                <w:b w:val="0"/>
                <w:spacing w:val="4"/>
                <w:sz w:val="22"/>
                <w:szCs w:val="22"/>
              </w:rPr>
              <w:t xml:space="preserve"> </w:t>
            </w:r>
            <w:r w:rsidRPr="00E04354">
              <w:rPr>
                <w:rFonts w:ascii="Times New Roman" w:hAnsi="Times New Roman" w:cs="Times New Roman"/>
                <w:b w:val="0"/>
                <w:sz w:val="22"/>
                <w:szCs w:val="22"/>
              </w:rPr>
              <w:t>центре</w:t>
            </w:r>
            <w:r w:rsidRPr="00E04354">
              <w:rPr>
                <w:rFonts w:ascii="Times New Roman" w:hAnsi="Times New Roman" w:cs="Times New Roman"/>
                <w:b w:val="0"/>
                <w:spacing w:val="4"/>
                <w:sz w:val="22"/>
                <w:szCs w:val="22"/>
              </w:rPr>
              <w:t xml:space="preserve"> </w:t>
            </w:r>
            <w:r w:rsidRPr="00E04354">
              <w:rPr>
                <w:rFonts w:ascii="Times New Roman" w:hAnsi="Times New Roman" w:cs="Times New Roman"/>
                <w:b w:val="0"/>
                <w:sz w:val="22"/>
                <w:szCs w:val="22"/>
              </w:rPr>
              <w:t>муниципального</w:t>
            </w:r>
            <w:r w:rsidRPr="00E04354">
              <w:rPr>
                <w:rFonts w:ascii="Times New Roman" w:hAnsi="Times New Roman" w:cs="Times New Roman"/>
                <w:b w:val="0"/>
                <w:spacing w:val="5"/>
                <w:sz w:val="22"/>
                <w:szCs w:val="22"/>
              </w:rPr>
              <w:t xml:space="preserve"> </w:t>
            </w:r>
            <w:r w:rsidRPr="00E04354">
              <w:rPr>
                <w:rFonts w:ascii="Times New Roman" w:hAnsi="Times New Roman" w:cs="Times New Roman"/>
                <w:b w:val="0"/>
                <w:sz w:val="22"/>
                <w:szCs w:val="22"/>
              </w:rPr>
              <w:t>района</w:t>
            </w:r>
            <w:r w:rsidRPr="00E04354">
              <w:rPr>
                <w:rFonts w:ascii="Times New Roman" w:hAnsi="Times New Roman" w:cs="Times New Roman"/>
                <w:b w:val="0"/>
                <w:spacing w:val="4"/>
                <w:sz w:val="22"/>
                <w:szCs w:val="22"/>
              </w:rPr>
              <w:t xml:space="preserve">                     </w:t>
            </w:r>
            <w:r>
              <w:rPr>
                <w:rFonts w:ascii="Times New Roman" w:hAnsi="Times New Roman" w:cs="Times New Roman"/>
                <w:b w:val="0"/>
                <w:spacing w:val="4"/>
                <w:sz w:val="22"/>
                <w:szCs w:val="22"/>
              </w:rPr>
              <w:t xml:space="preserve">           </w:t>
            </w:r>
            <w:r w:rsidRPr="00E04354">
              <w:rPr>
                <w:rFonts w:ascii="Times New Roman" w:hAnsi="Times New Roman" w:cs="Times New Roman"/>
                <w:b w:val="0"/>
                <w:sz w:val="22"/>
                <w:szCs w:val="22"/>
              </w:rPr>
              <w:t>(п. Монастырщина),</w:t>
            </w:r>
            <w:r w:rsidRPr="00E04354">
              <w:rPr>
                <w:rFonts w:ascii="Times New Roman" w:hAnsi="Times New Roman" w:cs="Times New Roman"/>
                <w:b w:val="0"/>
                <w:spacing w:val="-52"/>
                <w:sz w:val="22"/>
                <w:szCs w:val="22"/>
              </w:rPr>
              <w:t xml:space="preserve"> </w:t>
            </w:r>
            <w:r w:rsidRPr="00E04354">
              <w:rPr>
                <w:rFonts w:ascii="Times New Roman" w:hAnsi="Times New Roman" w:cs="Times New Roman"/>
                <w:b w:val="0"/>
                <w:sz w:val="22"/>
                <w:szCs w:val="22"/>
              </w:rPr>
              <w:t>частично – в административных центрах сельских поселений.</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Радиус</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территориальной</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доступности</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 30 мин.</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1 ч.</w:t>
            </w:r>
          </w:p>
        </w:tc>
      </w:tr>
      <w:tr w:rsidR="00697607" w:rsidRPr="001A1018" w:rsidTr="00F276DB">
        <w:trPr>
          <w:jc w:val="center"/>
        </w:trPr>
        <w:tc>
          <w:tcPr>
            <w:tcW w:w="1930" w:type="dxa"/>
            <w:vAlign w:val="center"/>
          </w:tcPr>
          <w:p w:rsidR="00697607" w:rsidRPr="00E04354" w:rsidRDefault="00E04354" w:rsidP="00167DB6">
            <w:pPr>
              <w:spacing w:line="240" w:lineRule="auto"/>
              <w:ind w:firstLine="0"/>
              <w:jc w:val="center"/>
              <w:rPr>
                <w:rFonts w:ascii="Times New Roman" w:hAnsi="Times New Roman" w:cs="Times New Roman"/>
                <w:b w:val="0"/>
                <w:bCs w:val="0"/>
                <w:sz w:val="22"/>
                <w:szCs w:val="22"/>
              </w:rPr>
            </w:pPr>
            <w:r w:rsidRPr="00E04354">
              <w:rPr>
                <w:rFonts w:ascii="Times New Roman" w:hAnsi="Times New Roman" w:cs="Times New Roman"/>
                <w:b w:val="0"/>
                <w:sz w:val="22"/>
                <w:szCs w:val="22"/>
              </w:rPr>
              <w:t>Эпизодическое</w:t>
            </w:r>
            <w:r w:rsidRPr="00E04354">
              <w:rPr>
                <w:rFonts w:ascii="Times New Roman" w:hAnsi="Times New Roman" w:cs="Times New Roman"/>
                <w:b w:val="0"/>
                <w:spacing w:val="-52"/>
                <w:sz w:val="22"/>
                <w:szCs w:val="22"/>
              </w:rPr>
              <w:t xml:space="preserve"> </w:t>
            </w:r>
            <w:r w:rsidRPr="00E04354">
              <w:rPr>
                <w:rFonts w:ascii="Times New Roman" w:hAnsi="Times New Roman" w:cs="Times New Roman"/>
                <w:b w:val="0"/>
                <w:sz w:val="22"/>
                <w:szCs w:val="22"/>
              </w:rPr>
              <w:t>обслуживание</w:t>
            </w:r>
          </w:p>
        </w:tc>
        <w:tc>
          <w:tcPr>
            <w:tcW w:w="8164" w:type="dxa"/>
          </w:tcPr>
          <w:p w:rsidR="00E04354" w:rsidRPr="00E04354" w:rsidRDefault="00E04354" w:rsidP="00E04354">
            <w:pPr>
              <w:pStyle w:val="TableParagraph"/>
              <w:spacing w:line="250" w:lineRule="exact"/>
              <w:ind w:left="0"/>
            </w:pPr>
            <w:r w:rsidRPr="00E04354">
              <w:t>Объекты,</w:t>
            </w:r>
            <w:r w:rsidRPr="00E04354">
              <w:rPr>
                <w:spacing w:val="-3"/>
              </w:rPr>
              <w:t xml:space="preserve"> </w:t>
            </w:r>
            <w:r w:rsidRPr="00E04354">
              <w:t>посещаемые</w:t>
            </w:r>
            <w:r w:rsidRPr="00E04354">
              <w:rPr>
                <w:spacing w:val="-3"/>
              </w:rPr>
              <w:t xml:space="preserve"> </w:t>
            </w:r>
            <w:r w:rsidRPr="00E04354">
              <w:t>населением</w:t>
            </w:r>
            <w:r w:rsidRPr="00E04354">
              <w:rPr>
                <w:spacing w:val="-3"/>
              </w:rPr>
              <w:t xml:space="preserve"> </w:t>
            </w:r>
            <w:r w:rsidRPr="00E04354">
              <w:t>реже</w:t>
            </w:r>
            <w:r w:rsidRPr="00E04354">
              <w:rPr>
                <w:spacing w:val="-3"/>
              </w:rPr>
              <w:t xml:space="preserve"> </w:t>
            </w:r>
            <w:r w:rsidRPr="00E04354">
              <w:t>одного</w:t>
            </w:r>
            <w:r w:rsidRPr="00E04354">
              <w:rPr>
                <w:spacing w:val="-2"/>
              </w:rPr>
              <w:t xml:space="preserve"> </w:t>
            </w:r>
            <w:r w:rsidRPr="00E04354">
              <w:t>раза</w:t>
            </w:r>
            <w:r w:rsidRPr="00E04354">
              <w:rPr>
                <w:spacing w:val="-2"/>
              </w:rPr>
              <w:t xml:space="preserve"> </w:t>
            </w:r>
            <w:r w:rsidRPr="00E04354">
              <w:t>в</w:t>
            </w:r>
            <w:r w:rsidRPr="00E04354">
              <w:rPr>
                <w:spacing w:val="-4"/>
              </w:rPr>
              <w:t xml:space="preserve"> </w:t>
            </w:r>
            <w:r w:rsidRPr="00E04354">
              <w:t>месяц.</w:t>
            </w:r>
          </w:p>
          <w:p w:rsidR="00E04354" w:rsidRPr="00E04354" w:rsidRDefault="00E04354" w:rsidP="00E04354">
            <w:pPr>
              <w:pStyle w:val="TableParagraph"/>
              <w:ind w:left="0"/>
            </w:pPr>
            <w:r w:rsidRPr="00E04354">
              <w:t>Размещаются</w:t>
            </w:r>
            <w:r w:rsidRPr="00E04354">
              <w:rPr>
                <w:spacing w:val="14"/>
              </w:rPr>
              <w:t xml:space="preserve"> </w:t>
            </w:r>
            <w:r w:rsidRPr="00E04354">
              <w:t>в</w:t>
            </w:r>
            <w:r w:rsidRPr="00E04354">
              <w:rPr>
                <w:spacing w:val="14"/>
              </w:rPr>
              <w:t xml:space="preserve"> </w:t>
            </w:r>
            <w:r w:rsidRPr="00E04354">
              <w:t>административном</w:t>
            </w:r>
            <w:r w:rsidRPr="00E04354">
              <w:rPr>
                <w:spacing w:val="14"/>
              </w:rPr>
              <w:t xml:space="preserve"> </w:t>
            </w:r>
            <w:r w:rsidRPr="00E04354">
              <w:t>центре</w:t>
            </w:r>
            <w:r w:rsidRPr="00E04354">
              <w:rPr>
                <w:spacing w:val="15"/>
              </w:rPr>
              <w:t xml:space="preserve"> </w:t>
            </w:r>
            <w:r w:rsidRPr="00E04354">
              <w:t>Смоленской</w:t>
            </w:r>
            <w:r w:rsidRPr="00E04354">
              <w:rPr>
                <w:spacing w:val="14"/>
              </w:rPr>
              <w:t xml:space="preserve"> </w:t>
            </w:r>
            <w:r w:rsidRPr="00E04354">
              <w:t>области</w:t>
            </w:r>
            <w:r w:rsidRPr="00E04354">
              <w:rPr>
                <w:spacing w:val="15"/>
              </w:rPr>
              <w:t xml:space="preserve"> </w:t>
            </w:r>
            <w:r w:rsidRPr="00E04354">
              <w:t>(</w:t>
            </w:r>
            <w:proofErr w:type="gramStart"/>
            <w:r w:rsidRPr="00E04354">
              <w:t>г</w:t>
            </w:r>
            <w:proofErr w:type="gramEnd"/>
            <w:r w:rsidRPr="00E04354">
              <w:t>.</w:t>
            </w:r>
            <w:r w:rsidRPr="00E04354">
              <w:rPr>
                <w:spacing w:val="15"/>
              </w:rPr>
              <w:t xml:space="preserve"> </w:t>
            </w:r>
            <w:r w:rsidRPr="00E04354">
              <w:t>Смоленск),</w:t>
            </w:r>
            <w:r w:rsidRPr="00E04354">
              <w:rPr>
                <w:spacing w:val="-52"/>
              </w:rPr>
              <w:t xml:space="preserve"> </w:t>
            </w:r>
            <w:r w:rsidRPr="00E04354">
              <w:t>частично</w:t>
            </w:r>
            <w:r w:rsidRPr="00E04354">
              <w:rPr>
                <w:spacing w:val="-2"/>
              </w:rPr>
              <w:t xml:space="preserve"> </w:t>
            </w:r>
            <w:r w:rsidRPr="00E04354">
              <w:t>–</w:t>
            </w:r>
            <w:r w:rsidRPr="00E04354">
              <w:rPr>
                <w:spacing w:val="-1"/>
              </w:rPr>
              <w:t xml:space="preserve"> </w:t>
            </w:r>
            <w:r w:rsidRPr="00E04354">
              <w:t>в</w:t>
            </w:r>
            <w:r w:rsidRPr="00E04354">
              <w:rPr>
                <w:spacing w:val="-1"/>
              </w:rPr>
              <w:t xml:space="preserve"> </w:t>
            </w:r>
            <w:r w:rsidRPr="00E04354">
              <w:t>административном</w:t>
            </w:r>
            <w:r w:rsidRPr="00E04354">
              <w:rPr>
                <w:spacing w:val="-2"/>
              </w:rPr>
              <w:t xml:space="preserve"> </w:t>
            </w:r>
            <w:r w:rsidRPr="00E04354">
              <w:t>центре</w:t>
            </w:r>
            <w:r w:rsidRPr="00E04354">
              <w:rPr>
                <w:spacing w:val="-2"/>
              </w:rPr>
              <w:t xml:space="preserve"> </w:t>
            </w:r>
            <w:r w:rsidRPr="00E04354">
              <w:t>Монастырщинского</w:t>
            </w:r>
            <w:r w:rsidRPr="00E04354">
              <w:rPr>
                <w:spacing w:val="-1"/>
              </w:rPr>
              <w:t xml:space="preserve"> </w:t>
            </w:r>
            <w:r w:rsidRPr="00E04354">
              <w:t>района</w:t>
            </w:r>
            <w:r w:rsidRPr="00E04354">
              <w:rPr>
                <w:spacing w:val="-2"/>
              </w:rPr>
              <w:t xml:space="preserve">                       </w:t>
            </w:r>
            <w:r>
              <w:rPr>
                <w:spacing w:val="-2"/>
              </w:rPr>
              <w:t xml:space="preserve">        </w:t>
            </w:r>
            <w:r w:rsidRPr="00E04354">
              <w:t>(п. Монастырщина).</w:t>
            </w:r>
          </w:p>
          <w:p w:rsidR="00697607" w:rsidRPr="00E04354" w:rsidRDefault="00E04354" w:rsidP="00E04354">
            <w:pPr>
              <w:spacing w:line="240" w:lineRule="auto"/>
              <w:ind w:firstLine="0"/>
              <w:jc w:val="left"/>
              <w:rPr>
                <w:rFonts w:ascii="Times New Roman" w:hAnsi="Times New Roman" w:cs="Times New Roman"/>
                <w:b w:val="0"/>
                <w:bCs w:val="0"/>
                <w:sz w:val="22"/>
                <w:szCs w:val="22"/>
              </w:rPr>
            </w:pPr>
            <w:r w:rsidRPr="00E04354">
              <w:rPr>
                <w:rFonts w:ascii="Times New Roman" w:hAnsi="Times New Roman" w:cs="Times New Roman"/>
                <w:b w:val="0"/>
                <w:sz w:val="22"/>
                <w:szCs w:val="22"/>
              </w:rPr>
              <w:t>Радиус</w:t>
            </w:r>
            <w:r w:rsidRPr="00E04354">
              <w:rPr>
                <w:rFonts w:ascii="Times New Roman" w:hAnsi="Times New Roman" w:cs="Times New Roman"/>
                <w:b w:val="0"/>
                <w:spacing w:val="-3"/>
                <w:sz w:val="22"/>
                <w:szCs w:val="22"/>
              </w:rPr>
              <w:t xml:space="preserve"> </w:t>
            </w:r>
            <w:r w:rsidRPr="00E04354">
              <w:rPr>
                <w:rFonts w:ascii="Times New Roman" w:hAnsi="Times New Roman" w:cs="Times New Roman"/>
                <w:b w:val="0"/>
                <w:sz w:val="22"/>
                <w:szCs w:val="22"/>
              </w:rPr>
              <w:t>территориальной</w:t>
            </w:r>
            <w:r w:rsidRPr="00E04354">
              <w:rPr>
                <w:rFonts w:ascii="Times New Roman" w:hAnsi="Times New Roman" w:cs="Times New Roman"/>
                <w:b w:val="0"/>
                <w:spacing w:val="-1"/>
                <w:sz w:val="22"/>
                <w:szCs w:val="22"/>
              </w:rPr>
              <w:t xml:space="preserve"> </w:t>
            </w:r>
            <w:r w:rsidRPr="00E04354">
              <w:rPr>
                <w:rFonts w:ascii="Times New Roman" w:hAnsi="Times New Roman" w:cs="Times New Roman"/>
                <w:b w:val="0"/>
                <w:sz w:val="22"/>
                <w:szCs w:val="22"/>
              </w:rPr>
              <w:t>доступности</w:t>
            </w:r>
            <w:r w:rsidRPr="00E04354">
              <w:rPr>
                <w:rFonts w:ascii="Times New Roman" w:hAnsi="Times New Roman" w:cs="Times New Roman"/>
                <w:b w:val="0"/>
                <w:spacing w:val="-2"/>
                <w:sz w:val="22"/>
                <w:szCs w:val="22"/>
              </w:rPr>
              <w:t xml:space="preserve"> </w:t>
            </w:r>
            <w:r w:rsidRPr="00E04354">
              <w:rPr>
                <w:rFonts w:ascii="Times New Roman" w:hAnsi="Times New Roman" w:cs="Times New Roman"/>
                <w:b w:val="0"/>
                <w:sz w:val="22"/>
                <w:szCs w:val="22"/>
              </w:rPr>
              <w:t>–</w:t>
            </w:r>
            <w:r w:rsidRPr="00E04354">
              <w:rPr>
                <w:rFonts w:ascii="Times New Roman" w:hAnsi="Times New Roman" w:cs="Times New Roman"/>
                <w:b w:val="0"/>
                <w:spacing w:val="-2"/>
                <w:sz w:val="22"/>
                <w:szCs w:val="22"/>
              </w:rPr>
              <w:t xml:space="preserve"> </w:t>
            </w:r>
            <w:r w:rsidRPr="00E04354">
              <w:rPr>
                <w:rFonts w:ascii="Times New Roman" w:hAnsi="Times New Roman" w:cs="Times New Roman"/>
                <w:b w:val="0"/>
                <w:sz w:val="22"/>
                <w:szCs w:val="22"/>
              </w:rPr>
              <w:t>не</w:t>
            </w:r>
            <w:r w:rsidRPr="00E04354">
              <w:rPr>
                <w:rFonts w:ascii="Times New Roman" w:hAnsi="Times New Roman" w:cs="Times New Roman"/>
                <w:b w:val="0"/>
                <w:spacing w:val="-3"/>
                <w:sz w:val="22"/>
                <w:szCs w:val="22"/>
              </w:rPr>
              <w:t xml:space="preserve"> </w:t>
            </w:r>
            <w:r w:rsidRPr="00E04354">
              <w:rPr>
                <w:rFonts w:ascii="Times New Roman" w:hAnsi="Times New Roman" w:cs="Times New Roman"/>
                <w:b w:val="0"/>
                <w:sz w:val="22"/>
                <w:szCs w:val="22"/>
              </w:rPr>
              <w:t>более</w:t>
            </w:r>
            <w:r w:rsidRPr="00E04354">
              <w:rPr>
                <w:rFonts w:ascii="Times New Roman" w:hAnsi="Times New Roman" w:cs="Times New Roman"/>
                <w:b w:val="0"/>
                <w:spacing w:val="-3"/>
                <w:sz w:val="22"/>
                <w:szCs w:val="22"/>
              </w:rPr>
              <w:t xml:space="preserve"> </w:t>
            </w:r>
            <w:r w:rsidRPr="00E04354">
              <w:rPr>
                <w:rFonts w:ascii="Times New Roman" w:hAnsi="Times New Roman" w:cs="Times New Roman"/>
                <w:b w:val="0"/>
                <w:sz w:val="22"/>
                <w:szCs w:val="22"/>
              </w:rPr>
              <w:t>2</w:t>
            </w:r>
            <w:r w:rsidRPr="00E04354">
              <w:rPr>
                <w:rFonts w:ascii="Times New Roman" w:hAnsi="Times New Roman" w:cs="Times New Roman"/>
                <w:b w:val="0"/>
                <w:spacing w:val="-2"/>
                <w:sz w:val="22"/>
                <w:szCs w:val="22"/>
              </w:rPr>
              <w:t xml:space="preserve"> </w:t>
            </w:r>
            <w:r w:rsidRPr="00E04354">
              <w:rPr>
                <w:rFonts w:ascii="Times New Roman" w:hAnsi="Times New Roman" w:cs="Times New Roman"/>
                <w:b w:val="0"/>
                <w:sz w:val="22"/>
                <w:szCs w:val="22"/>
              </w:rPr>
              <w:t>ч.</w:t>
            </w:r>
          </w:p>
        </w:tc>
      </w:tr>
    </w:tbl>
    <w:p w:rsidR="00255BE0" w:rsidRDefault="00255BE0" w:rsidP="00842B7D">
      <w:pPr>
        <w:spacing w:line="240" w:lineRule="auto"/>
        <w:ind w:firstLine="709"/>
        <w:rPr>
          <w:rFonts w:ascii="Times New Roman" w:hAnsi="Times New Roman" w:cs="Times New Roman"/>
          <w:b w:val="0"/>
          <w:bCs w:val="0"/>
          <w:spacing w:val="-3"/>
          <w:sz w:val="24"/>
          <w:szCs w:val="24"/>
        </w:rPr>
      </w:pPr>
    </w:p>
    <w:p w:rsidR="00184D41" w:rsidRPr="00855CB8" w:rsidRDefault="00184D41" w:rsidP="00167DB6">
      <w:pPr>
        <w:pStyle w:val="4"/>
        <w:spacing w:before="0" w:line="240" w:lineRule="auto"/>
        <w:jc w:val="center"/>
        <w:rPr>
          <w:rFonts w:ascii="Times New Roman" w:hAnsi="Times New Roman" w:cs="Times New Roman"/>
          <w:b/>
          <w:i w:val="0"/>
          <w:color w:val="auto"/>
          <w:sz w:val="24"/>
          <w:szCs w:val="24"/>
        </w:rPr>
      </w:pPr>
      <w:bookmarkStart w:id="70" w:name="_Toc501913336"/>
      <w:bookmarkStart w:id="71" w:name="_Toc501972533"/>
      <w:bookmarkStart w:id="72" w:name="_Toc525558469"/>
      <w:bookmarkStart w:id="73" w:name="_Toc529448976"/>
      <w:bookmarkStart w:id="74" w:name="_Toc529782645"/>
      <w:r w:rsidRPr="00855CB8">
        <w:rPr>
          <w:rFonts w:ascii="Times New Roman" w:hAnsi="Times New Roman" w:cs="Times New Roman"/>
          <w:b/>
          <w:i w:val="0"/>
          <w:color w:val="auto"/>
          <w:sz w:val="24"/>
          <w:szCs w:val="24"/>
        </w:rPr>
        <w:lastRenderedPageBreak/>
        <w:t xml:space="preserve">1.3.2. Структура и типология общественных центров </w:t>
      </w:r>
      <w:r w:rsidR="006E2196">
        <w:rPr>
          <w:rFonts w:ascii="Times New Roman" w:hAnsi="Times New Roman" w:cs="Times New Roman"/>
          <w:b/>
          <w:i w:val="0"/>
          <w:color w:val="auto"/>
          <w:sz w:val="24"/>
          <w:szCs w:val="24"/>
        </w:rPr>
        <w:t xml:space="preserve">                                                                       </w:t>
      </w:r>
      <w:r w:rsidRPr="00855CB8">
        <w:rPr>
          <w:rFonts w:ascii="Times New Roman" w:hAnsi="Times New Roman" w:cs="Times New Roman"/>
          <w:b/>
          <w:i w:val="0"/>
          <w:color w:val="auto"/>
          <w:sz w:val="24"/>
          <w:szCs w:val="24"/>
        </w:rPr>
        <w:t>и объектов социального обслуживания</w:t>
      </w:r>
      <w:bookmarkEnd w:id="70"/>
      <w:bookmarkEnd w:id="71"/>
      <w:bookmarkEnd w:id="72"/>
      <w:bookmarkEnd w:id="73"/>
      <w:bookmarkEnd w:id="74"/>
    </w:p>
    <w:p w:rsidR="00184D41" w:rsidRPr="00EB214A" w:rsidRDefault="00184D41" w:rsidP="00842B7D">
      <w:pPr>
        <w:spacing w:line="240" w:lineRule="auto"/>
      </w:pP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 xml:space="preserve">2.1. Количество, состав и размещение общественных центров принимается с учетом величины </w:t>
      </w:r>
      <w:r w:rsidRPr="001C1CF2">
        <w:rPr>
          <w:rFonts w:ascii="Times New Roman" w:hAnsi="Times New Roman" w:cs="Times New Roman"/>
        </w:rPr>
        <w:t>городского поселения</w:t>
      </w:r>
      <w:r w:rsidRPr="001A1018">
        <w:rPr>
          <w:rFonts w:ascii="Times New Roman" w:hAnsi="Times New Roman" w:cs="Times New Roman"/>
        </w:rPr>
        <w:t>, его роли в системе расселения и в системе формируемых центров обслуживания.</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2.2.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При размещении зданий в общественных центрах на территории населенных пунктов необходимо определять значение объекта по уровню обслуживания: </w:t>
      </w:r>
      <w:proofErr w:type="gramStart"/>
      <w:r w:rsidRPr="001A1018">
        <w:rPr>
          <w:rFonts w:ascii="Times New Roman" w:hAnsi="Times New Roman" w:cs="Times New Roman"/>
        </w:rPr>
        <w:t>районный</w:t>
      </w:r>
      <w:proofErr w:type="gramEnd"/>
      <w:r w:rsidRPr="001A1018">
        <w:rPr>
          <w:rFonts w:ascii="Times New Roman" w:hAnsi="Times New Roman" w:cs="Times New Roman"/>
        </w:rPr>
        <w:t>.</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Отнесение проектируемых зданий к определенному уровню обслуживания следует производить на основании следующих условий:</w:t>
      </w:r>
    </w:p>
    <w:p w:rsidR="00184D41" w:rsidRPr="001A1018" w:rsidRDefault="00184D41" w:rsidP="00842B7D">
      <w:pPr>
        <w:pStyle w:val="a7"/>
        <w:widowControl w:val="0"/>
        <w:spacing w:before="0" w:beforeAutospacing="0" w:after="0" w:afterAutospacing="0"/>
        <w:ind w:firstLine="720"/>
        <w:jc w:val="both"/>
        <w:rPr>
          <w:rFonts w:ascii="Times New Roman" w:hAnsi="Times New Roman" w:cs="Times New Roman"/>
        </w:rPr>
      </w:pPr>
      <w:r w:rsidRPr="001A1018">
        <w:rPr>
          <w:rFonts w:ascii="Times New Roman" w:hAnsi="Times New Roman" w:cs="Times New Roman"/>
        </w:rPr>
        <w:t>- по основному местоположению:</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административный центр муниципального района;</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административный центр поселения;</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населенный пункт или отдельные планировочные элементы;</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по контингенту населения, формирующему спрос на услуги:</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численность населения систем расселения обл</w:t>
      </w:r>
      <w:r w:rsidR="00255BE0">
        <w:rPr>
          <w:rFonts w:ascii="Times New Roman" w:hAnsi="Times New Roman" w:cs="Times New Roman"/>
        </w:rPr>
        <w:t>асти, муниципального района;</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численность населения городского, сельского поселения;</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spacing w:val="-4"/>
        </w:rPr>
      </w:pPr>
      <w:r w:rsidRPr="001A1018">
        <w:rPr>
          <w:rFonts w:ascii="Times New Roman" w:hAnsi="Times New Roman" w:cs="Times New Roman"/>
          <w:spacing w:val="-4"/>
        </w:rPr>
        <w:t>- численность населения населенного пункта или отдельных планировочных элементов;</w:t>
      </w:r>
    </w:p>
    <w:p w:rsidR="00184D41" w:rsidRPr="001A1018" w:rsidRDefault="00184D41" w:rsidP="00842B7D">
      <w:pPr>
        <w:pStyle w:val="a7"/>
        <w:widowControl w:val="0"/>
        <w:spacing w:before="0" w:beforeAutospacing="0" w:after="0" w:afterAutospacing="0"/>
        <w:ind w:firstLine="720"/>
        <w:jc w:val="both"/>
        <w:rPr>
          <w:rFonts w:ascii="Times New Roman" w:hAnsi="Times New Roman" w:cs="Times New Roman"/>
        </w:rPr>
      </w:pPr>
      <w:r w:rsidRPr="001A1018">
        <w:rPr>
          <w:rFonts w:ascii="Times New Roman" w:hAnsi="Times New Roman" w:cs="Times New Roman"/>
        </w:rPr>
        <w:t>- по частоте потребления предоставляемых услуг:</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регулярное – повседневное;</w:t>
      </w:r>
    </w:p>
    <w:p w:rsidR="00184D41" w:rsidRPr="001A1018" w:rsidRDefault="00184D41" w:rsidP="00842B7D">
      <w:pPr>
        <w:pStyle w:val="a7"/>
        <w:widowControl w:val="0"/>
        <w:spacing w:before="0" w:beforeAutospacing="0" w:after="0" w:afterAutospacing="0"/>
        <w:ind w:firstLine="1260"/>
        <w:jc w:val="both"/>
        <w:rPr>
          <w:rFonts w:ascii="Times New Roman" w:hAnsi="Times New Roman" w:cs="Times New Roman"/>
        </w:rPr>
      </w:pPr>
      <w:r w:rsidRPr="001A1018">
        <w:rPr>
          <w:rFonts w:ascii="Times New Roman" w:hAnsi="Times New Roman" w:cs="Times New Roman"/>
        </w:rPr>
        <w:t xml:space="preserve">- по мере необходимости – </w:t>
      </w:r>
      <w:proofErr w:type="gramStart"/>
      <w:r w:rsidRPr="001A1018">
        <w:rPr>
          <w:rFonts w:ascii="Times New Roman" w:hAnsi="Times New Roman" w:cs="Times New Roman"/>
        </w:rPr>
        <w:t>периодическое</w:t>
      </w:r>
      <w:proofErr w:type="gramEnd"/>
      <w:r w:rsidRPr="001A1018">
        <w:rPr>
          <w:rFonts w:ascii="Times New Roman" w:hAnsi="Times New Roman" w:cs="Times New Roman"/>
        </w:rPr>
        <w:t xml:space="preserve"> или эпизодическое.</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Уровни обеспеченности предприятиями и учреждениями социальной сферы по частоте потребления их услуг приведены в </w:t>
      </w:r>
      <w:r w:rsidRPr="007B236D">
        <w:rPr>
          <w:rFonts w:ascii="Times New Roman" w:hAnsi="Times New Roman" w:cs="Times New Roman"/>
        </w:rPr>
        <w:t>п. 1.3.1.6</w:t>
      </w:r>
      <w:r w:rsidRPr="001A1018">
        <w:rPr>
          <w:rFonts w:ascii="Times New Roman" w:hAnsi="Times New Roman" w:cs="Times New Roman"/>
        </w:rPr>
        <w:t xml:space="preserve"> настоящих нормативов.</w:t>
      </w:r>
    </w:p>
    <w:p w:rsidR="00184D41" w:rsidRPr="0003380B" w:rsidRDefault="00184D41" w:rsidP="00842B7D">
      <w:pPr>
        <w:pStyle w:val="a7"/>
        <w:widowControl w:val="0"/>
        <w:spacing w:before="0" w:beforeAutospacing="0" w:after="0" w:afterAutospacing="0"/>
        <w:ind w:firstLine="709"/>
        <w:jc w:val="both"/>
        <w:rPr>
          <w:rFonts w:ascii="Times New Roman" w:hAnsi="Times New Roman" w:cs="Times New Roman"/>
          <w:spacing w:val="-2"/>
        </w:rPr>
      </w:pPr>
      <w:r w:rsidRPr="0003380B">
        <w:rPr>
          <w:rFonts w:ascii="Times New Roman" w:hAnsi="Times New Roman" w:cs="Times New Roman"/>
        </w:rPr>
        <w:t xml:space="preserve">1.3.2.3. Структуру и типологию общественных центров, объектов в общественно-деловой зоне и видов обслуживания в зависимости от места формирования </w:t>
      </w:r>
      <w:r w:rsidRPr="0003380B">
        <w:rPr>
          <w:rFonts w:ascii="Times New Roman" w:hAnsi="Times New Roman" w:cs="Times New Roman"/>
          <w:spacing w:val="-2"/>
        </w:rPr>
        <w:t xml:space="preserve">общественного центра рекомендуется принимать в соответствии с </w:t>
      </w:r>
      <w:r w:rsidR="0003380B">
        <w:rPr>
          <w:rFonts w:ascii="Times New Roman" w:hAnsi="Times New Roman" w:cs="Times New Roman"/>
          <w:spacing w:val="-2"/>
        </w:rPr>
        <w:t>таблицей 16</w:t>
      </w:r>
      <w:r w:rsidRPr="0003380B">
        <w:rPr>
          <w:rFonts w:ascii="Times New Roman" w:hAnsi="Times New Roman" w:cs="Times New Roman"/>
          <w:spacing w:val="-2"/>
        </w:rPr>
        <w:t xml:space="preserve"> настоящих нормативов.</w:t>
      </w:r>
    </w:p>
    <w:p w:rsidR="007656B9" w:rsidRDefault="007656B9" w:rsidP="00842B7D">
      <w:pPr>
        <w:pStyle w:val="a7"/>
        <w:widowControl w:val="0"/>
        <w:spacing w:before="0" w:beforeAutospacing="0" w:after="0" w:afterAutospacing="0"/>
        <w:ind w:firstLine="709"/>
        <w:jc w:val="both"/>
        <w:rPr>
          <w:rFonts w:ascii="Times New Roman" w:hAnsi="Times New Roman" w:cs="Times New Roman"/>
          <w:color w:val="FF0000"/>
          <w:spacing w:val="-2"/>
        </w:rPr>
      </w:pPr>
    </w:p>
    <w:p w:rsidR="007656B9" w:rsidRDefault="007656B9" w:rsidP="00842B7D">
      <w:pPr>
        <w:pStyle w:val="a7"/>
        <w:widowControl w:val="0"/>
        <w:spacing w:before="0" w:beforeAutospacing="0" w:after="0" w:afterAutospacing="0"/>
        <w:ind w:firstLine="709"/>
        <w:jc w:val="both"/>
        <w:rPr>
          <w:rFonts w:ascii="Times New Roman" w:hAnsi="Times New Roman" w:cs="Times New Roman"/>
          <w:color w:val="FF0000"/>
          <w:spacing w:val="-2"/>
        </w:rPr>
      </w:pPr>
    </w:p>
    <w:p w:rsidR="007656B9" w:rsidRDefault="007656B9" w:rsidP="00842B7D">
      <w:pPr>
        <w:pStyle w:val="a7"/>
        <w:widowControl w:val="0"/>
        <w:spacing w:before="0" w:beforeAutospacing="0" w:after="0" w:afterAutospacing="0"/>
        <w:ind w:firstLine="709"/>
        <w:jc w:val="both"/>
        <w:rPr>
          <w:rFonts w:ascii="Times New Roman" w:hAnsi="Times New Roman" w:cs="Times New Roman"/>
          <w:color w:val="FF0000"/>
          <w:spacing w:val="-2"/>
        </w:rPr>
      </w:pPr>
    </w:p>
    <w:p w:rsidR="007656B9" w:rsidRDefault="007656B9" w:rsidP="00842B7D">
      <w:pPr>
        <w:pStyle w:val="a7"/>
        <w:widowControl w:val="0"/>
        <w:spacing w:before="0" w:beforeAutospacing="0" w:after="0" w:afterAutospacing="0"/>
        <w:ind w:firstLine="709"/>
        <w:jc w:val="both"/>
        <w:rPr>
          <w:rFonts w:ascii="Times New Roman" w:hAnsi="Times New Roman" w:cs="Times New Roman"/>
          <w:color w:val="FF0000"/>
          <w:spacing w:val="-2"/>
        </w:rPr>
        <w:sectPr w:rsidR="007656B9" w:rsidSect="00842B7D">
          <w:pgSz w:w="11906" w:h="16838"/>
          <w:pgMar w:top="1134" w:right="567" w:bottom="1134" w:left="1134" w:header="709" w:footer="709" w:gutter="0"/>
          <w:cols w:space="708"/>
          <w:docGrid w:linePitch="360"/>
        </w:sectPr>
      </w:pPr>
    </w:p>
    <w:p w:rsidR="007656B9" w:rsidRPr="0003380B" w:rsidRDefault="007656B9" w:rsidP="007656B9">
      <w:pPr>
        <w:jc w:val="right"/>
        <w:rPr>
          <w:rFonts w:ascii="Times New Roman" w:hAnsi="Times New Roman" w:cs="Times New Roman"/>
          <w:b w:val="0"/>
          <w:bCs w:val="0"/>
          <w:sz w:val="24"/>
          <w:szCs w:val="24"/>
        </w:rPr>
      </w:pPr>
      <w:r w:rsidRPr="0003380B">
        <w:rPr>
          <w:rFonts w:ascii="Times New Roman" w:hAnsi="Times New Roman" w:cs="Times New Roman"/>
          <w:b w:val="0"/>
          <w:bCs w:val="0"/>
          <w:sz w:val="24"/>
          <w:szCs w:val="24"/>
        </w:rPr>
        <w:lastRenderedPageBreak/>
        <w:t xml:space="preserve">Таблица </w:t>
      </w:r>
      <w:r w:rsidR="0003380B" w:rsidRPr="0003380B">
        <w:rPr>
          <w:rFonts w:ascii="Times New Roman" w:hAnsi="Times New Roman" w:cs="Times New Roman"/>
          <w:b w:val="0"/>
          <w:bCs w:val="0"/>
          <w:sz w:val="24"/>
          <w:szCs w:val="24"/>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3515"/>
        <w:gridCol w:w="2722"/>
        <w:gridCol w:w="2694"/>
      </w:tblGrid>
      <w:tr w:rsidR="007656B9" w:rsidRPr="005E125E" w:rsidTr="00B43215">
        <w:trPr>
          <w:cantSplit/>
          <w:trHeight w:val="340"/>
          <w:tblHeader/>
        </w:trPr>
        <w:tc>
          <w:tcPr>
            <w:tcW w:w="195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 xml:space="preserve">Объекты </w:t>
            </w:r>
            <w:proofErr w:type="gramStart"/>
            <w:r w:rsidRPr="0024100A">
              <w:rPr>
                <w:rFonts w:ascii="Times New Roman" w:hAnsi="Times New Roman" w:cs="Times New Roman"/>
                <w:bCs w:val="0"/>
                <w:sz w:val="20"/>
                <w:szCs w:val="20"/>
              </w:rPr>
              <w:t>по</w:t>
            </w:r>
            <w:proofErr w:type="gramEnd"/>
            <w:r w:rsidRPr="0024100A">
              <w:rPr>
                <w:rFonts w:ascii="Times New Roman" w:hAnsi="Times New Roman" w:cs="Times New Roman"/>
                <w:bCs w:val="0"/>
                <w:sz w:val="20"/>
                <w:szCs w:val="20"/>
              </w:rPr>
              <w:t xml:space="preserve"> </w:t>
            </w:r>
          </w:p>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направлениям</w:t>
            </w:r>
          </w:p>
        </w:tc>
        <w:tc>
          <w:tcPr>
            <w:tcW w:w="1275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Объекты общественно-деловой зоны по видам общественных центров и видам обслуживания</w:t>
            </w:r>
          </w:p>
        </w:tc>
      </w:tr>
      <w:tr w:rsidR="007656B9" w:rsidRPr="005E125E" w:rsidTr="00B43215">
        <w:trPr>
          <w:cantSplit/>
          <w:tblHeader/>
        </w:trPr>
        <w:tc>
          <w:tcPr>
            <w:tcW w:w="19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эпизодического обслуживания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периодического обслуживания</w:t>
            </w: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повседневного </w:t>
            </w:r>
          </w:p>
          <w:p w:rsidR="007656B9" w:rsidRPr="0024100A" w:rsidRDefault="007656B9"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обслуживания </w:t>
            </w:r>
          </w:p>
        </w:tc>
      </w:tr>
      <w:tr w:rsidR="007656B9" w:rsidRPr="005E125E" w:rsidTr="00B43215">
        <w:trPr>
          <w:cantSplit/>
          <w:tblHeader/>
        </w:trPr>
        <w:tc>
          <w:tcPr>
            <w:tcW w:w="19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Общегородской центр </w:t>
            </w:r>
            <w:proofErr w:type="gramStart"/>
            <w:r w:rsidRPr="0024100A">
              <w:rPr>
                <w:rFonts w:ascii="Times New Roman" w:hAnsi="Times New Roman" w:cs="Times New Roman"/>
                <w:sz w:val="20"/>
                <w:szCs w:val="20"/>
              </w:rPr>
              <w:t>областного</w:t>
            </w:r>
            <w:proofErr w:type="gramEnd"/>
            <w:r w:rsidRPr="0024100A">
              <w:rPr>
                <w:rFonts w:ascii="Times New Roman" w:hAnsi="Times New Roman" w:cs="Times New Roman"/>
                <w:sz w:val="20"/>
                <w:szCs w:val="20"/>
              </w:rPr>
              <w:t xml:space="preserve"> </w:t>
            </w:r>
          </w:p>
          <w:p w:rsidR="007656B9" w:rsidRPr="0024100A" w:rsidRDefault="007656B9" w:rsidP="00B43215">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центра, городского поселения - административног</w:t>
            </w:r>
            <w:r w:rsidR="00DC7B97">
              <w:rPr>
                <w:rFonts w:ascii="Times New Roman" w:hAnsi="Times New Roman" w:cs="Times New Roman"/>
                <w:sz w:val="20"/>
                <w:szCs w:val="20"/>
              </w:rPr>
              <w:t>о центра муниципального района</w:t>
            </w:r>
          </w:p>
          <w:p w:rsidR="007656B9" w:rsidRPr="0024100A" w:rsidRDefault="007656B9" w:rsidP="00B43215">
            <w:pPr>
              <w:ind w:left="-57" w:right="-57" w:firstLine="0"/>
              <w:jc w:val="center"/>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suppressAutoHyphens/>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Центры городских поселений, </w:t>
            </w:r>
          </w:p>
          <w:p w:rsidR="007656B9" w:rsidRPr="0024100A" w:rsidRDefault="007656B9" w:rsidP="00DC7B97">
            <w:pPr>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районные центры </w:t>
            </w:r>
          </w:p>
        </w:tc>
        <w:tc>
          <w:tcPr>
            <w:tcW w:w="2722"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sz w:val="20"/>
                <w:szCs w:val="20"/>
              </w:rPr>
            </w:pPr>
            <w:proofErr w:type="spellStart"/>
            <w:r w:rsidRPr="0024100A">
              <w:rPr>
                <w:rFonts w:ascii="Times New Roman" w:hAnsi="Times New Roman" w:cs="Times New Roman"/>
                <w:sz w:val="20"/>
                <w:szCs w:val="20"/>
              </w:rPr>
              <w:t>Подцентры</w:t>
            </w:r>
            <w:proofErr w:type="spellEnd"/>
            <w:r w:rsidRPr="0024100A">
              <w:rPr>
                <w:rFonts w:ascii="Times New Roman" w:hAnsi="Times New Roman" w:cs="Times New Roman"/>
                <w:sz w:val="20"/>
                <w:szCs w:val="20"/>
              </w:rPr>
              <w:t xml:space="preserve"> районных </w:t>
            </w:r>
          </w:p>
          <w:p w:rsidR="007656B9" w:rsidRPr="0024100A" w:rsidRDefault="007656B9"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систем расселения, </w:t>
            </w:r>
          </w:p>
          <w:p w:rsidR="007656B9" w:rsidRPr="0024100A" w:rsidRDefault="007656B9" w:rsidP="00DC7B97">
            <w:pPr>
              <w:ind w:firstLine="0"/>
              <w:jc w:val="center"/>
              <w:rPr>
                <w:rFonts w:ascii="Times New Roman" w:hAnsi="Times New Roman" w:cs="Times New Roman"/>
                <w:sz w:val="20"/>
                <w:szCs w:val="20"/>
              </w:rPr>
            </w:pPr>
            <w:r w:rsidRPr="0024100A">
              <w:rPr>
                <w:rFonts w:ascii="Times New Roman" w:hAnsi="Times New Roman" w:cs="Times New Roman"/>
                <w:sz w:val="20"/>
                <w:szCs w:val="20"/>
              </w:rPr>
              <w:t>общегородские центры малых городских поселений, центры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Центры малых городских поселений, </w:t>
            </w:r>
          </w:p>
          <w:p w:rsidR="007656B9" w:rsidRPr="0024100A" w:rsidRDefault="007656B9" w:rsidP="00B43215">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 xml:space="preserve">сельских поселений, </w:t>
            </w:r>
          </w:p>
          <w:p w:rsidR="007656B9" w:rsidRPr="0024100A" w:rsidRDefault="007656B9" w:rsidP="00B43215">
            <w:pPr>
              <w:ind w:left="-57" w:right="-57" w:firstLine="0"/>
              <w:jc w:val="center"/>
              <w:rPr>
                <w:rFonts w:ascii="Times New Roman" w:hAnsi="Times New Roman" w:cs="Times New Roman"/>
                <w:sz w:val="20"/>
                <w:szCs w:val="20"/>
              </w:rPr>
            </w:pPr>
            <w:r w:rsidRPr="0024100A">
              <w:rPr>
                <w:rFonts w:ascii="Times New Roman" w:hAnsi="Times New Roman" w:cs="Times New Roman"/>
                <w:sz w:val="20"/>
                <w:szCs w:val="20"/>
              </w:rPr>
              <w:t>населенных пунктов</w:t>
            </w:r>
          </w:p>
        </w:tc>
      </w:tr>
      <w:tr w:rsidR="007656B9" w:rsidRPr="0024100A" w:rsidTr="00B43215">
        <w:tc>
          <w:tcPr>
            <w:tcW w:w="1951"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2</w:t>
            </w:r>
          </w:p>
        </w:tc>
        <w:tc>
          <w:tcPr>
            <w:tcW w:w="3515"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5</w:t>
            </w:r>
          </w:p>
        </w:tc>
      </w:tr>
      <w:tr w:rsidR="007656B9" w:rsidRPr="005E125E" w:rsidTr="00B43215">
        <w:tc>
          <w:tcPr>
            <w:tcW w:w="1951"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right="-57" w:firstLine="0"/>
              <w:rPr>
                <w:rFonts w:ascii="Times New Roman" w:hAnsi="Times New Roman" w:cs="Times New Roman"/>
                <w:b w:val="0"/>
                <w:sz w:val="20"/>
                <w:szCs w:val="20"/>
              </w:rPr>
            </w:pPr>
            <w:r w:rsidRPr="005E125E">
              <w:rPr>
                <w:rFonts w:ascii="Times New Roman" w:hAnsi="Times New Roman" w:cs="Times New Roman"/>
                <w:b w:val="0"/>
                <w:spacing w:val="-2"/>
                <w:sz w:val="20"/>
                <w:szCs w:val="20"/>
              </w:rPr>
              <w:t>Административно</w:t>
            </w:r>
            <w:r w:rsidRPr="005E125E">
              <w:rPr>
                <w:rFonts w:ascii="Times New Roman" w:hAnsi="Times New Roman" w:cs="Times New Roman"/>
                <w:b w:val="0"/>
                <w:sz w:val="20"/>
                <w:szCs w:val="20"/>
              </w:rPr>
              <w:t xml:space="preserve">-деловые и </w:t>
            </w:r>
          </w:p>
          <w:p w:rsidR="007656B9" w:rsidRPr="005E125E" w:rsidRDefault="007656B9" w:rsidP="00B43215">
            <w:pPr>
              <w:ind w:right="-57"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хозяйственные учреждения </w:t>
            </w:r>
          </w:p>
        </w:tc>
        <w:tc>
          <w:tcPr>
            <w:tcW w:w="3827" w:type="dxa"/>
            <w:tcBorders>
              <w:top w:val="single" w:sz="4" w:space="0" w:color="auto"/>
              <w:left w:val="single" w:sz="4" w:space="0" w:color="auto"/>
              <w:bottom w:val="single" w:sz="4" w:space="0" w:color="auto"/>
              <w:right w:val="single" w:sz="4" w:space="0" w:color="auto"/>
            </w:tcBorders>
          </w:tcPr>
          <w:p w:rsidR="007656B9" w:rsidRPr="005E125E" w:rsidRDefault="007656B9" w:rsidP="00DC7B97">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проектные и конструкторские институты и др.</w:t>
            </w:r>
          </w:p>
        </w:tc>
        <w:tc>
          <w:tcPr>
            <w:tcW w:w="3515" w:type="dxa"/>
            <w:tcBorders>
              <w:top w:val="single" w:sz="4" w:space="0" w:color="auto"/>
              <w:left w:val="single" w:sz="4" w:space="0" w:color="auto"/>
              <w:bottom w:val="single" w:sz="4" w:space="0" w:color="auto"/>
              <w:right w:val="single" w:sz="4" w:space="0" w:color="auto"/>
            </w:tcBorders>
          </w:tcPr>
          <w:p w:rsidR="007656B9" w:rsidRPr="005E125E" w:rsidRDefault="007656B9" w:rsidP="00D502B4">
            <w:pPr>
              <w:ind w:left="-28" w:firstLine="0"/>
              <w:rPr>
                <w:rFonts w:ascii="Times New Roman" w:hAnsi="Times New Roman" w:cs="Times New Roman"/>
                <w:b w:val="0"/>
                <w:sz w:val="20"/>
                <w:szCs w:val="20"/>
              </w:rPr>
            </w:pPr>
            <w:proofErr w:type="gramStart"/>
            <w:r w:rsidRPr="005E125E">
              <w:rPr>
                <w:rFonts w:ascii="Times New Roman" w:hAnsi="Times New Roman" w:cs="Times New Roman"/>
                <w:b w:val="0"/>
                <w:sz w:val="20"/>
                <w:szCs w:val="20"/>
              </w:rPr>
              <w:t xml:space="preserve">Административно-управленческие организации, банки, офисы, отделения связи и полиции, суд, прокуратура, юридические и нотариальные конторы, проектные и конструкторские бюро, жилищно-коммунальные службы, </w:t>
            </w:r>
            <w:r w:rsidRPr="005E125E">
              <w:rPr>
                <w:rFonts w:ascii="Times New Roman" w:hAnsi="Times New Roman" w:cs="Times New Roman"/>
                <w:b w:val="0"/>
                <w:spacing w:val="-2"/>
                <w:sz w:val="20"/>
                <w:szCs w:val="20"/>
              </w:rPr>
              <w:t>пожарные депо</w:t>
            </w:r>
            <w:proofErr w:type="gramEnd"/>
          </w:p>
        </w:tc>
        <w:tc>
          <w:tcPr>
            <w:tcW w:w="2722"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proofErr w:type="spellStart"/>
            <w:proofErr w:type="gramStart"/>
            <w:r w:rsidRPr="005E125E">
              <w:rPr>
                <w:rFonts w:ascii="Times New Roman" w:hAnsi="Times New Roman" w:cs="Times New Roman"/>
                <w:b w:val="0"/>
                <w:spacing w:val="-2"/>
                <w:sz w:val="20"/>
                <w:szCs w:val="20"/>
              </w:rPr>
              <w:t>Административно-хозяйст-венная</w:t>
            </w:r>
            <w:proofErr w:type="spellEnd"/>
            <w:proofErr w:type="gramEnd"/>
            <w:r w:rsidRPr="005E125E">
              <w:rPr>
                <w:rFonts w:ascii="Times New Roman" w:hAnsi="Times New Roman" w:cs="Times New Roman"/>
                <w:b w:val="0"/>
                <w:spacing w:val="-2"/>
                <w:sz w:val="20"/>
                <w:szCs w:val="20"/>
              </w:rPr>
              <w:t xml:space="preserve"> служба, отделения связи, полиции, банков, юридические и нотариальные конторы, РЭУ, </w:t>
            </w:r>
            <w:r w:rsidRPr="005E125E">
              <w:rPr>
                <w:rFonts w:ascii="Times New Roman" w:hAnsi="Times New Roman" w:cs="Times New Roman"/>
                <w:b w:val="0"/>
                <w:sz w:val="20"/>
                <w:szCs w:val="20"/>
              </w:rPr>
              <w:t>пожарные депо</w:t>
            </w:r>
            <w:r w:rsidRPr="005E125E">
              <w:rPr>
                <w:rFonts w:ascii="Times New Roman" w:hAnsi="Times New Roman" w:cs="Times New Roman"/>
                <w:b w:val="0"/>
                <w:spacing w:val="-2"/>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proofErr w:type="spellStart"/>
            <w:proofErr w:type="gramStart"/>
            <w:r w:rsidRPr="005E125E">
              <w:rPr>
                <w:rFonts w:ascii="Times New Roman" w:hAnsi="Times New Roman" w:cs="Times New Roman"/>
                <w:b w:val="0"/>
                <w:spacing w:val="-2"/>
                <w:sz w:val="20"/>
                <w:szCs w:val="20"/>
              </w:rPr>
              <w:t>Административно-хозяй-ственное</w:t>
            </w:r>
            <w:proofErr w:type="spellEnd"/>
            <w:proofErr w:type="gramEnd"/>
            <w:r w:rsidRPr="005E125E">
              <w:rPr>
                <w:rFonts w:ascii="Times New Roman" w:hAnsi="Times New Roman" w:cs="Times New Roman"/>
                <w:b w:val="0"/>
                <w:spacing w:val="-2"/>
                <w:sz w:val="20"/>
                <w:szCs w:val="20"/>
              </w:rPr>
              <w:t xml:space="preserve"> здание, отделение связи, банка, предприятия ЖКХ, опорный пункт охраны порядка </w:t>
            </w:r>
          </w:p>
        </w:tc>
      </w:tr>
      <w:tr w:rsidR="007656B9" w:rsidRPr="005E125E" w:rsidTr="00B43215">
        <w:trPr>
          <w:trHeight w:val="2943"/>
        </w:trPr>
        <w:tc>
          <w:tcPr>
            <w:tcW w:w="1951"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образования </w:t>
            </w:r>
          </w:p>
        </w:tc>
        <w:tc>
          <w:tcPr>
            <w:tcW w:w="3827"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proofErr w:type="gramStart"/>
            <w:r w:rsidRPr="005E125E">
              <w:rPr>
                <w:rFonts w:ascii="Times New Roman" w:hAnsi="Times New Roman" w:cs="Times New Roman"/>
                <w:b w:val="0"/>
                <w:sz w:val="20"/>
                <w:szCs w:val="20"/>
              </w:rPr>
              <w:t xml:space="preserve">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w:t>
            </w:r>
            <w:r w:rsidRPr="005E125E">
              <w:rPr>
                <w:rFonts w:ascii="Times New Roman" w:hAnsi="Times New Roman" w:cs="Times New Roman"/>
                <w:b w:val="0"/>
                <w:spacing w:val="-2"/>
                <w:sz w:val="20"/>
                <w:szCs w:val="20"/>
              </w:rPr>
              <w:t>технические, туристско-краеведческие</w:t>
            </w:r>
            <w:r w:rsidRPr="005E125E">
              <w:rPr>
                <w:rFonts w:ascii="Times New Roman" w:hAnsi="Times New Roman" w:cs="Times New Roman"/>
                <w:b w:val="0"/>
                <w:sz w:val="20"/>
                <w:szCs w:val="20"/>
              </w:rPr>
              <w:t>, эколого-биологические и др.</w:t>
            </w:r>
            <w:proofErr w:type="gramEnd"/>
          </w:p>
        </w:tc>
        <w:tc>
          <w:tcPr>
            <w:tcW w:w="2722"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Колледжи, лицеи, гимназии, детские школы искусств и творчества, </w:t>
            </w:r>
            <w:r w:rsidRPr="005E125E">
              <w:rPr>
                <w:rFonts w:ascii="Times New Roman" w:hAnsi="Times New Roman" w:cs="Times New Roman"/>
                <w:b w:val="0"/>
                <w:sz w:val="20"/>
                <w:szCs w:val="20"/>
              </w:rPr>
              <w:t>учреждения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Дошкольные организации, общеобразовательные учреждения, учреждения дополнительного образования</w:t>
            </w:r>
          </w:p>
        </w:tc>
      </w:tr>
    </w:tbl>
    <w:p w:rsidR="007656B9" w:rsidRDefault="007656B9" w:rsidP="007656B9">
      <w:pPr>
        <w:ind w:firstLine="0"/>
        <w:rPr>
          <w:rFonts w:ascii="Times New Roman" w:hAnsi="Times New Roman" w:cs="Times New Roman"/>
          <w:b w:val="0"/>
          <w:sz w:val="20"/>
          <w:szCs w:val="20"/>
        </w:rPr>
      </w:pPr>
    </w:p>
    <w:p w:rsidR="007656B9" w:rsidRDefault="007656B9" w:rsidP="007656B9">
      <w:pPr>
        <w:ind w:firstLine="0"/>
        <w:rPr>
          <w:rFonts w:ascii="Times New Roman" w:hAnsi="Times New Roman" w:cs="Times New Roman"/>
          <w:b w:val="0"/>
          <w:sz w:val="20"/>
          <w:szCs w:val="20"/>
        </w:rPr>
      </w:pPr>
    </w:p>
    <w:p w:rsidR="007656B9" w:rsidRDefault="007656B9" w:rsidP="007656B9">
      <w:pPr>
        <w:ind w:firstLine="0"/>
        <w:rPr>
          <w:rFonts w:ascii="Times New Roman" w:hAnsi="Times New Roman" w:cs="Times New Roman"/>
          <w:b w:val="0"/>
          <w:sz w:val="20"/>
          <w:szCs w:val="20"/>
        </w:rPr>
      </w:pPr>
    </w:p>
    <w:p w:rsidR="007656B9" w:rsidRDefault="007656B9" w:rsidP="007656B9">
      <w:pPr>
        <w:ind w:firstLine="0"/>
        <w:rPr>
          <w:rFonts w:ascii="Times New Roman" w:hAnsi="Times New Roman" w:cs="Times New Roman"/>
          <w:b w:val="0"/>
          <w:sz w:val="20"/>
          <w:szCs w:val="20"/>
        </w:rPr>
      </w:pPr>
    </w:p>
    <w:p w:rsidR="007656B9" w:rsidRDefault="007656B9" w:rsidP="007656B9">
      <w:pPr>
        <w:ind w:firstLine="0"/>
        <w:rPr>
          <w:rFonts w:ascii="Times New Roman" w:hAnsi="Times New Roman" w:cs="Times New Roman"/>
          <w:b w:val="0"/>
          <w:sz w:val="20"/>
          <w:szCs w:val="20"/>
        </w:rPr>
      </w:pPr>
    </w:p>
    <w:p w:rsidR="007656B9" w:rsidRPr="005E125E" w:rsidRDefault="007656B9" w:rsidP="007656B9">
      <w:pPr>
        <w:ind w:firstLine="0"/>
        <w:rPr>
          <w:rFonts w:ascii="Times New Roman" w:hAnsi="Times New Roman" w:cs="Times New Roman"/>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3515"/>
        <w:gridCol w:w="2722"/>
        <w:gridCol w:w="2694"/>
      </w:tblGrid>
      <w:tr w:rsidR="007656B9" w:rsidRPr="0024100A" w:rsidTr="00B43215">
        <w:tc>
          <w:tcPr>
            <w:tcW w:w="1951"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jc w:val="center"/>
              <w:rPr>
                <w:rFonts w:ascii="Times New Roman" w:hAnsi="Times New Roman" w:cs="Times New Roman"/>
                <w:bCs w:val="0"/>
                <w:sz w:val="20"/>
                <w:szCs w:val="20"/>
              </w:rPr>
            </w:pPr>
            <w:r w:rsidRPr="0024100A">
              <w:rPr>
                <w:rFonts w:ascii="Times New Roman" w:hAnsi="Times New Roman" w:cs="Times New Roman"/>
                <w:bCs w:val="0"/>
                <w:sz w:val="20"/>
                <w:szCs w:val="20"/>
              </w:rPr>
              <w:lastRenderedPageBreak/>
              <w:t>1</w:t>
            </w: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jc w:val="center"/>
              <w:rPr>
                <w:rFonts w:ascii="Times New Roman" w:hAnsi="Times New Roman" w:cs="Times New Roman"/>
                <w:bCs w:val="0"/>
                <w:sz w:val="20"/>
                <w:szCs w:val="20"/>
              </w:rPr>
            </w:pPr>
            <w:r w:rsidRPr="0024100A">
              <w:rPr>
                <w:rFonts w:ascii="Times New Roman" w:hAnsi="Times New Roman" w:cs="Times New Roman"/>
                <w:bCs w:val="0"/>
                <w:sz w:val="20"/>
                <w:szCs w:val="20"/>
              </w:rPr>
              <w:t>2</w:t>
            </w:r>
          </w:p>
        </w:tc>
        <w:tc>
          <w:tcPr>
            <w:tcW w:w="3515"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jc w:val="center"/>
              <w:rPr>
                <w:rFonts w:ascii="Times New Roman" w:hAnsi="Times New Roman" w:cs="Times New Roman"/>
                <w:bCs w:val="0"/>
                <w:sz w:val="20"/>
                <w:szCs w:val="20"/>
              </w:rPr>
            </w:pPr>
            <w:r w:rsidRPr="0024100A">
              <w:rPr>
                <w:rFonts w:ascii="Times New Roman" w:hAnsi="Times New Roman" w:cs="Times New Roman"/>
                <w:bCs w:val="0"/>
                <w:sz w:val="20"/>
                <w:szCs w:val="20"/>
              </w:rPr>
              <w:t>3</w:t>
            </w:r>
          </w:p>
        </w:tc>
        <w:tc>
          <w:tcPr>
            <w:tcW w:w="2722"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jc w:val="center"/>
              <w:rPr>
                <w:rFonts w:ascii="Times New Roman" w:hAnsi="Times New Roman" w:cs="Times New Roman"/>
                <w:bCs w:val="0"/>
                <w:sz w:val="20"/>
                <w:szCs w:val="20"/>
              </w:rPr>
            </w:pPr>
            <w:r w:rsidRPr="0024100A">
              <w:rPr>
                <w:rFonts w:ascii="Times New Roman" w:hAnsi="Times New Roman" w:cs="Times New Roman"/>
                <w:bCs w:val="0"/>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7656B9" w:rsidRPr="0024100A" w:rsidRDefault="007656B9" w:rsidP="00B43215">
            <w:pPr>
              <w:jc w:val="center"/>
              <w:rPr>
                <w:rFonts w:ascii="Times New Roman" w:hAnsi="Times New Roman" w:cs="Times New Roman"/>
                <w:bCs w:val="0"/>
                <w:sz w:val="20"/>
                <w:szCs w:val="20"/>
              </w:rPr>
            </w:pPr>
            <w:r w:rsidRPr="0024100A">
              <w:rPr>
                <w:rFonts w:ascii="Times New Roman" w:hAnsi="Times New Roman" w:cs="Times New Roman"/>
                <w:bCs w:val="0"/>
                <w:sz w:val="20"/>
                <w:szCs w:val="20"/>
              </w:rPr>
              <w:t>5</w:t>
            </w:r>
          </w:p>
        </w:tc>
      </w:tr>
      <w:tr w:rsidR="007656B9" w:rsidRPr="005E125E" w:rsidTr="00B43215">
        <w:trPr>
          <w:trHeight w:val="2026"/>
        </w:trPr>
        <w:tc>
          <w:tcPr>
            <w:tcW w:w="1951" w:type="dxa"/>
            <w:tcBorders>
              <w:top w:val="single" w:sz="4" w:space="0" w:color="auto"/>
              <w:left w:val="single" w:sz="4" w:space="0" w:color="auto"/>
              <w:right w:val="single" w:sz="4" w:space="0" w:color="auto"/>
            </w:tcBorders>
          </w:tcPr>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культуры и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искусства</w:t>
            </w:r>
          </w:p>
        </w:tc>
        <w:tc>
          <w:tcPr>
            <w:tcW w:w="3827" w:type="dxa"/>
            <w:tcBorders>
              <w:top w:val="single" w:sz="4" w:space="0" w:color="auto"/>
              <w:left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w:t>
            </w:r>
            <w:proofErr w:type="spellStart"/>
            <w:r w:rsidRPr="005E125E">
              <w:rPr>
                <w:rFonts w:ascii="Times New Roman" w:hAnsi="Times New Roman" w:cs="Times New Roman"/>
                <w:b w:val="0"/>
                <w:sz w:val="20"/>
                <w:szCs w:val="20"/>
              </w:rPr>
              <w:t>видеозалы</w:t>
            </w:r>
            <w:proofErr w:type="spellEnd"/>
            <w:r w:rsidRPr="005E125E">
              <w:rPr>
                <w:rFonts w:ascii="Times New Roman" w:hAnsi="Times New Roman" w:cs="Times New Roman"/>
                <w:b w:val="0"/>
                <w:sz w:val="20"/>
                <w:szCs w:val="20"/>
              </w:rPr>
              <w:t>, картинные галереи, зоопарк</w:t>
            </w:r>
          </w:p>
        </w:tc>
        <w:tc>
          <w:tcPr>
            <w:tcW w:w="3515" w:type="dxa"/>
            <w:tcBorders>
              <w:top w:val="single" w:sz="4" w:space="0" w:color="auto"/>
              <w:left w:val="single" w:sz="4" w:space="0" w:color="auto"/>
              <w:right w:val="single" w:sz="4" w:space="0" w:color="auto"/>
            </w:tcBorders>
          </w:tcPr>
          <w:p w:rsidR="007656B9" w:rsidRPr="005E125E" w:rsidRDefault="007656B9" w:rsidP="00DC7B97">
            <w:pPr>
              <w:ind w:left="-28" w:firstLine="0"/>
              <w:rPr>
                <w:rFonts w:ascii="Times New Roman" w:hAnsi="Times New Roman" w:cs="Times New Roman"/>
                <w:b w:val="0"/>
                <w:spacing w:val="-2"/>
                <w:sz w:val="20"/>
                <w:szCs w:val="20"/>
              </w:rPr>
            </w:pPr>
            <w:proofErr w:type="gramStart"/>
            <w:r w:rsidRPr="005E125E">
              <w:rPr>
                <w:rFonts w:ascii="Times New Roman" w:hAnsi="Times New Roman" w:cs="Times New Roman"/>
                <w:b w:val="0"/>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детские театры, танцевальные залы</w:t>
            </w:r>
            <w:proofErr w:type="gramEnd"/>
          </w:p>
        </w:tc>
        <w:tc>
          <w:tcPr>
            <w:tcW w:w="2722" w:type="dxa"/>
            <w:tcBorders>
              <w:top w:val="single" w:sz="4" w:space="0" w:color="auto"/>
              <w:left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клубного типа, клубы по интересам, </w:t>
            </w:r>
            <w:proofErr w:type="spellStart"/>
            <w:r w:rsidRPr="005E125E">
              <w:rPr>
                <w:rFonts w:ascii="Times New Roman" w:hAnsi="Times New Roman" w:cs="Times New Roman"/>
                <w:b w:val="0"/>
                <w:sz w:val="20"/>
                <w:szCs w:val="20"/>
              </w:rPr>
              <w:t>досуговые</w:t>
            </w:r>
            <w:proofErr w:type="spellEnd"/>
            <w:r w:rsidRPr="005E125E">
              <w:rPr>
                <w:rFonts w:ascii="Times New Roman" w:hAnsi="Times New Roman" w:cs="Times New Roman"/>
                <w:b w:val="0"/>
                <w:sz w:val="20"/>
                <w:szCs w:val="20"/>
              </w:rPr>
              <w:t xml:space="preserve"> центры, библиотеки для взрослых и детей, киноустановки, видео залы</w:t>
            </w:r>
          </w:p>
        </w:tc>
        <w:tc>
          <w:tcPr>
            <w:tcW w:w="2694" w:type="dxa"/>
            <w:tcBorders>
              <w:top w:val="single" w:sz="4" w:space="0" w:color="auto"/>
              <w:left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r>
              <w:rPr>
                <w:rFonts w:ascii="Times New Roman" w:hAnsi="Times New Roman" w:cs="Times New Roman"/>
                <w:b w:val="0"/>
                <w:sz w:val="20"/>
                <w:szCs w:val="20"/>
              </w:rPr>
              <w:t>Учреждения клубного ти</w:t>
            </w:r>
            <w:r w:rsidRPr="005E125E">
              <w:rPr>
                <w:rFonts w:ascii="Times New Roman" w:hAnsi="Times New Roman" w:cs="Times New Roman"/>
                <w:b w:val="0"/>
                <w:sz w:val="20"/>
                <w:szCs w:val="20"/>
              </w:rPr>
              <w:t>па с киноустановками, филиалы библиотек для взрослых и детей</w:t>
            </w:r>
          </w:p>
        </w:tc>
      </w:tr>
      <w:tr w:rsidR="007656B9" w:rsidRPr="007656B9" w:rsidTr="00B43215">
        <w:trPr>
          <w:trHeight w:val="2058"/>
        </w:trPr>
        <w:tc>
          <w:tcPr>
            <w:tcW w:w="1951" w:type="dxa"/>
            <w:tcBorders>
              <w:top w:val="single" w:sz="4" w:space="0" w:color="auto"/>
              <w:left w:val="single" w:sz="4" w:space="0" w:color="auto"/>
              <w:bottom w:val="single" w:sz="4" w:space="0" w:color="auto"/>
              <w:right w:val="single" w:sz="4" w:space="0" w:color="auto"/>
            </w:tcBorders>
          </w:tcPr>
          <w:p w:rsidR="007656B9" w:rsidRPr="007656B9" w:rsidRDefault="007656B9" w:rsidP="00B43215">
            <w:pPr>
              <w:ind w:firstLine="0"/>
              <w:rPr>
                <w:rFonts w:ascii="Times New Roman" w:hAnsi="Times New Roman" w:cs="Times New Roman"/>
                <w:b w:val="0"/>
                <w:sz w:val="20"/>
                <w:szCs w:val="20"/>
              </w:rPr>
            </w:pPr>
            <w:r w:rsidRPr="007656B9">
              <w:rPr>
                <w:rFonts w:ascii="Times New Roman" w:hAnsi="Times New Roman" w:cs="Times New Roman"/>
                <w:b w:val="0"/>
                <w:sz w:val="20"/>
                <w:szCs w:val="20"/>
              </w:rPr>
              <w:t>Учреждения здравоохранения и социального обеспечения</w:t>
            </w:r>
          </w:p>
        </w:tc>
        <w:tc>
          <w:tcPr>
            <w:tcW w:w="3827" w:type="dxa"/>
            <w:tcBorders>
              <w:top w:val="single" w:sz="4" w:space="0" w:color="auto"/>
              <w:left w:val="single" w:sz="4" w:space="0" w:color="auto"/>
              <w:bottom w:val="single" w:sz="4" w:space="0" w:color="auto"/>
              <w:right w:val="single" w:sz="4" w:space="0" w:color="auto"/>
            </w:tcBorders>
          </w:tcPr>
          <w:p w:rsidR="007656B9" w:rsidRPr="007656B9" w:rsidRDefault="007656B9" w:rsidP="00B43215">
            <w:pPr>
              <w:ind w:left="-28" w:firstLine="0"/>
              <w:rPr>
                <w:rFonts w:ascii="Times New Roman" w:hAnsi="Times New Roman" w:cs="Times New Roman"/>
                <w:b w:val="0"/>
                <w:spacing w:val="-2"/>
                <w:sz w:val="20"/>
                <w:szCs w:val="20"/>
              </w:rPr>
            </w:pPr>
            <w:r w:rsidRPr="007656B9">
              <w:rPr>
                <w:rFonts w:ascii="Times New Roman" w:hAnsi="Times New Roman" w:cs="Times New Roman"/>
                <w:b w:val="0"/>
                <w:spacing w:val="-2"/>
                <w:sz w:val="20"/>
                <w:szCs w:val="20"/>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Borders>
              <w:top w:val="single" w:sz="4" w:space="0" w:color="auto"/>
              <w:left w:val="single" w:sz="4" w:space="0" w:color="auto"/>
              <w:bottom w:val="single" w:sz="4" w:space="0" w:color="auto"/>
              <w:right w:val="single" w:sz="4" w:space="0" w:color="auto"/>
            </w:tcBorders>
          </w:tcPr>
          <w:p w:rsidR="007656B9" w:rsidRPr="007656B9" w:rsidRDefault="007656B9" w:rsidP="00DC7B97">
            <w:pPr>
              <w:ind w:left="-28" w:firstLine="0"/>
              <w:rPr>
                <w:rFonts w:ascii="Times New Roman" w:hAnsi="Times New Roman" w:cs="Times New Roman"/>
                <w:b w:val="0"/>
                <w:spacing w:val="-2"/>
                <w:sz w:val="20"/>
                <w:szCs w:val="20"/>
              </w:rPr>
            </w:pPr>
            <w:r w:rsidRPr="007656B9">
              <w:rPr>
                <w:rFonts w:ascii="Times New Roman" w:hAnsi="Times New Roman" w:cs="Times New Roman"/>
                <w:b w:val="0"/>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22" w:type="dxa"/>
            <w:tcBorders>
              <w:top w:val="single" w:sz="4" w:space="0" w:color="auto"/>
              <w:left w:val="single" w:sz="4" w:space="0" w:color="auto"/>
              <w:bottom w:val="single" w:sz="4" w:space="0" w:color="auto"/>
              <w:right w:val="single" w:sz="4" w:space="0" w:color="auto"/>
            </w:tcBorders>
          </w:tcPr>
          <w:p w:rsidR="007656B9" w:rsidRPr="007656B9" w:rsidRDefault="007656B9" w:rsidP="00B43215">
            <w:pPr>
              <w:ind w:left="-28" w:firstLine="0"/>
              <w:rPr>
                <w:rFonts w:ascii="Times New Roman" w:hAnsi="Times New Roman" w:cs="Times New Roman"/>
                <w:b w:val="0"/>
                <w:spacing w:val="-2"/>
                <w:sz w:val="20"/>
                <w:szCs w:val="20"/>
              </w:rPr>
            </w:pPr>
            <w:r w:rsidRPr="007656B9">
              <w:rPr>
                <w:rFonts w:ascii="Times New Roman" w:hAnsi="Times New Roman" w:cs="Times New Roman"/>
                <w:b w:val="0"/>
                <w:spacing w:val="-2"/>
                <w:sz w:val="20"/>
                <w:szCs w:val="20"/>
              </w:rPr>
              <w:t xml:space="preserve">Участковая больница, поликлиника, выдвижной пункт скорой медицинской помощи, аптека </w:t>
            </w:r>
          </w:p>
        </w:tc>
        <w:tc>
          <w:tcPr>
            <w:tcW w:w="2694" w:type="dxa"/>
            <w:tcBorders>
              <w:top w:val="single" w:sz="4" w:space="0" w:color="auto"/>
              <w:left w:val="single" w:sz="4" w:space="0" w:color="auto"/>
              <w:bottom w:val="single" w:sz="4" w:space="0" w:color="auto"/>
              <w:right w:val="single" w:sz="4" w:space="0" w:color="auto"/>
            </w:tcBorders>
          </w:tcPr>
          <w:p w:rsidR="007656B9" w:rsidRPr="007656B9" w:rsidRDefault="007656B9" w:rsidP="00B43215">
            <w:pPr>
              <w:ind w:left="-28" w:firstLine="0"/>
              <w:rPr>
                <w:rFonts w:ascii="Times New Roman" w:hAnsi="Times New Roman" w:cs="Times New Roman"/>
                <w:b w:val="0"/>
                <w:spacing w:val="-2"/>
                <w:sz w:val="20"/>
                <w:szCs w:val="20"/>
              </w:rPr>
            </w:pPr>
            <w:r w:rsidRPr="007656B9">
              <w:rPr>
                <w:rFonts w:ascii="Times New Roman" w:hAnsi="Times New Roman" w:cs="Times New Roman"/>
                <w:b w:val="0"/>
                <w:spacing w:val="-2"/>
                <w:sz w:val="20"/>
                <w:szCs w:val="20"/>
              </w:rPr>
              <w:t>Фельдшерско-акушерский пункт, врачебная амбулатория, аптечный пункт</w:t>
            </w:r>
          </w:p>
        </w:tc>
      </w:tr>
      <w:tr w:rsidR="007656B9" w:rsidRPr="005E125E" w:rsidTr="00B43215">
        <w:tc>
          <w:tcPr>
            <w:tcW w:w="1951"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Физкультурно-спортивные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сооружения </w:t>
            </w:r>
          </w:p>
        </w:tc>
        <w:tc>
          <w:tcPr>
            <w:tcW w:w="3827"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Спортивные центры, открытые и закрытые спортзалы, бассейны, детские спортивные школы, теннисные корты </w:t>
            </w:r>
          </w:p>
        </w:tc>
        <w:tc>
          <w:tcPr>
            <w:tcW w:w="2722"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Стадионы, спортзалы, бассейны, детские спортивные школы </w:t>
            </w:r>
          </w:p>
        </w:tc>
        <w:tc>
          <w:tcPr>
            <w:tcW w:w="2694"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Стадион, </w:t>
            </w:r>
            <w:proofErr w:type="gramStart"/>
            <w:r w:rsidRPr="005E125E">
              <w:rPr>
                <w:rFonts w:ascii="Times New Roman" w:hAnsi="Times New Roman" w:cs="Times New Roman"/>
                <w:b w:val="0"/>
                <w:spacing w:val="-2"/>
                <w:sz w:val="20"/>
                <w:szCs w:val="20"/>
              </w:rPr>
              <w:t>спортзал</w:t>
            </w:r>
            <w:proofErr w:type="gramEnd"/>
            <w:r w:rsidRPr="005E125E">
              <w:rPr>
                <w:rFonts w:ascii="Times New Roman" w:hAnsi="Times New Roman" w:cs="Times New Roman"/>
                <w:b w:val="0"/>
                <w:spacing w:val="-2"/>
                <w:sz w:val="20"/>
                <w:szCs w:val="20"/>
              </w:rPr>
              <w:t xml:space="preserve"> с бассейном совмещенный со школьным </w:t>
            </w:r>
          </w:p>
        </w:tc>
      </w:tr>
      <w:tr w:rsidR="007656B9" w:rsidRPr="005E125E" w:rsidTr="00B43215">
        <w:tc>
          <w:tcPr>
            <w:tcW w:w="1951"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Торговля и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общественное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питание </w:t>
            </w:r>
          </w:p>
        </w:tc>
        <w:tc>
          <w:tcPr>
            <w:tcW w:w="3827"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Торговые комплексы, оптовые и розничные рынки, ярмарки, предприятия общественного питания (рестораны, бары, кафе и др.)</w:t>
            </w:r>
          </w:p>
        </w:tc>
        <w:tc>
          <w:tcPr>
            <w:tcW w:w="3515"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722" w:type="dxa"/>
            <w:tcBorders>
              <w:top w:val="single" w:sz="4" w:space="0" w:color="auto"/>
              <w:left w:val="single" w:sz="4" w:space="0" w:color="auto"/>
              <w:bottom w:val="single" w:sz="4" w:space="0" w:color="auto"/>
              <w:right w:val="single" w:sz="4" w:space="0" w:color="auto"/>
            </w:tcBorders>
          </w:tcPr>
          <w:p w:rsidR="007656B9" w:rsidRPr="005E125E" w:rsidRDefault="007656B9" w:rsidP="00DC7B97">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Магазины </w:t>
            </w:r>
            <w:proofErr w:type="spellStart"/>
            <w:proofErr w:type="gramStart"/>
            <w:r w:rsidR="00DC7B97">
              <w:rPr>
                <w:rFonts w:ascii="Times New Roman" w:hAnsi="Times New Roman" w:cs="Times New Roman"/>
                <w:b w:val="0"/>
                <w:spacing w:val="-2"/>
                <w:sz w:val="20"/>
                <w:szCs w:val="20"/>
              </w:rPr>
              <w:t>п</w:t>
            </w:r>
            <w:r w:rsidRPr="005E125E">
              <w:rPr>
                <w:rFonts w:ascii="Times New Roman" w:hAnsi="Times New Roman" w:cs="Times New Roman"/>
                <w:b w:val="0"/>
                <w:spacing w:val="-2"/>
                <w:sz w:val="20"/>
                <w:szCs w:val="20"/>
              </w:rPr>
              <w:t>родовольствен</w:t>
            </w:r>
            <w:r w:rsidR="00DC7B97">
              <w:rPr>
                <w:rFonts w:ascii="Times New Roman" w:hAnsi="Times New Roman" w:cs="Times New Roman"/>
                <w:b w:val="0"/>
                <w:spacing w:val="-2"/>
                <w:sz w:val="20"/>
                <w:szCs w:val="20"/>
              </w:rPr>
              <w:t>-</w:t>
            </w:r>
            <w:r w:rsidRPr="005E125E">
              <w:rPr>
                <w:rFonts w:ascii="Times New Roman" w:hAnsi="Times New Roman" w:cs="Times New Roman"/>
                <w:b w:val="0"/>
                <w:spacing w:val="-2"/>
                <w:sz w:val="20"/>
                <w:szCs w:val="20"/>
              </w:rPr>
              <w:t>ных</w:t>
            </w:r>
            <w:proofErr w:type="spellEnd"/>
            <w:proofErr w:type="gramEnd"/>
            <w:r w:rsidRPr="005E125E">
              <w:rPr>
                <w:rFonts w:ascii="Times New Roman" w:hAnsi="Times New Roman" w:cs="Times New Roman"/>
                <w:b w:val="0"/>
                <w:spacing w:val="-2"/>
                <w:sz w:val="20"/>
                <w:szCs w:val="20"/>
              </w:rPr>
              <w:t xml:space="preserve"> и промышленных товаров, предприятия общественного питания</w:t>
            </w:r>
          </w:p>
        </w:tc>
        <w:tc>
          <w:tcPr>
            <w:tcW w:w="2694"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Магазины </w:t>
            </w:r>
            <w:proofErr w:type="spellStart"/>
            <w:proofErr w:type="gramStart"/>
            <w:r w:rsidRPr="005E125E">
              <w:rPr>
                <w:rFonts w:ascii="Times New Roman" w:hAnsi="Times New Roman" w:cs="Times New Roman"/>
                <w:b w:val="0"/>
                <w:spacing w:val="-2"/>
                <w:sz w:val="20"/>
                <w:szCs w:val="20"/>
              </w:rPr>
              <w:t>продовольствен</w:t>
            </w:r>
            <w:r w:rsidR="00DC7B97">
              <w:rPr>
                <w:rFonts w:ascii="Times New Roman" w:hAnsi="Times New Roman" w:cs="Times New Roman"/>
                <w:b w:val="0"/>
                <w:spacing w:val="-2"/>
                <w:sz w:val="20"/>
                <w:szCs w:val="20"/>
              </w:rPr>
              <w:t>-</w:t>
            </w:r>
            <w:r w:rsidRPr="005E125E">
              <w:rPr>
                <w:rFonts w:ascii="Times New Roman" w:hAnsi="Times New Roman" w:cs="Times New Roman"/>
                <w:b w:val="0"/>
                <w:spacing w:val="-2"/>
                <w:sz w:val="20"/>
                <w:szCs w:val="20"/>
              </w:rPr>
              <w:t>ных</w:t>
            </w:r>
            <w:proofErr w:type="spellEnd"/>
            <w:proofErr w:type="gramEnd"/>
            <w:r w:rsidRPr="005E125E">
              <w:rPr>
                <w:rFonts w:ascii="Times New Roman" w:hAnsi="Times New Roman" w:cs="Times New Roman"/>
                <w:b w:val="0"/>
                <w:spacing w:val="-2"/>
                <w:sz w:val="20"/>
                <w:szCs w:val="20"/>
              </w:rPr>
              <w:t xml:space="preserve"> и промышленных товаров повседневного спроса, пункты </w:t>
            </w:r>
            <w:proofErr w:type="spellStart"/>
            <w:r w:rsidRPr="005E125E">
              <w:rPr>
                <w:rFonts w:ascii="Times New Roman" w:hAnsi="Times New Roman" w:cs="Times New Roman"/>
                <w:b w:val="0"/>
                <w:spacing w:val="-2"/>
                <w:sz w:val="20"/>
                <w:szCs w:val="20"/>
              </w:rPr>
              <w:t>общест</w:t>
            </w:r>
            <w:r w:rsidR="00DC7B97">
              <w:rPr>
                <w:rFonts w:ascii="Times New Roman" w:hAnsi="Times New Roman" w:cs="Times New Roman"/>
                <w:b w:val="0"/>
                <w:spacing w:val="-2"/>
                <w:sz w:val="20"/>
                <w:szCs w:val="20"/>
              </w:rPr>
              <w:t>-</w:t>
            </w:r>
            <w:r w:rsidRPr="005E125E">
              <w:rPr>
                <w:rFonts w:ascii="Times New Roman" w:hAnsi="Times New Roman" w:cs="Times New Roman"/>
                <w:b w:val="0"/>
                <w:spacing w:val="-2"/>
                <w:sz w:val="20"/>
                <w:szCs w:val="20"/>
              </w:rPr>
              <w:t>венного</w:t>
            </w:r>
            <w:proofErr w:type="spellEnd"/>
            <w:r w:rsidRPr="005E125E">
              <w:rPr>
                <w:rFonts w:ascii="Times New Roman" w:hAnsi="Times New Roman" w:cs="Times New Roman"/>
                <w:b w:val="0"/>
                <w:spacing w:val="-2"/>
                <w:sz w:val="20"/>
                <w:szCs w:val="20"/>
              </w:rPr>
              <w:t xml:space="preserve"> питания</w:t>
            </w:r>
          </w:p>
        </w:tc>
      </w:tr>
      <w:tr w:rsidR="007656B9" w:rsidRPr="005E125E" w:rsidTr="00B43215">
        <w:tc>
          <w:tcPr>
            <w:tcW w:w="1951"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Учреждения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бытового и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коммунального </w:t>
            </w:r>
          </w:p>
          <w:p w:rsidR="007656B9" w:rsidRPr="005E125E" w:rsidRDefault="007656B9" w:rsidP="00B43215">
            <w:pPr>
              <w:ind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обслуживания </w:t>
            </w:r>
          </w:p>
        </w:tc>
        <w:tc>
          <w:tcPr>
            <w:tcW w:w="3827" w:type="dxa"/>
            <w:tcBorders>
              <w:top w:val="single" w:sz="4" w:space="0" w:color="auto"/>
              <w:left w:val="single" w:sz="4" w:space="0" w:color="auto"/>
              <w:bottom w:val="single" w:sz="4" w:space="0" w:color="auto"/>
              <w:right w:val="single" w:sz="4" w:space="0" w:color="auto"/>
            </w:tcBorders>
          </w:tcPr>
          <w:p w:rsidR="007656B9" w:rsidRPr="005E125E" w:rsidRDefault="007656B9" w:rsidP="00DC7B97">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 xml:space="preserve">Гостиницы высшей категории, прачечные, фабрики централизованного выполнения заказов, дома быта, банно-оздоровительные комплексы, аквапарки, общественные туалеты </w:t>
            </w:r>
          </w:p>
        </w:tc>
        <w:tc>
          <w:tcPr>
            <w:tcW w:w="3515" w:type="dxa"/>
            <w:tcBorders>
              <w:top w:val="single" w:sz="4" w:space="0" w:color="auto"/>
              <w:left w:val="single" w:sz="4" w:space="0" w:color="auto"/>
              <w:bottom w:val="single" w:sz="4" w:space="0" w:color="auto"/>
              <w:right w:val="single" w:sz="4" w:space="0" w:color="auto"/>
            </w:tcBorders>
          </w:tcPr>
          <w:p w:rsidR="007656B9" w:rsidRPr="005E125E" w:rsidRDefault="007656B9" w:rsidP="00DC7B97">
            <w:pPr>
              <w:ind w:left="-28" w:firstLine="0"/>
              <w:rPr>
                <w:rFonts w:ascii="Times New Roman" w:hAnsi="Times New Roman" w:cs="Times New Roman"/>
                <w:b w:val="0"/>
                <w:spacing w:val="-2"/>
                <w:sz w:val="20"/>
                <w:szCs w:val="20"/>
              </w:rPr>
            </w:pPr>
            <w:r w:rsidRPr="005E125E">
              <w:rPr>
                <w:rFonts w:ascii="Times New Roman" w:hAnsi="Times New Roman" w:cs="Times New Roman"/>
                <w:b w:val="0"/>
                <w:spacing w:val="-2"/>
                <w:sz w:val="20"/>
                <w:szCs w:val="20"/>
              </w:rPr>
              <w:t>Специализированные предприятия бытового обслуживания, прачечные-</w:t>
            </w:r>
            <w:r w:rsidR="00DC7B97">
              <w:rPr>
                <w:rFonts w:ascii="Times New Roman" w:hAnsi="Times New Roman" w:cs="Times New Roman"/>
                <w:b w:val="0"/>
                <w:spacing w:val="-2"/>
                <w:sz w:val="20"/>
                <w:szCs w:val="20"/>
              </w:rPr>
              <w:t>химчистки самообслуживания, бан</w:t>
            </w:r>
            <w:r w:rsidRPr="005E125E">
              <w:rPr>
                <w:rFonts w:ascii="Times New Roman" w:hAnsi="Times New Roman" w:cs="Times New Roman"/>
                <w:b w:val="0"/>
                <w:spacing w:val="-2"/>
                <w:sz w:val="20"/>
                <w:szCs w:val="20"/>
              </w:rPr>
              <w:t xml:space="preserve">но-оздоровительные учреждения, гостиницы, общественные туалеты </w:t>
            </w:r>
          </w:p>
        </w:tc>
        <w:tc>
          <w:tcPr>
            <w:tcW w:w="2722" w:type="dxa"/>
            <w:tcBorders>
              <w:top w:val="single" w:sz="4" w:space="0" w:color="auto"/>
              <w:left w:val="single" w:sz="4" w:space="0" w:color="auto"/>
              <w:bottom w:val="single" w:sz="4" w:space="0" w:color="auto"/>
              <w:right w:val="single" w:sz="4" w:space="0" w:color="auto"/>
            </w:tcBorders>
          </w:tcPr>
          <w:p w:rsidR="007656B9" w:rsidRPr="005E125E" w:rsidRDefault="007656B9" w:rsidP="00B43215">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Предприятия бытового обслуживания, прачечные-химчистки </w:t>
            </w:r>
            <w:proofErr w:type="spellStart"/>
            <w:proofErr w:type="gramStart"/>
            <w:r w:rsidRPr="005E125E">
              <w:rPr>
                <w:rFonts w:ascii="Times New Roman" w:hAnsi="Times New Roman" w:cs="Times New Roman"/>
                <w:b w:val="0"/>
                <w:sz w:val="20"/>
                <w:szCs w:val="20"/>
              </w:rPr>
              <w:t>самообслужи</w:t>
            </w:r>
            <w:r w:rsidR="00DC7B97">
              <w:rPr>
                <w:rFonts w:ascii="Times New Roman" w:hAnsi="Times New Roman" w:cs="Times New Roman"/>
                <w:b w:val="0"/>
                <w:sz w:val="20"/>
                <w:szCs w:val="20"/>
              </w:rPr>
              <w:t>-</w:t>
            </w:r>
            <w:r w:rsidRPr="005E125E">
              <w:rPr>
                <w:rFonts w:ascii="Times New Roman" w:hAnsi="Times New Roman" w:cs="Times New Roman"/>
                <w:b w:val="0"/>
                <w:sz w:val="20"/>
                <w:szCs w:val="20"/>
              </w:rPr>
              <w:t>вания</w:t>
            </w:r>
            <w:proofErr w:type="spellEnd"/>
            <w:proofErr w:type="gramEnd"/>
            <w:r w:rsidRPr="005E125E">
              <w:rPr>
                <w:rFonts w:ascii="Times New Roman" w:hAnsi="Times New Roman" w:cs="Times New Roman"/>
                <w:b w:val="0"/>
                <w:sz w:val="20"/>
                <w:szCs w:val="20"/>
              </w:rPr>
              <w:t xml:space="preserve">, бани, общественные туалеты </w:t>
            </w:r>
          </w:p>
        </w:tc>
        <w:tc>
          <w:tcPr>
            <w:tcW w:w="2694" w:type="dxa"/>
            <w:tcBorders>
              <w:top w:val="single" w:sz="4" w:space="0" w:color="auto"/>
              <w:left w:val="single" w:sz="4" w:space="0" w:color="auto"/>
              <w:bottom w:val="single" w:sz="4" w:space="0" w:color="auto"/>
              <w:right w:val="single" w:sz="4" w:space="0" w:color="auto"/>
            </w:tcBorders>
          </w:tcPr>
          <w:p w:rsidR="007656B9" w:rsidRPr="005E125E" w:rsidRDefault="007656B9" w:rsidP="002960FD">
            <w:pPr>
              <w:ind w:left="-28" w:firstLine="0"/>
              <w:rPr>
                <w:rFonts w:ascii="Times New Roman" w:hAnsi="Times New Roman" w:cs="Times New Roman"/>
                <w:b w:val="0"/>
                <w:sz w:val="20"/>
                <w:szCs w:val="20"/>
              </w:rPr>
            </w:pPr>
            <w:r w:rsidRPr="005E125E">
              <w:rPr>
                <w:rFonts w:ascii="Times New Roman" w:hAnsi="Times New Roman" w:cs="Times New Roman"/>
                <w:b w:val="0"/>
                <w:sz w:val="20"/>
                <w:szCs w:val="20"/>
              </w:rPr>
              <w:t xml:space="preserve">Предприятия бытового обслуживания, бани </w:t>
            </w:r>
          </w:p>
        </w:tc>
      </w:tr>
    </w:tbl>
    <w:p w:rsidR="007656B9" w:rsidRDefault="007656B9" w:rsidP="00842B7D">
      <w:pPr>
        <w:pStyle w:val="a7"/>
        <w:widowControl w:val="0"/>
        <w:spacing w:before="0" w:beforeAutospacing="0" w:after="0" w:afterAutospacing="0"/>
        <w:ind w:firstLine="709"/>
        <w:jc w:val="both"/>
        <w:rPr>
          <w:rFonts w:ascii="Times New Roman" w:hAnsi="Times New Roman" w:cs="Times New Roman"/>
          <w:color w:val="FF0000"/>
          <w:spacing w:val="-2"/>
        </w:rPr>
        <w:sectPr w:rsidR="007656B9" w:rsidSect="007656B9">
          <w:pgSz w:w="16838" w:h="11906" w:orient="landscape"/>
          <w:pgMar w:top="567" w:right="1134" w:bottom="1134" w:left="1134" w:header="709" w:footer="709" w:gutter="0"/>
          <w:cols w:space="708"/>
          <w:docGrid w:linePitch="360"/>
        </w:sectPr>
      </w:pPr>
    </w:p>
    <w:p w:rsidR="00184D41" w:rsidRPr="007656B9" w:rsidRDefault="00184D41" w:rsidP="00842B7D">
      <w:pPr>
        <w:pStyle w:val="a7"/>
        <w:widowControl w:val="0"/>
        <w:spacing w:before="0" w:beforeAutospacing="0" w:after="0" w:afterAutospacing="0"/>
        <w:ind w:firstLine="709"/>
        <w:jc w:val="both"/>
        <w:rPr>
          <w:rFonts w:ascii="Times New Roman" w:hAnsi="Times New Roman" w:cs="Times New Roman"/>
        </w:rPr>
      </w:pPr>
      <w:r w:rsidRPr="007656B9">
        <w:rPr>
          <w:rFonts w:ascii="Times New Roman" w:hAnsi="Times New Roman" w:cs="Times New Roman"/>
        </w:rPr>
        <w:lastRenderedPageBreak/>
        <w:t xml:space="preserve">1.3.2.4. С учетом приведенных выше положений и </w:t>
      </w:r>
      <w:r w:rsidR="00B41664">
        <w:rPr>
          <w:rFonts w:ascii="Times New Roman" w:hAnsi="Times New Roman" w:cs="Times New Roman"/>
          <w:spacing w:val="-2"/>
        </w:rPr>
        <w:t>таблицы 16</w:t>
      </w:r>
      <w:r w:rsidRPr="007656B9">
        <w:rPr>
          <w:rFonts w:ascii="Times New Roman" w:hAnsi="Times New Roman" w:cs="Times New Roman"/>
          <w:spacing w:val="-2"/>
        </w:rPr>
        <w:t xml:space="preserve"> </w:t>
      </w:r>
      <w:r w:rsidRPr="007656B9">
        <w:rPr>
          <w:rFonts w:ascii="Times New Roman" w:hAnsi="Times New Roman" w:cs="Times New Roman"/>
        </w:rPr>
        <w:t xml:space="preserve">настоящих нормативов город Смоленск формируется как областной центр с уникальными видами эпизодического обслуживания. </w:t>
      </w:r>
    </w:p>
    <w:p w:rsidR="00184D41" w:rsidRPr="001F2EA8" w:rsidRDefault="00184D41" w:rsidP="00842B7D">
      <w:pPr>
        <w:pStyle w:val="a7"/>
        <w:widowControl w:val="0"/>
        <w:spacing w:before="0" w:beforeAutospacing="0" w:after="0" w:afterAutospacing="0"/>
        <w:ind w:firstLine="709"/>
        <w:jc w:val="both"/>
        <w:rPr>
          <w:rFonts w:ascii="Times New Roman" w:hAnsi="Times New Roman" w:cs="Times New Roman"/>
        </w:rPr>
      </w:pPr>
      <w:r w:rsidRPr="001F2EA8">
        <w:rPr>
          <w:rFonts w:ascii="Times New Roman" w:hAnsi="Times New Roman" w:cs="Times New Roman"/>
        </w:rPr>
        <w:t xml:space="preserve">1.3.2.5. В дополнение к областному центру эпизодического обслуживания формируются межрайонные, которые обслуживают население в радиусе 2-2,5 часовой транспортной доступности в соответствии </w:t>
      </w:r>
      <w:r w:rsidR="00B41664" w:rsidRPr="00B41664">
        <w:rPr>
          <w:rFonts w:ascii="Times New Roman" w:hAnsi="Times New Roman" w:cs="Times New Roman"/>
        </w:rPr>
        <w:t>с таблицей 17</w:t>
      </w:r>
      <w:r w:rsidRPr="001F2EA8">
        <w:rPr>
          <w:rFonts w:ascii="Times New Roman" w:hAnsi="Times New Roman" w:cs="Times New Roman"/>
        </w:rPr>
        <w:t xml:space="preserve"> настоящих нормативов.</w:t>
      </w:r>
    </w:p>
    <w:p w:rsidR="00184D41" w:rsidRPr="001F2EA8" w:rsidRDefault="001A0726"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1.3.2.6. Районный центр</w:t>
      </w:r>
      <w:r w:rsidR="00184D41" w:rsidRPr="001F2EA8">
        <w:rPr>
          <w:rFonts w:ascii="Times New Roman" w:hAnsi="Times New Roman" w:cs="Times New Roman"/>
        </w:rPr>
        <w:t xml:space="preserve"> </w:t>
      </w:r>
      <w:r>
        <w:rPr>
          <w:rFonts w:ascii="Times New Roman" w:hAnsi="Times New Roman" w:cs="Times New Roman"/>
        </w:rPr>
        <w:t>обслуживае</w:t>
      </w:r>
      <w:r w:rsidR="00184D41" w:rsidRPr="001F2EA8">
        <w:rPr>
          <w:rFonts w:ascii="Times New Roman" w:hAnsi="Times New Roman" w:cs="Times New Roman"/>
        </w:rPr>
        <w:t xml:space="preserve">т население в радиусе 1,5-2 часовой транспортной доступности (периодическое обслуживание). </w:t>
      </w:r>
      <w:proofErr w:type="gramStart"/>
      <w:r w:rsidR="00184D41" w:rsidRPr="001F2EA8">
        <w:rPr>
          <w:rFonts w:ascii="Times New Roman" w:hAnsi="Times New Roman" w:cs="Times New Roman"/>
        </w:rPr>
        <w:t xml:space="preserve">При превышении этого радиуса следует создавать </w:t>
      </w:r>
      <w:proofErr w:type="spellStart"/>
      <w:r w:rsidR="00184D41" w:rsidRPr="001F2EA8">
        <w:rPr>
          <w:rFonts w:ascii="Times New Roman" w:hAnsi="Times New Roman" w:cs="Times New Roman"/>
        </w:rPr>
        <w:t>подцентры</w:t>
      </w:r>
      <w:proofErr w:type="spellEnd"/>
      <w:r w:rsidR="00184D41" w:rsidRPr="001F2EA8">
        <w:rPr>
          <w:rFonts w:ascii="Times New Roman" w:hAnsi="Times New Roman" w:cs="Times New Roman"/>
        </w:rPr>
        <w:t>, которые обслуживают население в радиусе 30-45 минутной транспортной доступности.</w:t>
      </w:r>
      <w:proofErr w:type="gramEnd"/>
    </w:p>
    <w:p w:rsidR="00184D41" w:rsidRDefault="00184D41" w:rsidP="00842B7D">
      <w:pPr>
        <w:pStyle w:val="a7"/>
        <w:widowControl w:val="0"/>
        <w:spacing w:before="0" w:beforeAutospacing="0" w:after="0" w:afterAutospacing="0"/>
        <w:ind w:firstLine="709"/>
        <w:jc w:val="both"/>
        <w:rPr>
          <w:rFonts w:ascii="Times New Roman" w:hAnsi="Times New Roman" w:cs="Times New Roman"/>
          <w:bCs/>
        </w:rPr>
      </w:pPr>
      <w:r w:rsidRPr="001F2EA8">
        <w:rPr>
          <w:rFonts w:ascii="Times New Roman" w:hAnsi="Times New Roman" w:cs="Times New Roman"/>
        </w:rPr>
        <w:t xml:space="preserve">1.3.2.7. </w:t>
      </w:r>
      <w:r w:rsidRPr="001F2EA8">
        <w:rPr>
          <w:rFonts w:ascii="Times New Roman" w:hAnsi="Times New Roman" w:cs="Times New Roman"/>
          <w:bCs/>
        </w:rPr>
        <w:t>Общественные центры городск</w:t>
      </w:r>
      <w:r w:rsidR="008E5319">
        <w:rPr>
          <w:rFonts w:ascii="Times New Roman" w:hAnsi="Times New Roman" w:cs="Times New Roman"/>
          <w:bCs/>
        </w:rPr>
        <w:t>ого</w:t>
      </w:r>
      <w:r w:rsidRPr="001F2EA8">
        <w:rPr>
          <w:rFonts w:ascii="Times New Roman" w:hAnsi="Times New Roman" w:cs="Times New Roman"/>
          <w:bCs/>
        </w:rPr>
        <w:t xml:space="preserve"> и сельских поселений, являющихся административными центрами муниципальных районов, формируют общественный центр районного значения </w:t>
      </w:r>
      <w:r w:rsidRPr="001F2EA8">
        <w:rPr>
          <w:rFonts w:ascii="Times New Roman" w:hAnsi="Times New Roman" w:cs="Times New Roman"/>
        </w:rPr>
        <w:t>с предприятиями и учреждениями социальной сферы периодического и повседневного обслуживания</w:t>
      </w:r>
      <w:r w:rsidRPr="001F2EA8">
        <w:t xml:space="preserve"> </w:t>
      </w:r>
      <w:r w:rsidRPr="001F2EA8">
        <w:rPr>
          <w:rFonts w:ascii="Times New Roman" w:hAnsi="Times New Roman" w:cs="Times New Roman"/>
          <w:bCs/>
        </w:rPr>
        <w:t xml:space="preserve">в соответствии с </w:t>
      </w:r>
      <w:r w:rsidR="00B41664" w:rsidRPr="00B41664">
        <w:rPr>
          <w:rFonts w:ascii="Times New Roman" w:hAnsi="Times New Roman" w:cs="Times New Roman"/>
        </w:rPr>
        <w:t>таблицей 17</w:t>
      </w:r>
      <w:r w:rsidRPr="001F2EA8">
        <w:rPr>
          <w:rFonts w:ascii="Times New Roman" w:hAnsi="Times New Roman" w:cs="Times New Roman"/>
          <w:bCs/>
        </w:rPr>
        <w:t xml:space="preserve"> настоящих нормативов.</w:t>
      </w:r>
    </w:p>
    <w:p w:rsidR="00853060" w:rsidRPr="00A9243B" w:rsidRDefault="00853060" w:rsidP="00853060">
      <w:pPr>
        <w:pStyle w:val="ConsNormal"/>
        <w:ind w:right="0" w:firstLine="0"/>
        <w:contextualSpacing/>
        <w:jc w:val="right"/>
        <w:rPr>
          <w:rFonts w:ascii="Times New Roman" w:hAnsi="Times New Roman" w:cs="Times New Roman"/>
          <w:sz w:val="24"/>
          <w:szCs w:val="24"/>
        </w:rPr>
      </w:pPr>
      <w:r w:rsidRPr="00BA581C">
        <w:rPr>
          <w:rFonts w:ascii="Times New Roman" w:hAnsi="Times New Roman" w:cs="Times New Roman"/>
          <w:bCs/>
          <w:sz w:val="24"/>
          <w:szCs w:val="24"/>
        </w:rPr>
        <w:t xml:space="preserve">Таблица </w:t>
      </w:r>
      <w:r w:rsidR="00B41664">
        <w:rPr>
          <w:rFonts w:ascii="Times New Roman" w:hAnsi="Times New Roman" w:cs="Times New Roman"/>
          <w:bCs/>
          <w:sz w:val="24"/>
          <w:szCs w:val="24"/>
        </w:rPr>
        <w:t>17</w:t>
      </w:r>
    </w:p>
    <w:p w:rsidR="00853060" w:rsidRPr="00A9243B" w:rsidRDefault="00853060" w:rsidP="00853060">
      <w:pPr>
        <w:pStyle w:val="ConsNormal"/>
        <w:tabs>
          <w:tab w:val="left" w:pos="8928"/>
        </w:tabs>
        <w:ind w:right="0" w:firstLine="0"/>
        <w:contextualSpacing/>
        <w:rPr>
          <w:rFonts w:ascii="Times New Roman" w:hAnsi="Times New Roman" w:cs="Times New Roman"/>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2105"/>
        <w:gridCol w:w="850"/>
        <w:gridCol w:w="905"/>
        <w:gridCol w:w="752"/>
        <w:gridCol w:w="1036"/>
        <w:gridCol w:w="1134"/>
        <w:gridCol w:w="851"/>
        <w:gridCol w:w="1359"/>
        <w:gridCol w:w="850"/>
        <w:gridCol w:w="900"/>
        <w:gridCol w:w="715"/>
        <w:gridCol w:w="995"/>
        <w:gridCol w:w="1441"/>
      </w:tblGrid>
      <w:tr w:rsidR="00853060" w:rsidRPr="004D7CF3" w:rsidTr="001A0726">
        <w:trPr>
          <w:jc w:val="center"/>
        </w:trPr>
        <w:tc>
          <w:tcPr>
            <w:tcW w:w="502" w:type="dxa"/>
            <w:vMerge w:val="restart"/>
            <w:tcBorders>
              <w:top w:val="single" w:sz="4" w:space="0" w:color="auto"/>
              <w:left w:val="single" w:sz="4" w:space="0" w:color="auto"/>
              <w:right w:val="single" w:sz="4" w:space="0" w:color="auto"/>
            </w:tcBorders>
            <w:shd w:val="clear" w:color="auto" w:fill="CCFFCC"/>
            <w:vAlign w:val="center"/>
          </w:tcPr>
          <w:p w:rsidR="00853060" w:rsidRPr="004D7CF3" w:rsidRDefault="00853060" w:rsidP="007458F5">
            <w:pPr>
              <w:pStyle w:val="ConsNormal"/>
              <w:ind w:left="-57" w:right="-57" w:firstLine="0"/>
              <w:contextualSpacing/>
              <w:jc w:val="center"/>
              <w:rPr>
                <w:rFonts w:ascii="Times New Roman" w:hAnsi="Times New Roman" w:cs="Times New Roman"/>
                <w:bCs/>
              </w:rPr>
            </w:pPr>
            <w:r w:rsidRPr="004D7CF3">
              <w:rPr>
                <w:rFonts w:ascii="Times New Roman" w:hAnsi="Times New Roman" w:cs="Times New Roman"/>
                <w:bCs/>
              </w:rPr>
              <w:t xml:space="preserve">№ </w:t>
            </w:r>
            <w:proofErr w:type="spellStart"/>
            <w:proofErr w:type="gramStart"/>
            <w:r w:rsidRPr="004D7CF3">
              <w:rPr>
                <w:rFonts w:ascii="Times New Roman" w:hAnsi="Times New Roman" w:cs="Times New Roman"/>
                <w:bCs/>
              </w:rPr>
              <w:t>п</w:t>
            </w:r>
            <w:proofErr w:type="spellEnd"/>
            <w:proofErr w:type="gramEnd"/>
            <w:r w:rsidRPr="004D7CF3">
              <w:rPr>
                <w:rFonts w:ascii="Times New Roman" w:hAnsi="Times New Roman" w:cs="Times New Roman"/>
                <w:bCs/>
              </w:rPr>
              <w:t>/</w:t>
            </w:r>
            <w:proofErr w:type="spellStart"/>
            <w:r w:rsidRPr="004D7CF3">
              <w:rPr>
                <w:rFonts w:ascii="Times New Roman" w:hAnsi="Times New Roman" w:cs="Times New Roman"/>
                <w:bCs/>
              </w:rPr>
              <w:t>п</w:t>
            </w:r>
            <w:proofErr w:type="spellEnd"/>
          </w:p>
        </w:tc>
        <w:tc>
          <w:tcPr>
            <w:tcW w:w="21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suppressAutoHyphens/>
              <w:ind w:right="0" w:firstLine="0"/>
              <w:contextualSpacing/>
              <w:jc w:val="center"/>
              <w:rPr>
                <w:rFonts w:ascii="Times New Roman" w:hAnsi="Times New Roman" w:cs="Times New Roman"/>
                <w:bCs/>
              </w:rPr>
            </w:pPr>
            <w:r w:rsidRPr="004D7CF3">
              <w:rPr>
                <w:rFonts w:ascii="Times New Roman" w:hAnsi="Times New Roman" w:cs="Times New Roman"/>
                <w:bCs/>
              </w:rPr>
              <w:t>Наименование</w:t>
            </w:r>
          </w:p>
          <w:p w:rsidR="00853060" w:rsidRPr="004D7CF3" w:rsidRDefault="00853060" w:rsidP="007458F5">
            <w:pPr>
              <w:pStyle w:val="ConsNormal"/>
              <w:suppressAutoHyphens/>
              <w:ind w:right="0" w:firstLine="0"/>
              <w:contextualSpacing/>
              <w:jc w:val="center"/>
              <w:rPr>
                <w:rFonts w:ascii="Times New Roman" w:hAnsi="Times New Roman" w:cs="Times New Roman"/>
                <w:bCs/>
              </w:rPr>
            </w:pPr>
            <w:r w:rsidRPr="004D7CF3">
              <w:rPr>
                <w:rFonts w:ascii="Times New Roman" w:hAnsi="Times New Roman" w:cs="Times New Roman"/>
                <w:bCs/>
              </w:rPr>
              <w:t>городского населенного пункта</w:t>
            </w:r>
          </w:p>
        </w:tc>
        <w:tc>
          <w:tcPr>
            <w:tcW w:w="250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suppressAutoHyphens/>
              <w:ind w:right="0" w:firstLine="0"/>
              <w:contextualSpacing/>
              <w:jc w:val="center"/>
              <w:rPr>
                <w:rFonts w:ascii="Times New Roman" w:hAnsi="Times New Roman" w:cs="Times New Roman"/>
                <w:bCs/>
              </w:rPr>
            </w:pPr>
            <w:r w:rsidRPr="004D7CF3">
              <w:rPr>
                <w:rFonts w:ascii="Times New Roman" w:hAnsi="Times New Roman" w:cs="Times New Roman"/>
                <w:bCs/>
              </w:rPr>
              <w:t>По численности</w:t>
            </w:r>
          </w:p>
          <w:p w:rsidR="00853060" w:rsidRPr="004D7CF3" w:rsidRDefault="00853060" w:rsidP="007458F5">
            <w:pPr>
              <w:pStyle w:val="ConsNormal"/>
              <w:suppressAutoHyphens/>
              <w:ind w:right="0" w:firstLine="0"/>
              <w:contextualSpacing/>
              <w:jc w:val="center"/>
              <w:rPr>
                <w:rFonts w:ascii="Times New Roman" w:hAnsi="Times New Roman" w:cs="Times New Roman"/>
                <w:bCs/>
              </w:rPr>
            </w:pPr>
            <w:r w:rsidRPr="004D7CF3">
              <w:rPr>
                <w:rFonts w:ascii="Times New Roman" w:hAnsi="Times New Roman" w:cs="Times New Roman"/>
                <w:bCs/>
              </w:rPr>
              <w:t>населения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suppressAutoHyphens/>
              <w:ind w:left="-57" w:right="-57" w:firstLine="0"/>
              <w:contextualSpacing/>
              <w:jc w:val="center"/>
              <w:rPr>
                <w:rFonts w:ascii="Times New Roman" w:hAnsi="Times New Roman" w:cs="Times New Roman"/>
                <w:bCs/>
                <w:spacing w:val="-2"/>
              </w:rPr>
            </w:pPr>
            <w:r w:rsidRPr="004D7CF3">
              <w:rPr>
                <w:rFonts w:ascii="Times New Roman" w:hAnsi="Times New Roman" w:cs="Times New Roman"/>
                <w:bCs/>
                <w:spacing w:val="-2"/>
              </w:rPr>
              <w:t>Статус в соответствии с законодательством Смоленской области *</w:t>
            </w:r>
          </w:p>
        </w:tc>
        <w:tc>
          <w:tcPr>
            <w:tcW w:w="567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ind w:right="0" w:firstLine="0"/>
              <w:contextualSpacing/>
              <w:jc w:val="center"/>
              <w:rPr>
                <w:rFonts w:ascii="Times New Roman" w:hAnsi="Times New Roman" w:cs="Times New Roman"/>
                <w:bCs/>
              </w:rPr>
            </w:pPr>
            <w:r w:rsidRPr="004D7CF3">
              <w:rPr>
                <w:rFonts w:ascii="Times New Roman" w:hAnsi="Times New Roman" w:cs="Times New Roman"/>
                <w:bCs/>
              </w:rPr>
              <w:t>Роль в системе расселения</w:t>
            </w:r>
          </w:p>
        </w:tc>
        <w:tc>
          <w:tcPr>
            <w:tcW w:w="1441" w:type="dxa"/>
            <w:vMerge w:val="restart"/>
            <w:tcBorders>
              <w:top w:val="single" w:sz="4" w:space="0" w:color="auto"/>
              <w:left w:val="single" w:sz="4" w:space="0" w:color="auto"/>
              <w:right w:val="single" w:sz="4" w:space="0" w:color="auto"/>
            </w:tcBorders>
            <w:shd w:val="clear" w:color="auto" w:fill="CCFFCC"/>
            <w:vAlign w:val="center"/>
          </w:tcPr>
          <w:p w:rsidR="00853060" w:rsidRPr="004D7CF3" w:rsidRDefault="00853060" w:rsidP="007458F5">
            <w:pPr>
              <w:pStyle w:val="ConsNormal"/>
              <w:ind w:right="0" w:firstLine="0"/>
              <w:contextualSpacing/>
              <w:jc w:val="center"/>
              <w:rPr>
                <w:rFonts w:ascii="Times New Roman" w:hAnsi="Times New Roman" w:cs="Times New Roman"/>
                <w:bCs/>
              </w:rPr>
            </w:pPr>
            <w:r w:rsidRPr="004D7CF3">
              <w:rPr>
                <w:rFonts w:ascii="Times New Roman" w:hAnsi="Times New Roman" w:cs="Times New Roman"/>
                <w:bCs/>
              </w:rPr>
              <w:t>Размещение в системе</w:t>
            </w:r>
          </w:p>
          <w:p w:rsidR="00853060" w:rsidRPr="004D7CF3" w:rsidRDefault="00853060" w:rsidP="007458F5">
            <w:pPr>
              <w:pStyle w:val="ConsNormal"/>
              <w:ind w:right="0" w:firstLine="0"/>
              <w:contextualSpacing/>
              <w:jc w:val="center"/>
              <w:rPr>
                <w:rFonts w:ascii="Times New Roman" w:hAnsi="Times New Roman" w:cs="Times New Roman"/>
                <w:bCs/>
              </w:rPr>
            </w:pPr>
            <w:r w:rsidRPr="004D7CF3">
              <w:rPr>
                <w:rFonts w:ascii="Times New Roman" w:hAnsi="Times New Roman" w:cs="Times New Roman"/>
                <w:bCs/>
              </w:rPr>
              <w:t>расселения, зона</w:t>
            </w:r>
          </w:p>
          <w:p w:rsidR="00853060" w:rsidRPr="004D7CF3" w:rsidRDefault="00853060" w:rsidP="007458F5">
            <w:pPr>
              <w:pStyle w:val="ConsNormal"/>
              <w:ind w:right="0" w:firstLine="0"/>
              <w:contextualSpacing/>
              <w:jc w:val="center"/>
              <w:rPr>
                <w:rFonts w:ascii="Times New Roman" w:hAnsi="Times New Roman" w:cs="Times New Roman"/>
                <w:bCs/>
              </w:rPr>
            </w:pPr>
            <w:r w:rsidRPr="004D7CF3">
              <w:rPr>
                <w:rFonts w:ascii="Times New Roman" w:hAnsi="Times New Roman" w:cs="Times New Roman"/>
                <w:bCs/>
              </w:rPr>
              <w:t>урбанизации</w:t>
            </w:r>
          </w:p>
        </w:tc>
      </w:tr>
      <w:tr w:rsidR="00853060" w:rsidRPr="004D7CF3" w:rsidTr="001A0726">
        <w:trPr>
          <w:trHeight w:val="90"/>
          <w:jc w:val="center"/>
        </w:trPr>
        <w:tc>
          <w:tcPr>
            <w:tcW w:w="502" w:type="dxa"/>
            <w:vMerge/>
            <w:tcBorders>
              <w:left w:val="single" w:sz="4" w:space="0" w:color="auto"/>
              <w:right w:val="single" w:sz="4" w:space="0" w:color="auto"/>
            </w:tcBorders>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pStyle w:val="ConsNormal"/>
              <w:suppressAutoHyphens/>
              <w:ind w:right="0" w:firstLine="0"/>
              <w:contextualSpacing/>
              <w:jc w:val="center"/>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shd w:val="clear" w:color="auto" w:fill="CCFFCC"/>
            <w:vAlign w:val="center"/>
          </w:tcPr>
          <w:p w:rsidR="00853060" w:rsidRPr="004D7CF3" w:rsidRDefault="00853060" w:rsidP="001A0726">
            <w:pPr>
              <w:spacing w:line="240" w:lineRule="auto"/>
              <w:ind w:left="-57" w:right="-57" w:hanging="41"/>
              <w:contextualSpacing/>
              <w:jc w:val="center"/>
              <w:rPr>
                <w:rFonts w:ascii="Times New Roman" w:hAnsi="Times New Roman"/>
                <w:b w:val="0"/>
                <w:spacing w:val="-2"/>
                <w:sz w:val="20"/>
                <w:szCs w:val="20"/>
              </w:rPr>
            </w:pPr>
            <w:r w:rsidRPr="004D7CF3">
              <w:rPr>
                <w:rFonts w:ascii="Times New Roman" w:hAnsi="Times New Roman"/>
                <w:b w:val="0"/>
                <w:spacing w:val="-2"/>
                <w:sz w:val="20"/>
                <w:szCs w:val="20"/>
              </w:rPr>
              <w:t>крупные</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57" w:right="-57" w:hanging="2"/>
              <w:contextualSpacing/>
              <w:jc w:val="center"/>
              <w:rPr>
                <w:rFonts w:ascii="Times New Roman" w:hAnsi="Times New Roman"/>
                <w:b w:val="0"/>
                <w:spacing w:val="-2"/>
                <w:sz w:val="20"/>
                <w:szCs w:val="20"/>
              </w:rPr>
            </w:pPr>
            <w:r w:rsidRPr="004D7CF3">
              <w:rPr>
                <w:rFonts w:ascii="Times New Roman" w:hAnsi="Times New Roman"/>
                <w:b w:val="0"/>
                <w:spacing w:val="-2"/>
                <w:sz w:val="20"/>
                <w:szCs w:val="20"/>
              </w:rPr>
              <w:t>средние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162" w:right="-57" w:firstLine="0"/>
              <w:contextualSpacing/>
              <w:jc w:val="center"/>
              <w:rPr>
                <w:rFonts w:ascii="Times New Roman" w:hAnsi="Times New Roman"/>
                <w:b w:val="0"/>
                <w:spacing w:val="-2"/>
                <w:sz w:val="20"/>
                <w:szCs w:val="20"/>
              </w:rPr>
            </w:pPr>
            <w:r w:rsidRPr="004D7CF3">
              <w:rPr>
                <w:rFonts w:ascii="Times New Roman" w:hAnsi="Times New Roman"/>
                <w:b w:val="0"/>
                <w:spacing w:val="-2"/>
                <w:sz w:val="20"/>
                <w:szCs w:val="20"/>
              </w:rPr>
              <w:t>малые</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uppressAutoHyphens/>
              <w:spacing w:line="240" w:lineRule="auto"/>
              <w:ind w:left="-57" w:right="-57" w:firstLine="57"/>
              <w:contextualSpacing/>
              <w:jc w:val="center"/>
              <w:rPr>
                <w:rFonts w:ascii="Times New Roman" w:hAnsi="Times New Roman"/>
                <w:b w:val="0"/>
                <w:sz w:val="20"/>
                <w:szCs w:val="20"/>
              </w:rPr>
            </w:pPr>
            <w:r w:rsidRPr="004D7CF3">
              <w:rPr>
                <w:rFonts w:ascii="Times New Roman" w:hAnsi="Times New Roman"/>
                <w:b w:val="0"/>
                <w:sz w:val="20"/>
                <w:szCs w:val="20"/>
              </w:rPr>
              <w:t>городской округ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uppressAutoHyphens/>
              <w:spacing w:line="240" w:lineRule="auto"/>
              <w:ind w:left="-57" w:right="-57" w:firstLine="57"/>
              <w:contextualSpacing/>
              <w:jc w:val="center"/>
              <w:rPr>
                <w:rFonts w:ascii="Times New Roman" w:hAnsi="Times New Roman"/>
                <w:b w:val="0"/>
                <w:sz w:val="20"/>
                <w:szCs w:val="20"/>
              </w:rPr>
            </w:pPr>
            <w:r w:rsidRPr="004D7CF3">
              <w:rPr>
                <w:rFonts w:ascii="Times New Roman" w:hAnsi="Times New Roman"/>
                <w:b w:val="0"/>
                <w:sz w:val="20"/>
                <w:szCs w:val="20"/>
              </w:rPr>
              <w:t>центр городского поселения</w:t>
            </w:r>
          </w:p>
        </w:tc>
        <w:tc>
          <w:tcPr>
            <w:tcW w:w="221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spacing w:line="240" w:lineRule="auto"/>
              <w:ind w:left="-57" w:right="-57"/>
              <w:contextualSpacing/>
              <w:jc w:val="center"/>
              <w:rPr>
                <w:rFonts w:ascii="Times New Roman" w:hAnsi="Times New Roman"/>
                <w:b w:val="0"/>
                <w:sz w:val="20"/>
                <w:szCs w:val="20"/>
              </w:rPr>
            </w:pPr>
            <w:r w:rsidRPr="004D7CF3">
              <w:rPr>
                <w:rFonts w:ascii="Times New Roman" w:hAnsi="Times New Roman"/>
                <w:b w:val="0"/>
                <w:sz w:val="20"/>
                <w:szCs w:val="20"/>
              </w:rPr>
              <w:t>административный центр</w:t>
            </w:r>
          </w:p>
        </w:tc>
        <w:tc>
          <w:tcPr>
            <w:tcW w:w="346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spacing w:line="240" w:lineRule="auto"/>
              <w:ind w:left="-57" w:right="-57"/>
              <w:contextualSpacing/>
              <w:jc w:val="center"/>
              <w:rPr>
                <w:rFonts w:ascii="Times New Roman" w:hAnsi="Times New Roman"/>
                <w:b w:val="0"/>
                <w:sz w:val="20"/>
                <w:szCs w:val="20"/>
              </w:rPr>
            </w:pPr>
            <w:r w:rsidRPr="004D7CF3">
              <w:rPr>
                <w:rFonts w:ascii="Times New Roman" w:hAnsi="Times New Roman"/>
                <w:b w:val="0"/>
                <w:sz w:val="20"/>
                <w:szCs w:val="20"/>
              </w:rPr>
              <w:t>центр обслуживания **</w:t>
            </w:r>
          </w:p>
        </w:tc>
        <w:tc>
          <w:tcPr>
            <w:tcW w:w="1441" w:type="dxa"/>
            <w:vMerge/>
            <w:tcBorders>
              <w:left w:val="single" w:sz="4" w:space="0" w:color="auto"/>
              <w:right w:val="single" w:sz="4" w:space="0" w:color="auto"/>
            </w:tcBorders>
            <w:shd w:val="clear" w:color="auto" w:fill="auto"/>
            <w:vAlign w:val="center"/>
          </w:tcPr>
          <w:p w:rsidR="00853060" w:rsidRPr="004D7CF3" w:rsidRDefault="00853060" w:rsidP="007458F5">
            <w:pPr>
              <w:spacing w:line="240" w:lineRule="auto"/>
              <w:ind w:left="-57" w:right="-57"/>
              <w:contextualSpacing/>
              <w:jc w:val="center"/>
              <w:rPr>
                <w:rFonts w:ascii="Times New Roman" w:hAnsi="Times New Roman"/>
                <w:b w:val="0"/>
                <w:spacing w:val="-2"/>
                <w:sz w:val="20"/>
                <w:szCs w:val="20"/>
              </w:rPr>
            </w:pPr>
          </w:p>
        </w:tc>
      </w:tr>
      <w:tr w:rsidR="00853060" w:rsidRPr="004D7CF3" w:rsidTr="001A0726">
        <w:trPr>
          <w:trHeight w:val="858"/>
          <w:jc w:val="center"/>
        </w:trPr>
        <w:tc>
          <w:tcPr>
            <w:tcW w:w="502" w:type="dxa"/>
            <w:vMerge/>
            <w:tcBorders>
              <w:left w:val="single" w:sz="4" w:space="0" w:color="auto"/>
              <w:bottom w:val="single" w:sz="4" w:space="0" w:color="auto"/>
              <w:right w:val="single" w:sz="4" w:space="0" w:color="auto"/>
            </w:tcBorders>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CCFFCC"/>
            <w:textDirection w:val="btLr"/>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752"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103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7458F5">
            <w:pPr>
              <w:pStyle w:val="ConsNormal"/>
              <w:ind w:right="0"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113" w:right="-113" w:hanging="23"/>
              <w:contextualSpacing/>
              <w:jc w:val="center"/>
              <w:rPr>
                <w:rFonts w:ascii="Times New Roman" w:hAnsi="Times New Roman"/>
                <w:b w:val="0"/>
                <w:sz w:val="20"/>
                <w:szCs w:val="20"/>
              </w:rPr>
            </w:pPr>
            <w:r w:rsidRPr="004D7CF3">
              <w:rPr>
                <w:rFonts w:ascii="Times New Roman" w:hAnsi="Times New Roman"/>
                <w:b w:val="0"/>
                <w:sz w:val="20"/>
                <w:szCs w:val="20"/>
              </w:rPr>
              <w:t>области</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1A0726" w:rsidP="001A0726">
            <w:pPr>
              <w:spacing w:line="240" w:lineRule="auto"/>
              <w:ind w:left="-57" w:right="-57" w:firstLine="57"/>
              <w:contextualSpacing/>
              <w:jc w:val="center"/>
              <w:rPr>
                <w:rFonts w:ascii="Times New Roman" w:hAnsi="Times New Roman"/>
                <w:b w:val="0"/>
                <w:sz w:val="20"/>
                <w:szCs w:val="20"/>
              </w:rPr>
            </w:pPr>
            <w:proofErr w:type="spellStart"/>
            <w:proofErr w:type="gramStart"/>
            <w:r>
              <w:rPr>
                <w:rFonts w:ascii="Times New Roman" w:hAnsi="Times New Roman"/>
                <w:b w:val="0"/>
                <w:sz w:val="20"/>
                <w:szCs w:val="20"/>
              </w:rPr>
              <w:t>м</w:t>
            </w:r>
            <w:r w:rsidR="00853060" w:rsidRPr="004D7CF3">
              <w:rPr>
                <w:rFonts w:ascii="Times New Roman" w:hAnsi="Times New Roman"/>
                <w:b w:val="0"/>
                <w:sz w:val="20"/>
                <w:szCs w:val="20"/>
              </w:rPr>
              <w:t>униципаль</w:t>
            </w:r>
            <w:r>
              <w:rPr>
                <w:rFonts w:ascii="Times New Roman" w:hAnsi="Times New Roman"/>
                <w:b w:val="0"/>
                <w:sz w:val="20"/>
                <w:szCs w:val="20"/>
              </w:rPr>
              <w:t>-</w:t>
            </w:r>
            <w:r w:rsidR="00853060" w:rsidRPr="004D7CF3">
              <w:rPr>
                <w:rFonts w:ascii="Times New Roman" w:hAnsi="Times New Roman"/>
                <w:b w:val="0"/>
                <w:sz w:val="20"/>
                <w:szCs w:val="20"/>
              </w:rPr>
              <w:t>ного</w:t>
            </w:r>
            <w:proofErr w:type="spellEnd"/>
            <w:proofErr w:type="gramEnd"/>
            <w:r w:rsidR="00853060" w:rsidRPr="004D7CF3">
              <w:rPr>
                <w:rFonts w:ascii="Times New Roman" w:hAnsi="Times New Roman"/>
                <w:b w:val="0"/>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1A0726" w:rsidP="001A0726">
            <w:pPr>
              <w:spacing w:line="240" w:lineRule="auto"/>
              <w:ind w:left="-57" w:right="-57" w:firstLine="7"/>
              <w:contextualSpacing/>
              <w:jc w:val="center"/>
              <w:rPr>
                <w:rFonts w:ascii="Times New Roman" w:hAnsi="Times New Roman"/>
                <w:b w:val="0"/>
                <w:spacing w:val="-2"/>
                <w:sz w:val="20"/>
                <w:szCs w:val="20"/>
              </w:rPr>
            </w:pPr>
            <w:proofErr w:type="spellStart"/>
            <w:proofErr w:type="gramStart"/>
            <w:r>
              <w:rPr>
                <w:rFonts w:ascii="Times New Roman" w:hAnsi="Times New Roman"/>
                <w:b w:val="0"/>
                <w:spacing w:val="-2"/>
                <w:sz w:val="20"/>
                <w:szCs w:val="20"/>
              </w:rPr>
              <w:t>о</w:t>
            </w:r>
            <w:r w:rsidR="00853060" w:rsidRPr="004D7CF3">
              <w:rPr>
                <w:rFonts w:ascii="Times New Roman" w:hAnsi="Times New Roman"/>
                <w:b w:val="0"/>
                <w:spacing w:val="-2"/>
                <w:sz w:val="20"/>
                <w:szCs w:val="20"/>
              </w:rPr>
              <w:t>бласт</w:t>
            </w:r>
            <w:r>
              <w:rPr>
                <w:rFonts w:ascii="Times New Roman" w:hAnsi="Times New Roman"/>
                <w:b w:val="0"/>
                <w:spacing w:val="-2"/>
                <w:sz w:val="20"/>
                <w:szCs w:val="20"/>
              </w:rPr>
              <w:t>-</w:t>
            </w:r>
            <w:r w:rsidR="00853060" w:rsidRPr="004D7CF3">
              <w:rPr>
                <w:rFonts w:ascii="Times New Roman" w:hAnsi="Times New Roman"/>
                <w:b w:val="0"/>
                <w:spacing w:val="-2"/>
                <w:sz w:val="20"/>
                <w:szCs w:val="20"/>
              </w:rPr>
              <w:t>ной</w:t>
            </w:r>
            <w:proofErr w:type="spellEnd"/>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1A0726" w:rsidP="001A0726">
            <w:pPr>
              <w:spacing w:line="240" w:lineRule="auto"/>
              <w:ind w:left="-57" w:right="-57" w:firstLine="57"/>
              <w:contextualSpacing/>
              <w:jc w:val="center"/>
              <w:rPr>
                <w:rFonts w:ascii="Times New Roman" w:hAnsi="Times New Roman"/>
                <w:b w:val="0"/>
                <w:spacing w:val="-2"/>
                <w:sz w:val="20"/>
                <w:szCs w:val="20"/>
              </w:rPr>
            </w:pPr>
            <w:proofErr w:type="spellStart"/>
            <w:proofErr w:type="gramStart"/>
            <w:r>
              <w:rPr>
                <w:rFonts w:ascii="Times New Roman" w:hAnsi="Times New Roman"/>
                <w:b w:val="0"/>
                <w:spacing w:val="-2"/>
                <w:sz w:val="20"/>
                <w:szCs w:val="20"/>
              </w:rPr>
              <w:t>м</w:t>
            </w:r>
            <w:r w:rsidR="00853060" w:rsidRPr="004D7CF3">
              <w:rPr>
                <w:rFonts w:ascii="Times New Roman" w:hAnsi="Times New Roman"/>
                <w:b w:val="0"/>
                <w:spacing w:val="-2"/>
                <w:sz w:val="20"/>
                <w:szCs w:val="20"/>
              </w:rPr>
              <w:t>ежрай</w:t>
            </w:r>
            <w:r>
              <w:rPr>
                <w:rFonts w:ascii="Times New Roman" w:hAnsi="Times New Roman"/>
                <w:b w:val="0"/>
                <w:spacing w:val="-2"/>
                <w:sz w:val="20"/>
                <w:szCs w:val="20"/>
              </w:rPr>
              <w:t>-</w:t>
            </w:r>
            <w:r w:rsidR="00853060" w:rsidRPr="004D7CF3">
              <w:rPr>
                <w:rFonts w:ascii="Times New Roman" w:hAnsi="Times New Roman"/>
                <w:b w:val="0"/>
                <w:spacing w:val="-2"/>
                <w:sz w:val="20"/>
                <w:szCs w:val="20"/>
              </w:rPr>
              <w:t>онный</w:t>
            </w:r>
            <w:proofErr w:type="spellEnd"/>
            <w:proofErr w:type="gramEnd"/>
          </w:p>
        </w:tc>
        <w:tc>
          <w:tcPr>
            <w:tcW w:w="715" w:type="dxa"/>
            <w:tcBorders>
              <w:top w:val="single" w:sz="4" w:space="0" w:color="auto"/>
              <w:left w:val="single" w:sz="4" w:space="0" w:color="auto"/>
              <w:right w:val="single" w:sz="4" w:space="0" w:color="auto"/>
            </w:tcBorders>
            <w:shd w:val="clear" w:color="auto" w:fill="CCFFCC"/>
            <w:vAlign w:val="center"/>
          </w:tcPr>
          <w:p w:rsidR="00853060" w:rsidRPr="004D7CF3" w:rsidRDefault="00853060" w:rsidP="001A0726">
            <w:pPr>
              <w:spacing w:line="240" w:lineRule="auto"/>
              <w:ind w:left="-57" w:right="-57" w:firstLine="57"/>
              <w:contextualSpacing/>
              <w:jc w:val="center"/>
              <w:rPr>
                <w:rFonts w:ascii="Times New Roman" w:hAnsi="Times New Roman"/>
                <w:b w:val="0"/>
                <w:spacing w:val="-2"/>
                <w:sz w:val="20"/>
                <w:szCs w:val="20"/>
              </w:rPr>
            </w:pPr>
            <w:r w:rsidRPr="004D7CF3">
              <w:rPr>
                <w:rFonts w:ascii="Times New Roman" w:hAnsi="Times New Roman"/>
                <w:b w:val="0"/>
                <w:spacing w:val="-2"/>
                <w:sz w:val="20"/>
                <w:szCs w:val="20"/>
              </w:rPr>
              <w:t>районный</w:t>
            </w:r>
          </w:p>
        </w:tc>
        <w:tc>
          <w:tcPr>
            <w:tcW w:w="995" w:type="dxa"/>
            <w:tcBorders>
              <w:top w:val="single" w:sz="4" w:space="0" w:color="auto"/>
              <w:left w:val="single" w:sz="4" w:space="0" w:color="auto"/>
              <w:right w:val="single" w:sz="4" w:space="0" w:color="auto"/>
            </w:tcBorders>
            <w:shd w:val="clear" w:color="auto" w:fill="CCFFCC"/>
            <w:vAlign w:val="center"/>
          </w:tcPr>
          <w:p w:rsidR="00853060" w:rsidRPr="004D7CF3" w:rsidRDefault="00853060" w:rsidP="001A0726">
            <w:pPr>
              <w:spacing w:line="240" w:lineRule="auto"/>
              <w:ind w:left="-57" w:right="-57" w:hanging="48"/>
              <w:contextualSpacing/>
              <w:jc w:val="center"/>
              <w:rPr>
                <w:rFonts w:ascii="Times New Roman" w:hAnsi="Times New Roman"/>
                <w:b w:val="0"/>
                <w:spacing w:val="-2"/>
                <w:sz w:val="20"/>
                <w:szCs w:val="20"/>
              </w:rPr>
            </w:pPr>
            <w:r w:rsidRPr="004D7CF3">
              <w:rPr>
                <w:rFonts w:ascii="Times New Roman" w:hAnsi="Times New Roman"/>
                <w:b w:val="0"/>
                <w:spacing w:val="-2"/>
                <w:sz w:val="20"/>
                <w:szCs w:val="20"/>
              </w:rPr>
              <w:t>городской</w:t>
            </w:r>
          </w:p>
        </w:tc>
        <w:tc>
          <w:tcPr>
            <w:tcW w:w="1441" w:type="dxa"/>
            <w:vMerge/>
            <w:tcBorders>
              <w:left w:val="single" w:sz="4" w:space="0" w:color="auto"/>
              <w:right w:val="single" w:sz="4" w:space="0" w:color="auto"/>
            </w:tcBorders>
            <w:shd w:val="clear" w:color="auto" w:fill="auto"/>
            <w:vAlign w:val="center"/>
          </w:tcPr>
          <w:p w:rsidR="00853060" w:rsidRPr="004D7CF3" w:rsidRDefault="00853060" w:rsidP="007458F5">
            <w:pPr>
              <w:pStyle w:val="ConsNormal"/>
              <w:ind w:left="-57" w:right="-57" w:firstLine="0"/>
              <w:contextualSpacing/>
              <w:jc w:val="center"/>
              <w:rPr>
                <w:rFonts w:ascii="Times New Roman" w:hAnsi="Times New Roman" w:cs="Times New Roman"/>
              </w:rPr>
            </w:pPr>
          </w:p>
        </w:tc>
      </w:tr>
      <w:tr w:rsidR="001A0726" w:rsidRPr="004D7CF3" w:rsidTr="001A0726">
        <w:trPr>
          <w:cantSplit/>
          <w:trHeight w:val="284"/>
          <w:jc w:val="center"/>
        </w:trPr>
        <w:tc>
          <w:tcPr>
            <w:tcW w:w="502"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right="-57" w:firstLine="0"/>
              <w:contextualSpacing/>
              <w:jc w:val="center"/>
              <w:rPr>
                <w:rFonts w:ascii="Times New Roman" w:hAnsi="Times New Roman"/>
                <w:b w:val="0"/>
                <w:spacing w:val="-3"/>
                <w:sz w:val="20"/>
                <w:szCs w:val="20"/>
              </w:rPr>
            </w:pPr>
            <w:r w:rsidRPr="004D7CF3">
              <w:rPr>
                <w:rFonts w:ascii="Times New Roman" w:hAnsi="Times New Roman"/>
                <w:b w:val="0"/>
                <w:spacing w:val="-3"/>
                <w:sz w:val="20"/>
                <w:szCs w:val="20"/>
              </w:rPr>
              <w:t>1</w:t>
            </w:r>
          </w:p>
        </w:tc>
        <w:tc>
          <w:tcPr>
            <w:tcW w:w="2105"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right="-57" w:firstLine="12"/>
              <w:contextualSpacing/>
              <w:jc w:val="center"/>
              <w:rPr>
                <w:rFonts w:ascii="Times New Roman" w:hAnsi="Times New Roman"/>
                <w:b w:val="0"/>
                <w:spacing w:val="-3"/>
                <w:sz w:val="20"/>
                <w:szCs w:val="20"/>
              </w:rPr>
            </w:pPr>
            <w:r w:rsidRPr="004D7CF3">
              <w:rPr>
                <w:rFonts w:ascii="Times New Roman" w:hAnsi="Times New Roman"/>
                <w:b w:val="0"/>
                <w:spacing w:val="-3"/>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firstLine="33"/>
              <w:contextualSpacing/>
              <w:jc w:val="center"/>
              <w:rPr>
                <w:rFonts w:ascii="Times New Roman" w:hAnsi="Times New Roman"/>
                <w:b w:val="0"/>
                <w:sz w:val="20"/>
                <w:szCs w:val="20"/>
              </w:rPr>
            </w:pPr>
            <w:r w:rsidRPr="004D7CF3">
              <w:rPr>
                <w:rFonts w:ascii="Times New Roman" w:hAnsi="Times New Roman"/>
                <w:b w:val="0"/>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firstLine="34"/>
              <w:contextualSpacing/>
              <w:jc w:val="center"/>
              <w:rPr>
                <w:rFonts w:ascii="Times New Roman" w:hAnsi="Times New Roman"/>
                <w:b w:val="0"/>
                <w:sz w:val="20"/>
                <w:szCs w:val="20"/>
              </w:rPr>
            </w:pPr>
            <w:r w:rsidRPr="004D7CF3">
              <w:rPr>
                <w:rFonts w:ascii="Times New Roman" w:hAnsi="Times New Roman"/>
                <w:b w:val="0"/>
                <w:sz w:val="20"/>
                <w:szCs w:val="20"/>
              </w:rPr>
              <w:t>4</w:t>
            </w:r>
          </w:p>
        </w:tc>
        <w:tc>
          <w:tcPr>
            <w:tcW w:w="752"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firstLine="0"/>
              <w:contextualSpacing/>
              <w:jc w:val="center"/>
              <w:rPr>
                <w:rFonts w:ascii="Times New Roman" w:hAnsi="Times New Roman"/>
                <w:b w:val="0"/>
                <w:sz w:val="20"/>
                <w:szCs w:val="20"/>
              </w:rPr>
            </w:pPr>
            <w:r w:rsidRPr="004D7CF3">
              <w:rPr>
                <w:rFonts w:ascii="Times New Roman" w:hAnsi="Times New Roman"/>
                <w:b w:val="0"/>
                <w:sz w:val="20"/>
                <w:szCs w:val="20"/>
              </w:rPr>
              <w:t>5</w:t>
            </w:r>
          </w:p>
        </w:tc>
        <w:tc>
          <w:tcPr>
            <w:tcW w:w="1036"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pStyle w:val="ConsNormal"/>
              <w:ind w:right="0" w:firstLine="0"/>
              <w:contextualSpacing/>
              <w:jc w:val="center"/>
              <w:rPr>
                <w:rFonts w:ascii="Times New Roman" w:hAnsi="Times New Roman" w:cs="Times New Roman"/>
                <w:bCs/>
              </w:rPr>
            </w:pPr>
            <w:r w:rsidRPr="004D7CF3">
              <w:rPr>
                <w:rFonts w:ascii="Times New Roman"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firstLine="34"/>
              <w:contextualSpacing/>
              <w:jc w:val="center"/>
              <w:rPr>
                <w:rFonts w:ascii="Times New Roman" w:hAnsi="Times New Roman"/>
                <w:b w:val="0"/>
                <w:sz w:val="20"/>
                <w:szCs w:val="20"/>
              </w:rPr>
            </w:pPr>
            <w:r w:rsidRPr="004D7CF3">
              <w:rPr>
                <w:rFonts w:ascii="Times New Roman" w:hAnsi="Times New Roman"/>
                <w:b w:val="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113" w:right="-113" w:firstLine="113"/>
              <w:contextualSpacing/>
              <w:jc w:val="center"/>
              <w:rPr>
                <w:rFonts w:ascii="Times New Roman" w:hAnsi="Times New Roman"/>
                <w:b w:val="0"/>
                <w:bCs w:val="0"/>
                <w:sz w:val="20"/>
                <w:szCs w:val="20"/>
              </w:rPr>
            </w:pPr>
            <w:r w:rsidRPr="004D7CF3">
              <w:rPr>
                <w:rFonts w:ascii="Times New Roman" w:hAnsi="Times New Roman"/>
                <w:b w:val="0"/>
                <w:sz w:val="20"/>
                <w:szCs w:val="20"/>
              </w:rPr>
              <w:t>8</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113" w:right="-113" w:firstLine="147"/>
              <w:contextualSpacing/>
              <w:jc w:val="center"/>
              <w:rPr>
                <w:rFonts w:ascii="Times New Roman" w:hAnsi="Times New Roman"/>
                <w:b w:val="0"/>
                <w:bCs w:val="0"/>
                <w:sz w:val="20"/>
                <w:szCs w:val="20"/>
              </w:rPr>
            </w:pPr>
            <w:r w:rsidRPr="004D7CF3">
              <w:rPr>
                <w:rFonts w:ascii="Times New Roman" w:hAnsi="Times New Roman"/>
                <w:b w:val="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113" w:right="-113" w:firstLine="63"/>
              <w:contextualSpacing/>
              <w:jc w:val="center"/>
              <w:rPr>
                <w:rFonts w:ascii="Times New Roman" w:hAnsi="Times New Roman"/>
                <w:b w:val="0"/>
                <w:bCs w:val="0"/>
                <w:sz w:val="20"/>
                <w:szCs w:val="20"/>
              </w:rPr>
            </w:pPr>
            <w:r w:rsidRPr="004D7CF3">
              <w:rPr>
                <w:rFonts w:ascii="Times New Roman" w:hAnsi="Times New Roman"/>
                <w:b w:val="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853060" w:rsidRPr="004D7CF3" w:rsidRDefault="00853060" w:rsidP="001A0726">
            <w:pPr>
              <w:spacing w:line="240" w:lineRule="auto"/>
              <w:ind w:left="-57" w:right="-57" w:firstLine="57"/>
              <w:contextualSpacing/>
              <w:jc w:val="center"/>
              <w:rPr>
                <w:rFonts w:ascii="Times New Roman" w:hAnsi="Times New Roman"/>
                <w:b w:val="0"/>
                <w:bCs w:val="0"/>
                <w:spacing w:val="-2"/>
                <w:sz w:val="20"/>
                <w:szCs w:val="20"/>
              </w:rPr>
            </w:pPr>
            <w:r w:rsidRPr="004D7CF3">
              <w:rPr>
                <w:rFonts w:ascii="Times New Roman" w:hAnsi="Times New Roman"/>
                <w:b w:val="0"/>
                <w:spacing w:val="-2"/>
                <w:sz w:val="20"/>
                <w:szCs w:val="20"/>
              </w:rPr>
              <w:t>11</w:t>
            </w:r>
          </w:p>
        </w:tc>
        <w:tc>
          <w:tcPr>
            <w:tcW w:w="715" w:type="dxa"/>
            <w:tcBorders>
              <w:left w:val="single" w:sz="4" w:space="0" w:color="auto"/>
              <w:right w:val="single" w:sz="4" w:space="0" w:color="auto"/>
            </w:tcBorders>
            <w:shd w:val="clear" w:color="auto" w:fill="CCFFCC"/>
            <w:vAlign w:val="center"/>
          </w:tcPr>
          <w:p w:rsidR="00853060" w:rsidRPr="004D7CF3" w:rsidRDefault="00853060" w:rsidP="001A0726">
            <w:pPr>
              <w:spacing w:line="240" w:lineRule="auto"/>
              <w:ind w:left="-113" w:right="-113" w:firstLine="113"/>
              <w:contextualSpacing/>
              <w:jc w:val="center"/>
              <w:rPr>
                <w:rFonts w:ascii="Times New Roman" w:hAnsi="Times New Roman"/>
                <w:b w:val="0"/>
                <w:bCs w:val="0"/>
                <w:sz w:val="20"/>
                <w:szCs w:val="20"/>
              </w:rPr>
            </w:pPr>
            <w:r w:rsidRPr="004D7CF3">
              <w:rPr>
                <w:rFonts w:ascii="Times New Roman" w:hAnsi="Times New Roman"/>
                <w:b w:val="0"/>
                <w:sz w:val="20"/>
                <w:szCs w:val="20"/>
              </w:rPr>
              <w:t>12</w:t>
            </w:r>
          </w:p>
        </w:tc>
        <w:tc>
          <w:tcPr>
            <w:tcW w:w="995" w:type="dxa"/>
            <w:tcBorders>
              <w:left w:val="single" w:sz="4" w:space="0" w:color="auto"/>
              <w:right w:val="single" w:sz="4" w:space="0" w:color="auto"/>
            </w:tcBorders>
            <w:shd w:val="clear" w:color="auto" w:fill="CCFFCC"/>
            <w:vAlign w:val="center"/>
          </w:tcPr>
          <w:p w:rsidR="00853060" w:rsidRPr="004D7CF3" w:rsidRDefault="00853060" w:rsidP="001A0726">
            <w:pPr>
              <w:spacing w:line="240" w:lineRule="auto"/>
              <w:ind w:firstLine="37"/>
              <w:contextualSpacing/>
              <w:jc w:val="center"/>
              <w:rPr>
                <w:rFonts w:ascii="Times New Roman" w:hAnsi="Times New Roman"/>
                <w:b w:val="0"/>
                <w:sz w:val="20"/>
                <w:szCs w:val="20"/>
              </w:rPr>
            </w:pPr>
            <w:r w:rsidRPr="004D7CF3">
              <w:rPr>
                <w:rFonts w:ascii="Times New Roman" w:hAnsi="Times New Roman"/>
                <w:b w:val="0"/>
                <w:sz w:val="20"/>
                <w:szCs w:val="20"/>
              </w:rPr>
              <w:t>13</w:t>
            </w:r>
          </w:p>
        </w:tc>
        <w:tc>
          <w:tcPr>
            <w:tcW w:w="1441" w:type="dxa"/>
            <w:tcBorders>
              <w:left w:val="single" w:sz="4" w:space="0" w:color="auto"/>
              <w:right w:val="single" w:sz="4" w:space="0" w:color="auto"/>
            </w:tcBorders>
            <w:shd w:val="clear" w:color="auto" w:fill="CCFFCC"/>
            <w:vAlign w:val="center"/>
          </w:tcPr>
          <w:p w:rsidR="00853060" w:rsidRPr="004D7CF3" w:rsidRDefault="00853060" w:rsidP="001A0726">
            <w:pPr>
              <w:spacing w:line="240" w:lineRule="auto"/>
              <w:ind w:firstLine="0"/>
              <w:contextualSpacing/>
              <w:jc w:val="center"/>
              <w:rPr>
                <w:rFonts w:ascii="Times New Roman" w:hAnsi="Times New Roman"/>
                <w:b w:val="0"/>
                <w:sz w:val="20"/>
                <w:szCs w:val="20"/>
              </w:rPr>
            </w:pPr>
            <w:r w:rsidRPr="004D7CF3">
              <w:rPr>
                <w:rFonts w:ascii="Times New Roman" w:hAnsi="Times New Roman"/>
                <w:b w:val="0"/>
                <w:sz w:val="20"/>
                <w:szCs w:val="20"/>
              </w:rPr>
              <w:t>14</w:t>
            </w:r>
          </w:p>
        </w:tc>
      </w:tr>
      <w:tr w:rsidR="00853060" w:rsidRPr="004D7CF3" w:rsidTr="001A0726">
        <w:trPr>
          <w:trHeight w:val="284"/>
          <w:jc w:val="center"/>
        </w:trPr>
        <w:tc>
          <w:tcPr>
            <w:tcW w:w="502"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numPr>
                <w:ilvl w:val="0"/>
                <w:numId w:val="3"/>
              </w:numPr>
              <w:spacing w:line="240" w:lineRule="auto"/>
              <w:ind w:right="-57"/>
              <w:contextualSpacing/>
              <w:jc w:val="center"/>
              <w:rPr>
                <w:rFonts w:ascii="Times New Roman" w:hAnsi="Times New Roman"/>
                <w:b w:val="0"/>
                <w:sz w:val="20"/>
                <w:szCs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1A0726">
            <w:pPr>
              <w:spacing w:line="240" w:lineRule="auto"/>
              <w:ind w:right="-57" w:firstLine="12"/>
              <w:contextualSpacing/>
              <w:rPr>
                <w:rFonts w:ascii="Times New Roman" w:hAnsi="Times New Roman"/>
                <w:b w:val="0"/>
                <w:sz w:val="20"/>
                <w:szCs w:val="20"/>
              </w:rPr>
            </w:pPr>
            <w:proofErr w:type="spellStart"/>
            <w:r w:rsidRPr="004D7CF3">
              <w:rPr>
                <w:rFonts w:ascii="Times New Roman" w:hAnsi="Times New Roman"/>
                <w:b w:val="0"/>
                <w:sz w:val="20"/>
                <w:szCs w:val="20"/>
              </w:rPr>
              <w:t>пгт</w:t>
            </w:r>
            <w:proofErr w:type="spellEnd"/>
            <w:r w:rsidRPr="004D7CF3">
              <w:rPr>
                <w:rFonts w:ascii="Times New Roman" w:hAnsi="Times New Roman"/>
                <w:b w:val="0"/>
                <w:sz w:val="20"/>
                <w:szCs w:val="20"/>
              </w:rPr>
              <w:t>. Монастырщина</w:t>
            </w:r>
          </w:p>
        </w:tc>
        <w:tc>
          <w:tcPr>
            <w:tcW w:w="850"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contextualSpacing/>
              <w:jc w:val="center"/>
              <w:rPr>
                <w:rFonts w:ascii="Times New Roman" w:hAnsi="Times New Roman"/>
                <w:b w:val="0"/>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contextualSpacing/>
              <w:jc w:val="center"/>
              <w:rPr>
                <w:rFonts w:ascii="Times New Roman" w:hAnsi="Times New Roman"/>
                <w:b w:val="0"/>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1A0726">
            <w:pPr>
              <w:spacing w:line="240" w:lineRule="auto"/>
              <w:ind w:firstLine="0"/>
              <w:contextualSpacing/>
              <w:jc w:val="center"/>
              <w:rPr>
                <w:rFonts w:ascii="Times New Roman" w:hAnsi="Times New Roman"/>
                <w:b w:val="0"/>
                <w:sz w:val="20"/>
                <w:szCs w:val="20"/>
              </w:rPr>
            </w:pPr>
            <w:r w:rsidRPr="004D7CF3">
              <w:rPr>
                <w:rFonts w:ascii="Times New Roman" w:hAnsi="Times New Roman"/>
                <w:b w:val="0"/>
                <w:sz w:val="20"/>
                <w:szCs w:val="20"/>
              </w:rPr>
              <w:sym w:font="Wingdings 2" w:char="F0C9"/>
            </w:r>
          </w:p>
        </w:tc>
        <w:tc>
          <w:tcPr>
            <w:tcW w:w="1036"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contextualSpacing/>
              <w:jc w:val="center"/>
              <w:rPr>
                <w:rFonts w:ascii="Times New Roman" w:hAnsi="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pStyle w:val="ConsNormal"/>
              <w:ind w:right="0" w:firstLine="0"/>
              <w:contextualSpacing/>
              <w:jc w:val="center"/>
              <w:rPr>
                <w:rFonts w:ascii="Times New Roman" w:hAnsi="Times New Roman" w:cs="Times New Roman"/>
                <w:bCs/>
              </w:rPr>
            </w:pPr>
            <w:r w:rsidRPr="004D7CF3">
              <w:rPr>
                <w:rFonts w:ascii="Times New Roman" w:hAnsi="Times New Roman" w:cs="Times New Roman"/>
              </w:rPr>
              <w:sym w:font="Wingdings 2" w:char="F0C9"/>
            </w:r>
          </w:p>
        </w:tc>
        <w:tc>
          <w:tcPr>
            <w:tcW w:w="851"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ind w:left="-113" w:right="-113"/>
              <w:contextualSpacing/>
              <w:jc w:val="center"/>
              <w:rPr>
                <w:rFonts w:ascii="Times New Roman" w:hAnsi="Times New Roman"/>
                <w:b w:val="0"/>
                <w:bCs w:val="0"/>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1A0726">
            <w:pPr>
              <w:spacing w:line="240" w:lineRule="auto"/>
              <w:ind w:left="-113" w:right="-113" w:firstLine="113"/>
              <w:contextualSpacing/>
              <w:jc w:val="center"/>
              <w:rPr>
                <w:rFonts w:ascii="Times New Roman" w:hAnsi="Times New Roman"/>
                <w:b w:val="0"/>
                <w:bCs w:val="0"/>
                <w:sz w:val="20"/>
                <w:szCs w:val="20"/>
              </w:rPr>
            </w:pPr>
            <w:r w:rsidRPr="004D7CF3">
              <w:rPr>
                <w:rFonts w:ascii="Times New Roman" w:hAnsi="Times New Roman"/>
                <w:b w:val="0"/>
                <w:sz w:val="20"/>
                <w:szCs w:val="20"/>
              </w:rPr>
              <w:sym w:font="Wingdings 2" w:char="F0C9"/>
            </w:r>
          </w:p>
        </w:tc>
        <w:tc>
          <w:tcPr>
            <w:tcW w:w="850"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ind w:left="-57" w:right="-57"/>
              <w:contextualSpacing/>
              <w:jc w:val="center"/>
              <w:rPr>
                <w:rFonts w:ascii="Times New Roman" w:hAnsi="Times New Roman"/>
                <w:b w:val="0"/>
                <w:bCs w:val="0"/>
                <w:spacing w:val="-2"/>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53060" w:rsidRPr="004D7CF3" w:rsidRDefault="00853060" w:rsidP="007458F5">
            <w:pPr>
              <w:spacing w:line="240" w:lineRule="auto"/>
              <w:ind w:left="-57" w:right="-57"/>
              <w:contextualSpacing/>
              <w:jc w:val="center"/>
              <w:rPr>
                <w:rFonts w:ascii="Times New Roman" w:hAnsi="Times New Roman"/>
                <w:b w:val="0"/>
                <w:bCs w:val="0"/>
                <w:spacing w:val="-2"/>
                <w:sz w:val="20"/>
                <w:szCs w:val="20"/>
              </w:rPr>
            </w:pPr>
          </w:p>
        </w:tc>
        <w:tc>
          <w:tcPr>
            <w:tcW w:w="715" w:type="dxa"/>
            <w:tcBorders>
              <w:left w:val="single" w:sz="4" w:space="0" w:color="auto"/>
              <w:right w:val="single" w:sz="4" w:space="0" w:color="auto"/>
            </w:tcBorders>
            <w:shd w:val="clear" w:color="auto" w:fill="auto"/>
            <w:vAlign w:val="center"/>
          </w:tcPr>
          <w:p w:rsidR="00853060" w:rsidRPr="004D7CF3" w:rsidRDefault="00853060" w:rsidP="001A0726">
            <w:pPr>
              <w:spacing w:line="240" w:lineRule="auto"/>
              <w:ind w:left="-57" w:right="-57" w:firstLine="57"/>
              <w:contextualSpacing/>
              <w:jc w:val="center"/>
              <w:rPr>
                <w:rFonts w:ascii="Times New Roman" w:hAnsi="Times New Roman"/>
                <w:b w:val="0"/>
                <w:bCs w:val="0"/>
                <w:spacing w:val="-2"/>
                <w:sz w:val="20"/>
                <w:szCs w:val="20"/>
              </w:rPr>
            </w:pPr>
            <w:r w:rsidRPr="004D7CF3">
              <w:rPr>
                <w:rFonts w:ascii="Times New Roman" w:hAnsi="Times New Roman"/>
                <w:b w:val="0"/>
                <w:sz w:val="20"/>
                <w:szCs w:val="20"/>
              </w:rPr>
              <w:sym w:font="Wingdings 2" w:char="F0C9"/>
            </w:r>
          </w:p>
        </w:tc>
        <w:tc>
          <w:tcPr>
            <w:tcW w:w="995" w:type="dxa"/>
            <w:tcBorders>
              <w:left w:val="single" w:sz="4" w:space="0" w:color="auto"/>
              <w:right w:val="single" w:sz="4" w:space="0" w:color="auto"/>
            </w:tcBorders>
            <w:shd w:val="clear" w:color="auto" w:fill="auto"/>
            <w:vAlign w:val="center"/>
          </w:tcPr>
          <w:p w:rsidR="00853060" w:rsidRPr="004D7CF3" w:rsidRDefault="00853060" w:rsidP="001A0726">
            <w:pPr>
              <w:spacing w:line="240" w:lineRule="auto"/>
              <w:ind w:left="-57" w:right="-57" w:firstLine="94"/>
              <w:contextualSpacing/>
              <w:jc w:val="center"/>
              <w:rPr>
                <w:rFonts w:ascii="Times New Roman" w:hAnsi="Times New Roman"/>
                <w:b w:val="0"/>
                <w:bCs w:val="0"/>
                <w:spacing w:val="-2"/>
                <w:sz w:val="20"/>
                <w:szCs w:val="20"/>
              </w:rPr>
            </w:pPr>
            <w:r w:rsidRPr="004D7CF3">
              <w:rPr>
                <w:rFonts w:ascii="Times New Roman" w:hAnsi="Times New Roman"/>
                <w:b w:val="0"/>
                <w:sz w:val="20"/>
                <w:szCs w:val="20"/>
              </w:rPr>
              <w:sym w:font="Wingdings 2" w:char="F0C9"/>
            </w:r>
          </w:p>
        </w:tc>
        <w:tc>
          <w:tcPr>
            <w:tcW w:w="1441" w:type="dxa"/>
            <w:tcBorders>
              <w:left w:val="single" w:sz="4" w:space="0" w:color="auto"/>
              <w:right w:val="single" w:sz="4" w:space="0" w:color="auto"/>
            </w:tcBorders>
            <w:shd w:val="clear" w:color="auto" w:fill="auto"/>
            <w:vAlign w:val="center"/>
          </w:tcPr>
          <w:p w:rsidR="00853060" w:rsidRPr="004D7CF3" w:rsidRDefault="00853060" w:rsidP="001A0726">
            <w:pPr>
              <w:spacing w:line="240" w:lineRule="auto"/>
              <w:ind w:firstLine="34"/>
              <w:contextualSpacing/>
              <w:jc w:val="center"/>
              <w:rPr>
                <w:rFonts w:ascii="Times New Roman" w:hAnsi="Times New Roman"/>
                <w:b w:val="0"/>
                <w:sz w:val="20"/>
                <w:szCs w:val="20"/>
              </w:rPr>
            </w:pPr>
            <w:r w:rsidRPr="004D7CF3">
              <w:rPr>
                <w:rFonts w:ascii="Times New Roman" w:hAnsi="Times New Roman"/>
                <w:b w:val="0"/>
                <w:sz w:val="20"/>
                <w:szCs w:val="20"/>
              </w:rPr>
              <w:t>Б</w:t>
            </w:r>
          </w:p>
        </w:tc>
      </w:tr>
      <w:tr w:rsidR="00D67A38" w:rsidRPr="004D7CF3" w:rsidTr="001A0726">
        <w:trPr>
          <w:trHeight w:val="284"/>
          <w:jc w:val="center"/>
        </w:trPr>
        <w:tc>
          <w:tcPr>
            <w:tcW w:w="502"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numPr>
                <w:ilvl w:val="0"/>
                <w:numId w:val="3"/>
              </w:numPr>
              <w:spacing w:line="240" w:lineRule="auto"/>
              <w:ind w:right="-57"/>
              <w:contextualSpacing/>
              <w:jc w:val="center"/>
              <w:rPr>
                <w:rFonts w:ascii="Times New Roman" w:hAnsi="Times New Roman"/>
                <w:b w:val="0"/>
                <w:sz w:val="20"/>
                <w:szCs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D67A38" w:rsidRPr="00D67A38" w:rsidRDefault="00D67A38" w:rsidP="001A0726">
            <w:pPr>
              <w:spacing w:line="240" w:lineRule="auto"/>
              <w:ind w:right="-57" w:firstLine="12"/>
              <w:contextualSpacing/>
              <w:rPr>
                <w:rFonts w:ascii="Times New Roman" w:hAnsi="Times New Roman"/>
                <w:b w:val="0"/>
                <w:sz w:val="20"/>
                <w:szCs w:val="20"/>
              </w:rPr>
            </w:pPr>
            <w:r w:rsidRPr="00D67A38">
              <w:rPr>
                <w:rFonts w:ascii="Times New Roman" w:hAnsi="Times New Roman"/>
                <w:b w:val="0"/>
                <w:sz w:val="20"/>
                <w:szCs w:val="20"/>
              </w:rPr>
              <w:t>г. Починок</w:t>
            </w:r>
          </w:p>
        </w:tc>
        <w:tc>
          <w:tcPr>
            <w:tcW w:w="850"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contextualSpacing/>
              <w:jc w:val="center"/>
              <w:rPr>
                <w:rFonts w:ascii="Times New Roman" w:hAnsi="Times New Roman"/>
                <w:b w:val="0"/>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contextualSpacing/>
              <w:jc w:val="center"/>
              <w:rPr>
                <w:rFonts w:ascii="Times New Roman" w:hAnsi="Times New Roman"/>
                <w:b w:val="0"/>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1A0726">
            <w:pPr>
              <w:spacing w:line="240" w:lineRule="auto"/>
              <w:ind w:firstLine="0"/>
              <w:contextualSpacing/>
              <w:jc w:val="center"/>
              <w:rPr>
                <w:rFonts w:ascii="Times New Roman" w:hAnsi="Times New Roman"/>
                <w:b w:val="0"/>
                <w:sz w:val="20"/>
                <w:szCs w:val="20"/>
              </w:rPr>
            </w:pPr>
            <w:r w:rsidRPr="004D7CF3">
              <w:rPr>
                <w:rFonts w:ascii="Times New Roman" w:hAnsi="Times New Roman"/>
                <w:b w:val="0"/>
                <w:sz w:val="20"/>
                <w:szCs w:val="20"/>
              </w:rPr>
              <w:sym w:font="Wingdings 2" w:char="F0C9"/>
            </w:r>
          </w:p>
        </w:tc>
        <w:tc>
          <w:tcPr>
            <w:tcW w:w="1036"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contextualSpacing/>
              <w:jc w:val="center"/>
              <w:rPr>
                <w:rFonts w:ascii="Times New Roman" w:hAnsi="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pStyle w:val="ConsNormal"/>
              <w:ind w:right="0" w:firstLine="0"/>
              <w:contextualSpacing/>
              <w:jc w:val="center"/>
              <w:rPr>
                <w:rFonts w:ascii="Times New Roman" w:hAnsi="Times New Roman" w:cs="Times New Roman"/>
              </w:rPr>
            </w:pPr>
            <w:r w:rsidRPr="004D7CF3">
              <w:rPr>
                <w:rFonts w:ascii="Times New Roman" w:hAnsi="Times New Roman"/>
                <w:b/>
              </w:rPr>
              <w:sym w:font="Wingdings 2" w:char="F0C9"/>
            </w:r>
          </w:p>
        </w:tc>
        <w:tc>
          <w:tcPr>
            <w:tcW w:w="851"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ind w:left="-113" w:right="-113"/>
              <w:contextualSpacing/>
              <w:jc w:val="center"/>
              <w:rPr>
                <w:rFonts w:ascii="Times New Roman" w:hAnsi="Times New Roman"/>
                <w:b w:val="0"/>
                <w:bCs w:val="0"/>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1A0726">
            <w:pPr>
              <w:spacing w:line="240" w:lineRule="auto"/>
              <w:ind w:left="-113" w:right="-113" w:firstLine="113"/>
              <w:contextualSpacing/>
              <w:jc w:val="center"/>
              <w:rPr>
                <w:rFonts w:ascii="Times New Roman" w:hAnsi="Times New Roman"/>
                <w:b w:val="0"/>
                <w:sz w:val="20"/>
                <w:szCs w:val="20"/>
              </w:rPr>
            </w:pPr>
            <w:r w:rsidRPr="004D7CF3">
              <w:rPr>
                <w:rFonts w:ascii="Times New Roman" w:hAnsi="Times New Roman"/>
                <w:b w:val="0"/>
                <w:sz w:val="20"/>
                <w:szCs w:val="20"/>
              </w:rPr>
              <w:sym w:font="Wingdings 2" w:char="F0C9"/>
            </w:r>
          </w:p>
        </w:tc>
        <w:tc>
          <w:tcPr>
            <w:tcW w:w="850"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ind w:left="-57" w:right="-57"/>
              <w:contextualSpacing/>
              <w:jc w:val="center"/>
              <w:rPr>
                <w:rFonts w:ascii="Times New Roman" w:hAnsi="Times New Roman"/>
                <w:b w:val="0"/>
                <w:bCs w:val="0"/>
                <w:spacing w:val="-2"/>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7A38" w:rsidRPr="004D7CF3" w:rsidRDefault="00D67A38" w:rsidP="007458F5">
            <w:pPr>
              <w:spacing w:line="240" w:lineRule="auto"/>
              <w:ind w:left="-57" w:right="-57"/>
              <w:contextualSpacing/>
              <w:jc w:val="center"/>
              <w:rPr>
                <w:rFonts w:ascii="Times New Roman" w:hAnsi="Times New Roman"/>
                <w:b w:val="0"/>
                <w:bCs w:val="0"/>
                <w:spacing w:val="-2"/>
                <w:sz w:val="20"/>
                <w:szCs w:val="20"/>
              </w:rPr>
            </w:pPr>
          </w:p>
        </w:tc>
        <w:tc>
          <w:tcPr>
            <w:tcW w:w="715" w:type="dxa"/>
            <w:tcBorders>
              <w:left w:val="single" w:sz="4" w:space="0" w:color="auto"/>
              <w:right w:val="single" w:sz="4" w:space="0" w:color="auto"/>
            </w:tcBorders>
            <w:shd w:val="clear" w:color="auto" w:fill="auto"/>
            <w:vAlign w:val="center"/>
          </w:tcPr>
          <w:p w:rsidR="00D67A38" w:rsidRPr="004D7CF3" w:rsidRDefault="00D67A38" w:rsidP="001A0726">
            <w:pPr>
              <w:spacing w:line="240" w:lineRule="auto"/>
              <w:ind w:left="-57" w:right="-57" w:firstLine="57"/>
              <w:contextualSpacing/>
              <w:jc w:val="center"/>
              <w:rPr>
                <w:rFonts w:ascii="Times New Roman" w:hAnsi="Times New Roman"/>
                <w:b w:val="0"/>
                <w:sz w:val="20"/>
                <w:szCs w:val="20"/>
              </w:rPr>
            </w:pPr>
            <w:r w:rsidRPr="004D7CF3">
              <w:rPr>
                <w:rFonts w:ascii="Times New Roman" w:hAnsi="Times New Roman"/>
                <w:b w:val="0"/>
                <w:sz w:val="20"/>
                <w:szCs w:val="20"/>
              </w:rPr>
              <w:sym w:font="Wingdings 2" w:char="F0C9"/>
            </w:r>
          </w:p>
        </w:tc>
        <w:tc>
          <w:tcPr>
            <w:tcW w:w="995" w:type="dxa"/>
            <w:tcBorders>
              <w:left w:val="single" w:sz="4" w:space="0" w:color="auto"/>
              <w:right w:val="single" w:sz="4" w:space="0" w:color="auto"/>
            </w:tcBorders>
            <w:shd w:val="clear" w:color="auto" w:fill="auto"/>
            <w:vAlign w:val="center"/>
          </w:tcPr>
          <w:p w:rsidR="00D67A38" w:rsidRPr="004D7CF3" w:rsidRDefault="00D67A38" w:rsidP="001A0726">
            <w:pPr>
              <w:spacing w:line="240" w:lineRule="auto"/>
              <w:ind w:left="-57" w:right="-57" w:firstLine="94"/>
              <w:contextualSpacing/>
              <w:jc w:val="center"/>
              <w:rPr>
                <w:rFonts w:ascii="Times New Roman" w:hAnsi="Times New Roman"/>
                <w:b w:val="0"/>
                <w:sz w:val="20"/>
                <w:szCs w:val="20"/>
              </w:rPr>
            </w:pPr>
            <w:r w:rsidRPr="004D7CF3">
              <w:rPr>
                <w:rFonts w:ascii="Times New Roman" w:hAnsi="Times New Roman"/>
                <w:b w:val="0"/>
                <w:sz w:val="20"/>
                <w:szCs w:val="20"/>
              </w:rPr>
              <w:sym w:font="Wingdings 2" w:char="F0C9"/>
            </w:r>
          </w:p>
        </w:tc>
        <w:tc>
          <w:tcPr>
            <w:tcW w:w="1441" w:type="dxa"/>
            <w:tcBorders>
              <w:left w:val="single" w:sz="4" w:space="0" w:color="auto"/>
              <w:right w:val="single" w:sz="4" w:space="0" w:color="auto"/>
            </w:tcBorders>
            <w:shd w:val="clear" w:color="auto" w:fill="auto"/>
            <w:vAlign w:val="center"/>
          </w:tcPr>
          <w:p w:rsidR="00D67A38" w:rsidRPr="004D7CF3" w:rsidRDefault="00D67A38" w:rsidP="001A0726">
            <w:pPr>
              <w:spacing w:line="240" w:lineRule="auto"/>
              <w:ind w:firstLine="34"/>
              <w:contextualSpacing/>
              <w:jc w:val="center"/>
              <w:rPr>
                <w:rFonts w:ascii="Times New Roman" w:hAnsi="Times New Roman"/>
                <w:b w:val="0"/>
                <w:sz w:val="20"/>
                <w:szCs w:val="20"/>
              </w:rPr>
            </w:pPr>
            <w:r w:rsidRPr="004D7CF3">
              <w:rPr>
                <w:rFonts w:ascii="Times New Roman" w:hAnsi="Times New Roman"/>
                <w:b w:val="0"/>
                <w:sz w:val="20"/>
                <w:szCs w:val="20"/>
              </w:rPr>
              <w:t>Б</w:t>
            </w:r>
          </w:p>
        </w:tc>
      </w:tr>
    </w:tbl>
    <w:p w:rsidR="008E5319" w:rsidRPr="00EB214A" w:rsidRDefault="008E5319" w:rsidP="00842B7D">
      <w:pPr>
        <w:pStyle w:val="a7"/>
        <w:widowControl w:val="0"/>
        <w:spacing w:before="0" w:beforeAutospacing="0" w:after="0" w:afterAutospacing="0"/>
        <w:ind w:firstLine="709"/>
        <w:jc w:val="both"/>
        <w:rPr>
          <w:rFonts w:ascii="Times New Roman" w:hAnsi="Times New Roman" w:cs="Times New Roman"/>
          <w:bCs/>
        </w:rPr>
      </w:pP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FB366D">
        <w:rPr>
          <w:rFonts w:ascii="Times New Roman" w:hAnsi="Times New Roman" w:cs="Times New Roman"/>
          <w:b w:val="0"/>
          <w:bCs w:val="0"/>
          <w:sz w:val="24"/>
          <w:szCs w:val="24"/>
        </w:rPr>
        <w:t>2.8</w:t>
      </w:r>
      <w:r w:rsidRPr="001A1018">
        <w:rPr>
          <w:rFonts w:ascii="Times New Roman" w:hAnsi="Times New Roman" w:cs="Times New Roman"/>
          <w:b w:val="0"/>
          <w:bCs w:val="0"/>
          <w:sz w:val="24"/>
          <w:szCs w:val="24"/>
        </w:rPr>
        <w:t>. В городских поселениях, имеющих в своем составе один населенный пункт (город, поселок),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FB366D">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 В сельских поселениях общественно-деловая зона формируется в административном центре поселения.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184D41" w:rsidRDefault="00184D41" w:rsidP="00842B7D">
      <w:pPr>
        <w:pStyle w:val="a7"/>
        <w:widowControl w:val="0"/>
        <w:spacing w:before="0" w:beforeAutospacing="0" w:after="0" w:afterAutospacing="0"/>
        <w:ind w:firstLine="709"/>
        <w:jc w:val="both"/>
        <w:rPr>
          <w:rFonts w:ascii="Times New Roman" w:hAnsi="Times New Roman" w:cs="Times New Roman"/>
        </w:rPr>
      </w:pPr>
    </w:p>
    <w:p w:rsidR="001A0726" w:rsidRDefault="001A0726" w:rsidP="00842B7D">
      <w:pPr>
        <w:pStyle w:val="a7"/>
        <w:widowControl w:val="0"/>
        <w:spacing w:before="0" w:beforeAutospacing="0" w:after="0" w:afterAutospacing="0"/>
        <w:ind w:firstLine="709"/>
        <w:jc w:val="both"/>
        <w:rPr>
          <w:rFonts w:ascii="Times New Roman" w:hAnsi="Times New Roman" w:cs="Times New Roman"/>
        </w:rPr>
      </w:pPr>
    </w:p>
    <w:p w:rsidR="001A0726" w:rsidRDefault="001A0726" w:rsidP="00842B7D">
      <w:pPr>
        <w:pStyle w:val="a7"/>
        <w:widowControl w:val="0"/>
        <w:spacing w:before="0" w:beforeAutospacing="0" w:after="0" w:afterAutospacing="0"/>
        <w:ind w:firstLine="709"/>
        <w:jc w:val="both"/>
        <w:rPr>
          <w:rFonts w:ascii="Times New Roman" w:hAnsi="Times New Roman" w:cs="Times New Roman"/>
        </w:rPr>
      </w:pPr>
    </w:p>
    <w:p w:rsidR="001A0726" w:rsidRDefault="001A0726" w:rsidP="00842B7D">
      <w:pPr>
        <w:pStyle w:val="a7"/>
        <w:widowControl w:val="0"/>
        <w:spacing w:before="0" w:beforeAutospacing="0" w:after="0" w:afterAutospacing="0"/>
        <w:ind w:firstLine="709"/>
        <w:jc w:val="both"/>
        <w:rPr>
          <w:rFonts w:ascii="Times New Roman" w:hAnsi="Times New Roman" w:cs="Times New Roman"/>
        </w:rPr>
        <w:sectPr w:rsidR="001A0726" w:rsidSect="001A0726">
          <w:pgSz w:w="16838" w:h="11906" w:orient="landscape"/>
          <w:pgMar w:top="567" w:right="1134" w:bottom="1134" w:left="1134" w:header="709" w:footer="709" w:gutter="0"/>
          <w:cols w:space="708"/>
          <w:docGrid w:linePitch="360"/>
        </w:sectPr>
      </w:pPr>
    </w:p>
    <w:p w:rsidR="00184D41" w:rsidRPr="00855CB8" w:rsidRDefault="00184D41" w:rsidP="00EC6A95">
      <w:pPr>
        <w:pStyle w:val="4"/>
        <w:spacing w:before="0" w:line="240" w:lineRule="auto"/>
        <w:jc w:val="center"/>
        <w:rPr>
          <w:rFonts w:ascii="Times New Roman" w:hAnsi="Times New Roman" w:cs="Times New Roman"/>
          <w:b/>
          <w:i w:val="0"/>
          <w:color w:val="auto"/>
          <w:sz w:val="24"/>
          <w:szCs w:val="24"/>
        </w:rPr>
      </w:pPr>
      <w:bookmarkStart w:id="75" w:name="_Toc501913337"/>
      <w:bookmarkStart w:id="76" w:name="_Toc501972534"/>
      <w:bookmarkStart w:id="77" w:name="_Toc525558470"/>
      <w:bookmarkStart w:id="78" w:name="_Toc529448977"/>
      <w:bookmarkStart w:id="79" w:name="_Toc529782646"/>
      <w:r w:rsidRPr="00855CB8">
        <w:rPr>
          <w:rFonts w:ascii="Times New Roman" w:hAnsi="Times New Roman" w:cs="Times New Roman"/>
          <w:b/>
          <w:i w:val="0"/>
          <w:color w:val="auto"/>
          <w:sz w:val="24"/>
          <w:szCs w:val="24"/>
        </w:rPr>
        <w:lastRenderedPageBreak/>
        <w:t>1.3.3. Параметры застройки объектов социального обслуживания</w:t>
      </w:r>
      <w:bookmarkEnd w:id="75"/>
      <w:bookmarkEnd w:id="76"/>
      <w:bookmarkEnd w:id="77"/>
      <w:bookmarkEnd w:id="78"/>
      <w:bookmarkEnd w:id="79"/>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3.</w:t>
      </w:r>
      <w:r>
        <w:rPr>
          <w:rFonts w:ascii="Times New Roman" w:hAnsi="Times New Roman" w:cs="Times New Roman"/>
        </w:rPr>
        <w:t>1</w:t>
      </w:r>
      <w:r w:rsidRPr="001A1018">
        <w:rPr>
          <w:rFonts w:ascii="Times New Roman" w:hAnsi="Times New Roman" w:cs="Times New Roman"/>
        </w:rPr>
        <w:t xml:space="preserve">. Расчет количества и вместимости учреждений и предприятий обслуживания, </w:t>
      </w:r>
      <w:r w:rsidRPr="007B236D">
        <w:rPr>
          <w:rFonts w:ascii="Times New Roman" w:hAnsi="Times New Roman" w:cs="Times New Roman"/>
        </w:rPr>
        <w:t>размеры необходимых земельных участков и их размещение следует определять по социальным нормативам исходя из функционального назначения об</w:t>
      </w:r>
      <w:r w:rsidR="00AE5FBB">
        <w:rPr>
          <w:rFonts w:ascii="Times New Roman" w:hAnsi="Times New Roman" w:cs="Times New Roman"/>
        </w:rPr>
        <w:t>ъекта в соответствии с таблицей</w:t>
      </w:r>
      <w:r w:rsidRPr="007B236D">
        <w:rPr>
          <w:rFonts w:ascii="Times New Roman" w:hAnsi="Times New Roman" w:cs="Times New Roman"/>
        </w:rPr>
        <w:t xml:space="preserve"> </w:t>
      </w:r>
      <w:r w:rsidR="00EC6A95">
        <w:rPr>
          <w:rFonts w:ascii="Times New Roman" w:hAnsi="Times New Roman" w:cs="Times New Roman"/>
        </w:rPr>
        <w:t>18</w:t>
      </w:r>
      <w:r w:rsidRPr="007B236D">
        <w:rPr>
          <w:rFonts w:ascii="Times New Roman" w:hAnsi="Times New Roman" w:cs="Times New Roman"/>
        </w:rPr>
        <w:t>.</w:t>
      </w:r>
    </w:p>
    <w:p w:rsidR="008E5319" w:rsidRDefault="008E5319"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pPr>
    </w:p>
    <w:p w:rsidR="00FB17E0" w:rsidRDefault="00FB17E0" w:rsidP="00842B7D">
      <w:pPr>
        <w:pStyle w:val="a7"/>
        <w:widowControl w:val="0"/>
        <w:spacing w:before="0" w:beforeAutospacing="0" w:after="0" w:afterAutospacing="0"/>
        <w:ind w:firstLine="709"/>
        <w:jc w:val="both"/>
        <w:rPr>
          <w:rFonts w:ascii="Times New Roman" w:hAnsi="Times New Roman" w:cs="Times New Roman"/>
        </w:rPr>
        <w:sectPr w:rsidR="00FB17E0" w:rsidSect="00842B7D">
          <w:pgSz w:w="11906" w:h="16838"/>
          <w:pgMar w:top="1134" w:right="567" w:bottom="1134" w:left="1134" w:header="709" w:footer="709" w:gutter="0"/>
          <w:cols w:space="708"/>
          <w:docGrid w:linePitch="360"/>
        </w:sectPr>
      </w:pPr>
    </w:p>
    <w:p w:rsidR="00FB17E0" w:rsidRDefault="00D67A38" w:rsidP="00D67A38">
      <w:pPr>
        <w:pStyle w:val="a7"/>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lastRenderedPageBreak/>
        <w:t>Таблица</w:t>
      </w:r>
      <w:r w:rsidRPr="007B236D">
        <w:rPr>
          <w:rFonts w:ascii="Times New Roman" w:hAnsi="Times New Roman" w:cs="Times New Roman"/>
        </w:rPr>
        <w:t xml:space="preserve"> </w:t>
      </w:r>
      <w:r w:rsidR="00EC6A95">
        <w:rPr>
          <w:rFonts w:ascii="Times New Roman" w:hAnsi="Times New Roman" w:cs="Times New Roman"/>
        </w:rPr>
        <w:t>18</w:t>
      </w:r>
    </w:p>
    <w:tbl>
      <w:tblPr>
        <w:tblW w:w="15071" w:type="dxa"/>
        <w:tblLayout w:type="fixed"/>
        <w:tblCellMar>
          <w:left w:w="45" w:type="dxa"/>
          <w:right w:w="45" w:type="dxa"/>
        </w:tblCellMar>
        <w:tblLook w:val="0000"/>
      </w:tblPr>
      <w:tblGrid>
        <w:gridCol w:w="2455"/>
        <w:gridCol w:w="1278"/>
        <w:gridCol w:w="1274"/>
        <w:gridCol w:w="141"/>
        <w:gridCol w:w="1134"/>
        <w:gridCol w:w="1985"/>
        <w:gridCol w:w="2410"/>
        <w:gridCol w:w="1559"/>
        <w:gridCol w:w="2835"/>
      </w:tblGrid>
      <w:tr w:rsidR="00F049D2" w:rsidRPr="0024100A" w:rsidTr="00F049D2">
        <w:trPr>
          <w:cantSplit/>
          <w:tblHeader/>
        </w:trPr>
        <w:tc>
          <w:tcPr>
            <w:tcW w:w="2455" w:type="dxa"/>
            <w:vMerge w:val="restart"/>
            <w:tcBorders>
              <w:top w:val="single" w:sz="2" w:space="0" w:color="auto"/>
              <w:left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Учреждения, предприятия,</w:t>
            </w:r>
          </w:p>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сооружения</w:t>
            </w:r>
          </w:p>
        </w:tc>
        <w:tc>
          <w:tcPr>
            <w:tcW w:w="1278" w:type="dxa"/>
            <w:vMerge w:val="restart"/>
            <w:tcBorders>
              <w:top w:val="single" w:sz="2" w:space="0" w:color="auto"/>
              <w:left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Единица измерения</w:t>
            </w:r>
          </w:p>
        </w:tc>
        <w:tc>
          <w:tcPr>
            <w:tcW w:w="2549"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Рекомендуемая</w:t>
            </w:r>
          </w:p>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обеспеченность на 1000 жителей (в пределах минимума)</w:t>
            </w:r>
          </w:p>
        </w:tc>
        <w:tc>
          <w:tcPr>
            <w:tcW w:w="1985" w:type="dxa"/>
            <w:vMerge w:val="restart"/>
            <w:tcBorders>
              <w:top w:val="single" w:sz="2" w:space="0" w:color="auto"/>
              <w:left w:val="single" w:sz="2"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Размер земельного участка, м</w:t>
            </w:r>
            <w:proofErr w:type="gramStart"/>
            <w:r w:rsidRPr="0024100A">
              <w:rPr>
                <w:rFonts w:ascii="Times New Roman" w:hAnsi="Times New Roman" w:cs="Times New Roman"/>
                <w:bCs w:val="0"/>
                <w:sz w:val="20"/>
                <w:szCs w:val="20"/>
                <w:vertAlign w:val="superscript"/>
              </w:rPr>
              <w:t>2</w:t>
            </w:r>
            <w:proofErr w:type="gramEnd"/>
            <w:r w:rsidRPr="0024100A">
              <w:rPr>
                <w:rFonts w:ascii="Times New Roman" w:hAnsi="Times New Roman" w:cs="Times New Roman"/>
                <w:bCs w:val="0"/>
                <w:sz w:val="20"/>
                <w:szCs w:val="20"/>
              </w:rPr>
              <w:t>/единица измерения</w:t>
            </w:r>
          </w:p>
        </w:tc>
        <w:tc>
          <w:tcPr>
            <w:tcW w:w="2410" w:type="dxa"/>
            <w:vMerge w:val="restart"/>
            <w:tcBorders>
              <w:top w:val="single" w:sz="4" w:space="0" w:color="auto"/>
              <w:left w:val="single" w:sz="4"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sz w:val="20"/>
                <w:szCs w:val="20"/>
              </w:rPr>
              <w:t>Размещение</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Радиус</w:t>
            </w:r>
          </w:p>
          <w:p w:rsidR="00043F7D" w:rsidRPr="0024100A" w:rsidRDefault="00F049D2" w:rsidP="00B43215">
            <w:pPr>
              <w:ind w:firstLine="0"/>
              <w:jc w:val="center"/>
              <w:rPr>
                <w:rFonts w:ascii="Times New Roman" w:hAnsi="Times New Roman" w:cs="Times New Roman"/>
                <w:bCs w:val="0"/>
                <w:sz w:val="20"/>
                <w:szCs w:val="20"/>
              </w:rPr>
            </w:pPr>
            <w:r>
              <w:rPr>
                <w:rFonts w:ascii="Times New Roman" w:hAnsi="Times New Roman" w:cs="Times New Roman"/>
                <w:sz w:val="20"/>
                <w:szCs w:val="20"/>
              </w:rPr>
              <w:t>о</w:t>
            </w:r>
            <w:r w:rsidR="00043F7D" w:rsidRPr="0024100A">
              <w:rPr>
                <w:rFonts w:ascii="Times New Roman" w:hAnsi="Times New Roman" w:cs="Times New Roman"/>
                <w:sz w:val="20"/>
                <w:szCs w:val="20"/>
              </w:rPr>
              <w:t>бслуж</w:t>
            </w:r>
            <w:r w:rsidR="00043F7D">
              <w:rPr>
                <w:rFonts w:ascii="Times New Roman" w:hAnsi="Times New Roman" w:cs="Times New Roman"/>
                <w:sz w:val="20"/>
                <w:szCs w:val="20"/>
              </w:rPr>
              <w:t>ива</w:t>
            </w:r>
            <w:r w:rsidR="00043F7D" w:rsidRPr="0024100A">
              <w:rPr>
                <w:rFonts w:ascii="Times New Roman" w:hAnsi="Times New Roman" w:cs="Times New Roman"/>
                <w:sz w:val="20"/>
                <w:szCs w:val="20"/>
              </w:rPr>
              <w:t xml:space="preserve">ния, </w:t>
            </w:r>
            <w:proofErr w:type="gramStart"/>
            <w:r w:rsidR="00043F7D" w:rsidRPr="0024100A">
              <w:rPr>
                <w:rFonts w:ascii="Times New Roman" w:hAnsi="Times New Roman" w:cs="Times New Roman"/>
                <w:sz w:val="20"/>
                <w:szCs w:val="20"/>
              </w:rPr>
              <w:t>м</w:t>
            </w:r>
            <w:proofErr w:type="gramEnd"/>
          </w:p>
        </w:tc>
        <w:tc>
          <w:tcPr>
            <w:tcW w:w="2835" w:type="dxa"/>
            <w:vMerge w:val="restart"/>
            <w:tcBorders>
              <w:top w:val="single" w:sz="2" w:space="0" w:color="auto"/>
              <w:left w:val="single" w:sz="4"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bCs w:val="0"/>
                <w:sz w:val="20"/>
                <w:szCs w:val="20"/>
              </w:rPr>
            </w:pPr>
            <w:r w:rsidRPr="0024100A">
              <w:rPr>
                <w:rFonts w:ascii="Times New Roman" w:hAnsi="Times New Roman" w:cs="Times New Roman"/>
                <w:bCs w:val="0"/>
                <w:sz w:val="20"/>
                <w:szCs w:val="20"/>
              </w:rPr>
              <w:t>Примечание</w:t>
            </w:r>
          </w:p>
        </w:tc>
      </w:tr>
      <w:tr w:rsidR="00F049D2" w:rsidRPr="0024100A" w:rsidTr="00F049D2">
        <w:trPr>
          <w:cantSplit/>
          <w:tblHeader/>
        </w:trPr>
        <w:tc>
          <w:tcPr>
            <w:tcW w:w="2455" w:type="dxa"/>
            <w:vMerge/>
            <w:tcBorders>
              <w:left w:val="single" w:sz="2"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c>
          <w:tcPr>
            <w:tcW w:w="1278" w:type="dxa"/>
            <w:vMerge/>
            <w:tcBorders>
              <w:left w:val="single" w:sz="2"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c>
          <w:tcPr>
            <w:tcW w:w="1274" w:type="dxa"/>
            <w:tcBorders>
              <w:top w:val="single" w:sz="2" w:space="0" w:color="auto"/>
              <w:left w:val="single" w:sz="2"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городское поселение</w:t>
            </w:r>
          </w:p>
        </w:tc>
        <w:tc>
          <w:tcPr>
            <w:tcW w:w="1275"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r w:rsidRPr="0024100A">
              <w:rPr>
                <w:rFonts w:ascii="Times New Roman" w:hAnsi="Times New Roman" w:cs="Times New Roman"/>
                <w:sz w:val="20"/>
                <w:szCs w:val="20"/>
              </w:rPr>
              <w:t>сельское поселение</w:t>
            </w:r>
          </w:p>
        </w:tc>
        <w:tc>
          <w:tcPr>
            <w:tcW w:w="1985" w:type="dxa"/>
            <w:vMerge/>
            <w:tcBorders>
              <w:left w:val="single" w:sz="2" w:space="0" w:color="auto"/>
              <w:bottom w:val="single" w:sz="2"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c>
          <w:tcPr>
            <w:tcW w:w="2835" w:type="dxa"/>
            <w:vMerge/>
            <w:tcBorders>
              <w:left w:val="single" w:sz="4" w:space="0" w:color="auto"/>
              <w:bottom w:val="single" w:sz="2" w:space="0" w:color="auto"/>
              <w:right w:val="single" w:sz="2" w:space="0" w:color="auto"/>
            </w:tcBorders>
            <w:shd w:val="clear" w:color="auto" w:fill="CCFFCC"/>
            <w:vAlign w:val="center"/>
          </w:tcPr>
          <w:p w:rsidR="00043F7D" w:rsidRPr="0024100A" w:rsidRDefault="00043F7D" w:rsidP="00B43215">
            <w:pPr>
              <w:ind w:firstLine="0"/>
              <w:jc w:val="center"/>
              <w:rPr>
                <w:rFonts w:ascii="Times New Roman" w:hAnsi="Times New Roman" w:cs="Times New Roman"/>
                <w:sz w:val="20"/>
                <w:szCs w:val="20"/>
              </w:rPr>
            </w:pPr>
          </w:p>
        </w:tc>
      </w:tr>
      <w:tr w:rsidR="00043F7D" w:rsidRPr="00336FAC" w:rsidTr="00F049D2">
        <w:trPr>
          <w:cantSplit/>
          <w:trHeight w:val="312"/>
        </w:trPr>
        <w:tc>
          <w:tcPr>
            <w:tcW w:w="15071"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B43215">
            <w:pPr>
              <w:ind w:firstLine="0"/>
              <w:jc w:val="center"/>
              <w:rPr>
                <w:rFonts w:ascii="Times New Roman" w:hAnsi="Times New Roman" w:cs="Times New Roman"/>
                <w:b w:val="0"/>
                <w:bCs w:val="0"/>
                <w:sz w:val="20"/>
                <w:szCs w:val="20"/>
              </w:rPr>
            </w:pPr>
            <w:r w:rsidRPr="00336FAC">
              <w:rPr>
                <w:rFonts w:ascii="Times New Roman" w:hAnsi="Times New Roman" w:cs="Times New Roman"/>
                <w:b w:val="0"/>
                <w:bCs w:val="0"/>
                <w:sz w:val="20"/>
                <w:szCs w:val="20"/>
              </w:rPr>
              <w:t>I. Учреждения образования</w:t>
            </w:r>
          </w:p>
        </w:tc>
      </w:tr>
      <w:tr w:rsidR="00F049D2" w:rsidRPr="00336FAC" w:rsidTr="00F049D2">
        <w:trPr>
          <w:cantSplit/>
        </w:trPr>
        <w:tc>
          <w:tcPr>
            <w:tcW w:w="2455" w:type="dxa"/>
            <w:vMerge w:val="restart"/>
            <w:tcBorders>
              <w:top w:val="single" w:sz="2" w:space="0" w:color="auto"/>
              <w:left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Дошкольная </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 xml:space="preserve">организация  </w:t>
            </w:r>
          </w:p>
        </w:tc>
        <w:tc>
          <w:tcPr>
            <w:tcW w:w="1278" w:type="dxa"/>
            <w:vMerge w:val="restart"/>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2" w:space="0" w:color="auto"/>
              <w:left w:val="single" w:sz="2" w:space="0" w:color="auto"/>
              <w:bottom w:val="nil"/>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Расчет по демографии с учетом численности детей </w:t>
            </w:r>
          </w:p>
        </w:tc>
        <w:tc>
          <w:tcPr>
            <w:tcW w:w="1985" w:type="dxa"/>
            <w:vMerge w:val="restart"/>
            <w:tcBorders>
              <w:top w:val="single" w:sz="2" w:space="0" w:color="auto"/>
              <w:left w:val="single" w:sz="2" w:space="0" w:color="auto"/>
              <w:right w:val="single" w:sz="4" w:space="0" w:color="auto"/>
            </w:tcBorders>
            <w:shd w:val="clear" w:color="auto" w:fill="auto"/>
          </w:tcPr>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100 мест – 40; </w:t>
            </w:r>
          </w:p>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свыше 100 мест – 35; </w:t>
            </w:r>
          </w:p>
          <w:p w:rsidR="00043F7D" w:rsidRPr="00336FAC" w:rsidRDefault="00043F7D" w:rsidP="00B43215">
            <w:pPr>
              <w:ind w:right="97" w:firstLine="0"/>
              <w:rPr>
                <w:rFonts w:ascii="Times New Roman" w:hAnsi="Times New Roman" w:cs="Times New Roman"/>
                <w:b w:val="0"/>
                <w:spacing w:val="-4"/>
                <w:sz w:val="20"/>
                <w:szCs w:val="20"/>
              </w:rPr>
            </w:pPr>
            <w:r w:rsidRPr="00336FAC">
              <w:rPr>
                <w:rFonts w:ascii="Times New Roman" w:hAnsi="Times New Roman" w:cs="Times New Roman"/>
                <w:b w:val="0"/>
                <w:sz w:val="20"/>
                <w:szCs w:val="20"/>
              </w:rPr>
              <w:t>в комплексе свыше 500 мест – 30.</w:t>
            </w:r>
          </w:p>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условиях </w:t>
            </w:r>
            <w:proofErr w:type="spellStart"/>
            <w:proofErr w:type="gramStart"/>
            <w:r w:rsidRPr="00336FAC">
              <w:rPr>
                <w:rFonts w:ascii="Times New Roman" w:hAnsi="Times New Roman" w:cs="Times New Roman"/>
                <w:b w:val="0"/>
                <w:sz w:val="20"/>
                <w:szCs w:val="20"/>
              </w:rPr>
              <w:t>рекон</w:t>
            </w:r>
            <w:r w:rsidR="00F049D2">
              <w:rPr>
                <w:rFonts w:ascii="Times New Roman" w:hAnsi="Times New Roman" w:cs="Times New Roman"/>
                <w:b w:val="0"/>
                <w:sz w:val="20"/>
                <w:szCs w:val="20"/>
              </w:rPr>
              <w:t>-</w:t>
            </w:r>
            <w:r w:rsidRPr="00336FAC">
              <w:rPr>
                <w:rFonts w:ascii="Times New Roman" w:hAnsi="Times New Roman" w:cs="Times New Roman"/>
                <w:b w:val="0"/>
                <w:sz w:val="20"/>
                <w:szCs w:val="20"/>
              </w:rPr>
              <w:t>струкции</w:t>
            </w:r>
            <w:proofErr w:type="spellEnd"/>
            <w:proofErr w:type="gramEnd"/>
            <w:r w:rsidRPr="00336FAC">
              <w:rPr>
                <w:rFonts w:ascii="Times New Roman" w:hAnsi="Times New Roman" w:cs="Times New Roman"/>
                <w:b w:val="0"/>
                <w:sz w:val="20"/>
                <w:szCs w:val="20"/>
              </w:rPr>
              <w:t xml:space="preserve"> размеры земельных участков могут быть</w:t>
            </w:r>
            <w:r w:rsidRPr="00336FAC">
              <w:rPr>
                <w:rFonts w:ascii="Times New Roman" w:hAnsi="Times New Roman" w:cs="Times New Roman"/>
                <w:b w:val="0"/>
                <w:spacing w:val="-2"/>
                <w:sz w:val="20"/>
                <w:szCs w:val="20"/>
              </w:rPr>
              <w:t xml:space="preserve"> </w:t>
            </w:r>
            <w:proofErr w:type="spellStart"/>
            <w:r w:rsidRPr="00336FAC">
              <w:rPr>
                <w:rFonts w:ascii="Times New Roman" w:hAnsi="Times New Roman" w:cs="Times New Roman"/>
                <w:b w:val="0"/>
                <w:spacing w:val="-2"/>
                <w:sz w:val="20"/>
                <w:szCs w:val="20"/>
              </w:rPr>
              <w:t>умень</w:t>
            </w:r>
            <w:r w:rsidR="00D67A38">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шены</w:t>
            </w:r>
            <w:proofErr w:type="spellEnd"/>
            <w:r w:rsidRPr="00336FAC">
              <w:rPr>
                <w:rFonts w:ascii="Times New Roman" w:hAnsi="Times New Roman" w:cs="Times New Roman"/>
                <w:b w:val="0"/>
                <w:sz w:val="20"/>
                <w:szCs w:val="20"/>
              </w:rPr>
              <w:t xml:space="preserve"> на 25 %, при размещении на рельефе с уклоном более 20 % – на 15 %; в поселениях-новостройках – на 10 %.</w:t>
            </w:r>
          </w:p>
        </w:tc>
        <w:tc>
          <w:tcPr>
            <w:tcW w:w="2410" w:type="dxa"/>
            <w:vMerge w:val="restart"/>
            <w:tcBorders>
              <w:top w:val="single" w:sz="2" w:space="0" w:color="auto"/>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Отдельно стоящие, пристроенные (</w:t>
            </w:r>
            <w:proofErr w:type="spellStart"/>
            <w:r w:rsidRPr="00336FAC">
              <w:rPr>
                <w:rFonts w:ascii="Times New Roman" w:hAnsi="Times New Roman" w:cs="Times New Roman"/>
                <w:b w:val="0"/>
                <w:spacing w:val="-2"/>
                <w:sz w:val="20"/>
                <w:szCs w:val="20"/>
              </w:rPr>
              <w:t>вмести</w:t>
            </w:r>
            <w:r w:rsidR="00D67A38">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мостью</w:t>
            </w:r>
            <w:proofErr w:type="spellEnd"/>
            <w:r w:rsidRPr="00336FAC">
              <w:rPr>
                <w:rFonts w:ascii="Times New Roman" w:hAnsi="Times New Roman" w:cs="Times New Roman"/>
                <w:b w:val="0"/>
                <w:spacing w:val="-2"/>
                <w:sz w:val="20"/>
                <w:szCs w:val="20"/>
              </w:rPr>
              <w:t xml:space="preserve"> не более 100 мест –</w:t>
            </w:r>
            <w:r w:rsidRPr="00336FAC">
              <w:rPr>
                <w:rFonts w:ascii="Times New Roman" w:hAnsi="Times New Roman" w:cs="Times New Roman"/>
                <w:b w:val="0"/>
                <w:sz w:val="20"/>
                <w:szCs w:val="20"/>
              </w:rPr>
              <w:t xml:space="preserve"> общего типа, а также малокомплектные </w:t>
            </w:r>
            <w:proofErr w:type="spellStart"/>
            <w:r w:rsidRPr="00336FAC">
              <w:rPr>
                <w:rFonts w:ascii="Times New Roman" w:hAnsi="Times New Roman" w:cs="Times New Roman"/>
                <w:b w:val="0"/>
                <w:sz w:val="20"/>
                <w:szCs w:val="20"/>
              </w:rPr>
              <w:t>дош</w:t>
            </w:r>
            <w:r w:rsidR="00D67A38">
              <w:rPr>
                <w:rFonts w:ascii="Times New Roman" w:hAnsi="Times New Roman" w:cs="Times New Roman"/>
                <w:b w:val="0"/>
                <w:sz w:val="20"/>
                <w:szCs w:val="20"/>
              </w:rPr>
              <w:t>-</w:t>
            </w:r>
            <w:r w:rsidRPr="00336FAC">
              <w:rPr>
                <w:rFonts w:ascii="Times New Roman" w:hAnsi="Times New Roman" w:cs="Times New Roman"/>
                <w:b w:val="0"/>
                <w:sz w:val="20"/>
                <w:szCs w:val="20"/>
              </w:rPr>
              <w:t>кольные</w:t>
            </w:r>
            <w:proofErr w:type="spellEnd"/>
            <w:r w:rsidRPr="00336FAC">
              <w:rPr>
                <w:rFonts w:ascii="Times New Roman" w:hAnsi="Times New Roman" w:cs="Times New Roman"/>
                <w:b w:val="0"/>
                <w:sz w:val="20"/>
                <w:szCs w:val="20"/>
              </w:rPr>
              <w:t xml:space="preserve"> учреждения с </w:t>
            </w:r>
            <w:proofErr w:type="gramStart"/>
            <w:r w:rsidRPr="00336FAC">
              <w:rPr>
                <w:rFonts w:ascii="Times New Roman" w:hAnsi="Times New Roman" w:cs="Times New Roman"/>
                <w:b w:val="0"/>
                <w:sz w:val="20"/>
                <w:szCs w:val="20"/>
              </w:rPr>
              <w:t>разновозрастными</w:t>
            </w:r>
            <w:proofErr w:type="gramEnd"/>
            <w:r w:rsidRPr="00336FAC">
              <w:rPr>
                <w:rFonts w:ascii="Times New Roman" w:hAnsi="Times New Roman" w:cs="Times New Roman"/>
                <w:b w:val="0"/>
                <w:sz w:val="20"/>
                <w:szCs w:val="20"/>
              </w:rPr>
              <w:t xml:space="preserve"> </w:t>
            </w:r>
            <w:proofErr w:type="spellStart"/>
            <w:r w:rsidR="00D67A38">
              <w:rPr>
                <w:rFonts w:ascii="Times New Roman" w:hAnsi="Times New Roman" w:cs="Times New Roman"/>
                <w:b w:val="0"/>
                <w:sz w:val="20"/>
                <w:szCs w:val="20"/>
              </w:rPr>
              <w:t>групп-</w:t>
            </w:r>
            <w:r w:rsidRPr="00336FAC">
              <w:rPr>
                <w:rFonts w:ascii="Times New Roman" w:hAnsi="Times New Roman" w:cs="Times New Roman"/>
                <w:b w:val="0"/>
                <w:sz w:val="20"/>
                <w:szCs w:val="20"/>
              </w:rPr>
              <w:t>пами</w:t>
            </w:r>
            <w:proofErr w:type="spellEnd"/>
            <w:r w:rsidRPr="00336FAC">
              <w:rPr>
                <w:rFonts w:ascii="Times New Roman" w:hAnsi="Times New Roman" w:cs="Times New Roman"/>
                <w:b w:val="0"/>
                <w:sz w:val="20"/>
                <w:szCs w:val="20"/>
              </w:rPr>
              <w:t xml:space="preserve"> – не более 45 мест), совмещенные с начальной школой (общей </w:t>
            </w:r>
            <w:proofErr w:type="spellStart"/>
            <w:r w:rsidRPr="00336FAC">
              <w:rPr>
                <w:rFonts w:ascii="Times New Roman" w:hAnsi="Times New Roman" w:cs="Times New Roman"/>
                <w:b w:val="0"/>
                <w:sz w:val="20"/>
                <w:szCs w:val="20"/>
              </w:rPr>
              <w:t>вмести</w:t>
            </w:r>
            <w:r w:rsidR="00D67A38">
              <w:rPr>
                <w:rFonts w:ascii="Times New Roman" w:hAnsi="Times New Roman" w:cs="Times New Roman"/>
                <w:b w:val="0"/>
                <w:sz w:val="20"/>
                <w:szCs w:val="20"/>
              </w:rPr>
              <w:t>-</w:t>
            </w:r>
            <w:r w:rsidRPr="00336FAC">
              <w:rPr>
                <w:rFonts w:ascii="Times New Roman" w:hAnsi="Times New Roman" w:cs="Times New Roman"/>
                <w:b w:val="0"/>
                <w:sz w:val="20"/>
                <w:szCs w:val="20"/>
              </w:rPr>
              <w:t>мостью</w:t>
            </w:r>
            <w:proofErr w:type="spellEnd"/>
            <w:r w:rsidRPr="00336FAC">
              <w:rPr>
                <w:rFonts w:ascii="Times New Roman" w:hAnsi="Times New Roman" w:cs="Times New Roman"/>
                <w:b w:val="0"/>
                <w:sz w:val="20"/>
                <w:szCs w:val="20"/>
              </w:rPr>
              <w:t xml:space="preserve"> не более 200 мест)</w:t>
            </w:r>
          </w:p>
        </w:tc>
        <w:tc>
          <w:tcPr>
            <w:tcW w:w="1559" w:type="dxa"/>
            <w:vMerge w:val="restart"/>
            <w:tcBorders>
              <w:top w:val="single" w:sz="2" w:space="0" w:color="auto"/>
              <w:left w:val="single" w:sz="4" w:space="0" w:color="auto"/>
              <w:right w:val="single" w:sz="4"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300</w:t>
            </w:r>
          </w:p>
          <w:p w:rsidR="00043F7D" w:rsidRPr="00336FAC" w:rsidRDefault="00043F7D" w:rsidP="00B43215">
            <w:pPr>
              <w:ind w:firstLine="0"/>
              <w:rPr>
                <w:rFonts w:ascii="Times New Roman" w:hAnsi="Times New Roman" w:cs="Times New Roman"/>
                <w:b w:val="0"/>
                <w:sz w:val="20"/>
                <w:szCs w:val="20"/>
              </w:rPr>
            </w:pPr>
          </w:p>
        </w:tc>
        <w:tc>
          <w:tcPr>
            <w:tcW w:w="2835" w:type="dxa"/>
            <w:vMerge w:val="restart"/>
            <w:tcBorders>
              <w:top w:val="single" w:sz="2" w:space="0" w:color="auto"/>
              <w:left w:val="single" w:sz="4" w:space="0" w:color="auto"/>
              <w:right w:val="single" w:sz="2" w:space="0" w:color="auto"/>
            </w:tcBorders>
            <w:shd w:val="clear" w:color="auto" w:fill="auto"/>
          </w:tcPr>
          <w:p w:rsidR="00043F7D" w:rsidRPr="00336FAC" w:rsidRDefault="00043F7D" w:rsidP="00D67A38">
            <w:pPr>
              <w:ind w:righ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Уровень обеспеченности детей (0-7 лет) дошкольными организациями: </w:t>
            </w:r>
            <w:r w:rsidR="00F049D2">
              <w:rPr>
                <w:rFonts w:ascii="Times New Roman" w:hAnsi="Times New Roman" w:cs="Times New Roman"/>
                <w:b w:val="0"/>
                <w:sz w:val="20"/>
                <w:szCs w:val="20"/>
              </w:rPr>
              <w:t>городское поселение</w:t>
            </w:r>
            <w:r w:rsidRPr="00336FAC">
              <w:rPr>
                <w:rFonts w:ascii="Times New Roman" w:hAnsi="Times New Roman" w:cs="Times New Roman"/>
                <w:b w:val="0"/>
                <w:sz w:val="20"/>
                <w:szCs w:val="20"/>
              </w:rPr>
              <w:t xml:space="preserve"> – 85-100 %;</w:t>
            </w:r>
          </w:p>
          <w:p w:rsidR="00043F7D" w:rsidRPr="00336FAC" w:rsidRDefault="00043F7D" w:rsidP="00F049D2">
            <w:pPr>
              <w:ind w:firstLine="0"/>
              <w:jc w:val="left"/>
              <w:rPr>
                <w:rFonts w:ascii="Times New Roman" w:hAnsi="Times New Roman" w:cs="Times New Roman"/>
                <w:b w:val="0"/>
                <w:spacing w:val="-6"/>
                <w:sz w:val="20"/>
                <w:szCs w:val="20"/>
              </w:rPr>
            </w:pPr>
            <w:r w:rsidRPr="00336FAC">
              <w:rPr>
                <w:rFonts w:ascii="Times New Roman" w:hAnsi="Times New Roman" w:cs="Times New Roman"/>
                <w:b w:val="0"/>
                <w:sz w:val="20"/>
                <w:szCs w:val="20"/>
              </w:rPr>
              <w:t xml:space="preserve">сельские </w:t>
            </w:r>
            <w:r w:rsidRPr="00336FAC">
              <w:rPr>
                <w:rFonts w:ascii="Times New Roman" w:hAnsi="Times New Roman" w:cs="Times New Roman"/>
                <w:b w:val="0"/>
                <w:spacing w:val="-6"/>
                <w:sz w:val="20"/>
                <w:szCs w:val="20"/>
              </w:rPr>
              <w:t>поселения –</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6"/>
                <w:sz w:val="20"/>
                <w:szCs w:val="20"/>
              </w:rPr>
              <w:t>70-85 %</w:t>
            </w:r>
            <w:r w:rsidR="00D67A38">
              <w:rPr>
                <w:rFonts w:ascii="Times New Roman" w:hAnsi="Times New Roman" w:cs="Times New Roman"/>
                <w:b w:val="0"/>
                <w:spacing w:val="-6"/>
                <w:sz w:val="20"/>
                <w:szCs w:val="20"/>
              </w:rPr>
              <w:t>.</w:t>
            </w:r>
          </w:p>
          <w:p w:rsidR="00043F7D" w:rsidRPr="00336FAC" w:rsidRDefault="00043F7D" w:rsidP="00F049D2">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Нормативы удельных показателей общей площади основных </w:t>
            </w:r>
            <w:r w:rsidRPr="00336FAC">
              <w:rPr>
                <w:rFonts w:ascii="Times New Roman" w:hAnsi="Times New Roman" w:cs="Times New Roman"/>
                <w:b w:val="0"/>
                <w:spacing w:val="-3"/>
                <w:sz w:val="20"/>
                <w:szCs w:val="20"/>
              </w:rPr>
              <w:t>видов дошкольных организаций:</w:t>
            </w:r>
          </w:p>
          <w:p w:rsidR="00043F7D" w:rsidRPr="00336FAC" w:rsidRDefault="00043F7D" w:rsidP="00F049D2">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городск</w:t>
            </w:r>
            <w:r w:rsidR="00F049D2">
              <w:rPr>
                <w:rFonts w:ascii="Times New Roman" w:hAnsi="Times New Roman" w:cs="Times New Roman"/>
                <w:b w:val="0"/>
                <w:sz w:val="20"/>
                <w:szCs w:val="20"/>
              </w:rPr>
              <w:t>о</w:t>
            </w:r>
            <w:r w:rsidRPr="00336FAC">
              <w:rPr>
                <w:rFonts w:ascii="Times New Roman" w:hAnsi="Times New Roman" w:cs="Times New Roman"/>
                <w:b w:val="0"/>
                <w:sz w:val="20"/>
                <w:szCs w:val="20"/>
              </w:rPr>
              <w:t>е поселени</w:t>
            </w:r>
            <w:r w:rsidR="00F049D2">
              <w:rPr>
                <w:rFonts w:ascii="Times New Roman" w:hAnsi="Times New Roman" w:cs="Times New Roman"/>
                <w:b w:val="0"/>
                <w:sz w:val="20"/>
                <w:szCs w:val="20"/>
              </w:rPr>
              <w:t>е</w:t>
            </w:r>
            <w:r w:rsidRPr="00336FAC">
              <w:rPr>
                <w:rFonts w:ascii="Times New Roman" w:hAnsi="Times New Roman" w:cs="Times New Roman"/>
                <w:b w:val="0"/>
                <w:sz w:val="20"/>
                <w:szCs w:val="20"/>
              </w:rPr>
              <w:t xml:space="preserve"> – 13,89-15,99 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w:t>
            </w:r>
          </w:p>
          <w:p w:rsidR="00043F7D" w:rsidRPr="00336FAC" w:rsidRDefault="00043F7D" w:rsidP="00F049D2">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сельские поселения – 10,49-19,59 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(в зависимости от вместимости, в соответствии с Распоряжением Правительства РФ от 03.07.1996 № 1063-р).</w:t>
            </w:r>
          </w:p>
        </w:tc>
      </w:tr>
      <w:tr w:rsidR="00F049D2" w:rsidRPr="00336FAC" w:rsidTr="001328D2">
        <w:trPr>
          <w:cantSplit/>
          <w:trHeight w:val="374"/>
        </w:trPr>
        <w:tc>
          <w:tcPr>
            <w:tcW w:w="2455" w:type="dxa"/>
            <w:vMerge/>
            <w:tcBorders>
              <w:left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p>
        </w:tc>
        <w:tc>
          <w:tcPr>
            <w:tcW w:w="1278" w:type="dxa"/>
            <w:vMerge/>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274" w:type="dxa"/>
            <w:tcBorders>
              <w:top w:val="nil"/>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45-53</w:t>
            </w:r>
          </w:p>
        </w:tc>
        <w:tc>
          <w:tcPr>
            <w:tcW w:w="1275" w:type="dxa"/>
            <w:gridSpan w:val="2"/>
            <w:tcBorders>
              <w:top w:val="nil"/>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40-49</w:t>
            </w:r>
          </w:p>
        </w:tc>
        <w:tc>
          <w:tcPr>
            <w:tcW w:w="1985" w:type="dxa"/>
            <w:vMerge/>
            <w:tcBorders>
              <w:left w:val="single" w:sz="2" w:space="0" w:color="auto"/>
              <w:right w:val="single" w:sz="4" w:space="0" w:color="auto"/>
            </w:tcBorders>
            <w:shd w:val="clear" w:color="auto" w:fill="auto"/>
          </w:tcPr>
          <w:p w:rsidR="00043F7D" w:rsidRPr="00336FAC" w:rsidRDefault="00043F7D" w:rsidP="00B43215">
            <w:pPr>
              <w:ind w:right="97" w:firstLine="0"/>
              <w:rPr>
                <w:rFonts w:ascii="Times New Roman" w:hAnsi="Times New Roman" w:cs="Times New Roman"/>
                <w:b w:val="0"/>
                <w:sz w:val="20"/>
                <w:szCs w:val="20"/>
              </w:rPr>
            </w:pPr>
          </w:p>
        </w:tc>
        <w:tc>
          <w:tcPr>
            <w:tcW w:w="2410" w:type="dxa"/>
            <w:vMerge/>
            <w:tcBorders>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vMerge/>
            <w:tcBorders>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4" w:space="0" w:color="auto"/>
              <w:right w:val="single" w:sz="2" w:space="0" w:color="auto"/>
            </w:tcBorders>
            <w:shd w:val="clear" w:color="auto" w:fill="auto"/>
          </w:tcPr>
          <w:p w:rsidR="00043F7D" w:rsidRPr="00336FAC" w:rsidRDefault="00043F7D" w:rsidP="00F049D2">
            <w:pPr>
              <w:ind w:firstLine="0"/>
              <w:jc w:val="left"/>
              <w:rPr>
                <w:rFonts w:ascii="Times New Roman" w:hAnsi="Times New Roman" w:cs="Times New Roman"/>
                <w:b w:val="0"/>
                <w:sz w:val="20"/>
                <w:szCs w:val="20"/>
              </w:rPr>
            </w:pPr>
          </w:p>
        </w:tc>
      </w:tr>
      <w:tr w:rsidR="00F049D2" w:rsidRPr="00336FAC" w:rsidTr="00F049D2">
        <w:trPr>
          <w:cantSplit/>
          <w:trHeight w:val="525"/>
        </w:trPr>
        <w:tc>
          <w:tcPr>
            <w:tcW w:w="2455" w:type="dxa"/>
            <w:vMerge/>
            <w:tcBorders>
              <w:left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p>
        </w:tc>
        <w:tc>
          <w:tcPr>
            <w:tcW w:w="1278" w:type="dxa"/>
            <w:vMerge/>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549" w:type="dxa"/>
            <w:gridSpan w:val="3"/>
            <w:tcBorders>
              <w:top w:val="single" w:sz="4" w:space="0" w:color="auto"/>
              <w:left w:val="single" w:sz="2" w:space="0" w:color="auto"/>
              <w:right w:val="single" w:sz="2" w:space="0" w:color="auto"/>
            </w:tcBorders>
            <w:shd w:val="clear" w:color="auto" w:fill="auto"/>
          </w:tcPr>
          <w:p w:rsidR="00043F7D" w:rsidRPr="00055B2E" w:rsidRDefault="00043F7D" w:rsidP="00B43215">
            <w:pPr>
              <w:jc w:val="center"/>
              <w:rPr>
                <w:rFonts w:ascii="Times New Roman" w:hAnsi="Times New Roman" w:cs="Times New Roman"/>
                <w:b w:val="0"/>
                <w:sz w:val="20"/>
                <w:szCs w:val="20"/>
              </w:rPr>
            </w:pPr>
            <w:r w:rsidRPr="00055B2E">
              <w:rPr>
                <w:rFonts w:ascii="Times New Roman" w:hAnsi="Times New Roman" w:cs="Times New Roman"/>
                <w:b w:val="0"/>
                <w:spacing w:val="2"/>
                <w:shd w:val="clear" w:color="auto" w:fill="FFFFFF"/>
              </w:rPr>
              <w:t xml:space="preserve">при отсутствии данных по демографии </w:t>
            </w:r>
          </w:p>
        </w:tc>
        <w:tc>
          <w:tcPr>
            <w:tcW w:w="1985" w:type="dxa"/>
            <w:vMerge/>
            <w:tcBorders>
              <w:left w:val="single" w:sz="2" w:space="0" w:color="auto"/>
              <w:right w:val="single" w:sz="4" w:space="0" w:color="auto"/>
            </w:tcBorders>
            <w:shd w:val="clear" w:color="auto" w:fill="auto"/>
          </w:tcPr>
          <w:p w:rsidR="00043F7D" w:rsidRPr="00336FAC" w:rsidRDefault="00043F7D" w:rsidP="00B43215">
            <w:pPr>
              <w:ind w:right="97" w:firstLine="0"/>
              <w:rPr>
                <w:rFonts w:ascii="Times New Roman" w:hAnsi="Times New Roman" w:cs="Times New Roman"/>
                <w:b w:val="0"/>
                <w:sz w:val="20"/>
                <w:szCs w:val="20"/>
              </w:rPr>
            </w:pPr>
          </w:p>
        </w:tc>
        <w:tc>
          <w:tcPr>
            <w:tcW w:w="2410" w:type="dxa"/>
            <w:vMerge/>
            <w:tcBorders>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vMerge/>
            <w:tcBorders>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4" w:space="0" w:color="auto"/>
              <w:right w:val="single" w:sz="2" w:space="0" w:color="auto"/>
            </w:tcBorders>
            <w:shd w:val="clear" w:color="auto" w:fill="auto"/>
          </w:tcPr>
          <w:p w:rsidR="00043F7D" w:rsidRPr="00336FAC" w:rsidRDefault="00043F7D" w:rsidP="00F049D2">
            <w:pPr>
              <w:ind w:firstLine="0"/>
              <w:jc w:val="left"/>
              <w:rPr>
                <w:rFonts w:ascii="Times New Roman" w:hAnsi="Times New Roman" w:cs="Times New Roman"/>
                <w:b w:val="0"/>
                <w:sz w:val="20"/>
                <w:szCs w:val="20"/>
              </w:rPr>
            </w:pPr>
          </w:p>
        </w:tc>
      </w:tr>
      <w:tr w:rsidR="00F049D2" w:rsidRPr="00336FAC" w:rsidTr="00E85E86">
        <w:trPr>
          <w:cantSplit/>
          <w:trHeight w:val="1168"/>
        </w:trPr>
        <w:tc>
          <w:tcPr>
            <w:tcW w:w="245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p>
        </w:tc>
        <w:tc>
          <w:tcPr>
            <w:tcW w:w="1278"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274" w:type="dxa"/>
            <w:tcBorders>
              <w:left w:val="single" w:sz="2" w:space="0" w:color="auto"/>
              <w:bottom w:val="single" w:sz="2" w:space="0" w:color="auto"/>
              <w:right w:val="single" w:sz="2" w:space="0" w:color="auto"/>
            </w:tcBorders>
            <w:shd w:val="clear" w:color="auto" w:fill="auto"/>
          </w:tcPr>
          <w:p w:rsidR="00043F7D" w:rsidRPr="00336FAC" w:rsidRDefault="00043F7D" w:rsidP="00B43215">
            <w:pPr>
              <w:jc w:val="center"/>
              <w:rPr>
                <w:rFonts w:ascii="Times New Roman" w:hAnsi="Times New Roman" w:cs="Times New Roman"/>
                <w:b w:val="0"/>
                <w:sz w:val="20"/>
                <w:szCs w:val="20"/>
              </w:rPr>
            </w:pPr>
            <w:r>
              <w:rPr>
                <w:rFonts w:ascii="Times New Roman" w:hAnsi="Times New Roman" w:cs="Times New Roman"/>
                <w:b w:val="0"/>
                <w:sz w:val="20"/>
                <w:szCs w:val="20"/>
              </w:rPr>
              <w:t>до 100</w:t>
            </w:r>
          </w:p>
        </w:tc>
        <w:tc>
          <w:tcPr>
            <w:tcW w:w="1275" w:type="dxa"/>
            <w:gridSpan w:val="2"/>
            <w:tcBorders>
              <w:left w:val="single" w:sz="2" w:space="0" w:color="auto"/>
              <w:bottom w:val="single" w:sz="2" w:space="0" w:color="auto"/>
              <w:right w:val="single" w:sz="2" w:space="0" w:color="auto"/>
            </w:tcBorders>
            <w:shd w:val="clear" w:color="auto" w:fill="auto"/>
          </w:tcPr>
          <w:p w:rsidR="00043F7D" w:rsidRDefault="00043F7D" w:rsidP="00B43215">
            <w:pPr>
              <w:ind w:firstLine="0"/>
              <w:jc w:val="center"/>
              <w:rPr>
                <w:rFonts w:ascii="Times New Roman" w:hAnsi="Times New Roman" w:cs="Times New Roman"/>
                <w:b w:val="0"/>
                <w:sz w:val="20"/>
                <w:szCs w:val="20"/>
              </w:rPr>
            </w:pPr>
            <w:r w:rsidRPr="00055B2E">
              <w:rPr>
                <w:rFonts w:ascii="Times New Roman" w:hAnsi="Times New Roman" w:cs="Times New Roman"/>
                <w:b w:val="0"/>
                <w:spacing w:val="2"/>
                <w:shd w:val="clear" w:color="auto" w:fill="FFFFFF"/>
              </w:rPr>
              <w:t>В поселениях-новостройках</w:t>
            </w:r>
          </w:p>
          <w:p w:rsidR="00043F7D" w:rsidRPr="00336FAC" w:rsidRDefault="00043F7D" w:rsidP="00B43215">
            <w:pPr>
              <w:ind w:firstLine="0"/>
              <w:jc w:val="center"/>
              <w:rPr>
                <w:rFonts w:ascii="Times New Roman" w:hAnsi="Times New Roman" w:cs="Times New Roman"/>
                <w:b w:val="0"/>
                <w:sz w:val="20"/>
                <w:szCs w:val="20"/>
              </w:rPr>
            </w:pPr>
            <w:r>
              <w:rPr>
                <w:rFonts w:ascii="Times New Roman" w:hAnsi="Times New Roman" w:cs="Times New Roman"/>
                <w:b w:val="0"/>
                <w:sz w:val="20"/>
                <w:szCs w:val="20"/>
              </w:rPr>
              <w:t>до 180</w:t>
            </w:r>
          </w:p>
        </w:tc>
        <w:tc>
          <w:tcPr>
            <w:tcW w:w="1985" w:type="dxa"/>
            <w:vMerge/>
            <w:tcBorders>
              <w:left w:val="single" w:sz="2" w:space="0" w:color="auto"/>
              <w:bottom w:val="single" w:sz="2" w:space="0" w:color="auto"/>
              <w:right w:val="single" w:sz="4" w:space="0" w:color="auto"/>
            </w:tcBorders>
            <w:shd w:val="clear" w:color="auto" w:fill="auto"/>
          </w:tcPr>
          <w:p w:rsidR="00043F7D" w:rsidRPr="00336FAC" w:rsidRDefault="00043F7D" w:rsidP="00B43215">
            <w:pPr>
              <w:ind w:right="97" w:firstLine="0"/>
              <w:rPr>
                <w:rFonts w:ascii="Times New Roman" w:hAnsi="Times New Roman" w:cs="Times New Roman"/>
                <w:b w:val="0"/>
                <w:sz w:val="20"/>
                <w:szCs w:val="20"/>
              </w:rPr>
            </w:pPr>
          </w:p>
        </w:tc>
        <w:tc>
          <w:tcPr>
            <w:tcW w:w="2410" w:type="dxa"/>
            <w:vMerge/>
            <w:tcBorders>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vMerge/>
            <w:tcBorders>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4" w:space="0" w:color="auto"/>
              <w:bottom w:val="single" w:sz="2" w:space="0" w:color="auto"/>
              <w:right w:val="single" w:sz="2" w:space="0" w:color="auto"/>
            </w:tcBorders>
            <w:shd w:val="clear" w:color="auto" w:fill="auto"/>
          </w:tcPr>
          <w:p w:rsidR="00043F7D" w:rsidRPr="00336FAC" w:rsidRDefault="00043F7D" w:rsidP="00F049D2">
            <w:pPr>
              <w:ind w:firstLine="0"/>
              <w:jc w:val="left"/>
              <w:rPr>
                <w:rFonts w:ascii="Times New Roman" w:hAnsi="Times New Roman" w:cs="Times New Roman"/>
                <w:b w:val="0"/>
                <w:sz w:val="20"/>
                <w:szCs w:val="20"/>
              </w:rPr>
            </w:pPr>
          </w:p>
        </w:tc>
      </w:tr>
      <w:tr w:rsidR="00D67A38" w:rsidRPr="00336FAC" w:rsidTr="00E85E86">
        <w:trPr>
          <w:cantSplit/>
        </w:trPr>
        <w:tc>
          <w:tcPr>
            <w:tcW w:w="2455"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F049D2">
            <w:pPr>
              <w:ind w:left="57" w:firstLine="0"/>
              <w:rPr>
                <w:rFonts w:ascii="Times New Roman" w:hAnsi="Times New Roman" w:cs="Times New Roman"/>
                <w:b w:val="0"/>
                <w:sz w:val="20"/>
                <w:szCs w:val="20"/>
              </w:rPr>
            </w:pPr>
            <w:r>
              <w:rPr>
                <w:rFonts w:ascii="Times New Roman" w:hAnsi="Times New Roman" w:cs="Times New Roman"/>
                <w:b w:val="0"/>
                <w:sz w:val="20"/>
                <w:szCs w:val="20"/>
              </w:rPr>
              <w:t>Общеобразова</w:t>
            </w:r>
            <w:r w:rsidRPr="00336FAC">
              <w:rPr>
                <w:rFonts w:ascii="Times New Roman" w:hAnsi="Times New Roman" w:cs="Times New Roman"/>
                <w:b w:val="0"/>
                <w:sz w:val="20"/>
                <w:szCs w:val="20"/>
              </w:rPr>
              <w:t xml:space="preserve">тельная школа </w:t>
            </w:r>
          </w:p>
        </w:tc>
        <w:tc>
          <w:tcPr>
            <w:tcW w:w="1278"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p w:rsidR="00D67A38" w:rsidRPr="00336FAC" w:rsidRDefault="00D67A38"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   </w:t>
            </w:r>
          </w:p>
        </w:tc>
        <w:tc>
          <w:tcPr>
            <w:tcW w:w="2549" w:type="dxa"/>
            <w:gridSpan w:val="3"/>
            <w:tcBorders>
              <w:top w:val="single" w:sz="2" w:space="0" w:color="auto"/>
              <w:left w:val="single" w:sz="2" w:space="0" w:color="auto"/>
              <w:right w:val="single" w:sz="2" w:space="0" w:color="auto"/>
            </w:tcBorders>
            <w:shd w:val="clear" w:color="auto" w:fill="auto"/>
          </w:tcPr>
          <w:p w:rsidR="00D67A38" w:rsidRPr="00336FAC" w:rsidRDefault="00D67A38"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Расчет по демографии с учетом уровня охвата школьников </w:t>
            </w:r>
            <w:proofErr w:type="gramStart"/>
            <w:r w:rsidRPr="00336FAC">
              <w:rPr>
                <w:rFonts w:ascii="Times New Roman" w:hAnsi="Times New Roman" w:cs="Times New Roman"/>
                <w:b w:val="0"/>
                <w:sz w:val="20"/>
                <w:szCs w:val="20"/>
              </w:rPr>
              <w:t>для</w:t>
            </w:r>
            <w:proofErr w:type="gramEnd"/>
            <w:r w:rsidRPr="00336FAC">
              <w:rPr>
                <w:rFonts w:ascii="Times New Roman" w:hAnsi="Times New Roman" w:cs="Times New Roman"/>
                <w:b w:val="0"/>
                <w:sz w:val="20"/>
                <w:szCs w:val="20"/>
              </w:rPr>
              <w:t xml:space="preserve"> ориентировочных </w:t>
            </w:r>
          </w:p>
          <w:p w:rsidR="00D67A38" w:rsidRPr="00CB3C12" w:rsidRDefault="00D67A38" w:rsidP="00B43215">
            <w:pPr>
              <w:ind w:firstLine="0"/>
              <w:jc w:val="center"/>
              <w:rPr>
                <w:rFonts w:ascii="Times New Roman" w:hAnsi="Times New Roman" w:cs="Times New Roman"/>
                <w:b w:val="0"/>
                <w:sz w:val="20"/>
                <w:szCs w:val="20"/>
                <w:u w:val="single"/>
              </w:rPr>
            </w:pPr>
            <w:r w:rsidRPr="00CB3C12">
              <w:rPr>
                <w:rFonts w:ascii="Times New Roman" w:hAnsi="Times New Roman" w:cs="Times New Roman"/>
                <w:b w:val="0"/>
                <w:sz w:val="20"/>
                <w:szCs w:val="20"/>
                <w:u w:val="single"/>
              </w:rPr>
              <w:t xml:space="preserve">расчетов </w:t>
            </w:r>
          </w:p>
        </w:tc>
        <w:tc>
          <w:tcPr>
            <w:tcW w:w="1985"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D67A38" w:rsidRPr="00336FAC" w:rsidRDefault="00D67A38"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400 мест - 50 </w:t>
            </w:r>
          </w:p>
          <w:p w:rsidR="00D67A38" w:rsidRPr="00336FAC" w:rsidRDefault="00D67A38"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400-500 мест - 60 </w:t>
            </w:r>
          </w:p>
          <w:p w:rsidR="00D67A38" w:rsidRPr="00336FAC" w:rsidRDefault="00D67A38"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500-600 мест - 50 </w:t>
            </w:r>
          </w:p>
          <w:p w:rsidR="00D67A38" w:rsidRPr="00336FAC" w:rsidRDefault="00D67A38" w:rsidP="00B43215">
            <w:pPr>
              <w:ind w:righ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 xml:space="preserve">Возможно </w:t>
            </w:r>
            <w:proofErr w:type="spellStart"/>
            <w:proofErr w:type="gramStart"/>
            <w:r w:rsidRPr="00336FAC">
              <w:rPr>
                <w:rFonts w:ascii="Times New Roman" w:hAnsi="Times New Roman" w:cs="Times New Roman"/>
                <w:b w:val="0"/>
                <w:spacing w:val="-2"/>
                <w:sz w:val="20"/>
                <w:szCs w:val="20"/>
              </w:rPr>
              <w:t>умень</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шение</w:t>
            </w:r>
            <w:proofErr w:type="spellEnd"/>
            <w:proofErr w:type="gramEnd"/>
            <w:r w:rsidRPr="00336FAC">
              <w:rPr>
                <w:rFonts w:ascii="Times New Roman" w:hAnsi="Times New Roman" w:cs="Times New Roman"/>
                <w:b w:val="0"/>
                <w:spacing w:val="-2"/>
                <w:sz w:val="20"/>
                <w:szCs w:val="20"/>
              </w:rPr>
              <w:t xml:space="preserve"> </w:t>
            </w:r>
            <w:r w:rsidRPr="00336FAC">
              <w:rPr>
                <w:rFonts w:ascii="Times New Roman" w:hAnsi="Times New Roman" w:cs="Times New Roman"/>
                <w:b w:val="0"/>
                <w:sz w:val="20"/>
                <w:szCs w:val="20"/>
              </w:rPr>
              <w:t>в условиях реконструкции – на 20 %.</w:t>
            </w:r>
          </w:p>
        </w:tc>
        <w:tc>
          <w:tcPr>
            <w:tcW w:w="2410"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4705ED">
            <w:pPr>
              <w:spacing w:line="238" w:lineRule="auto"/>
              <w:ind w:firstLine="0"/>
              <w:rPr>
                <w:rFonts w:ascii="Times New Roman" w:hAnsi="Times New Roman" w:cs="Times New Roman"/>
                <w:b w:val="0"/>
                <w:sz w:val="20"/>
                <w:szCs w:val="20"/>
              </w:rPr>
            </w:pPr>
            <w:r w:rsidRPr="00336FAC">
              <w:rPr>
                <w:rFonts w:ascii="Times New Roman" w:hAnsi="Times New Roman" w:cs="Times New Roman"/>
                <w:b w:val="0"/>
                <w:sz w:val="20"/>
                <w:szCs w:val="20"/>
              </w:rPr>
              <w:t>Начальная школа, началь</w:t>
            </w:r>
            <w:r w:rsidRPr="00336FAC">
              <w:rPr>
                <w:rFonts w:ascii="Times New Roman" w:hAnsi="Times New Roman" w:cs="Times New Roman"/>
                <w:b w:val="0"/>
                <w:spacing w:val="-2"/>
                <w:sz w:val="20"/>
                <w:szCs w:val="20"/>
              </w:rPr>
              <w:t>ная школа – детс</w:t>
            </w:r>
            <w:r w:rsidRPr="00336FAC">
              <w:rPr>
                <w:rFonts w:ascii="Times New Roman" w:hAnsi="Times New Roman" w:cs="Times New Roman"/>
                <w:b w:val="0"/>
                <w:spacing w:val="-4"/>
                <w:sz w:val="20"/>
                <w:szCs w:val="20"/>
              </w:rPr>
              <w:t>кий сад, начальная шко</w:t>
            </w:r>
            <w:r w:rsidRPr="00336FAC">
              <w:rPr>
                <w:rFonts w:ascii="Times New Roman" w:hAnsi="Times New Roman" w:cs="Times New Roman"/>
                <w:b w:val="0"/>
                <w:spacing w:val="-2"/>
                <w:sz w:val="20"/>
                <w:szCs w:val="20"/>
              </w:rPr>
              <w:t>ла в составе полной школы</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 xml:space="preserve"> Школы с углубленным изучением отдельных предметов</w:t>
            </w:r>
            <w:r w:rsidRPr="00336FAC">
              <w:rPr>
                <w:rFonts w:ascii="Times New Roman" w:hAnsi="Times New Roman" w:cs="Times New Roman"/>
                <w:b w:val="0"/>
                <w:spacing w:val="-4"/>
                <w:sz w:val="20"/>
                <w:szCs w:val="20"/>
              </w:rPr>
              <w:t xml:space="preserve"> (с 8 или 10 клас</w:t>
            </w:r>
            <w:r w:rsidRPr="00336FAC">
              <w:rPr>
                <w:rFonts w:ascii="Times New Roman" w:hAnsi="Times New Roman" w:cs="Times New Roman"/>
                <w:b w:val="0"/>
                <w:spacing w:val="-2"/>
                <w:sz w:val="20"/>
                <w:szCs w:val="20"/>
              </w:rPr>
              <w:t>са) – в жилом районе</w:t>
            </w:r>
          </w:p>
        </w:tc>
        <w:tc>
          <w:tcPr>
            <w:tcW w:w="1559"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c>
          <w:tcPr>
            <w:tcW w:w="2835" w:type="dxa"/>
            <w:vMerge w:val="restart"/>
            <w:tcBorders>
              <w:top w:val="single" w:sz="2" w:space="0" w:color="auto"/>
              <w:left w:val="single" w:sz="2" w:space="0" w:color="auto"/>
              <w:right w:val="single" w:sz="2" w:space="0" w:color="auto"/>
            </w:tcBorders>
            <w:shd w:val="clear" w:color="auto" w:fill="auto"/>
          </w:tcPr>
          <w:p w:rsidR="00D67A38" w:rsidRPr="00336FAC" w:rsidRDefault="00D67A38" w:rsidP="00F049D2">
            <w:pPr>
              <w:ind w:righ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Уровень охвата школьников </w:t>
            </w:r>
          </w:p>
          <w:p w:rsidR="00D67A38" w:rsidRPr="00336FAC" w:rsidRDefault="00D67A38" w:rsidP="00F049D2">
            <w:pPr>
              <w:ind w:right="57" w:firstLine="0"/>
              <w:jc w:val="left"/>
              <w:rPr>
                <w:rFonts w:ascii="Times New Roman" w:hAnsi="Times New Roman" w:cs="Times New Roman"/>
                <w:b w:val="0"/>
                <w:sz w:val="20"/>
                <w:szCs w:val="20"/>
              </w:rPr>
            </w:pPr>
            <w:r w:rsidRPr="00336FAC">
              <w:rPr>
                <w:rFonts w:ascii="Times New Roman" w:hAnsi="Times New Roman" w:cs="Times New Roman"/>
                <w:b w:val="0"/>
                <w:sz w:val="20"/>
                <w:szCs w:val="20"/>
                <w:lang w:val="en-US"/>
              </w:rPr>
              <w:t>I</w:t>
            </w:r>
            <w:r w:rsidRPr="00336FAC">
              <w:rPr>
                <w:rFonts w:ascii="Times New Roman" w:hAnsi="Times New Roman" w:cs="Times New Roman"/>
                <w:b w:val="0"/>
                <w:sz w:val="20"/>
                <w:szCs w:val="20"/>
              </w:rPr>
              <w:t>-ХI классов – 100 %</w:t>
            </w:r>
            <w:r>
              <w:rPr>
                <w:rFonts w:ascii="Times New Roman" w:hAnsi="Times New Roman" w:cs="Times New Roman"/>
                <w:b w:val="0"/>
                <w:sz w:val="20"/>
                <w:szCs w:val="20"/>
              </w:rPr>
              <w:t>.</w:t>
            </w:r>
          </w:p>
          <w:p w:rsidR="00D67A38" w:rsidRPr="00336FAC" w:rsidRDefault="00D67A38" w:rsidP="00F049D2">
            <w:pPr>
              <w:ind w:righ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Нормативы удельных показателей общей площади зданий об</w:t>
            </w:r>
            <w:r w:rsidRPr="00336FAC">
              <w:rPr>
                <w:rFonts w:ascii="Times New Roman" w:hAnsi="Times New Roman" w:cs="Times New Roman"/>
                <w:b w:val="0"/>
                <w:spacing w:val="-4"/>
                <w:sz w:val="20"/>
                <w:szCs w:val="20"/>
              </w:rPr>
              <w:t>щеобразовательных учреждений:</w:t>
            </w:r>
            <w:r>
              <w:rPr>
                <w:rFonts w:ascii="Times New Roman" w:hAnsi="Times New Roman" w:cs="Times New Roman"/>
                <w:b w:val="0"/>
                <w:sz w:val="20"/>
                <w:szCs w:val="20"/>
              </w:rPr>
              <w:t xml:space="preserve"> городское</w:t>
            </w:r>
            <w:r w:rsidRPr="00336FAC">
              <w:rPr>
                <w:rFonts w:ascii="Times New Roman" w:hAnsi="Times New Roman" w:cs="Times New Roman"/>
                <w:b w:val="0"/>
                <w:sz w:val="20"/>
                <w:szCs w:val="20"/>
              </w:rPr>
              <w:t xml:space="preserve"> пос</w:t>
            </w:r>
            <w:r>
              <w:rPr>
                <w:rFonts w:ascii="Times New Roman" w:hAnsi="Times New Roman" w:cs="Times New Roman"/>
                <w:b w:val="0"/>
                <w:sz w:val="20"/>
                <w:szCs w:val="20"/>
              </w:rPr>
              <w:t>еление</w:t>
            </w:r>
            <w:r w:rsidRPr="00336FAC">
              <w:rPr>
                <w:rFonts w:ascii="Times New Roman" w:hAnsi="Times New Roman" w:cs="Times New Roman"/>
                <w:b w:val="0"/>
                <w:sz w:val="20"/>
                <w:szCs w:val="20"/>
              </w:rPr>
              <w:t xml:space="preserve"> – 16,96-31,73 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сельские поселения – 10,07-22,25 м</w:t>
            </w:r>
            <w:r w:rsidRPr="00336FAC">
              <w:rPr>
                <w:rFonts w:ascii="Times New Roman" w:hAnsi="Times New Roman" w:cs="Times New Roman"/>
                <w:b w:val="0"/>
                <w:sz w:val="20"/>
                <w:szCs w:val="20"/>
                <w:vertAlign w:val="superscript"/>
              </w:rPr>
              <w:t>2</w:t>
            </w:r>
            <w:r w:rsidRPr="00336FAC">
              <w:rPr>
                <w:rFonts w:ascii="Times New Roman" w:hAnsi="Times New Roman" w:cs="Times New Roman"/>
                <w:b w:val="0"/>
                <w:sz w:val="20"/>
                <w:szCs w:val="20"/>
              </w:rPr>
              <w:t xml:space="preserve"> (в зависимости от вместимости, в соответствии с Распоряжением Правительства РФ от 03.07.1996 № 1063-р).</w:t>
            </w:r>
          </w:p>
        </w:tc>
      </w:tr>
      <w:tr w:rsidR="00D67A38" w:rsidRPr="00336FAC" w:rsidTr="00E85E86">
        <w:trPr>
          <w:cantSplit/>
          <w:trHeight w:val="369"/>
        </w:trPr>
        <w:tc>
          <w:tcPr>
            <w:tcW w:w="2455" w:type="dxa"/>
            <w:vMerge/>
            <w:tcBorders>
              <w:left w:val="single" w:sz="2" w:space="0" w:color="auto"/>
              <w:right w:val="single" w:sz="2" w:space="0" w:color="auto"/>
            </w:tcBorders>
            <w:shd w:val="clear" w:color="auto" w:fill="auto"/>
          </w:tcPr>
          <w:p w:rsidR="00D67A38" w:rsidRPr="00336FAC" w:rsidRDefault="00D67A38" w:rsidP="00B43215">
            <w:pPr>
              <w:ind w:left="57" w:firstLine="0"/>
              <w:rPr>
                <w:rFonts w:ascii="Times New Roman" w:hAnsi="Times New Roman" w:cs="Times New Roman"/>
                <w:b w:val="0"/>
                <w:sz w:val="20"/>
                <w:szCs w:val="20"/>
              </w:rPr>
            </w:pPr>
          </w:p>
        </w:tc>
        <w:tc>
          <w:tcPr>
            <w:tcW w:w="1278" w:type="dxa"/>
            <w:vMerge/>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1274" w:type="dxa"/>
            <w:tcBorders>
              <w:left w:val="single" w:sz="2" w:space="0" w:color="auto"/>
              <w:right w:val="single" w:sz="2" w:space="0" w:color="auto"/>
            </w:tcBorders>
            <w:shd w:val="clear" w:color="auto" w:fill="auto"/>
            <w:vAlign w:val="center"/>
          </w:tcPr>
          <w:p w:rsidR="00D67A38" w:rsidRPr="00336FAC" w:rsidRDefault="00D67A38"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90</w:t>
            </w:r>
          </w:p>
        </w:tc>
        <w:tc>
          <w:tcPr>
            <w:tcW w:w="1275" w:type="dxa"/>
            <w:gridSpan w:val="2"/>
            <w:tcBorders>
              <w:left w:val="single" w:sz="2" w:space="0" w:color="auto"/>
              <w:right w:val="single" w:sz="2" w:space="0" w:color="auto"/>
            </w:tcBorders>
            <w:shd w:val="clear" w:color="auto" w:fill="auto"/>
            <w:vAlign w:val="center"/>
          </w:tcPr>
          <w:p w:rsidR="00D67A38" w:rsidRPr="00336FAC" w:rsidRDefault="00D67A38"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71</w:t>
            </w:r>
          </w:p>
        </w:tc>
        <w:tc>
          <w:tcPr>
            <w:tcW w:w="1985" w:type="dxa"/>
            <w:vMerge/>
            <w:tcBorders>
              <w:left w:val="single" w:sz="2" w:space="0" w:color="auto"/>
              <w:right w:val="single" w:sz="2" w:space="0" w:color="auto"/>
            </w:tcBorders>
            <w:shd w:val="clear" w:color="auto" w:fill="auto"/>
          </w:tcPr>
          <w:p w:rsidR="00D67A38" w:rsidRPr="00336FAC" w:rsidRDefault="00D67A38" w:rsidP="00B43215">
            <w:pPr>
              <w:ind w:right="97" w:firstLine="0"/>
              <w:rPr>
                <w:rFonts w:ascii="Times New Roman" w:hAnsi="Times New Roman" w:cs="Times New Roman"/>
                <w:b w:val="0"/>
                <w:sz w:val="20"/>
                <w:szCs w:val="20"/>
              </w:rPr>
            </w:pPr>
          </w:p>
        </w:tc>
        <w:tc>
          <w:tcPr>
            <w:tcW w:w="2410" w:type="dxa"/>
            <w:vMerge/>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1559" w:type="dxa"/>
            <w:vMerge/>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D67A38" w:rsidRPr="00336FAC" w:rsidRDefault="00D67A38" w:rsidP="00B43215">
            <w:pPr>
              <w:ind w:right="98" w:firstLine="0"/>
              <w:rPr>
                <w:rFonts w:ascii="Times New Roman" w:hAnsi="Times New Roman" w:cs="Times New Roman"/>
                <w:b w:val="0"/>
                <w:sz w:val="20"/>
                <w:szCs w:val="20"/>
              </w:rPr>
            </w:pPr>
          </w:p>
        </w:tc>
      </w:tr>
      <w:tr w:rsidR="00D67A38" w:rsidRPr="00336FAC" w:rsidTr="001328D2">
        <w:trPr>
          <w:cantSplit/>
          <w:trHeight w:val="510"/>
        </w:trPr>
        <w:tc>
          <w:tcPr>
            <w:tcW w:w="2455" w:type="dxa"/>
            <w:vMerge/>
            <w:tcBorders>
              <w:left w:val="single" w:sz="2" w:space="0" w:color="auto"/>
              <w:right w:val="single" w:sz="2" w:space="0" w:color="auto"/>
            </w:tcBorders>
            <w:shd w:val="clear" w:color="auto" w:fill="auto"/>
          </w:tcPr>
          <w:p w:rsidR="00D67A38" w:rsidRPr="00336FAC" w:rsidRDefault="00D67A38" w:rsidP="00B43215">
            <w:pPr>
              <w:ind w:left="57" w:firstLine="0"/>
              <w:rPr>
                <w:rFonts w:ascii="Times New Roman" w:hAnsi="Times New Roman" w:cs="Times New Roman"/>
                <w:b w:val="0"/>
                <w:sz w:val="20"/>
                <w:szCs w:val="20"/>
              </w:rPr>
            </w:pPr>
          </w:p>
        </w:tc>
        <w:tc>
          <w:tcPr>
            <w:tcW w:w="1278" w:type="dxa"/>
            <w:vMerge/>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1274" w:type="dxa"/>
            <w:tcBorders>
              <w:top w:val="nil"/>
              <w:left w:val="single" w:sz="2" w:space="0" w:color="auto"/>
              <w:right w:val="single" w:sz="2" w:space="0" w:color="auto"/>
            </w:tcBorders>
            <w:shd w:val="clear" w:color="auto" w:fill="auto"/>
          </w:tcPr>
          <w:p w:rsidR="00D67A38" w:rsidRPr="00336FAC" w:rsidRDefault="00D67A38" w:rsidP="00B43215">
            <w:pPr>
              <w:ind w:firstLine="0"/>
              <w:jc w:val="center"/>
              <w:rPr>
                <w:rFonts w:ascii="Times New Roman" w:hAnsi="Times New Roman" w:cs="Times New Roman"/>
                <w:b w:val="0"/>
                <w:sz w:val="20"/>
                <w:szCs w:val="20"/>
              </w:rPr>
            </w:pPr>
          </w:p>
        </w:tc>
        <w:tc>
          <w:tcPr>
            <w:tcW w:w="1275" w:type="dxa"/>
            <w:gridSpan w:val="2"/>
            <w:tcBorders>
              <w:top w:val="nil"/>
              <w:left w:val="single" w:sz="2" w:space="0" w:color="auto"/>
              <w:right w:val="single" w:sz="2" w:space="0" w:color="auto"/>
            </w:tcBorders>
            <w:shd w:val="clear" w:color="auto" w:fill="auto"/>
          </w:tcPr>
          <w:p w:rsidR="00D67A38" w:rsidRPr="00336FAC" w:rsidRDefault="00D67A38" w:rsidP="00B43215">
            <w:pPr>
              <w:ind w:firstLine="0"/>
              <w:jc w:val="center"/>
              <w:rPr>
                <w:rFonts w:ascii="Times New Roman" w:hAnsi="Times New Roman" w:cs="Times New Roman"/>
                <w:b w:val="0"/>
                <w:sz w:val="20"/>
                <w:szCs w:val="20"/>
              </w:rPr>
            </w:pPr>
          </w:p>
        </w:tc>
        <w:tc>
          <w:tcPr>
            <w:tcW w:w="1985" w:type="dxa"/>
            <w:tcBorders>
              <w:left w:val="single" w:sz="2" w:space="0" w:color="auto"/>
              <w:right w:val="single" w:sz="2" w:space="0" w:color="auto"/>
            </w:tcBorders>
            <w:shd w:val="clear" w:color="auto" w:fill="auto"/>
          </w:tcPr>
          <w:p w:rsidR="00D67A38" w:rsidRPr="00336FAC" w:rsidRDefault="00D67A38" w:rsidP="00B43215">
            <w:pPr>
              <w:ind w:right="97" w:firstLine="0"/>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D67A38" w:rsidRPr="00336FAC" w:rsidRDefault="00D67A38"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D67A38" w:rsidRPr="00336FAC" w:rsidRDefault="00D67A38" w:rsidP="00B43215">
            <w:pPr>
              <w:ind w:right="98" w:firstLine="0"/>
              <w:rPr>
                <w:rFonts w:ascii="Times New Roman" w:hAnsi="Times New Roman" w:cs="Times New Roman"/>
                <w:b w:val="0"/>
                <w:sz w:val="20"/>
                <w:szCs w:val="20"/>
              </w:rPr>
            </w:pPr>
          </w:p>
        </w:tc>
      </w:tr>
      <w:tr w:rsidR="00F049D2" w:rsidRPr="00336FAC" w:rsidTr="00F049D2">
        <w:trPr>
          <w:cantSplit/>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Школы-интернаты</w:t>
            </w:r>
          </w:p>
        </w:tc>
        <w:tc>
          <w:tcPr>
            <w:tcW w:w="1278"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фактическая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обеспеченность 2,8</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200-300 мест – 70 </w:t>
            </w:r>
          </w:p>
          <w:p w:rsidR="00043F7D" w:rsidRPr="00336FAC" w:rsidRDefault="00043F7D" w:rsidP="00B43215">
            <w:pPr>
              <w:ind w:right="9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300-500 мест – 65 </w:t>
            </w:r>
          </w:p>
          <w:p w:rsidR="00043F7D" w:rsidRPr="00336FAC" w:rsidRDefault="00043F7D" w:rsidP="00B43215">
            <w:pPr>
              <w:ind w:right="97" w:firstLine="0"/>
              <w:rPr>
                <w:rFonts w:ascii="Times New Roman" w:hAnsi="Times New Roman" w:cs="Times New Roman"/>
                <w:b w:val="0"/>
                <w:sz w:val="20"/>
                <w:szCs w:val="20"/>
              </w:rPr>
            </w:pP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pacing w:val="-2"/>
                <w:sz w:val="20"/>
                <w:szCs w:val="20"/>
              </w:rPr>
            </w:pPr>
          </w:p>
        </w:tc>
        <w:tc>
          <w:tcPr>
            <w:tcW w:w="1559" w:type="dxa"/>
            <w:tcBorders>
              <w:top w:val="single" w:sz="4" w:space="0" w:color="auto"/>
              <w:left w:val="single" w:sz="2" w:space="0" w:color="auto"/>
              <w:bottom w:val="single" w:sz="2" w:space="0" w:color="auto"/>
              <w:right w:val="single" w:sz="2" w:space="0" w:color="auto"/>
            </w:tcBorders>
            <w:shd w:val="clear" w:color="auto" w:fill="auto"/>
          </w:tcPr>
          <w:p w:rsidR="00043F7D" w:rsidRPr="007B0BB3" w:rsidRDefault="00043F7D" w:rsidP="004705ED">
            <w:pPr>
              <w:spacing w:line="239" w:lineRule="auto"/>
              <w:ind w:firstLine="0"/>
              <w:jc w:val="center"/>
              <w:rPr>
                <w:rFonts w:ascii="Times New Roman" w:hAnsi="Times New Roman" w:cs="Times New Roman"/>
                <w:b w:val="0"/>
                <w:sz w:val="20"/>
                <w:szCs w:val="20"/>
              </w:rPr>
            </w:pPr>
            <w:r w:rsidRPr="007B0BB3">
              <w:rPr>
                <w:rFonts w:ascii="Times New Roman" w:hAnsi="Times New Roman" w:cs="Times New Roman"/>
                <w:b w:val="0"/>
                <w:bCs w:val="0"/>
                <w:sz w:val="20"/>
                <w:szCs w:val="20"/>
              </w:rPr>
              <w:t xml:space="preserve">Радиус </w:t>
            </w:r>
            <w:r w:rsidRPr="007B0BB3">
              <w:rPr>
                <w:rFonts w:ascii="Times New Roman" w:hAnsi="Times New Roman" w:cs="Times New Roman"/>
                <w:b w:val="0"/>
                <w:sz w:val="20"/>
                <w:szCs w:val="20"/>
              </w:rPr>
              <w:t>транспортной доступности:</w:t>
            </w:r>
          </w:p>
          <w:p w:rsidR="00043F7D" w:rsidRPr="007B0BB3" w:rsidRDefault="00043F7D" w:rsidP="004705ED">
            <w:pPr>
              <w:ind w:firstLine="0"/>
              <w:jc w:val="center"/>
              <w:rPr>
                <w:rFonts w:ascii="Times New Roman" w:hAnsi="Times New Roman" w:cs="Times New Roman"/>
                <w:b w:val="0"/>
                <w:spacing w:val="-2"/>
                <w:sz w:val="20"/>
                <w:szCs w:val="20"/>
              </w:rPr>
            </w:pPr>
            <w:r w:rsidRPr="007B0BB3">
              <w:rPr>
                <w:rFonts w:ascii="Times New Roman" w:hAnsi="Times New Roman" w:cs="Times New Roman"/>
                <w:b w:val="0"/>
                <w:sz w:val="20"/>
                <w:szCs w:val="20"/>
              </w:rPr>
              <w:t>1 ч.</w:t>
            </w:r>
          </w:p>
        </w:tc>
        <w:tc>
          <w:tcPr>
            <w:tcW w:w="283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При размещении на земельном участке школы здания интерната (спального кор</w:t>
            </w:r>
            <w:r w:rsidRPr="00336FAC">
              <w:rPr>
                <w:rFonts w:ascii="Times New Roman" w:hAnsi="Times New Roman" w:cs="Times New Roman"/>
                <w:b w:val="0"/>
                <w:spacing w:val="-3"/>
                <w:sz w:val="20"/>
                <w:szCs w:val="20"/>
              </w:rPr>
              <w:t>пуса) площадь земель</w:t>
            </w:r>
            <w:r w:rsidRPr="00336FAC">
              <w:rPr>
                <w:rFonts w:ascii="Times New Roman" w:hAnsi="Times New Roman" w:cs="Times New Roman"/>
                <w:b w:val="0"/>
                <w:spacing w:val="-2"/>
                <w:sz w:val="20"/>
                <w:szCs w:val="20"/>
              </w:rPr>
              <w:t>ного участка следует увеличить на 0,2 га.</w:t>
            </w:r>
          </w:p>
        </w:tc>
      </w:tr>
      <w:tr w:rsidR="00F049D2" w:rsidRPr="00336FAC" w:rsidTr="002515B8">
        <w:trPr>
          <w:cantSplit/>
          <w:trHeight w:val="2332"/>
        </w:trPr>
        <w:tc>
          <w:tcPr>
            <w:tcW w:w="2455"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lef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Внешкольные </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учреждения</w:t>
            </w:r>
          </w:p>
        </w:tc>
        <w:tc>
          <w:tcPr>
            <w:tcW w:w="1278"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место </w:t>
            </w:r>
          </w:p>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top w:val="single" w:sz="2" w:space="0" w:color="auto"/>
              <w:left w:val="single" w:sz="2" w:space="0" w:color="auto"/>
              <w:right w:val="single" w:sz="2" w:space="0" w:color="auto"/>
            </w:tcBorders>
            <w:shd w:val="clear" w:color="auto" w:fill="auto"/>
          </w:tcPr>
          <w:p w:rsidR="00043F7D" w:rsidRPr="00336FAC" w:rsidRDefault="00043F7D" w:rsidP="001328D2">
            <w:pPr>
              <w:ind w:firstLine="0"/>
              <w:jc w:val="left"/>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10 % от общего числа школьников, в том числе по видам зданий</w:t>
            </w:r>
            <w:proofErr w:type="gramStart"/>
            <w:r w:rsidRPr="00336FAC">
              <w:rPr>
                <w:rFonts w:ascii="Times New Roman" w:hAnsi="Times New Roman" w:cs="Times New Roman"/>
                <w:b w:val="0"/>
                <w:spacing w:val="-2"/>
                <w:sz w:val="20"/>
                <w:szCs w:val="20"/>
              </w:rPr>
              <w:t>, %:</w:t>
            </w:r>
            <w:proofErr w:type="gramEnd"/>
          </w:p>
          <w:p w:rsidR="001328D2" w:rsidRDefault="00043F7D" w:rsidP="001328D2">
            <w:pPr>
              <w:ind w:firstLine="0"/>
              <w:jc w:val="left"/>
              <w:rPr>
                <w:rFonts w:ascii="Times New Roman" w:hAnsi="Times New Roman" w:cs="Times New Roman"/>
                <w:b w:val="0"/>
                <w:spacing w:val="-2"/>
                <w:sz w:val="20"/>
                <w:szCs w:val="20"/>
              </w:rPr>
            </w:pPr>
            <w:r w:rsidRPr="00336FAC">
              <w:rPr>
                <w:rFonts w:ascii="Times New Roman" w:hAnsi="Times New Roman" w:cs="Times New Roman"/>
                <w:b w:val="0"/>
                <w:spacing w:val="-3"/>
                <w:sz w:val="20"/>
                <w:szCs w:val="20"/>
              </w:rPr>
              <w:t>дом детского творчест</w:t>
            </w:r>
            <w:r w:rsidRPr="00336FAC">
              <w:rPr>
                <w:rFonts w:ascii="Times New Roman" w:hAnsi="Times New Roman" w:cs="Times New Roman"/>
                <w:b w:val="0"/>
                <w:spacing w:val="-2"/>
                <w:sz w:val="20"/>
                <w:szCs w:val="20"/>
              </w:rPr>
              <w:t xml:space="preserve">ва – 3,3; </w:t>
            </w:r>
          </w:p>
          <w:p w:rsidR="00043F7D" w:rsidRPr="00336FAC" w:rsidRDefault="00043F7D" w:rsidP="002515B8">
            <w:pPr>
              <w:ind w:firstLine="0"/>
              <w:jc w:val="left"/>
              <w:rPr>
                <w:rFonts w:ascii="Times New Roman" w:hAnsi="Times New Roman" w:cs="Times New Roman"/>
                <w:b w:val="0"/>
                <w:sz w:val="20"/>
                <w:szCs w:val="20"/>
              </w:rPr>
            </w:pPr>
            <w:r w:rsidRPr="00336FAC">
              <w:rPr>
                <w:rFonts w:ascii="Times New Roman" w:hAnsi="Times New Roman" w:cs="Times New Roman"/>
                <w:b w:val="0"/>
                <w:spacing w:val="-2"/>
                <w:sz w:val="20"/>
                <w:szCs w:val="20"/>
              </w:rPr>
              <w:t>детско-юношеская спортивная школа – 2,3; детская школа искусств – 2,7.</w:t>
            </w:r>
          </w:p>
        </w:tc>
        <w:tc>
          <w:tcPr>
            <w:tcW w:w="1985"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right="9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right="9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2410"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2" w:space="0" w:color="auto"/>
              <w:left w:val="single" w:sz="2" w:space="0" w:color="auto"/>
              <w:right w:val="single" w:sz="2" w:space="0" w:color="auto"/>
            </w:tcBorders>
            <w:shd w:val="clear" w:color="auto" w:fill="auto"/>
          </w:tcPr>
          <w:p w:rsidR="00043F7D" w:rsidRPr="007B0BB3" w:rsidRDefault="00043F7D" w:rsidP="00B43215">
            <w:pPr>
              <w:ind w:firstLine="0"/>
              <w:rPr>
                <w:rFonts w:ascii="Times New Roman" w:hAnsi="Times New Roman" w:cs="Times New Roman"/>
                <w:b w:val="0"/>
                <w:sz w:val="20"/>
                <w:szCs w:val="20"/>
              </w:rPr>
            </w:pPr>
            <w:r w:rsidRPr="007B0BB3">
              <w:rPr>
                <w:rFonts w:ascii="Times New Roman" w:hAnsi="Times New Roman" w:cs="Times New Roman"/>
                <w:b w:val="0"/>
                <w:bCs w:val="0"/>
                <w:sz w:val="20"/>
                <w:szCs w:val="20"/>
              </w:rPr>
              <w:t>не нормируется</w:t>
            </w:r>
          </w:p>
        </w:tc>
        <w:tc>
          <w:tcPr>
            <w:tcW w:w="2835"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right="23"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Предусматривается </w:t>
            </w:r>
            <w:proofErr w:type="spellStart"/>
            <w:proofErr w:type="gramStart"/>
            <w:r w:rsidRPr="00336FAC">
              <w:rPr>
                <w:rFonts w:ascii="Times New Roman" w:hAnsi="Times New Roman" w:cs="Times New Roman"/>
                <w:b w:val="0"/>
                <w:sz w:val="20"/>
                <w:szCs w:val="20"/>
              </w:rPr>
              <w:t>опреде</w:t>
            </w:r>
            <w:r w:rsidR="00683254">
              <w:rPr>
                <w:rFonts w:ascii="Times New Roman" w:hAnsi="Times New Roman" w:cs="Times New Roman"/>
                <w:b w:val="0"/>
                <w:sz w:val="20"/>
                <w:szCs w:val="20"/>
              </w:rPr>
              <w:t>-</w:t>
            </w:r>
            <w:r w:rsidRPr="00336FAC">
              <w:rPr>
                <w:rFonts w:ascii="Times New Roman" w:hAnsi="Times New Roman" w:cs="Times New Roman"/>
                <w:b w:val="0"/>
                <w:sz w:val="20"/>
                <w:szCs w:val="20"/>
              </w:rPr>
              <w:t>ленный</w:t>
            </w:r>
            <w:proofErr w:type="spellEnd"/>
            <w:proofErr w:type="gramEnd"/>
            <w:r w:rsidRPr="00336FAC">
              <w:rPr>
                <w:rFonts w:ascii="Times New Roman" w:hAnsi="Times New Roman" w:cs="Times New Roman"/>
                <w:b w:val="0"/>
                <w:sz w:val="20"/>
                <w:szCs w:val="20"/>
              </w:rPr>
              <w:t xml:space="preserve"> охват детей дошкольного возраста. </w:t>
            </w:r>
          </w:p>
          <w:p w:rsidR="00043F7D" w:rsidRPr="00336FAC" w:rsidRDefault="00043F7D" w:rsidP="00B43215">
            <w:pPr>
              <w:ind w:right="23"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В сельских поселениях места для внешкольных учреждений </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 xml:space="preserve">рекомендуется </w:t>
            </w:r>
            <w:r w:rsidRPr="00336FAC">
              <w:rPr>
                <w:rFonts w:ascii="Times New Roman" w:hAnsi="Times New Roman" w:cs="Times New Roman"/>
                <w:b w:val="0"/>
                <w:spacing w:val="-4"/>
                <w:sz w:val="20"/>
                <w:szCs w:val="20"/>
              </w:rPr>
              <w:t>предусматривать в зда</w:t>
            </w:r>
            <w:r w:rsidRPr="00336FAC">
              <w:rPr>
                <w:rFonts w:ascii="Times New Roman" w:hAnsi="Times New Roman" w:cs="Times New Roman"/>
                <w:b w:val="0"/>
                <w:sz w:val="20"/>
                <w:szCs w:val="20"/>
              </w:rPr>
              <w:t xml:space="preserve">ниях </w:t>
            </w:r>
            <w:proofErr w:type="spellStart"/>
            <w:proofErr w:type="gramStart"/>
            <w:r w:rsidRPr="00336FAC">
              <w:rPr>
                <w:rFonts w:ascii="Times New Roman" w:hAnsi="Times New Roman" w:cs="Times New Roman"/>
                <w:b w:val="0"/>
                <w:sz w:val="20"/>
                <w:szCs w:val="20"/>
              </w:rPr>
              <w:t>общеобразо</w:t>
            </w:r>
            <w:r w:rsidR="001328D2">
              <w:rPr>
                <w:rFonts w:ascii="Times New Roman" w:hAnsi="Times New Roman" w:cs="Times New Roman"/>
                <w:b w:val="0"/>
                <w:sz w:val="20"/>
                <w:szCs w:val="20"/>
              </w:rPr>
              <w:t>-</w:t>
            </w:r>
            <w:r w:rsidRPr="00336FAC">
              <w:rPr>
                <w:rFonts w:ascii="Times New Roman" w:hAnsi="Times New Roman" w:cs="Times New Roman"/>
                <w:b w:val="0"/>
                <w:sz w:val="20"/>
                <w:szCs w:val="20"/>
              </w:rPr>
              <w:t>вательных</w:t>
            </w:r>
            <w:proofErr w:type="spellEnd"/>
            <w:proofErr w:type="gramEnd"/>
            <w:r w:rsidRPr="00336FAC">
              <w:rPr>
                <w:rFonts w:ascii="Times New Roman" w:hAnsi="Times New Roman" w:cs="Times New Roman"/>
                <w:b w:val="0"/>
                <w:sz w:val="20"/>
                <w:szCs w:val="20"/>
              </w:rPr>
              <w:t xml:space="preserve"> школ.</w:t>
            </w:r>
          </w:p>
        </w:tc>
      </w:tr>
      <w:tr w:rsidR="00043F7D" w:rsidRPr="00336FAC" w:rsidTr="00F049D2">
        <w:trPr>
          <w:cantSplit/>
          <w:trHeight w:val="312"/>
        </w:trPr>
        <w:tc>
          <w:tcPr>
            <w:tcW w:w="15071"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II. Учреждения здравоохранения и социального обеспечения</w:t>
            </w:r>
          </w:p>
        </w:tc>
      </w:tr>
      <w:tr w:rsidR="00F049D2" w:rsidRPr="00336FAC" w:rsidTr="001328D2">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1328D2">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Стационары для взрослых и детей для интенсивного лечения и </w:t>
            </w:r>
            <w:proofErr w:type="spellStart"/>
            <w:proofErr w:type="gramStart"/>
            <w:r w:rsidRPr="00336FAC">
              <w:rPr>
                <w:rFonts w:ascii="Times New Roman" w:hAnsi="Times New Roman" w:cs="Times New Roman"/>
                <w:b w:val="0"/>
                <w:sz w:val="20"/>
                <w:szCs w:val="20"/>
              </w:rPr>
              <w:t>кратко</w:t>
            </w:r>
            <w:r w:rsidR="007B0BB3">
              <w:rPr>
                <w:rFonts w:ascii="Times New Roman" w:hAnsi="Times New Roman" w:cs="Times New Roman"/>
                <w:b w:val="0"/>
                <w:sz w:val="20"/>
                <w:szCs w:val="20"/>
              </w:rPr>
              <w:t>-</w:t>
            </w:r>
            <w:r w:rsidRPr="00336FAC">
              <w:rPr>
                <w:rFonts w:ascii="Times New Roman" w:hAnsi="Times New Roman" w:cs="Times New Roman"/>
                <w:b w:val="0"/>
                <w:spacing w:val="-4"/>
                <w:sz w:val="20"/>
                <w:szCs w:val="20"/>
              </w:rPr>
              <w:t>временного</w:t>
            </w:r>
            <w:proofErr w:type="spellEnd"/>
            <w:proofErr w:type="gramEnd"/>
            <w:r w:rsidRPr="00336FAC">
              <w:rPr>
                <w:rFonts w:ascii="Times New Roman" w:hAnsi="Times New Roman" w:cs="Times New Roman"/>
                <w:b w:val="0"/>
                <w:spacing w:val="-4"/>
                <w:sz w:val="20"/>
                <w:szCs w:val="20"/>
              </w:rPr>
              <w:t xml:space="preserve"> пребы</w:t>
            </w:r>
            <w:r w:rsidRPr="00336FAC">
              <w:rPr>
                <w:rFonts w:ascii="Times New Roman" w:hAnsi="Times New Roman" w:cs="Times New Roman"/>
                <w:b w:val="0"/>
                <w:sz w:val="20"/>
                <w:szCs w:val="20"/>
              </w:rPr>
              <w:t xml:space="preserve">вания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койка</w:t>
            </w:r>
          </w:p>
          <w:p w:rsidR="00043F7D" w:rsidRPr="00336FAC" w:rsidRDefault="00043F7D" w:rsidP="00B43215">
            <w:pPr>
              <w:ind w:firstLine="0"/>
              <w:jc w:val="center"/>
              <w:rPr>
                <w:rFonts w:ascii="Times New Roman" w:hAnsi="Times New Roman" w:cs="Times New Roman"/>
                <w:b w:val="0"/>
                <w:sz w:val="20"/>
                <w:szCs w:val="20"/>
              </w:rPr>
            </w:pP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на </w:t>
            </w:r>
            <w:proofErr w:type="spellStart"/>
            <w:proofErr w:type="gramStart"/>
            <w:r w:rsidRPr="00336FAC">
              <w:rPr>
                <w:rFonts w:ascii="Times New Roman" w:hAnsi="Times New Roman" w:cs="Times New Roman"/>
                <w:b w:val="0"/>
                <w:sz w:val="20"/>
                <w:szCs w:val="20"/>
              </w:rPr>
              <w:t>проектиро</w:t>
            </w:r>
            <w:r w:rsidR="001328D2">
              <w:rPr>
                <w:rFonts w:ascii="Times New Roman" w:hAnsi="Times New Roman" w:cs="Times New Roman"/>
                <w:b w:val="0"/>
                <w:sz w:val="20"/>
                <w:szCs w:val="20"/>
              </w:rPr>
              <w:t>-</w:t>
            </w:r>
            <w:r w:rsidRPr="00336FAC">
              <w:rPr>
                <w:rFonts w:ascii="Times New Roman" w:hAnsi="Times New Roman" w:cs="Times New Roman"/>
                <w:b w:val="0"/>
                <w:sz w:val="20"/>
                <w:szCs w:val="20"/>
              </w:rPr>
              <w:t>вание</w:t>
            </w:r>
            <w:proofErr w:type="spellEnd"/>
            <w:proofErr w:type="gramEnd"/>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определяе</w:t>
            </w:r>
            <w:r w:rsidR="001328D2">
              <w:rPr>
                <w:rFonts w:ascii="Times New Roman" w:hAnsi="Times New Roman" w:cs="Times New Roman"/>
                <w:b w:val="0"/>
                <w:sz w:val="20"/>
                <w:szCs w:val="20"/>
              </w:rPr>
              <w:t>-</w:t>
            </w:r>
            <w:r w:rsidRPr="00336FAC">
              <w:rPr>
                <w:rFonts w:ascii="Times New Roman" w:hAnsi="Times New Roman" w:cs="Times New Roman"/>
                <w:b w:val="0"/>
                <w:sz w:val="20"/>
                <w:szCs w:val="20"/>
              </w:rPr>
              <w:t>мому</w:t>
            </w:r>
            <w:proofErr w:type="spellEnd"/>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органами </w:t>
            </w:r>
            <w:proofErr w:type="spellStart"/>
            <w:proofErr w:type="gramStart"/>
            <w:r w:rsidRPr="00336FAC">
              <w:rPr>
                <w:rFonts w:ascii="Times New Roman" w:hAnsi="Times New Roman" w:cs="Times New Roman"/>
                <w:b w:val="0"/>
                <w:sz w:val="20"/>
                <w:szCs w:val="20"/>
              </w:rPr>
              <w:t>здравоохра</w:t>
            </w:r>
            <w:r w:rsidR="001328D2">
              <w:rPr>
                <w:rFonts w:ascii="Times New Roman" w:hAnsi="Times New Roman" w:cs="Times New Roman"/>
                <w:b w:val="0"/>
                <w:sz w:val="20"/>
                <w:szCs w:val="20"/>
              </w:rPr>
              <w:t>-</w:t>
            </w:r>
            <w:r w:rsidRPr="00336FAC">
              <w:rPr>
                <w:rFonts w:ascii="Times New Roman" w:hAnsi="Times New Roman" w:cs="Times New Roman"/>
                <w:b w:val="0"/>
                <w:sz w:val="20"/>
                <w:szCs w:val="20"/>
              </w:rPr>
              <w:t>нения</w:t>
            </w:r>
            <w:proofErr w:type="spellEnd"/>
            <w:proofErr w:type="gramEnd"/>
            <w:r w:rsidRPr="00336FAC">
              <w:rPr>
                <w:rFonts w:ascii="Times New Roman" w:hAnsi="Times New Roman" w:cs="Times New Roman"/>
                <w:b w:val="0"/>
                <w:sz w:val="20"/>
                <w:szCs w:val="20"/>
              </w:rPr>
              <w:t>, но не менее 13,47</w:t>
            </w:r>
          </w:p>
          <w:p w:rsidR="00043F7D" w:rsidRPr="00336FAC" w:rsidRDefault="00043F7D" w:rsidP="00B43215">
            <w:pPr>
              <w:ind w:firstLine="0"/>
              <w:jc w:val="center"/>
              <w:rPr>
                <w:rFonts w:ascii="Times New Roman" w:hAnsi="Times New Roman" w:cs="Times New Roman"/>
                <w:b w:val="0"/>
                <w:sz w:val="20"/>
                <w:szCs w:val="20"/>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pacing w:val="-3"/>
                <w:sz w:val="20"/>
                <w:szCs w:val="20"/>
              </w:rPr>
              <w:t>Участковая</w:t>
            </w:r>
            <w:r w:rsidRPr="00336FAC">
              <w:rPr>
                <w:rFonts w:ascii="Times New Roman" w:hAnsi="Times New Roman" w:cs="Times New Roman"/>
                <w:b w:val="0"/>
                <w:sz w:val="20"/>
                <w:szCs w:val="20"/>
              </w:rPr>
              <w:t xml:space="preserve"> больница, </w:t>
            </w:r>
            <w:proofErr w:type="spellStart"/>
            <w:proofErr w:type="gramStart"/>
            <w:r w:rsidRPr="00336FAC">
              <w:rPr>
                <w:rFonts w:ascii="Times New Roman" w:hAnsi="Times New Roman" w:cs="Times New Roman"/>
                <w:b w:val="0"/>
                <w:sz w:val="20"/>
                <w:szCs w:val="20"/>
              </w:rPr>
              <w:t>расположен</w:t>
            </w:r>
            <w:r w:rsidR="001328D2">
              <w:rPr>
                <w:rFonts w:ascii="Times New Roman" w:hAnsi="Times New Roman" w:cs="Times New Roman"/>
                <w:b w:val="0"/>
                <w:sz w:val="20"/>
                <w:szCs w:val="20"/>
              </w:rPr>
              <w:t>-</w:t>
            </w:r>
            <w:r w:rsidRPr="00336FAC">
              <w:rPr>
                <w:rFonts w:ascii="Times New Roman" w:hAnsi="Times New Roman" w:cs="Times New Roman"/>
                <w:b w:val="0"/>
                <w:sz w:val="20"/>
                <w:szCs w:val="20"/>
              </w:rPr>
              <w:t>ная</w:t>
            </w:r>
            <w:proofErr w:type="spellEnd"/>
            <w:proofErr w:type="gramEnd"/>
            <w:r w:rsidRPr="00336FAC">
              <w:rPr>
                <w:rFonts w:ascii="Times New Roman" w:hAnsi="Times New Roman" w:cs="Times New Roman"/>
                <w:b w:val="0"/>
                <w:sz w:val="20"/>
                <w:szCs w:val="20"/>
              </w:rPr>
              <w:t xml:space="preserve"> в городском или сельском поселении, обслуживает комплекс сельских поселений </w:t>
            </w: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При вместимости:</w:t>
            </w:r>
          </w:p>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до 50 коек - 150 </w:t>
            </w:r>
          </w:p>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50-100 коек – 150-100 (в условиях реконструкции возможно </w:t>
            </w:r>
            <w:proofErr w:type="spellStart"/>
            <w:proofErr w:type="gramStart"/>
            <w:r w:rsidRPr="00336FAC">
              <w:rPr>
                <w:rFonts w:ascii="Times New Roman" w:hAnsi="Times New Roman" w:cs="Times New Roman"/>
                <w:b w:val="0"/>
                <w:sz w:val="20"/>
                <w:szCs w:val="20"/>
              </w:rPr>
              <w:t>умень</w:t>
            </w:r>
            <w:r w:rsidR="00683254">
              <w:rPr>
                <w:rFonts w:ascii="Times New Roman" w:hAnsi="Times New Roman" w:cs="Times New Roman"/>
                <w:b w:val="0"/>
                <w:sz w:val="20"/>
                <w:szCs w:val="20"/>
              </w:rPr>
              <w:t>-</w:t>
            </w:r>
            <w:r w:rsidRPr="00336FAC">
              <w:rPr>
                <w:rFonts w:ascii="Times New Roman" w:hAnsi="Times New Roman" w:cs="Times New Roman"/>
                <w:b w:val="0"/>
                <w:sz w:val="20"/>
                <w:szCs w:val="20"/>
              </w:rPr>
              <w:t>шение</w:t>
            </w:r>
            <w:proofErr w:type="spellEnd"/>
            <w:proofErr w:type="gramEnd"/>
            <w:r w:rsidRPr="00336FAC">
              <w:rPr>
                <w:rFonts w:ascii="Times New Roman" w:hAnsi="Times New Roman" w:cs="Times New Roman"/>
                <w:b w:val="0"/>
                <w:sz w:val="20"/>
                <w:szCs w:val="20"/>
              </w:rPr>
              <w:t xml:space="preserve"> на 25 %).</w:t>
            </w:r>
          </w:p>
          <w:p w:rsidR="00043F7D" w:rsidRPr="00336FAC" w:rsidRDefault="00043F7D" w:rsidP="00B43215">
            <w:pPr>
              <w:ind w:right="57" w:firstLine="0"/>
              <w:rPr>
                <w:rFonts w:ascii="Times New Roman" w:hAnsi="Times New Roman" w:cs="Times New Roman"/>
                <w:b w:val="0"/>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7B0BB3" w:rsidRDefault="00043F7D" w:rsidP="007F68B8">
            <w:pPr>
              <w:spacing w:line="239" w:lineRule="auto"/>
              <w:ind w:firstLine="0"/>
              <w:jc w:val="center"/>
              <w:rPr>
                <w:rFonts w:ascii="Times New Roman" w:hAnsi="Times New Roman" w:cs="Times New Roman"/>
                <w:b w:val="0"/>
                <w:sz w:val="20"/>
                <w:szCs w:val="20"/>
              </w:rPr>
            </w:pPr>
            <w:r w:rsidRPr="007B0BB3">
              <w:rPr>
                <w:rFonts w:ascii="Times New Roman" w:hAnsi="Times New Roman" w:cs="Times New Roman"/>
                <w:b w:val="0"/>
                <w:bCs w:val="0"/>
                <w:sz w:val="20"/>
                <w:szCs w:val="20"/>
              </w:rPr>
              <w:t xml:space="preserve">Радиус </w:t>
            </w:r>
            <w:r w:rsidRPr="007B0BB3">
              <w:rPr>
                <w:rFonts w:ascii="Times New Roman" w:hAnsi="Times New Roman" w:cs="Times New Roman"/>
                <w:b w:val="0"/>
                <w:sz w:val="20"/>
                <w:szCs w:val="20"/>
              </w:rPr>
              <w:t>транспортной доступности:</w:t>
            </w:r>
          </w:p>
          <w:p w:rsidR="00043F7D" w:rsidRPr="00336FAC" w:rsidRDefault="00043F7D" w:rsidP="007F68B8">
            <w:pPr>
              <w:ind w:firstLine="0"/>
              <w:jc w:val="center"/>
              <w:rPr>
                <w:rFonts w:ascii="Times New Roman" w:hAnsi="Times New Roman" w:cs="Times New Roman"/>
                <w:b w:val="0"/>
                <w:sz w:val="20"/>
                <w:szCs w:val="20"/>
              </w:rPr>
            </w:pPr>
            <w:r w:rsidRPr="007B0BB3">
              <w:rPr>
                <w:rFonts w:ascii="Times New Roman" w:hAnsi="Times New Roman" w:cs="Times New Roman"/>
                <w:b w:val="0"/>
                <w:sz w:val="20"/>
                <w:szCs w:val="20"/>
              </w:rPr>
              <w:t>– 1 ч.</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Число коек (врачебных и акушерских) для беременных женщин и рожениц рекомендуется при условии их выделения из </w:t>
            </w:r>
            <w:r w:rsidRPr="00336FAC">
              <w:rPr>
                <w:rFonts w:ascii="Times New Roman" w:hAnsi="Times New Roman" w:cs="Times New Roman"/>
                <w:b w:val="0"/>
                <w:spacing w:val="-2"/>
                <w:sz w:val="20"/>
                <w:szCs w:val="20"/>
              </w:rPr>
              <w:t>общего числа коек стаци</w:t>
            </w:r>
            <w:r w:rsidRPr="00336FAC">
              <w:rPr>
                <w:rFonts w:ascii="Times New Roman" w:hAnsi="Times New Roman" w:cs="Times New Roman"/>
                <w:b w:val="0"/>
                <w:sz w:val="20"/>
                <w:szCs w:val="20"/>
              </w:rPr>
              <w:t>онаров - 0,85 коек на 1 тыс. жителей (в расчете на женщин в возрасте 15-49 лет)</w:t>
            </w:r>
          </w:p>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Норму для детей на 1 койку следует принимать с коэффициентом 1,5.</w:t>
            </w:r>
          </w:p>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Фельдшерский </w:t>
            </w:r>
            <w:r w:rsidRPr="00336FAC">
              <w:rPr>
                <w:rFonts w:ascii="Times New Roman" w:hAnsi="Times New Roman" w:cs="Times New Roman"/>
                <w:b w:val="0"/>
                <w:spacing w:val="-2"/>
                <w:sz w:val="20"/>
                <w:szCs w:val="20"/>
              </w:rPr>
              <w:t>или фельдшерско-</w:t>
            </w:r>
            <w:r w:rsidRPr="00336FAC">
              <w:rPr>
                <w:rFonts w:ascii="Times New Roman" w:hAnsi="Times New Roman" w:cs="Times New Roman"/>
                <w:b w:val="0"/>
                <w:spacing w:val="-4"/>
                <w:sz w:val="20"/>
                <w:szCs w:val="20"/>
              </w:rPr>
              <w:t>акушерский пункт</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2549" w:type="dxa"/>
            <w:gridSpan w:val="3"/>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0,2 га </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7B0BB3" w:rsidRDefault="00043F7D" w:rsidP="007F68B8">
            <w:pPr>
              <w:ind w:firstLine="0"/>
              <w:jc w:val="center"/>
              <w:rPr>
                <w:rFonts w:ascii="Times New Roman" w:hAnsi="Times New Roman" w:cs="Times New Roman"/>
                <w:b w:val="0"/>
                <w:sz w:val="20"/>
                <w:szCs w:val="20"/>
              </w:rPr>
            </w:pPr>
            <w:r w:rsidRPr="007B0BB3">
              <w:rPr>
                <w:rFonts w:ascii="Times New Roman" w:hAnsi="Times New Roman" w:cs="Times New Roman"/>
                <w:b w:val="0"/>
                <w:bCs w:val="0"/>
                <w:sz w:val="20"/>
                <w:szCs w:val="20"/>
              </w:rPr>
              <w:t>не нормируется</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  </w:t>
            </w:r>
          </w:p>
        </w:tc>
      </w:tr>
      <w:tr w:rsidR="00F049D2" w:rsidRPr="00336FAC" w:rsidTr="001328D2">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Станция (подстанция) скорой помощи</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автомобиль</w:t>
            </w: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0,1</w:t>
            </w:r>
          </w:p>
          <w:p w:rsidR="00043F7D" w:rsidRPr="00336FAC" w:rsidRDefault="00043F7D" w:rsidP="00B43215">
            <w:pPr>
              <w:ind w:firstLine="0"/>
              <w:jc w:val="center"/>
              <w:rPr>
                <w:rFonts w:ascii="Times New Roman" w:hAnsi="Times New Roman" w:cs="Times New Roman"/>
                <w:b w:val="0"/>
                <w:sz w:val="20"/>
                <w:szCs w:val="20"/>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0,05 га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1 автомобиль,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но не менее 0,1 га</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Отдельно стоящие</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 пределах 15-минутной доступности автомобиля до пациента</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пределах зоны 15-минутной доступности на специальном автомобиле</w:t>
            </w:r>
          </w:p>
        </w:tc>
      </w:tr>
      <w:tr w:rsidR="00F049D2" w:rsidRPr="00336FAC" w:rsidTr="001328D2">
        <w:trPr>
          <w:cantSplit/>
          <w:trHeight w:val="137"/>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1328D2">
            <w:pPr>
              <w:ind w:left="57"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Выдвижной пункт</w:t>
            </w:r>
            <w:r w:rsidRPr="00336FAC">
              <w:rPr>
                <w:rFonts w:ascii="Times New Roman" w:hAnsi="Times New Roman" w:cs="Times New Roman"/>
                <w:b w:val="0"/>
                <w:sz w:val="20"/>
                <w:szCs w:val="20"/>
              </w:rPr>
              <w:t xml:space="preserve"> медицинской помощи</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автомобиль</w:t>
            </w: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0,2</w:t>
            </w:r>
          </w:p>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0,05 га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1 автомобиль,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но не менее 0,1 га</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 пределах зоны 30-минутной доступности на специальном автомобиле</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7B0BB3" w:rsidRDefault="00043F7D" w:rsidP="00B43215">
            <w:pPr>
              <w:ind w:firstLine="0"/>
              <w:rPr>
                <w:rFonts w:ascii="Times New Roman" w:hAnsi="Times New Roman" w:cs="Times New Roman"/>
                <w:b w:val="0"/>
                <w:sz w:val="20"/>
                <w:szCs w:val="20"/>
              </w:rPr>
            </w:pPr>
            <w:r w:rsidRPr="007B0BB3">
              <w:rPr>
                <w:rFonts w:ascii="Times New Roman" w:hAnsi="Times New Roman" w:cs="Times New Roman"/>
                <w:b w:val="0"/>
                <w:bCs w:val="0"/>
                <w:sz w:val="20"/>
                <w:szCs w:val="20"/>
              </w:rPr>
              <w:t>не нормируется</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158"/>
        </w:trPr>
        <w:tc>
          <w:tcPr>
            <w:tcW w:w="2455" w:type="dxa"/>
            <w:vMerge w:val="restart"/>
            <w:tcBorders>
              <w:top w:val="single" w:sz="2" w:space="0" w:color="auto"/>
              <w:left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Аптека</w:t>
            </w:r>
          </w:p>
          <w:p w:rsidR="00043F7D" w:rsidRPr="00336FAC" w:rsidRDefault="00043F7D" w:rsidP="00B43215">
            <w:pPr>
              <w:ind w:left="57" w:firstLine="0"/>
              <w:rPr>
                <w:rFonts w:ascii="Times New Roman" w:hAnsi="Times New Roman" w:cs="Times New Roman"/>
                <w:b w:val="0"/>
                <w:sz w:val="20"/>
                <w:szCs w:val="20"/>
                <w:lang w:val="en-US"/>
              </w:rPr>
            </w:pPr>
          </w:p>
        </w:tc>
        <w:tc>
          <w:tcPr>
            <w:tcW w:w="1278"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43F7D" w:rsidRPr="00CB3C12" w:rsidRDefault="00043F7D" w:rsidP="00B43215">
            <w:pPr>
              <w:ind w:firstLine="0"/>
              <w:jc w:val="center"/>
              <w:rPr>
                <w:rFonts w:ascii="Times New Roman" w:hAnsi="Times New Roman" w:cs="Times New Roman"/>
                <w:b w:val="0"/>
                <w:sz w:val="20"/>
                <w:szCs w:val="20"/>
                <w:u w:val="single"/>
              </w:rPr>
            </w:pPr>
            <w:r w:rsidRPr="00CB3C12">
              <w:rPr>
                <w:rFonts w:ascii="Times New Roman" w:hAnsi="Times New Roman" w:cs="Times New Roman"/>
                <w:b w:val="0"/>
                <w:sz w:val="20"/>
                <w:szCs w:val="20"/>
                <w:u w:val="single"/>
              </w:rPr>
              <w:t>ориентировочно</w:t>
            </w:r>
          </w:p>
        </w:tc>
        <w:tc>
          <w:tcPr>
            <w:tcW w:w="1985"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0,2-0,3 га на объект</w:t>
            </w:r>
          </w:p>
        </w:tc>
        <w:tc>
          <w:tcPr>
            <w:tcW w:w="2410"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встроенно-пристроенное. В сельских поселениях, как правило, при амбулатории и ФАП.</w:t>
            </w:r>
          </w:p>
        </w:tc>
        <w:tc>
          <w:tcPr>
            <w:tcW w:w="1559" w:type="dxa"/>
            <w:tcBorders>
              <w:top w:val="single" w:sz="2" w:space="0" w:color="auto"/>
              <w:left w:val="single" w:sz="2" w:space="0" w:color="auto"/>
              <w:right w:val="single" w:sz="2" w:space="0" w:color="auto"/>
            </w:tcBorders>
            <w:shd w:val="clear" w:color="auto" w:fill="auto"/>
          </w:tcPr>
          <w:p w:rsidR="00043F7D" w:rsidRPr="007B0BB3" w:rsidRDefault="00043F7D" w:rsidP="00B43215">
            <w:pPr>
              <w:ind w:firstLine="0"/>
              <w:rPr>
                <w:rFonts w:ascii="Times New Roman" w:hAnsi="Times New Roman" w:cs="Times New Roman"/>
                <w:b w:val="0"/>
                <w:sz w:val="20"/>
                <w:szCs w:val="20"/>
              </w:rPr>
            </w:pPr>
            <w:r w:rsidRPr="007B0BB3">
              <w:rPr>
                <w:rFonts w:ascii="Times New Roman" w:hAnsi="Times New Roman" w:cs="Times New Roman"/>
                <w:b w:val="0"/>
                <w:bCs w:val="0"/>
                <w:sz w:val="20"/>
                <w:szCs w:val="20"/>
              </w:rPr>
              <w:t>не нормируется</w:t>
            </w:r>
          </w:p>
        </w:tc>
        <w:tc>
          <w:tcPr>
            <w:tcW w:w="2835"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361"/>
        </w:trPr>
        <w:tc>
          <w:tcPr>
            <w:tcW w:w="2455" w:type="dxa"/>
            <w:vMerge/>
            <w:tcBorders>
              <w:left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p>
        </w:tc>
        <w:tc>
          <w:tcPr>
            <w:tcW w:w="1278" w:type="dxa"/>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pacing w:val="-8"/>
                <w:sz w:val="20"/>
                <w:szCs w:val="20"/>
              </w:rPr>
              <w:t>1 учреж</w:t>
            </w:r>
            <w:r w:rsidRPr="00336FAC">
              <w:rPr>
                <w:rFonts w:ascii="Times New Roman" w:hAnsi="Times New Roman" w:cs="Times New Roman"/>
                <w:b w:val="0"/>
                <w:sz w:val="20"/>
                <w:szCs w:val="20"/>
              </w:rPr>
              <w:t>дение</w:t>
            </w:r>
          </w:p>
        </w:tc>
        <w:tc>
          <w:tcPr>
            <w:tcW w:w="1274" w:type="dxa"/>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1 на 10 тыс</w:t>
            </w:r>
            <w:r w:rsidRPr="00336FAC">
              <w:rPr>
                <w:rFonts w:ascii="Times New Roman" w:hAnsi="Times New Roman" w:cs="Times New Roman"/>
                <w:b w:val="0"/>
                <w:sz w:val="20"/>
                <w:szCs w:val="20"/>
              </w:rPr>
              <w:t>. жителей</w:t>
            </w:r>
          </w:p>
          <w:p w:rsidR="00043F7D" w:rsidRPr="00336FAC" w:rsidRDefault="00043F7D" w:rsidP="00B43215">
            <w:pPr>
              <w:ind w:firstLine="0"/>
              <w:rPr>
                <w:rFonts w:ascii="Times New Roman" w:hAnsi="Times New Roman" w:cs="Times New Roman"/>
                <w:b w:val="0"/>
                <w:sz w:val="20"/>
                <w:szCs w:val="20"/>
              </w:rPr>
            </w:pPr>
          </w:p>
        </w:tc>
        <w:tc>
          <w:tcPr>
            <w:tcW w:w="1275" w:type="dxa"/>
            <w:gridSpan w:val="2"/>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pacing w:val="-4"/>
                <w:sz w:val="20"/>
                <w:szCs w:val="20"/>
              </w:rPr>
              <w:t>1 на 6,2 тыс.</w:t>
            </w:r>
            <w:r w:rsidRPr="00336FAC">
              <w:rPr>
                <w:rFonts w:ascii="Times New Roman" w:hAnsi="Times New Roman" w:cs="Times New Roman"/>
                <w:b w:val="0"/>
                <w:sz w:val="20"/>
                <w:szCs w:val="20"/>
              </w:rPr>
              <w:t xml:space="preserve"> жителей</w:t>
            </w:r>
          </w:p>
        </w:tc>
        <w:tc>
          <w:tcPr>
            <w:tcW w:w="1985" w:type="dxa"/>
            <w:vMerge w:val="restart"/>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val="restart"/>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407"/>
        </w:trPr>
        <w:tc>
          <w:tcPr>
            <w:tcW w:w="245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p>
        </w:tc>
        <w:tc>
          <w:tcPr>
            <w:tcW w:w="1278"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w:t>
            </w:r>
          </w:p>
          <w:p w:rsidR="00043F7D" w:rsidRPr="00336FAC" w:rsidRDefault="00043F7D" w:rsidP="00B43215">
            <w:pPr>
              <w:ind w:right="-57" w:firstLine="0"/>
              <w:jc w:val="center"/>
              <w:rPr>
                <w:rFonts w:ascii="Times New Roman" w:hAnsi="Times New Roman" w:cs="Times New Roman"/>
                <w:b w:val="0"/>
                <w:spacing w:val="-8"/>
                <w:sz w:val="20"/>
                <w:szCs w:val="20"/>
              </w:rPr>
            </w:pPr>
            <w:r w:rsidRPr="00336FAC">
              <w:rPr>
                <w:rFonts w:ascii="Times New Roman" w:hAnsi="Times New Roman" w:cs="Times New Roman"/>
                <w:b w:val="0"/>
                <w:sz w:val="20"/>
                <w:szCs w:val="20"/>
              </w:rPr>
              <w:t xml:space="preserve">общей </w:t>
            </w:r>
            <w:r w:rsidRPr="00336FAC">
              <w:rPr>
                <w:rFonts w:ascii="Times New Roman" w:hAnsi="Times New Roman" w:cs="Times New Roman"/>
                <w:b w:val="0"/>
                <w:spacing w:val="-2"/>
                <w:sz w:val="20"/>
                <w:szCs w:val="20"/>
              </w:rPr>
              <w:t>площади</w:t>
            </w:r>
          </w:p>
        </w:tc>
        <w:tc>
          <w:tcPr>
            <w:tcW w:w="1274" w:type="dxa"/>
            <w:tcBorders>
              <w:left w:val="single" w:sz="2" w:space="0" w:color="auto"/>
              <w:bottom w:val="single" w:sz="2" w:space="0" w:color="auto"/>
              <w:right w:val="single" w:sz="2" w:space="0" w:color="auto"/>
            </w:tcBorders>
            <w:shd w:val="clear" w:color="auto" w:fill="auto"/>
          </w:tcPr>
          <w:p w:rsidR="00043F7D" w:rsidRPr="00336FAC" w:rsidRDefault="00043F7D" w:rsidP="00B43215">
            <w:pPr>
              <w:spacing w:before="40"/>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c>
          <w:tcPr>
            <w:tcW w:w="1275" w:type="dxa"/>
            <w:gridSpan w:val="2"/>
            <w:tcBorders>
              <w:left w:val="single" w:sz="2" w:space="0" w:color="auto"/>
              <w:bottom w:val="single" w:sz="2" w:space="0" w:color="auto"/>
              <w:right w:val="single" w:sz="2" w:space="0" w:color="auto"/>
            </w:tcBorders>
            <w:shd w:val="clear" w:color="auto" w:fill="auto"/>
          </w:tcPr>
          <w:p w:rsidR="00043F7D" w:rsidRPr="00336FAC" w:rsidRDefault="00043F7D" w:rsidP="00B43215">
            <w:pPr>
              <w:spacing w:before="40"/>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14,0</w:t>
            </w:r>
          </w:p>
        </w:tc>
        <w:tc>
          <w:tcPr>
            <w:tcW w:w="198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024E0">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Центр социального </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обслуживания пенсионеров и инвалидов</w:t>
            </w:r>
            <w:r>
              <w:rPr>
                <w:rFonts w:ascii="Times New Roman" w:hAnsi="Times New Roman" w:cs="Times New Roman"/>
                <w:b w:val="0"/>
                <w:sz w:val="20"/>
                <w:szCs w:val="20"/>
              </w:rPr>
              <w:t xml:space="preserve">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центр</w:t>
            </w:r>
          </w:p>
          <w:p w:rsidR="00043F7D" w:rsidRPr="00336FAC" w:rsidRDefault="00043F7D" w:rsidP="00B43215">
            <w:pPr>
              <w:ind w:firstLine="0"/>
              <w:jc w:val="center"/>
              <w:rPr>
                <w:rFonts w:ascii="Times New Roman" w:hAnsi="Times New Roman" w:cs="Times New Roman"/>
                <w:b w:val="0"/>
                <w:sz w:val="20"/>
                <w:szCs w:val="20"/>
              </w:rPr>
            </w:pP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1 на городское поселение или </w:t>
            </w:r>
            <w:proofErr w:type="gramStart"/>
            <w:r w:rsidRPr="00336FAC">
              <w:rPr>
                <w:rFonts w:ascii="Times New Roman" w:hAnsi="Times New Roman" w:cs="Times New Roman"/>
                <w:b w:val="0"/>
                <w:spacing w:val="-2"/>
                <w:sz w:val="20"/>
                <w:szCs w:val="20"/>
              </w:rPr>
              <w:t>по</w:t>
            </w:r>
            <w:proofErr w:type="gramEnd"/>
            <w:r w:rsidRPr="00336FAC">
              <w:rPr>
                <w:rFonts w:ascii="Times New Roman" w:hAnsi="Times New Roman" w:cs="Times New Roman"/>
                <w:b w:val="0"/>
                <w:spacing w:val="-2"/>
                <w:sz w:val="20"/>
                <w:szCs w:val="20"/>
              </w:rPr>
              <w:t xml:space="preserve"> </w:t>
            </w:r>
          </w:p>
          <w:p w:rsidR="00043F7D" w:rsidRPr="00336FAC" w:rsidRDefault="00043F7D"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заданию на </w:t>
            </w:r>
            <w:proofErr w:type="spellStart"/>
            <w:proofErr w:type="gramStart"/>
            <w:r w:rsidRPr="00336FAC">
              <w:rPr>
                <w:rFonts w:ascii="Times New Roman" w:hAnsi="Times New Roman" w:cs="Times New Roman"/>
                <w:b w:val="0"/>
                <w:spacing w:val="-2"/>
                <w:sz w:val="20"/>
                <w:szCs w:val="20"/>
              </w:rPr>
              <w:t>проектирова</w:t>
            </w:r>
            <w:r w:rsidR="001024E0">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ние</w:t>
            </w:r>
            <w:proofErr w:type="spellEnd"/>
            <w:proofErr w:type="gramEnd"/>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p w:rsidR="00043F7D" w:rsidRPr="00336FAC" w:rsidRDefault="00043F7D" w:rsidP="00B43215">
            <w:pPr>
              <w:ind w:firstLine="0"/>
              <w:rPr>
                <w:rFonts w:ascii="Times New Roman" w:hAnsi="Times New Roman" w:cs="Times New Roman"/>
                <w:b w:val="0"/>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встроенно-пристроенное</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r>
      <w:tr w:rsidR="00F049D2" w:rsidRPr="00336FAC" w:rsidTr="001024E0">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Центр социальной помощи семье и детям</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центр</w:t>
            </w:r>
          </w:p>
          <w:p w:rsidR="00043F7D" w:rsidRPr="00336FAC" w:rsidRDefault="00043F7D" w:rsidP="00B43215">
            <w:pPr>
              <w:ind w:firstLine="0"/>
              <w:jc w:val="center"/>
              <w:rPr>
                <w:rFonts w:ascii="Times New Roman" w:hAnsi="Times New Roman" w:cs="Times New Roman"/>
                <w:b w:val="0"/>
                <w:sz w:val="20"/>
                <w:szCs w:val="20"/>
              </w:rPr>
            </w:pP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7B0BB3">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1 на городское поселение или, из расчета 1 учреждение на 50 тыс. жит.</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r>
      <w:tr w:rsidR="00F049D2" w:rsidRPr="00336FAC" w:rsidTr="001024E0">
        <w:trPr>
          <w:cantSplit/>
          <w:trHeight w:val="308"/>
        </w:trPr>
        <w:tc>
          <w:tcPr>
            <w:tcW w:w="245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left="57" w:firstLine="0"/>
              <w:rPr>
                <w:rFonts w:ascii="Times New Roman" w:hAnsi="Times New Roman" w:cs="Times New Roman"/>
                <w:b w:val="0"/>
                <w:sz w:val="20"/>
                <w:szCs w:val="20"/>
              </w:rPr>
            </w:pPr>
            <w:r w:rsidRPr="00336FAC">
              <w:rPr>
                <w:rFonts w:ascii="Times New Roman" w:hAnsi="Times New Roman" w:cs="Times New Roman"/>
                <w:b w:val="0"/>
                <w:sz w:val="20"/>
                <w:szCs w:val="20"/>
              </w:rPr>
              <w:t>Отделения социальной помощи на дому для гра</w:t>
            </w:r>
            <w:r>
              <w:rPr>
                <w:rFonts w:ascii="Times New Roman" w:hAnsi="Times New Roman" w:cs="Times New Roman"/>
                <w:b w:val="0"/>
                <w:sz w:val="20"/>
                <w:szCs w:val="20"/>
              </w:rPr>
              <w:t>ж</w:t>
            </w:r>
            <w:r w:rsidRPr="00336FAC">
              <w:rPr>
                <w:rFonts w:ascii="Times New Roman" w:hAnsi="Times New Roman" w:cs="Times New Roman"/>
                <w:b w:val="0"/>
                <w:sz w:val="20"/>
                <w:szCs w:val="20"/>
              </w:rPr>
              <w:t>дан пенсионного возраста и инвалидов</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1 </w:t>
            </w:r>
          </w:p>
          <w:p w:rsidR="00043F7D" w:rsidRPr="00336FAC" w:rsidRDefault="00043F7D"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объект</w:t>
            </w:r>
          </w:p>
        </w:tc>
        <w:tc>
          <w:tcPr>
            <w:tcW w:w="1274"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120 человек данной категории граждан</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встроено-пристроенные</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r>
      <w:tr w:rsidR="00F049D2" w:rsidRPr="00336FAC" w:rsidTr="001328D2">
        <w:trPr>
          <w:cantSplit/>
          <w:trHeight w:val="217"/>
        </w:trPr>
        <w:tc>
          <w:tcPr>
            <w:tcW w:w="245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Туристские базы</w:t>
            </w:r>
          </w:p>
        </w:tc>
        <w:tc>
          <w:tcPr>
            <w:tcW w:w="1278" w:type="dxa"/>
            <w:tcBorders>
              <w:top w:val="single" w:sz="2"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683254" w:rsidRPr="00336FAC" w:rsidRDefault="00683254" w:rsidP="00683254">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683254" w:rsidRPr="00336FAC" w:rsidRDefault="00683254" w:rsidP="00683254">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на проектирование, </w:t>
            </w:r>
          </w:p>
          <w:p w:rsidR="00043F7D" w:rsidRPr="00336FAC" w:rsidRDefault="00683254" w:rsidP="00683254">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ориентировочно 5-9</w:t>
            </w:r>
          </w:p>
        </w:tc>
        <w:tc>
          <w:tcPr>
            <w:tcW w:w="198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65-80 </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217"/>
        </w:trPr>
        <w:tc>
          <w:tcPr>
            <w:tcW w:w="2455" w:type="dxa"/>
            <w:tcBorders>
              <w:top w:val="single" w:sz="4" w:space="0" w:color="auto"/>
              <w:left w:val="single" w:sz="4" w:space="0" w:color="auto"/>
              <w:bottom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Туристские базы </w:t>
            </w:r>
            <w:r w:rsidRPr="00336FAC">
              <w:rPr>
                <w:rFonts w:ascii="Times New Roman" w:hAnsi="Times New Roman" w:cs="Times New Roman"/>
                <w:b w:val="0"/>
                <w:spacing w:val="-6"/>
                <w:sz w:val="20"/>
                <w:szCs w:val="20"/>
              </w:rPr>
              <w:t>для семей с детьми</w:t>
            </w:r>
          </w:p>
        </w:tc>
        <w:tc>
          <w:tcPr>
            <w:tcW w:w="1278"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198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95-120 </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2" w:space="0" w:color="auto"/>
              <w:bottom w:val="single" w:sz="4" w:space="0" w:color="auto"/>
              <w:right w:val="single" w:sz="4"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1328D2">
        <w:trPr>
          <w:cantSplit/>
          <w:trHeight w:val="1236"/>
        </w:trPr>
        <w:tc>
          <w:tcPr>
            <w:tcW w:w="2455"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Загородные базы отдыха, турбазы</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выходного дня, рыболовно-охотничьи базы:</w:t>
            </w:r>
          </w:p>
          <w:p w:rsidR="00043F7D" w:rsidRPr="00336FAC" w:rsidRDefault="00043F7D" w:rsidP="00B43215">
            <w:pPr>
              <w:ind w:left="75"/>
              <w:jc w:val="left"/>
              <w:rPr>
                <w:rFonts w:ascii="Times New Roman" w:hAnsi="Times New Roman" w:cs="Times New Roman"/>
                <w:b w:val="0"/>
                <w:sz w:val="20"/>
                <w:szCs w:val="20"/>
              </w:rPr>
            </w:pPr>
            <w:r w:rsidRPr="00336FAC">
              <w:rPr>
                <w:rFonts w:ascii="Times New Roman" w:hAnsi="Times New Roman" w:cs="Times New Roman"/>
                <w:b w:val="0"/>
                <w:sz w:val="20"/>
                <w:szCs w:val="20"/>
              </w:rPr>
              <w:t>с ночлегом</w:t>
            </w:r>
          </w:p>
          <w:p w:rsidR="00043F7D" w:rsidRPr="00336FAC" w:rsidRDefault="00043F7D" w:rsidP="00B43215">
            <w:pPr>
              <w:ind w:left="75"/>
              <w:jc w:val="left"/>
              <w:rPr>
                <w:rFonts w:ascii="Times New Roman" w:hAnsi="Times New Roman" w:cs="Times New Roman"/>
                <w:b w:val="0"/>
                <w:sz w:val="20"/>
                <w:szCs w:val="20"/>
              </w:rPr>
            </w:pPr>
            <w:r w:rsidRPr="00336FAC">
              <w:rPr>
                <w:rFonts w:ascii="Times New Roman" w:hAnsi="Times New Roman" w:cs="Times New Roman"/>
                <w:b w:val="0"/>
                <w:sz w:val="20"/>
                <w:szCs w:val="20"/>
              </w:rPr>
              <w:t>без ночлега</w:t>
            </w:r>
          </w:p>
        </w:tc>
        <w:tc>
          <w:tcPr>
            <w:tcW w:w="1278"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4" w:space="0" w:color="auto"/>
              <w:right w:val="single" w:sz="4" w:space="0" w:color="auto"/>
            </w:tcBorders>
            <w:shd w:val="clear" w:color="auto" w:fill="auto"/>
          </w:tcPr>
          <w:p w:rsidR="00043F7D" w:rsidRDefault="00043F7D" w:rsidP="00B43215">
            <w:pPr>
              <w:jc w:val="center"/>
              <w:rPr>
                <w:rFonts w:ascii="Times New Roman" w:hAnsi="Times New Roman" w:cs="Times New Roman"/>
                <w:b w:val="0"/>
                <w:sz w:val="20"/>
                <w:szCs w:val="20"/>
              </w:rPr>
            </w:pPr>
          </w:p>
          <w:p w:rsidR="00043F7D" w:rsidRDefault="00043F7D" w:rsidP="00B43215">
            <w:pPr>
              <w:jc w:val="center"/>
              <w:rPr>
                <w:rFonts w:ascii="Times New Roman" w:hAnsi="Times New Roman" w:cs="Times New Roman"/>
                <w:b w:val="0"/>
                <w:sz w:val="20"/>
                <w:szCs w:val="20"/>
              </w:rPr>
            </w:pPr>
          </w:p>
          <w:p w:rsidR="00043F7D" w:rsidRDefault="00043F7D" w:rsidP="00B43215">
            <w:pPr>
              <w:jc w:val="center"/>
              <w:rPr>
                <w:rFonts w:ascii="Times New Roman" w:hAnsi="Times New Roman" w:cs="Times New Roman"/>
                <w:b w:val="0"/>
                <w:sz w:val="20"/>
                <w:szCs w:val="20"/>
              </w:rPr>
            </w:pPr>
          </w:p>
          <w:p w:rsidR="00683254" w:rsidRDefault="00683254" w:rsidP="00B43215">
            <w:pPr>
              <w:jc w:val="center"/>
              <w:rPr>
                <w:rFonts w:ascii="Times New Roman" w:hAnsi="Times New Roman" w:cs="Times New Roman"/>
                <w:b w:val="0"/>
                <w:sz w:val="20"/>
                <w:szCs w:val="20"/>
              </w:rPr>
            </w:pPr>
          </w:p>
          <w:p w:rsidR="00043F7D" w:rsidRPr="00336FAC" w:rsidRDefault="00043F7D" w:rsidP="00B43215">
            <w:pPr>
              <w:jc w:val="center"/>
              <w:rPr>
                <w:rFonts w:ascii="Times New Roman" w:hAnsi="Times New Roman" w:cs="Times New Roman"/>
                <w:b w:val="0"/>
                <w:sz w:val="20"/>
                <w:szCs w:val="20"/>
              </w:rPr>
            </w:pPr>
            <w:r w:rsidRPr="00336FAC">
              <w:rPr>
                <w:rFonts w:ascii="Times New Roman" w:hAnsi="Times New Roman" w:cs="Times New Roman"/>
                <w:b w:val="0"/>
                <w:sz w:val="20"/>
                <w:szCs w:val="20"/>
              </w:rPr>
              <w:t>10-15</w:t>
            </w:r>
          </w:p>
          <w:p w:rsidR="00043F7D" w:rsidRPr="00336FAC" w:rsidRDefault="00043F7D" w:rsidP="00B43215">
            <w:pPr>
              <w:jc w:val="center"/>
              <w:rPr>
                <w:rFonts w:ascii="Times New Roman" w:hAnsi="Times New Roman" w:cs="Times New Roman"/>
                <w:b w:val="0"/>
                <w:sz w:val="20"/>
                <w:szCs w:val="20"/>
              </w:rPr>
            </w:pPr>
            <w:r w:rsidRPr="00336FAC">
              <w:rPr>
                <w:rFonts w:ascii="Times New Roman" w:hAnsi="Times New Roman" w:cs="Times New Roman"/>
                <w:b w:val="0"/>
                <w:sz w:val="20"/>
                <w:szCs w:val="20"/>
              </w:rPr>
              <w:t>72-112</w:t>
            </w:r>
          </w:p>
        </w:tc>
        <w:tc>
          <w:tcPr>
            <w:tcW w:w="1985"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2410"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4" w:space="0" w:color="auto"/>
              <w:right w:val="single" w:sz="4"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043F7D" w:rsidRPr="00336FAC" w:rsidTr="00F049D2">
        <w:trPr>
          <w:cantSplit/>
          <w:trHeight w:val="312"/>
        </w:trPr>
        <w:tc>
          <w:tcPr>
            <w:tcW w:w="15071" w:type="dxa"/>
            <w:gridSpan w:val="9"/>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br w:type="page"/>
            </w:r>
            <w:r w:rsidRPr="00336FAC">
              <w:rPr>
                <w:rFonts w:ascii="Times New Roman" w:hAnsi="Times New Roman" w:cs="Times New Roman"/>
                <w:b w:val="0"/>
                <w:bCs w:val="0"/>
                <w:sz w:val="20"/>
                <w:szCs w:val="20"/>
              </w:rPr>
              <w:t>III. Учреждения культуры и искусства</w:t>
            </w:r>
          </w:p>
        </w:tc>
      </w:tr>
      <w:tr w:rsidR="00511BB4" w:rsidRPr="00336FAC" w:rsidTr="008D59AD">
        <w:trPr>
          <w:cantSplit/>
          <w:trHeight w:val="273"/>
        </w:trPr>
        <w:tc>
          <w:tcPr>
            <w:tcW w:w="245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2515B8">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Помещения</w:t>
            </w:r>
            <w:r>
              <w:rPr>
                <w:rFonts w:ascii="Times New Roman" w:hAnsi="Times New Roman" w:cs="Times New Roman"/>
                <w:b w:val="0"/>
                <w:sz w:val="20"/>
                <w:szCs w:val="20"/>
              </w:rPr>
              <w:t xml:space="preserve"> для культурно-массовой работы и </w:t>
            </w:r>
            <w:r w:rsidRPr="00336FAC">
              <w:rPr>
                <w:rFonts w:ascii="Times New Roman" w:hAnsi="Times New Roman" w:cs="Times New Roman"/>
                <w:b w:val="0"/>
                <w:sz w:val="20"/>
                <w:szCs w:val="20"/>
              </w:rPr>
              <w:t xml:space="preserve">досуга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w:t>
            </w:r>
          </w:p>
          <w:p w:rsidR="00511BB4" w:rsidRPr="00336FAC" w:rsidRDefault="00511BB4" w:rsidP="00B43215">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w:t>
            </w:r>
            <w:r>
              <w:rPr>
                <w:rFonts w:ascii="Times New Roman" w:hAnsi="Times New Roman" w:cs="Times New Roman"/>
                <w:b w:val="0"/>
                <w:sz w:val="20"/>
                <w:szCs w:val="20"/>
              </w:rPr>
              <w:t xml:space="preserve"> площа</w:t>
            </w:r>
            <w:r w:rsidRPr="00336FAC">
              <w:rPr>
                <w:rFonts w:ascii="Times New Roman" w:hAnsi="Times New Roman" w:cs="Times New Roman"/>
                <w:b w:val="0"/>
                <w:sz w:val="20"/>
                <w:szCs w:val="20"/>
              </w:rPr>
              <w:t>ди</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50-60</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roofErr w:type="gramStart"/>
            <w:r w:rsidRPr="00336FAC">
              <w:rPr>
                <w:rFonts w:ascii="Times New Roman" w:hAnsi="Times New Roman" w:cs="Times New Roman"/>
                <w:b w:val="0"/>
                <w:sz w:val="20"/>
                <w:szCs w:val="20"/>
              </w:rPr>
              <w:t>на</w:t>
            </w:r>
            <w:proofErr w:type="gramEnd"/>
            <w:r w:rsidRPr="00336FAC">
              <w:rPr>
                <w:rFonts w:ascii="Times New Roman" w:hAnsi="Times New Roman" w:cs="Times New Roman"/>
                <w:b w:val="0"/>
                <w:sz w:val="20"/>
                <w:szCs w:val="20"/>
              </w:rPr>
              <w:t xml:space="preserve"> </w:t>
            </w:r>
          </w:p>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проектирование</w:t>
            </w:r>
          </w:p>
        </w:tc>
        <w:tc>
          <w:tcPr>
            <w:tcW w:w="2410" w:type="dxa"/>
            <w:vMerge w:val="restart"/>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vMerge w:val="restart"/>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val="restart"/>
            <w:tcBorders>
              <w:top w:val="single" w:sz="4" w:space="0" w:color="auto"/>
              <w:left w:val="single" w:sz="2" w:space="0" w:color="auto"/>
              <w:right w:val="single" w:sz="2" w:space="0" w:color="auto"/>
            </w:tcBorders>
            <w:shd w:val="clear" w:color="auto" w:fill="auto"/>
          </w:tcPr>
          <w:p w:rsidR="00511BB4" w:rsidRPr="00336FAC" w:rsidRDefault="00511BB4" w:rsidP="00B43215">
            <w:pPr>
              <w:ind w:right="28" w:firstLine="0"/>
              <w:rPr>
                <w:rFonts w:ascii="Times New Roman" w:hAnsi="Times New Roman" w:cs="Times New Roman"/>
                <w:b w:val="0"/>
                <w:spacing w:val="-2"/>
                <w:sz w:val="20"/>
                <w:szCs w:val="20"/>
              </w:rPr>
            </w:pPr>
            <w:r w:rsidRPr="00336FAC">
              <w:rPr>
                <w:rFonts w:ascii="Times New Roman" w:hAnsi="Times New Roman" w:cs="Times New Roman"/>
                <w:b w:val="0"/>
                <w:sz w:val="20"/>
                <w:szCs w:val="20"/>
              </w:rPr>
              <w:t xml:space="preserve">В административном центре муниципального района </w:t>
            </w:r>
            <w:proofErr w:type="spellStart"/>
            <w:proofErr w:type="gramStart"/>
            <w:r w:rsidRPr="00336FAC">
              <w:rPr>
                <w:rFonts w:ascii="Times New Roman" w:hAnsi="Times New Roman" w:cs="Times New Roman"/>
                <w:b w:val="0"/>
                <w:sz w:val="20"/>
                <w:szCs w:val="20"/>
              </w:rPr>
              <w:t>соз</w:t>
            </w:r>
            <w:r>
              <w:rPr>
                <w:rFonts w:ascii="Times New Roman" w:hAnsi="Times New Roman" w:cs="Times New Roman"/>
                <w:b w:val="0"/>
                <w:sz w:val="20"/>
                <w:szCs w:val="20"/>
              </w:rPr>
              <w:t>-</w:t>
            </w:r>
            <w:r w:rsidRPr="00336FAC">
              <w:rPr>
                <w:rFonts w:ascii="Times New Roman" w:hAnsi="Times New Roman" w:cs="Times New Roman"/>
                <w:b w:val="0"/>
                <w:sz w:val="20"/>
                <w:szCs w:val="20"/>
              </w:rPr>
              <w:t>дается</w:t>
            </w:r>
            <w:proofErr w:type="spellEnd"/>
            <w:proofErr w:type="gramEnd"/>
            <w:r w:rsidRPr="00336FAC">
              <w:rPr>
                <w:rFonts w:ascii="Times New Roman" w:hAnsi="Times New Roman" w:cs="Times New Roman"/>
                <w:b w:val="0"/>
                <w:sz w:val="20"/>
                <w:szCs w:val="20"/>
              </w:rPr>
              <w:t xml:space="preserve"> </w:t>
            </w:r>
            <w:proofErr w:type="spellStart"/>
            <w:r w:rsidRPr="00336FAC">
              <w:rPr>
                <w:rFonts w:ascii="Times New Roman" w:hAnsi="Times New Roman" w:cs="Times New Roman"/>
                <w:b w:val="0"/>
                <w:sz w:val="20"/>
                <w:szCs w:val="20"/>
              </w:rPr>
              <w:t>межпоселенческие</w:t>
            </w:r>
            <w:proofErr w:type="spellEnd"/>
            <w:r w:rsidRPr="00336FAC">
              <w:rPr>
                <w:rFonts w:ascii="Times New Roman" w:hAnsi="Times New Roman" w:cs="Times New Roman"/>
                <w:b w:val="0"/>
                <w:sz w:val="20"/>
                <w:szCs w:val="20"/>
              </w:rPr>
              <w:t xml:space="preserve"> учреждения клубного типа с целью </w:t>
            </w:r>
            <w:r w:rsidRPr="00336FAC">
              <w:rPr>
                <w:rFonts w:ascii="Times New Roman" w:hAnsi="Times New Roman" w:cs="Times New Roman"/>
                <w:b w:val="0"/>
                <w:spacing w:val="-2"/>
                <w:sz w:val="20"/>
                <w:szCs w:val="20"/>
              </w:rPr>
              <w:t>создания условий для обеспече</w:t>
            </w:r>
            <w:r w:rsidRPr="00336FAC">
              <w:rPr>
                <w:rFonts w:ascii="Times New Roman" w:hAnsi="Times New Roman" w:cs="Times New Roman"/>
                <w:b w:val="0"/>
                <w:sz w:val="20"/>
                <w:szCs w:val="20"/>
              </w:rPr>
              <w:t xml:space="preserve">ния поселений </w:t>
            </w:r>
            <w:r w:rsidRPr="00336FAC">
              <w:rPr>
                <w:rFonts w:ascii="Times New Roman" w:hAnsi="Times New Roman" w:cs="Times New Roman"/>
                <w:b w:val="0"/>
                <w:sz w:val="20"/>
                <w:szCs w:val="20"/>
              </w:rPr>
              <w:lastRenderedPageBreak/>
              <w:t>услугами ор</w:t>
            </w:r>
            <w:r w:rsidRPr="00336FAC">
              <w:rPr>
                <w:rFonts w:ascii="Times New Roman" w:hAnsi="Times New Roman" w:cs="Times New Roman"/>
                <w:b w:val="0"/>
                <w:spacing w:val="-2"/>
                <w:sz w:val="20"/>
                <w:szCs w:val="20"/>
              </w:rPr>
              <w:t>ганизации досуга и создания</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 xml:space="preserve">условий для развития местного традиционного </w:t>
            </w:r>
            <w:proofErr w:type="spellStart"/>
            <w:r w:rsidRPr="00336FAC">
              <w:rPr>
                <w:rFonts w:ascii="Times New Roman" w:hAnsi="Times New Roman" w:cs="Times New Roman"/>
                <w:b w:val="0"/>
                <w:spacing w:val="-2"/>
                <w:sz w:val="20"/>
                <w:szCs w:val="20"/>
              </w:rPr>
              <w:t>народ</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ного</w:t>
            </w:r>
            <w:proofErr w:type="spellEnd"/>
            <w:r w:rsidRPr="00336FAC">
              <w:rPr>
                <w:rFonts w:ascii="Times New Roman" w:hAnsi="Times New Roman" w:cs="Times New Roman"/>
                <w:b w:val="0"/>
                <w:spacing w:val="-2"/>
                <w:sz w:val="20"/>
                <w:szCs w:val="20"/>
              </w:rPr>
              <w:t xml:space="preserve"> художественного </w:t>
            </w:r>
            <w:proofErr w:type="spellStart"/>
            <w:r w:rsidRPr="00336FAC">
              <w:rPr>
                <w:rFonts w:ascii="Times New Roman" w:hAnsi="Times New Roman" w:cs="Times New Roman"/>
                <w:b w:val="0"/>
                <w:spacing w:val="-2"/>
                <w:sz w:val="20"/>
                <w:szCs w:val="20"/>
              </w:rPr>
              <w:t>твор</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чества</w:t>
            </w:r>
            <w:proofErr w:type="spellEnd"/>
            <w:r w:rsidRPr="00336FAC">
              <w:rPr>
                <w:rFonts w:ascii="Times New Roman" w:hAnsi="Times New Roman" w:cs="Times New Roman"/>
                <w:b w:val="0"/>
                <w:spacing w:val="-2"/>
                <w:sz w:val="20"/>
                <w:szCs w:val="20"/>
              </w:rPr>
              <w:t xml:space="preserve">, </w:t>
            </w:r>
            <w:proofErr w:type="spellStart"/>
            <w:r w:rsidRPr="00336FAC">
              <w:rPr>
                <w:rFonts w:ascii="Times New Roman" w:hAnsi="Times New Roman" w:cs="Times New Roman"/>
                <w:b w:val="0"/>
                <w:spacing w:val="-2"/>
                <w:sz w:val="20"/>
                <w:szCs w:val="20"/>
              </w:rPr>
              <w:t>информационно-мето</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дические</w:t>
            </w:r>
            <w:proofErr w:type="spellEnd"/>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центры с целью методического</w:t>
            </w:r>
            <w:r w:rsidRPr="00336FAC">
              <w:rPr>
                <w:rFonts w:ascii="Times New Roman" w:hAnsi="Times New Roman" w:cs="Times New Roman"/>
                <w:b w:val="0"/>
                <w:sz w:val="20"/>
                <w:szCs w:val="20"/>
              </w:rPr>
              <w:t xml:space="preserve"> </w:t>
            </w:r>
            <w:r w:rsidRPr="00336FAC">
              <w:rPr>
                <w:rFonts w:ascii="Times New Roman" w:hAnsi="Times New Roman" w:cs="Times New Roman"/>
                <w:b w:val="0"/>
                <w:spacing w:val="-2"/>
                <w:sz w:val="20"/>
                <w:szCs w:val="20"/>
              </w:rPr>
              <w:t>обеспечения учреждений клубного типа.</w:t>
            </w:r>
          </w:p>
          <w:p w:rsidR="00511BB4" w:rsidRPr="00336FAC" w:rsidRDefault="00511BB4" w:rsidP="00B43215">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Рекомендуется формировать единые комплексы для организации </w:t>
            </w:r>
            <w:proofErr w:type="spellStart"/>
            <w:r w:rsidRPr="00336FAC">
              <w:rPr>
                <w:rFonts w:ascii="Times New Roman" w:hAnsi="Times New Roman" w:cs="Times New Roman"/>
                <w:b w:val="0"/>
                <w:spacing w:val="-2"/>
                <w:sz w:val="20"/>
                <w:szCs w:val="20"/>
              </w:rPr>
              <w:t>культурно-мас</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совой</w:t>
            </w:r>
            <w:proofErr w:type="spellEnd"/>
            <w:r w:rsidRPr="00336FAC">
              <w:rPr>
                <w:rFonts w:ascii="Times New Roman" w:hAnsi="Times New Roman" w:cs="Times New Roman"/>
                <w:b w:val="0"/>
                <w:spacing w:val="-2"/>
                <w:sz w:val="20"/>
                <w:szCs w:val="20"/>
              </w:rPr>
              <w:t xml:space="preserve"> и </w:t>
            </w:r>
            <w:proofErr w:type="spellStart"/>
            <w:r w:rsidRPr="00336FAC">
              <w:rPr>
                <w:rFonts w:ascii="Times New Roman" w:hAnsi="Times New Roman" w:cs="Times New Roman"/>
                <w:b w:val="0"/>
                <w:spacing w:val="-2"/>
                <w:sz w:val="20"/>
                <w:szCs w:val="20"/>
              </w:rPr>
              <w:t>физкультурно-оздоро</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вительной</w:t>
            </w:r>
            <w:proofErr w:type="spellEnd"/>
            <w:r w:rsidRPr="00336FAC">
              <w:rPr>
                <w:rFonts w:ascii="Times New Roman" w:hAnsi="Times New Roman" w:cs="Times New Roman"/>
                <w:b w:val="0"/>
                <w:spacing w:val="-2"/>
                <w:sz w:val="20"/>
                <w:szCs w:val="20"/>
              </w:rPr>
              <w:t xml:space="preserve"> работы для </w:t>
            </w:r>
            <w:proofErr w:type="spellStart"/>
            <w:proofErr w:type="gramStart"/>
            <w:r w:rsidRPr="00336FAC">
              <w:rPr>
                <w:rFonts w:ascii="Times New Roman" w:hAnsi="Times New Roman" w:cs="Times New Roman"/>
                <w:b w:val="0"/>
                <w:spacing w:val="-2"/>
                <w:sz w:val="20"/>
                <w:szCs w:val="20"/>
              </w:rPr>
              <w:t>исполь</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зования</w:t>
            </w:r>
            <w:proofErr w:type="spellEnd"/>
            <w:proofErr w:type="gramEnd"/>
            <w:r w:rsidRPr="00336FAC">
              <w:rPr>
                <w:rFonts w:ascii="Times New Roman" w:hAnsi="Times New Roman" w:cs="Times New Roman"/>
                <w:b w:val="0"/>
                <w:spacing w:val="-2"/>
                <w:sz w:val="20"/>
                <w:szCs w:val="20"/>
              </w:rPr>
              <w:t xml:space="preserve"> учащимися и </w:t>
            </w:r>
            <w:proofErr w:type="spellStart"/>
            <w:r w:rsidRPr="00336FAC">
              <w:rPr>
                <w:rFonts w:ascii="Times New Roman" w:hAnsi="Times New Roman" w:cs="Times New Roman"/>
                <w:b w:val="0"/>
                <w:spacing w:val="-2"/>
                <w:sz w:val="20"/>
                <w:szCs w:val="20"/>
              </w:rPr>
              <w:t>населе</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нием</w:t>
            </w:r>
            <w:proofErr w:type="spellEnd"/>
            <w:r w:rsidRPr="00336FAC">
              <w:rPr>
                <w:rFonts w:ascii="Times New Roman" w:hAnsi="Times New Roman" w:cs="Times New Roman"/>
                <w:b w:val="0"/>
                <w:spacing w:val="-2"/>
                <w:sz w:val="20"/>
                <w:szCs w:val="20"/>
              </w:rPr>
              <w:t xml:space="preserve"> (с суммированием </w:t>
            </w:r>
            <w:proofErr w:type="spellStart"/>
            <w:r w:rsidRPr="00336FAC">
              <w:rPr>
                <w:rFonts w:ascii="Times New Roman" w:hAnsi="Times New Roman" w:cs="Times New Roman"/>
                <w:b w:val="0"/>
                <w:spacing w:val="-2"/>
                <w:sz w:val="20"/>
                <w:szCs w:val="20"/>
              </w:rPr>
              <w:t>норма</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тивов</w:t>
            </w:r>
            <w:proofErr w:type="spellEnd"/>
            <w:r w:rsidRPr="00336FAC">
              <w:rPr>
                <w:rFonts w:ascii="Times New Roman" w:hAnsi="Times New Roman" w:cs="Times New Roman"/>
                <w:b w:val="0"/>
                <w:spacing w:val="-2"/>
                <w:sz w:val="20"/>
                <w:szCs w:val="20"/>
              </w:rPr>
              <w:t xml:space="preserve">) в пределах пешеходной доступности не более 500 м. </w:t>
            </w:r>
          </w:p>
          <w:p w:rsidR="00511BB4" w:rsidRPr="00336FAC" w:rsidRDefault="00511BB4" w:rsidP="00B43215">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Удельный вес танцевальных залов и клубов районного значения рекомендуется в размере 40-50%. </w:t>
            </w:r>
          </w:p>
          <w:p w:rsidR="00511BB4" w:rsidRPr="00336FAC" w:rsidRDefault="00511BB4" w:rsidP="00B43215">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 xml:space="preserve">Размещение, вместимость и размеры земельных участков выставочных залов и музеев определяются заданием на проектирование. </w:t>
            </w:r>
          </w:p>
          <w:p w:rsidR="00511BB4" w:rsidRPr="00336FAC" w:rsidRDefault="00511BB4" w:rsidP="00B43215">
            <w:pPr>
              <w:ind w:right="57"/>
              <w:rPr>
                <w:rFonts w:ascii="Times New Roman" w:hAnsi="Times New Roman" w:cs="Times New Roman"/>
                <w:b w:val="0"/>
                <w:sz w:val="20"/>
                <w:szCs w:val="20"/>
              </w:rPr>
            </w:pPr>
          </w:p>
        </w:tc>
      </w:tr>
      <w:tr w:rsidR="00511BB4" w:rsidRPr="00336FAC" w:rsidTr="008D59AD">
        <w:trPr>
          <w:cantSplit/>
          <w:trHeight w:val="227"/>
        </w:trPr>
        <w:tc>
          <w:tcPr>
            <w:tcW w:w="2455"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Танцевальные залы</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w:t>
            </w: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vMerge/>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vMerge/>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8D59AD">
        <w:trPr>
          <w:cantSplit/>
          <w:trHeight w:val="227"/>
        </w:trPr>
        <w:tc>
          <w:tcPr>
            <w:tcW w:w="2455"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pacing w:val="-2"/>
                <w:sz w:val="20"/>
                <w:szCs w:val="20"/>
              </w:rPr>
              <w:t xml:space="preserve">Учреждения </w:t>
            </w:r>
            <w:proofErr w:type="spellStart"/>
            <w:r w:rsidRPr="00336FAC">
              <w:rPr>
                <w:rFonts w:ascii="Times New Roman" w:hAnsi="Times New Roman" w:cs="Times New Roman"/>
                <w:b w:val="0"/>
                <w:spacing w:val="-2"/>
                <w:sz w:val="20"/>
                <w:szCs w:val="20"/>
              </w:rPr>
              <w:t>культурно</w:t>
            </w:r>
            <w:r>
              <w:rPr>
                <w:rFonts w:ascii="Times New Roman" w:hAnsi="Times New Roman" w:cs="Times New Roman"/>
                <w:b w:val="0"/>
                <w:spacing w:val="-2"/>
                <w:sz w:val="20"/>
                <w:szCs w:val="20"/>
              </w:rPr>
              <w:t>-</w:t>
            </w:r>
            <w:r w:rsidRPr="00336FAC">
              <w:rPr>
                <w:rFonts w:ascii="Times New Roman" w:hAnsi="Times New Roman" w:cs="Times New Roman"/>
                <w:b w:val="0"/>
                <w:spacing w:val="-2"/>
                <w:sz w:val="20"/>
                <w:szCs w:val="20"/>
              </w:rPr>
              <w:t>досугового</w:t>
            </w:r>
            <w:proofErr w:type="spellEnd"/>
            <w:r w:rsidRPr="00336FAC">
              <w:rPr>
                <w:rFonts w:ascii="Times New Roman" w:hAnsi="Times New Roman" w:cs="Times New Roman"/>
                <w:b w:val="0"/>
                <w:sz w:val="20"/>
                <w:szCs w:val="20"/>
              </w:rPr>
              <w:t xml:space="preserve"> типа</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20</w:t>
            </w: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8D59AD">
        <w:trPr>
          <w:cantSplit/>
          <w:trHeight w:val="149"/>
        </w:trPr>
        <w:tc>
          <w:tcPr>
            <w:tcW w:w="2455" w:type="dxa"/>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Клубы</w:t>
            </w:r>
          </w:p>
        </w:tc>
        <w:tc>
          <w:tcPr>
            <w:tcW w:w="1278" w:type="dxa"/>
            <w:tcBorders>
              <w:top w:val="single" w:sz="2"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место </w:t>
            </w:r>
          </w:p>
        </w:tc>
        <w:tc>
          <w:tcPr>
            <w:tcW w:w="2549" w:type="dxa"/>
            <w:gridSpan w:val="3"/>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80</w:t>
            </w:r>
          </w:p>
        </w:tc>
        <w:tc>
          <w:tcPr>
            <w:tcW w:w="1985" w:type="dxa"/>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B43215">
        <w:trPr>
          <w:cantSplit/>
          <w:trHeight w:val="83"/>
        </w:trPr>
        <w:tc>
          <w:tcPr>
            <w:tcW w:w="2455" w:type="dxa"/>
            <w:tcBorders>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p>
        </w:tc>
        <w:tc>
          <w:tcPr>
            <w:tcW w:w="1278" w:type="dxa"/>
            <w:tcBorders>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p>
        </w:tc>
        <w:tc>
          <w:tcPr>
            <w:tcW w:w="2549" w:type="dxa"/>
            <w:gridSpan w:val="3"/>
            <w:tcBorders>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pacing w:val="-2"/>
                <w:sz w:val="20"/>
                <w:szCs w:val="20"/>
              </w:rPr>
            </w:pPr>
          </w:p>
        </w:tc>
        <w:tc>
          <w:tcPr>
            <w:tcW w:w="1985" w:type="dxa"/>
            <w:tcBorders>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Концертные залы</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3,5-5</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Музеи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1-2 на муниципальный район</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pacing w:val="-2"/>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pacing w:val="-2"/>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pacing w:val="-2"/>
                <w:sz w:val="20"/>
                <w:szCs w:val="20"/>
              </w:rPr>
            </w:pPr>
          </w:p>
        </w:tc>
      </w:tr>
      <w:tr w:rsidR="00511BB4"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Выставочные </w:t>
            </w:r>
          </w:p>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залы</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1-2 на муниципальный район</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F3250E">
        <w:trPr>
          <w:cantSplit/>
          <w:trHeight w:val="3370"/>
        </w:trPr>
        <w:tc>
          <w:tcPr>
            <w:tcW w:w="2455" w:type="dxa"/>
            <w:tcBorders>
              <w:top w:val="single" w:sz="4" w:space="0" w:color="auto"/>
              <w:left w:val="single" w:sz="4"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proofErr w:type="spellStart"/>
            <w:r w:rsidRPr="00336FAC">
              <w:rPr>
                <w:rFonts w:ascii="Times New Roman" w:hAnsi="Times New Roman" w:cs="Times New Roman"/>
                <w:b w:val="0"/>
                <w:spacing w:val="-2"/>
                <w:sz w:val="20"/>
                <w:szCs w:val="20"/>
              </w:rPr>
              <w:t>Межпоселенческая</w:t>
            </w:r>
            <w:proofErr w:type="spellEnd"/>
            <w:r w:rsidRPr="00336FAC">
              <w:rPr>
                <w:rFonts w:ascii="Times New Roman" w:hAnsi="Times New Roman" w:cs="Times New Roman"/>
                <w:b w:val="0"/>
                <w:sz w:val="20"/>
                <w:szCs w:val="20"/>
              </w:rPr>
              <w:t xml:space="preserve"> библиотека</w:t>
            </w:r>
          </w:p>
        </w:tc>
        <w:tc>
          <w:tcPr>
            <w:tcW w:w="1278" w:type="dxa"/>
            <w:tcBorders>
              <w:top w:val="single" w:sz="4" w:space="0" w:color="auto"/>
              <w:left w:val="single" w:sz="2" w:space="0" w:color="auto"/>
              <w:bottom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муниципальный район</w:t>
            </w:r>
          </w:p>
        </w:tc>
        <w:tc>
          <w:tcPr>
            <w:tcW w:w="1985" w:type="dxa"/>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511BB4" w:rsidRPr="00336FAC" w:rsidTr="007B0BB3">
        <w:trPr>
          <w:cantSplit/>
          <w:trHeight w:val="106"/>
        </w:trPr>
        <w:tc>
          <w:tcPr>
            <w:tcW w:w="2455" w:type="dxa"/>
            <w:vMerge w:val="restart"/>
            <w:tcBorders>
              <w:top w:val="single" w:sz="4" w:space="0" w:color="auto"/>
              <w:left w:val="single" w:sz="4" w:space="0" w:color="auto"/>
              <w:right w:val="single" w:sz="2" w:space="0" w:color="auto"/>
            </w:tcBorders>
            <w:shd w:val="clear" w:color="auto" w:fill="auto"/>
          </w:tcPr>
          <w:p w:rsidR="00511BB4" w:rsidRPr="00336FAC" w:rsidRDefault="00511BB4"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Общедоступная универсальная библиотека, </w:t>
            </w:r>
          </w:p>
          <w:p w:rsidR="00511BB4" w:rsidRPr="00336FAC" w:rsidRDefault="00511BB4" w:rsidP="00B43215">
            <w:pPr>
              <w:ind w:firstLine="0"/>
              <w:jc w:val="left"/>
              <w:rPr>
                <w:rFonts w:ascii="Times New Roman" w:hAnsi="Times New Roman" w:cs="Times New Roman"/>
                <w:b w:val="0"/>
                <w:spacing w:val="-2"/>
                <w:sz w:val="20"/>
                <w:szCs w:val="20"/>
              </w:rPr>
            </w:pPr>
            <w:r w:rsidRPr="00336FAC">
              <w:rPr>
                <w:rFonts w:ascii="Times New Roman" w:hAnsi="Times New Roman" w:cs="Times New Roman"/>
                <w:b w:val="0"/>
                <w:sz w:val="20"/>
                <w:szCs w:val="20"/>
              </w:rPr>
              <w:t>филиал</w:t>
            </w:r>
            <w:r w:rsidRPr="00336FAC">
              <w:rPr>
                <w:rFonts w:ascii="Times New Roman" w:hAnsi="Times New Roman" w:cs="Times New Roman"/>
                <w:b w:val="0"/>
                <w:spacing w:val="-2"/>
                <w:sz w:val="20"/>
                <w:szCs w:val="20"/>
              </w:rPr>
              <w:t xml:space="preserve"> </w:t>
            </w:r>
          </w:p>
        </w:tc>
        <w:tc>
          <w:tcPr>
            <w:tcW w:w="1278" w:type="dxa"/>
            <w:vMerge w:val="restart"/>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tc>
        <w:tc>
          <w:tcPr>
            <w:tcW w:w="1274" w:type="dxa"/>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0,1 (1 на 10 тыс. чел.)</w:t>
            </w:r>
          </w:p>
        </w:tc>
        <w:tc>
          <w:tcPr>
            <w:tcW w:w="1275" w:type="dxa"/>
            <w:gridSpan w:val="2"/>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w:t>
            </w:r>
          </w:p>
        </w:tc>
        <w:tc>
          <w:tcPr>
            <w:tcW w:w="1985" w:type="dxa"/>
            <w:tcBorders>
              <w:top w:val="single" w:sz="4" w:space="0" w:color="auto"/>
              <w:left w:val="single" w:sz="2" w:space="0" w:color="auto"/>
              <w:right w:val="single" w:sz="2" w:space="0" w:color="auto"/>
            </w:tcBorders>
            <w:shd w:val="clear" w:color="auto" w:fill="auto"/>
          </w:tcPr>
          <w:p w:rsidR="00511BB4" w:rsidRPr="00336FAC" w:rsidRDefault="00511BB4"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511BB4" w:rsidRPr="00336FAC" w:rsidRDefault="00511BB4"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511BB4" w:rsidRPr="00336FAC" w:rsidRDefault="00511BB4" w:rsidP="00B43215">
            <w:pPr>
              <w:ind w:right="57" w:firstLine="0"/>
              <w:rPr>
                <w:rFonts w:ascii="Times New Roman" w:hAnsi="Times New Roman" w:cs="Times New Roman"/>
                <w:b w:val="0"/>
                <w:sz w:val="20"/>
                <w:szCs w:val="20"/>
              </w:rPr>
            </w:pPr>
          </w:p>
        </w:tc>
      </w:tr>
      <w:tr w:rsidR="00F049D2" w:rsidRPr="00336FAC" w:rsidTr="008D59AD">
        <w:trPr>
          <w:cantSplit/>
          <w:trHeight w:val="134"/>
        </w:trPr>
        <w:tc>
          <w:tcPr>
            <w:tcW w:w="2455" w:type="dxa"/>
            <w:vMerge/>
            <w:tcBorders>
              <w:left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p>
        </w:tc>
        <w:tc>
          <w:tcPr>
            <w:tcW w:w="1278"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но не менее 1 на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населенный пункт</w:t>
            </w:r>
          </w:p>
        </w:tc>
        <w:tc>
          <w:tcPr>
            <w:tcW w:w="1985" w:type="dxa"/>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7B0BB3">
        <w:trPr>
          <w:cantSplit/>
          <w:trHeight w:val="635"/>
        </w:trPr>
        <w:tc>
          <w:tcPr>
            <w:tcW w:w="2455" w:type="dxa"/>
            <w:vMerge/>
            <w:tcBorders>
              <w:left w:val="single" w:sz="4" w:space="0" w:color="auto"/>
              <w:bottom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p>
        </w:tc>
        <w:tc>
          <w:tcPr>
            <w:tcW w:w="1278" w:type="dxa"/>
            <w:tcBorders>
              <w:top w:val="single" w:sz="2"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тыс. экземпляров</w:t>
            </w:r>
          </w:p>
        </w:tc>
        <w:tc>
          <w:tcPr>
            <w:tcW w:w="1274" w:type="dxa"/>
            <w:tcBorders>
              <w:top w:val="single" w:sz="2"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5-7</w:t>
            </w:r>
          </w:p>
        </w:tc>
        <w:tc>
          <w:tcPr>
            <w:tcW w:w="1275" w:type="dxa"/>
            <w:gridSpan w:val="2"/>
            <w:tcBorders>
              <w:top w:val="single" w:sz="2"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7-9</w:t>
            </w:r>
          </w:p>
        </w:tc>
        <w:tc>
          <w:tcPr>
            <w:tcW w:w="1985" w:type="dxa"/>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val="restart"/>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7B0BB3">
        <w:trPr>
          <w:cantSplit/>
          <w:trHeight w:val="411"/>
        </w:trPr>
        <w:tc>
          <w:tcPr>
            <w:tcW w:w="2455" w:type="dxa"/>
            <w:vMerge w:val="restart"/>
            <w:tcBorders>
              <w:top w:val="single" w:sz="4" w:space="0" w:color="auto"/>
              <w:left w:val="single" w:sz="2" w:space="0" w:color="auto"/>
              <w:right w:val="single" w:sz="2" w:space="0" w:color="auto"/>
            </w:tcBorders>
            <w:shd w:val="clear" w:color="auto" w:fill="auto"/>
          </w:tcPr>
          <w:p w:rsidR="00043F7D" w:rsidRPr="00336FAC" w:rsidRDefault="00043F7D" w:rsidP="00B43215">
            <w:pPr>
              <w:suppressAutoHyphens/>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lastRenderedPageBreak/>
              <w:t xml:space="preserve">Детская библиотека </w:t>
            </w:r>
          </w:p>
        </w:tc>
        <w:tc>
          <w:tcPr>
            <w:tcW w:w="1278" w:type="dxa"/>
            <w:vMerge w:val="restart"/>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учреждение</w:t>
            </w:r>
          </w:p>
          <w:p w:rsidR="00043F7D" w:rsidRPr="00336FAC" w:rsidRDefault="00043F7D" w:rsidP="00B43215">
            <w:pPr>
              <w:ind w:firstLine="0"/>
              <w:jc w:val="center"/>
              <w:rPr>
                <w:rFonts w:ascii="Times New Roman" w:hAnsi="Times New Roman" w:cs="Times New Roman"/>
                <w:b w:val="0"/>
                <w:sz w:val="20"/>
                <w:szCs w:val="20"/>
              </w:rPr>
            </w:pPr>
          </w:p>
        </w:tc>
        <w:tc>
          <w:tcPr>
            <w:tcW w:w="1274"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5,5 тыс. детей     </w:t>
            </w:r>
          </w:p>
        </w:tc>
        <w:tc>
          <w:tcPr>
            <w:tcW w:w="1275" w:type="dxa"/>
            <w:gridSpan w:val="2"/>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1     тыс. детей </w:t>
            </w:r>
          </w:p>
        </w:tc>
        <w:tc>
          <w:tcPr>
            <w:tcW w:w="198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447"/>
        </w:trPr>
        <w:tc>
          <w:tcPr>
            <w:tcW w:w="2455" w:type="dxa"/>
            <w:vMerge/>
            <w:tcBorders>
              <w:left w:val="single" w:sz="2" w:space="0" w:color="auto"/>
              <w:bottom w:val="single" w:sz="4" w:space="0" w:color="auto"/>
              <w:right w:val="single" w:sz="2" w:space="0" w:color="auto"/>
            </w:tcBorders>
            <w:shd w:val="clear" w:color="auto" w:fill="auto"/>
          </w:tcPr>
          <w:p w:rsidR="00043F7D" w:rsidRPr="00336FAC" w:rsidRDefault="00043F7D" w:rsidP="00B43215">
            <w:pPr>
              <w:suppressAutoHyphens/>
              <w:ind w:firstLine="0"/>
              <w:jc w:val="left"/>
              <w:rPr>
                <w:rFonts w:ascii="Times New Roman" w:hAnsi="Times New Roman" w:cs="Times New Roman"/>
                <w:b w:val="0"/>
                <w:sz w:val="20"/>
                <w:szCs w:val="20"/>
              </w:rPr>
            </w:pPr>
          </w:p>
        </w:tc>
        <w:tc>
          <w:tcPr>
            <w:tcW w:w="1278" w:type="dxa"/>
            <w:vMerge/>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дошкольного и школьного возраста,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но не менее 1 на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населенный пункт</w:t>
            </w:r>
          </w:p>
        </w:tc>
        <w:tc>
          <w:tcPr>
            <w:tcW w:w="1985" w:type="dxa"/>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val="restart"/>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right="57"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Клубы сельских поселений или их групп, тыс. чел.:</w:t>
            </w:r>
          </w:p>
          <w:p w:rsidR="00043F7D" w:rsidRPr="00336FAC" w:rsidRDefault="00043F7D" w:rsidP="00B43215">
            <w:pPr>
              <w:ind w:firstLine="239"/>
              <w:jc w:val="left"/>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свыше 0,2 до 1</w:t>
            </w:r>
          </w:p>
        </w:tc>
        <w:tc>
          <w:tcPr>
            <w:tcW w:w="1278"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место</w:t>
            </w:r>
          </w:p>
        </w:tc>
        <w:tc>
          <w:tcPr>
            <w:tcW w:w="2549" w:type="dxa"/>
            <w:gridSpan w:val="3"/>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до 300</w:t>
            </w:r>
          </w:p>
        </w:tc>
        <w:tc>
          <w:tcPr>
            <w:tcW w:w="1985" w:type="dxa"/>
            <w:vMerge w:val="restart"/>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left w:val="single" w:sz="2" w:space="0" w:color="auto"/>
              <w:right w:val="single" w:sz="2" w:space="0" w:color="auto"/>
            </w:tcBorders>
            <w:shd w:val="clear" w:color="auto" w:fill="auto"/>
          </w:tcPr>
          <w:p w:rsidR="00043F7D" w:rsidRPr="00336FAC" w:rsidRDefault="00043F7D" w:rsidP="00B43215">
            <w:pPr>
              <w:ind w:firstLine="239"/>
              <w:rPr>
                <w:rFonts w:ascii="Times New Roman" w:hAnsi="Times New Roman" w:cs="Times New Roman"/>
                <w:b w:val="0"/>
                <w:sz w:val="20"/>
                <w:szCs w:val="20"/>
              </w:rPr>
            </w:pPr>
            <w:r w:rsidRPr="00336FAC">
              <w:rPr>
                <w:rFonts w:ascii="Times New Roman" w:hAnsi="Times New Roman" w:cs="Times New Roman"/>
                <w:b w:val="0"/>
                <w:sz w:val="20"/>
                <w:szCs w:val="20"/>
              </w:rPr>
              <w:t>свыше 1 до 3</w:t>
            </w:r>
          </w:p>
        </w:tc>
        <w:tc>
          <w:tcPr>
            <w:tcW w:w="1278" w:type="dxa"/>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300-230</w:t>
            </w:r>
          </w:p>
        </w:tc>
        <w:tc>
          <w:tcPr>
            <w:tcW w:w="1985" w:type="dxa"/>
            <w:vMerge/>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05788D">
        <w:trPr>
          <w:cantSplit/>
          <w:trHeight w:val="72"/>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rPr>
                <w:rFonts w:ascii="Times New Roman" w:hAnsi="Times New Roman" w:cs="Times New Roman"/>
                <w:b w:val="0"/>
                <w:sz w:val="20"/>
                <w:szCs w:val="20"/>
              </w:rPr>
            </w:pPr>
            <w:r w:rsidRPr="00336FAC">
              <w:rPr>
                <w:rFonts w:ascii="Times New Roman" w:hAnsi="Times New Roman" w:cs="Times New Roman"/>
                <w:b w:val="0"/>
                <w:spacing w:val="-1"/>
                <w:sz w:val="20"/>
                <w:szCs w:val="20"/>
              </w:rPr>
              <w:t>Парк культуры</w:t>
            </w:r>
          </w:p>
        </w:tc>
        <w:tc>
          <w:tcPr>
            <w:tcW w:w="1278"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jc w:val="center"/>
              <w:rPr>
                <w:rFonts w:ascii="Times New Roman" w:hAnsi="Times New Roman" w:cs="Times New Roman"/>
                <w:b w:val="0"/>
                <w:sz w:val="20"/>
                <w:szCs w:val="20"/>
              </w:rPr>
            </w:pPr>
            <w:r w:rsidRPr="00336FAC">
              <w:rPr>
                <w:rFonts w:ascii="Times New Roman" w:hAnsi="Times New Roman" w:cs="Times New Roman"/>
                <w:b w:val="0"/>
                <w:spacing w:val="-2"/>
                <w:sz w:val="20"/>
                <w:szCs w:val="20"/>
              </w:rPr>
              <w:t>1 объект</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0,01 (1 на 100 тыс.</w:t>
            </w:r>
            <w:r w:rsidR="0005788D">
              <w:rPr>
                <w:rFonts w:ascii="Times New Roman" w:hAnsi="Times New Roman" w:cs="Times New Roman"/>
                <w:b w:val="0"/>
                <w:sz w:val="20"/>
                <w:szCs w:val="20"/>
              </w:rPr>
              <w:t xml:space="preserve"> </w:t>
            </w:r>
            <w:r w:rsidRPr="00336FAC">
              <w:rPr>
                <w:rFonts w:ascii="Times New Roman" w:hAnsi="Times New Roman" w:cs="Times New Roman"/>
                <w:b w:val="0"/>
                <w:sz w:val="20"/>
                <w:szCs w:val="20"/>
              </w:rPr>
              <w:t>чел.)</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043F7D" w:rsidRPr="00336FAC" w:rsidTr="00F049D2">
        <w:trPr>
          <w:cantSplit/>
          <w:trHeight w:val="312"/>
        </w:trPr>
        <w:tc>
          <w:tcPr>
            <w:tcW w:w="15071" w:type="dxa"/>
            <w:gridSpan w:val="9"/>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IV. Физкультурно-спортивные сооружения</w:t>
            </w:r>
          </w:p>
        </w:tc>
      </w:tr>
      <w:tr w:rsidR="00F049D2" w:rsidRPr="00336FAC" w:rsidTr="008D59AD">
        <w:trPr>
          <w:cantSplit/>
          <w:trHeight w:val="273"/>
        </w:trPr>
        <w:tc>
          <w:tcPr>
            <w:tcW w:w="245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Территория </w:t>
            </w:r>
            <w:proofErr w:type="gramStart"/>
            <w:r w:rsidRPr="00336FAC">
              <w:rPr>
                <w:rFonts w:ascii="Times New Roman" w:hAnsi="Times New Roman" w:cs="Times New Roman"/>
                <w:b w:val="0"/>
                <w:sz w:val="20"/>
                <w:szCs w:val="20"/>
              </w:rPr>
              <w:t>плоскостных</w:t>
            </w:r>
            <w:proofErr w:type="gramEnd"/>
            <w:r w:rsidRPr="00336FAC">
              <w:rPr>
                <w:rFonts w:ascii="Times New Roman" w:hAnsi="Times New Roman" w:cs="Times New Roman"/>
                <w:b w:val="0"/>
                <w:sz w:val="20"/>
                <w:szCs w:val="20"/>
              </w:rPr>
              <w:t xml:space="preserve"> </w:t>
            </w:r>
          </w:p>
          <w:p w:rsidR="00043F7D" w:rsidRPr="00336FAC" w:rsidRDefault="00043F7D" w:rsidP="005717E0">
            <w:pPr>
              <w:ind w:firstLine="0"/>
              <w:rPr>
                <w:rFonts w:ascii="Times New Roman" w:hAnsi="Times New Roman" w:cs="Times New Roman"/>
                <w:b w:val="0"/>
                <w:sz w:val="20"/>
                <w:szCs w:val="20"/>
              </w:rPr>
            </w:pPr>
            <w:r w:rsidRPr="00336FAC">
              <w:rPr>
                <w:rFonts w:ascii="Times New Roman" w:hAnsi="Times New Roman" w:cs="Times New Roman"/>
                <w:b w:val="0"/>
                <w:sz w:val="20"/>
                <w:szCs w:val="20"/>
              </w:rPr>
              <w:t>спортивных сооружений</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га</w:t>
            </w:r>
          </w:p>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0,7-0,9</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5717E0">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0,7-0,9</w:t>
            </w:r>
          </w:p>
        </w:tc>
        <w:tc>
          <w:tcPr>
            <w:tcW w:w="2410"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pacing w:val="-4"/>
                <w:sz w:val="20"/>
                <w:szCs w:val="20"/>
              </w:rPr>
            </w:pPr>
          </w:p>
        </w:tc>
        <w:tc>
          <w:tcPr>
            <w:tcW w:w="1559" w:type="dxa"/>
            <w:tcBorders>
              <w:top w:val="single" w:sz="4" w:space="0" w:color="auto"/>
              <w:left w:val="single" w:sz="2" w:space="0" w:color="auto"/>
              <w:right w:val="single" w:sz="2" w:space="0" w:color="auto"/>
            </w:tcBorders>
            <w:shd w:val="clear" w:color="auto" w:fill="auto"/>
          </w:tcPr>
          <w:p w:rsidR="00043F7D" w:rsidRPr="00EA426B" w:rsidRDefault="00043F7D" w:rsidP="00B43215">
            <w:pPr>
              <w:spacing w:line="239" w:lineRule="auto"/>
              <w:ind w:firstLine="0"/>
              <w:jc w:val="left"/>
              <w:rPr>
                <w:rFonts w:ascii="Times New Roman" w:hAnsi="Times New Roman" w:cs="Times New Roman"/>
                <w:b w:val="0"/>
                <w:sz w:val="20"/>
                <w:szCs w:val="20"/>
              </w:rPr>
            </w:pPr>
            <w:r w:rsidRPr="00EA426B">
              <w:rPr>
                <w:rFonts w:ascii="Times New Roman" w:hAnsi="Times New Roman" w:cs="Times New Roman"/>
                <w:b w:val="0"/>
                <w:bCs w:val="0"/>
                <w:sz w:val="20"/>
                <w:szCs w:val="20"/>
              </w:rPr>
              <w:t xml:space="preserve">Радиус </w:t>
            </w:r>
            <w:r w:rsidRPr="00EA426B">
              <w:rPr>
                <w:rFonts w:ascii="Times New Roman" w:hAnsi="Times New Roman" w:cs="Times New Roman"/>
                <w:b w:val="0"/>
                <w:sz w:val="20"/>
                <w:szCs w:val="20"/>
              </w:rPr>
              <w:t>транспортной доступности:</w:t>
            </w:r>
          </w:p>
          <w:p w:rsidR="00043F7D" w:rsidRPr="00336FAC" w:rsidRDefault="00043F7D" w:rsidP="00B43215">
            <w:pPr>
              <w:ind w:firstLine="0"/>
              <w:jc w:val="left"/>
              <w:rPr>
                <w:rFonts w:ascii="Times New Roman" w:hAnsi="Times New Roman" w:cs="Times New Roman"/>
                <w:b w:val="0"/>
                <w:spacing w:val="-4"/>
                <w:sz w:val="20"/>
                <w:szCs w:val="20"/>
              </w:rPr>
            </w:pPr>
            <w:r w:rsidRPr="00EA426B">
              <w:rPr>
                <w:rFonts w:ascii="Times New Roman" w:hAnsi="Times New Roman" w:cs="Times New Roman"/>
                <w:b w:val="0"/>
                <w:sz w:val="20"/>
                <w:szCs w:val="20"/>
              </w:rPr>
              <w:t>– 1 ч</w:t>
            </w:r>
            <w:r>
              <w:rPr>
                <w:rFonts w:ascii="Times New Roman" w:hAnsi="Times New Roman" w:cs="Times New Roman"/>
                <w:b w:val="0"/>
                <w:sz w:val="20"/>
                <w:szCs w:val="20"/>
              </w:rPr>
              <w:t>.</w:t>
            </w:r>
          </w:p>
        </w:tc>
        <w:tc>
          <w:tcPr>
            <w:tcW w:w="2835" w:type="dxa"/>
            <w:vMerge w:val="restart"/>
            <w:tcBorders>
              <w:top w:val="single" w:sz="4" w:space="0" w:color="auto"/>
              <w:left w:val="single" w:sz="2" w:space="0" w:color="auto"/>
              <w:right w:val="single" w:sz="2" w:space="0" w:color="auto"/>
            </w:tcBorders>
            <w:shd w:val="clear" w:color="auto" w:fill="auto"/>
          </w:tcPr>
          <w:p w:rsidR="00043F7D" w:rsidRPr="00336FAC" w:rsidRDefault="00043F7D" w:rsidP="00B43215">
            <w:pPr>
              <w:ind w:right="28" w:firstLine="0"/>
              <w:rPr>
                <w:rFonts w:ascii="Times New Roman" w:hAnsi="Times New Roman" w:cs="Times New Roman"/>
                <w:b w:val="0"/>
                <w:spacing w:val="-4"/>
                <w:sz w:val="20"/>
                <w:szCs w:val="20"/>
              </w:rPr>
            </w:pPr>
            <w:r w:rsidRPr="00336FAC">
              <w:rPr>
                <w:rFonts w:ascii="Times New Roman" w:hAnsi="Times New Roman" w:cs="Times New Roman"/>
                <w:b w:val="0"/>
                <w:spacing w:val="-4"/>
                <w:sz w:val="20"/>
                <w:szCs w:val="20"/>
              </w:rPr>
              <w:t xml:space="preserve">Физкультурно-спортивные </w:t>
            </w:r>
            <w:r w:rsidR="008D59AD">
              <w:rPr>
                <w:rFonts w:ascii="Times New Roman" w:hAnsi="Times New Roman" w:cs="Times New Roman"/>
                <w:b w:val="0"/>
                <w:spacing w:val="-4"/>
                <w:sz w:val="20"/>
                <w:szCs w:val="20"/>
              </w:rPr>
              <w:t xml:space="preserve">   соо</w:t>
            </w:r>
            <w:r w:rsidRPr="00336FAC">
              <w:rPr>
                <w:rFonts w:ascii="Times New Roman" w:hAnsi="Times New Roman" w:cs="Times New Roman"/>
                <w:b w:val="0"/>
                <w:spacing w:val="-4"/>
                <w:sz w:val="20"/>
                <w:szCs w:val="20"/>
              </w:rPr>
              <w:t xml:space="preserve">ружения сети общего пользования следует объединять со спортивными объектами образовательных школ, учреждений отдыха и культуры с возможным сокращением территории. </w:t>
            </w:r>
          </w:p>
          <w:p w:rsidR="00043F7D" w:rsidRPr="00336FAC" w:rsidRDefault="00043F7D" w:rsidP="00B43215">
            <w:pPr>
              <w:ind w:right="28" w:firstLine="0"/>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Для малых поселений нормы расчета залов необходимо принимать с учетом минимальной вместимости объектов по технологическим требованиям.</w:t>
            </w:r>
          </w:p>
          <w:p w:rsidR="00043F7D" w:rsidRPr="00336FAC" w:rsidRDefault="002515B8" w:rsidP="00B43215">
            <w:pPr>
              <w:ind w:right="28" w:firstLine="0"/>
              <w:rPr>
                <w:rFonts w:ascii="Times New Roman" w:hAnsi="Times New Roman" w:cs="Times New Roman"/>
                <w:b w:val="0"/>
                <w:spacing w:val="-2"/>
                <w:sz w:val="20"/>
                <w:szCs w:val="20"/>
              </w:rPr>
            </w:pPr>
            <w:r>
              <w:rPr>
                <w:rFonts w:ascii="Times New Roman" w:hAnsi="Times New Roman" w:cs="Times New Roman"/>
                <w:b w:val="0"/>
                <w:spacing w:val="-2"/>
                <w:sz w:val="20"/>
                <w:szCs w:val="20"/>
              </w:rPr>
              <w:t>Комплексы физкультурно-</w:t>
            </w:r>
            <w:r>
              <w:rPr>
                <w:rFonts w:ascii="Times New Roman" w:hAnsi="Times New Roman" w:cs="Times New Roman"/>
                <w:b w:val="0"/>
                <w:spacing w:val="-2"/>
                <w:sz w:val="20"/>
                <w:szCs w:val="20"/>
              </w:rPr>
              <w:lastRenderedPageBreak/>
              <w:t>оздо</w:t>
            </w:r>
            <w:r w:rsidR="00043F7D" w:rsidRPr="00336FAC">
              <w:rPr>
                <w:rFonts w:ascii="Times New Roman" w:hAnsi="Times New Roman" w:cs="Times New Roman"/>
                <w:b w:val="0"/>
                <w:spacing w:val="-2"/>
                <w:sz w:val="20"/>
                <w:szCs w:val="20"/>
              </w:rPr>
              <w:t>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w:t>
            </w:r>
          </w:p>
          <w:p w:rsidR="002515B8" w:rsidRPr="00336FAC" w:rsidRDefault="002515B8" w:rsidP="00511BB4">
            <w:pPr>
              <w:ind w:right="28" w:firstLine="0"/>
              <w:rPr>
                <w:rFonts w:ascii="Times New Roman" w:hAnsi="Times New Roman" w:cs="Times New Roman"/>
                <w:b w:val="0"/>
                <w:sz w:val="20"/>
                <w:szCs w:val="20"/>
              </w:rPr>
            </w:pPr>
            <w:r>
              <w:rPr>
                <w:rFonts w:ascii="Times New Roman" w:hAnsi="Times New Roman" w:cs="Times New Roman"/>
                <w:b w:val="0"/>
                <w:spacing w:val="-2"/>
                <w:sz w:val="20"/>
                <w:szCs w:val="20"/>
              </w:rPr>
              <w:t>Долю физкультурно-спортив</w:t>
            </w:r>
            <w:r w:rsidR="00043F7D" w:rsidRPr="00336FAC">
              <w:rPr>
                <w:rFonts w:ascii="Times New Roman" w:hAnsi="Times New Roman" w:cs="Times New Roman"/>
                <w:b w:val="0"/>
                <w:spacing w:val="-2"/>
                <w:sz w:val="20"/>
                <w:szCs w:val="20"/>
              </w:rPr>
              <w:t>ных сооружений, размещаемых в жилом районе, следует принимать от общей нормы</w:t>
            </w:r>
            <w:proofErr w:type="gramStart"/>
            <w:r w:rsidR="00043F7D" w:rsidRPr="00336FAC">
              <w:rPr>
                <w:rFonts w:ascii="Times New Roman" w:hAnsi="Times New Roman" w:cs="Times New Roman"/>
                <w:b w:val="0"/>
                <w:spacing w:val="-2"/>
                <w:sz w:val="20"/>
                <w:szCs w:val="20"/>
              </w:rPr>
              <w:t xml:space="preserve">, %: </w:t>
            </w:r>
            <w:proofErr w:type="gramEnd"/>
            <w:r w:rsidR="00043F7D" w:rsidRPr="00336FAC">
              <w:rPr>
                <w:rFonts w:ascii="Times New Roman" w:hAnsi="Times New Roman" w:cs="Times New Roman"/>
                <w:b w:val="0"/>
                <w:spacing w:val="-2"/>
                <w:sz w:val="20"/>
                <w:szCs w:val="20"/>
              </w:rPr>
              <w:t xml:space="preserve">территории – 35, спортивные залы – 50, бассейны </w:t>
            </w:r>
            <w:r>
              <w:rPr>
                <w:rFonts w:ascii="Times New Roman" w:hAnsi="Times New Roman" w:cs="Times New Roman"/>
                <w:b w:val="0"/>
                <w:spacing w:val="-2"/>
                <w:sz w:val="20"/>
                <w:szCs w:val="20"/>
              </w:rPr>
              <w:t>–</w:t>
            </w:r>
            <w:r w:rsidR="00043F7D" w:rsidRPr="00336FAC">
              <w:rPr>
                <w:rFonts w:ascii="Times New Roman" w:hAnsi="Times New Roman" w:cs="Times New Roman"/>
                <w:b w:val="0"/>
                <w:spacing w:val="-2"/>
                <w:sz w:val="20"/>
                <w:szCs w:val="20"/>
              </w:rPr>
              <w:t xml:space="preserve"> 45</w:t>
            </w:r>
            <w:r>
              <w:rPr>
                <w:rFonts w:ascii="Times New Roman" w:hAnsi="Times New Roman" w:cs="Times New Roman"/>
                <w:b w:val="0"/>
                <w:spacing w:val="-2"/>
                <w:sz w:val="20"/>
                <w:szCs w:val="20"/>
              </w:rPr>
              <w:t>.</w:t>
            </w:r>
          </w:p>
        </w:tc>
      </w:tr>
      <w:tr w:rsidR="00F049D2" w:rsidRPr="00336FAC" w:rsidTr="008D59AD">
        <w:trPr>
          <w:cantSplit/>
          <w:trHeight w:val="217"/>
        </w:trPr>
        <w:tc>
          <w:tcPr>
            <w:tcW w:w="245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Спортивные залы, в том числе:</w:t>
            </w:r>
          </w:p>
        </w:tc>
        <w:tc>
          <w:tcPr>
            <w:tcW w:w="1278" w:type="dxa"/>
            <w:vMerge w:val="restart"/>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площади пола зала</w:t>
            </w:r>
          </w:p>
        </w:tc>
        <w:tc>
          <w:tcPr>
            <w:tcW w:w="2549" w:type="dxa"/>
            <w:gridSpan w:val="3"/>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350</w:t>
            </w:r>
          </w:p>
        </w:tc>
        <w:tc>
          <w:tcPr>
            <w:tcW w:w="1985" w:type="dxa"/>
            <w:vMerge w:val="restart"/>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roofErr w:type="gramStart"/>
            <w:r w:rsidRPr="00336FAC">
              <w:rPr>
                <w:rFonts w:ascii="Times New Roman" w:hAnsi="Times New Roman" w:cs="Times New Roman"/>
                <w:b w:val="0"/>
                <w:sz w:val="20"/>
                <w:szCs w:val="20"/>
              </w:rPr>
              <w:t>на</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проектирование,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но не менее </w:t>
            </w:r>
            <w:proofErr w:type="gramStart"/>
            <w:r w:rsidRPr="00336FAC">
              <w:rPr>
                <w:rFonts w:ascii="Times New Roman" w:hAnsi="Times New Roman" w:cs="Times New Roman"/>
                <w:b w:val="0"/>
                <w:sz w:val="20"/>
                <w:szCs w:val="20"/>
              </w:rPr>
              <w:t>указанного</w:t>
            </w:r>
            <w:proofErr w:type="gramEnd"/>
            <w:r w:rsidRPr="00336FAC">
              <w:rPr>
                <w:rFonts w:ascii="Times New Roman" w:hAnsi="Times New Roman" w:cs="Times New Roman"/>
                <w:b w:val="0"/>
                <w:sz w:val="20"/>
                <w:szCs w:val="20"/>
              </w:rPr>
              <w:t xml:space="preserve"> в примечании</w:t>
            </w:r>
          </w:p>
          <w:p w:rsidR="00043F7D" w:rsidRPr="00336FAC" w:rsidRDefault="00043F7D" w:rsidP="00B43215">
            <w:pPr>
              <w:ind w:firstLine="0"/>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left w:val="single" w:sz="2" w:space="0" w:color="auto"/>
              <w:right w:val="single" w:sz="2" w:space="0" w:color="auto"/>
            </w:tcBorders>
            <w:shd w:val="clear" w:color="auto" w:fill="auto"/>
          </w:tcPr>
          <w:p w:rsidR="00043F7D" w:rsidRPr="00336FAC" w:rsidRDefault="00043F7D" w:rsidP="00B43215">
            <w:pPr>
              <w:ind w:left="195" w:firstLine="0"/>
              <w:rPr>
                <w:rFonts w:ascii="Times New Roman" w:hAnsi="Times New Roman" w:cs="Times New Roman"/>
                <w:b w:val="0"/>
                <w:sz w:val="20"/>
                <w:szCs w:val="20"/>
              </w:rPr>
            </w:pPr>
            <w:r w:rsidRPr="00336FAC">
              <w:rPr>
                <w:rFonts w:ascii="Times New Roman" w:hAnsi="Times New Roman" w:cs="Times New Roman"/>
                <w:b w:val="0"/>
                <w:sz w:val="20"/>
                <w:szCs w:val="20"/>
              </w:rPr>
              <w:t>общего пользования</w:t>
            </w:r>
          </w:p>
        </w:tc>
        <w:tc>
          <w:tcPr>
            <w:tcW w:w="1278" w:type="dxa"/>
            <w:vMerge/>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60-80</w:t>
            </w:r>
          </w:p>
          <w:p w:rsidR="00043F7D" w:rsidRPr="00336FAC" w:rsidRDefault="00043F7D" w:rsidP="00B43215">
            <w:pPr>
              <w:ind w:firstLine="0"/>
              <w:jc w:val="center"/>
              <w:rPr>
                <w:rFonts w:ascii="Times New Roman" w:hAnsi="Times New Roman" w:cs="Times New Roman"/>
                <w:b w:val="0"/>
                <w:sz w:val="20"/>
                <w:szCs w:val="20"/>
              </w:rPr>
            </w:pPr>
          </w:p>
        </w:tc>
        <w:tc>
          <w:tcPr>
            <w:tcW w:w="1985" w:type="dxa"/>
            <w:vMerge/>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left="195" w:firstLine="0"/>
              <w:rPr>
                <w:rFonts w:ascii="Times New Roman" w:hAnsi="Times New Roman" w:cs="Times New Roman"/>
                <w:b w:val="0"/>
                <w:sz w:val="20"/>
                <w:szCs w:val="20"/>
              </w:rPr>
            </w:pPr>
          </w:p>
        </w:tc>
        <w:tc>
          <w:tcPr>
            <w:tcW w:w="1278"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549" w:type="dxa"/>
            <w:gridSpan w:val="3"/>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198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Спортивно-тренажерный зал повседневного обслуживания </w:t>
            </w:r>
          </w:p>
          <w:p w:rsidR="00043F7D" w:rsidRPr="00336FAC" w:rsidRDefault="00043F7D" w:rsidP="00B43215">
            <w:pPr>
              <w:ind w:firstLine="0"/>
              <w:rPr>
                <w:rFonts w:ascii="Times New Roman" w:hAnsi="Times New Roman" w:cs="Times New Roman"/>
                <w:b w:val="0"/>
                <w:sz w:val="20"/>
                <w:szCs w:val="20"/>
              </w:rPr>
            </w:pP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площади </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70-80</w:t>
            </w: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17"/>
        </w:trPr>
        <w:tc>
          <w:tcPr>
            <w:tcW w:w="245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t xml:space="preserve">Детско-юношеская спортивная школа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площади пола зала</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w:t>
            </w:r>
          </w:p>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1,5-1,0 га на объект</w:t>
            </w: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73"/>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Бассейн (открытый и закрытый</w:t>
            </w:r>
            <w:r>
              <w:rPr>
                <w:rFonts w:ascii="Times New Roman" w:hAnsi="Times New Roman" w:cs="Times New Roman"/>
                <w:b w:val="0"/>
                <w:sz w:val="20"/>
                <w:szCs w:val="20"/>
              </w:rPr>
              <w:t xml:space="preserve"> </w:t>
            </w:r>
            <w:r w:rsidRPr="00336FAC">
              <w:rPr>
                <w:rFonts w:ascii="Times New Roman" w:hAnsi="Times New Roman" w:cs="Times New Roman"/>
                <w:b w:val="0"/>
                <w:sz w:val="20"/>
                <w:szCs w:val="20"/>
              </w:rPr>
              <w:t>общего пользования)</w:t>
            </w:r>
          </w:p>
          <w:p w:rsidR="00043F7D" w:rsidRPr="00336FAC" w:rsidRDefault="00043F7D" w:rsidP="00B43215">
            <w:pPr>
              <w:ind w:firstLine="0"/>
              <w:jc w:val="left"/>
              <w:rPr>
                <w:rFonts w:ascii="Times New Roman" w:hAnsi="Times New Roman" w:cs="Times New Roman"/>
                <w:b w:val="0"/>
                <w:sz w:val="20"/>
                <w:szCs w:val="20"/>
              </w:rPr>
            </w:pP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vertAlign w:val="superscript"/>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зеркала воды </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20-25</w:t>
            </w:r>
          </w:p>
          <w:p w:rsidR="00043F7D" w:rsidRPr="00336FAC" w:rsidRDefault="00043F7D" w:rsidP="00B43215">
            <w:pPr>
              <w:ind w:firstLine="0"/>
              <w:jc w:val="center"/>
              <w:rPr>
                <w:rFonts w:ascii="Times New Roman" w:hAnsi="Times New Roman" w:cs="Times New Roman"/>
                <w:b w:val="0"/>
                <w:sz w:val="20"/>
                <w:szCs w:val="20"/>
              </w:rPr>
            </w:pP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То же</w:t>
            </w:r>
          </w:p>
        </w:tc>
        <w:tc>
          <w:tcPr>
            <w:tcW w:w="2410" w:type="dxa"/>
            <w:tcBorders>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vMerge w:val="restart"/>
            <w:tcBorders>
              <w:left w:val="single" w:sz="2" w:space="0" w:color="auto"/>
              <w:right w:val="single" w:sz="2" w:space="0" w:color="auto"/>
            </w:tcBorders>
            <w:shd w:val="clear" w:color="auto" w:fill="auto"/>
          </w:tcPr>
          <w:p w:rsidR="00043F7D" w:rsidRPr="00EA426B" w:rsidRDefault="00043F7D" w:rsidP="00B43215">
            <w:pPr>
              <w:spacing w:line="239" w:lineRule="auto"/>
              <w:ind w:firstLine="0"/>
              <w:jc w:val="left"/>
              <w:rPr>
                <w:rFonts w:ascii="Times New Roman" w:hAnsi="Times New Roman" w:cs="Times New Roman"/>
                <w:b w:val="0"/>
                <w:sz w:val="20"/>
                <w:szCs w:val="20"/>
              </w:rPr>
            </w:pPr>
            <w:r w:rsidRPr="00EA426B">
              <w:rPr>
                <w:rFonts w:ascii="Times New Roman" w:hAnsi="Times New Roman" w:cs="Times New Roman"/>
                <w:b w:val="0"/>
                <w:bCs w:val="0"/>
                <w:sz w:val="20"/>
                <w:szCs w:val="20"/>
              </w:rPr>
              <w:t xml:space="preserve">Радиус </w:t>
            </w:r>
            <w:r w:rsidRPr="00EA426B">
              <w:rPr>
                <w:rFonts w:ascii="Times New Roman" w:hAnsi="Times New Roman" w:cs="Times New Roman"/>
                <w:b w:val="0"/>
                <w:sz w:val="20"/>
                <w:szCs w:val="20"/>
              </w:rPr>
              <w:t>транспортной доступности:</w:t>
            </w:r>
          </w:p>
          <w:p w:rsidR="00043F7D" w:rsidRPr="00336FAC" w:rsidRDefault="00043F7D" w:rsidP="00B43215">
            <w:pPr>
              <w:ind w:firstLine="0"/>
              <w:rPr>
                <w:rFonts w:ascii="Times New Roman" w:hAnsi="Times New Roman" w:cs="Times New Roman"/>
                <w:b w:val="0"/>
                <w:sz w:val="20"/>
                <w:szCs w:val="20"/>
              </w:rPr>
            </w:pPr>
            <w:r w:rsidRPr="00EA426B">
              <w:rPr>
                <w:rFonts w:ascii="Times New Roman" w:hAnsi="Times New Roman" w:cs="Times New Roman"/>
                <w:b w:val="0"/>
                <w:sz w:val="20"/>
                <w:szCs w:val="20"/>
              </w:rPr>
              <w:t xml:space="preserve"> – 1 ч</w:t>
            </w:r>
            <w:r>
              <w:rPr>
                <w:rFonts w:ascii="Times New Roman" w:hAnsi="Times New Roman" w:cs="Times New Roman"/>
                <w:b w:val="0"/>
                <w:sz w:val="20"/>
                <w:szCs w:val="20"/>
              </w:rPr>
              <w:t>.</w:t>
            </w:r>
          </w:p>
        </w:tc>
        <w:tc>
          <w:tcPr>
            <w:tcW w:w="2835" w:type="dxa"/>
            <w:vMerge/>
            <w:tcBorders>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511BB4">
        <w:trPr>
          <w:cantSplit/>
          <w:trHeight w:val="2598"/>
        </w:trPr>
        <w:tc>
          <w:tcPr>
            <w:tcW w:w="2455" w:type="dxa"/>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left"/>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Многофункциональные спортивные комплексы</w:t>
            </w:r>
          </w:p>
        </w:tc>
        <w:tc>
          <w:tcPr>
            <w:tcW w:w="1278"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w:t>
            </w:r>
          </w:p>
          <w:p w:rsidR="00043F7D" w:rsidRPr="00336FAC" w:rsidRDefault="00043F7D" w:rsidP="00B43215">
            <w:pPr>
              <w:ind w:right="-57"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общей </w:t>
            </w:r>
            <w:r w:rsidRPr="00336FAC">
              <w:rPr>
                <w:rFonts w:ascii="Times New Roman" w:hAnsi="Times New Roman" w:cs="Times New Roman"/>
                <w:b w:val="0"/>
                <w:spacing w:val="-3"/>
                <w:sz w:val="20"/>
                <w:szCs w:val="20"/>
              </w:rPr>
              <w:t>площади</w:t>
            </w:r>
          </w:p>
        </w:tc>
        <w:tc>
          <w:tcPr>
            <w:tcW w:w="2549" w:type="dxa"/>
            <w:gridSpan w:val="3"/>
            <w:tcBorders>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1985"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p>
        </w:tc>
        <w:tc>
          <w:tcPr>
            <w:tcW w:w="2410" w:type="dxa"/>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vMerge/>
            <w:tcBorders>
              <w:left w:val="single" w:sz="2" w:space="0" w:color="auto"/>
              <w:bottom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043F7D" w:rsidRPr="00336FAC" w:rsidTr="00F049D2">
        <w:trPr>
          <w:cantSplit/>
          <w:trHeight w:val="312"/>
        </w:trPr>
        <w:tc>
          <w:tcPr>
            <w:tcW w:w="15071" w:type="dxa"/>
            <w:gridSpan w:val="9"/>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V. Административно-деловые и хозяйственные учреждения</w:t>
            </w:r>
          </w:p>
        </w:tc>
      </w:tr>
      <w:tr w:rsidR="00F049D2"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right="2" w:firstLine="0"/>
              <w:rPr>
                <w:rFonts w:ascii="Times New Roman" w:hAnsi="Times New Roman" w:cs="Times New Roman"/>
                <w:b w:val="0"/>
                <w:sz w:val="20"/>
                <w:szCs w:val="20"/>
              </w:rPr>
            </w:pPr>
            <w:r w:rsidRPr="00336FAC">
              <w:rPr>
                <w:rFonts w:ascii="Times New Roman" w:hAnsi="Times New Roman" w:cs="Times New Roman"/>
                <w:b w:val="0"/>
                <w:spacing w:val="-2"/>
                <w:sz w:val="20"/>
                <w:szCs w:val="20"/>
              </w:rPr>
              <w:t>Административно</w:t>
            </w:r>
            <w:r w:rsidRPr="00336FAC">
              <w:rPr>
                <w:rFonts w:ascii="Times New Roman" w:hAnsi="Times New Roman" w:cs="Times New Roman"/>
                <w:b w:val="0"/>
                <w:sz w:val="20"/>
                <w:szCs w:val="20"/>
              </w:rPr>
              <w:t>-управленческое учреждение</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рабочее место</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043F7D" w:rsidRPr="00336FAC" w:rsidRDefault="00043F7D" w:rsidP="00B43215">
            <w:pPr>
              <w:ind w:firstLine="0"/>
              <w:rPr>
                <w:rFonts w:ascii="Times New Roman" w:hAnsi="Times New Roman" w:cs="Times New Roman"/>
                <w:b w:val="0"/>
                <w:sz w:val="20"/>
                <w:szCs w:val="20"/>
              </w:rPr>
            </w:pPr>
          </w:p>
        </w:tc>
        <w:tc>
          <w:tcPr>
            <w:tcW w:w="1985" w:type="dxa"/>
            <w:tcBorders>
              <w:top w:val="single" w:sz="4" w:space="0" w:color="auto"/>
              <w:left w:val="single" w:sz="2"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При этажности здания:</w:t>
            </w:r>
          </w:p>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районных органов власти при </w:t>
            </w:r>
            <w:proofErr w:type="spellStart"/>
            <w:proofErr w:type="gramStart"/>
            <w:r w:rsidRPr="00336FAC">
              <w:rPr>
                <w:rFonts w:ascii="Times New Roman" w:hAnsi="Times New Roman" w:cs="Times New Roman"/>
                <w:b w:val="0"/>
                <w:sz w:val="20"/>
                <w:szCs w:val="20"/>
              </w:rPr>
              <w:t>этаж</w:t>
            </w:r>
            <w:r w:rsidR="00602112">
              <w:rPr>
                <w:rFonts w:ascii="Times New Roman" w:hAnsi="Times New Roman" w:cs="Times New Roman"/>
                <w:b w:val="0"/>
                <w:sz w:val="20"/>
                <w:szCs w:val="20"/>
              </w:rPr>
              <w:t>-</w:t>
            </w:r>
            <w:r w:rsidRPr="00336FAC">
              <w:rPr>
                <w:rFonts w:ascii="Times New Roman" w:hAnsi="Times New Roman" w:cs="Times New Roman"/>
                <w:b w:val="0"/>
                <w:sz w:val="20"/>
                <w:szCs w:val="20"/>
              </w:rPr>
              <w:t>ности</w:t>
            </w:r>
            <w:proofErr w:type="spellEnd"/>
            <w:proofErr w:type="gramEnd"/>
            <w:r w:rsidRPr="00336FAC">
              <w:rPr>
                <w:rFonts w:ascii="Times New Roman" w:hAnsi="Times New Roman" w:cs="Times New Roman"/>
                <w:b w:val="0"/>
                <w:sz w:val="20"/>
                <w:szCs w:val="20"/>
              </w:rPr>
              <w:t>:</w:t>
            </w:r>
          </w:p>
          <w:p w:rsidR="00043F7D" w:rsidRPr="00336FAC" w:rsidRDefault="0005788D" w:rsidP="00B43215">
            <w:pPr>
              <w:ind w:firstLine="0"/>
              <w:rPr>
                <w:rFonts w:ascii="Times New Roman" w:hAnsi="Times New Roman" w:cs="Times New Roman"/>
                <w:b w:val="0"/>
                <w:sz w:val="20"/>
                <w:szCs w:val="20"/>
              </w:rPr>
            </w:pPr>
            <w:r>
              <w:rPr>
                <w:rFonts w:ascii="Times New Roman" w:hAnsi="Times New Roman" w:cs="Times New Roman"/>
                <w:b w:val="0"/>
                <w:sz w:val="20"/>
                <w:szCs w:val="20"/>
              </w:rPr>
              <w:t>3-5 этажей – 54-30.</w:t>
            </w:r>
          </w:p>
          <w:p w:rsidR="00043F7D" w:rsidRPr="00336FAC" w:rsidRDefault="00043F7D" w:rsidP="00B43215">
            <w:pPr>
              <w:ind w:firstLine="0"/>
              <w:rPr>
                <w:rFonts w:ascii="Times New Roman" w:hAnsi="Times New Roman" w:cs="Times New Roman"/>
                <w:b w:val="0"/>
                <w:spacing w:val="-2"/>
                <w:sz w:val="20"/>
                <w:szCs w:val="20"/>
              </w:rPr>
            </w:pPr>
            <w:r w:rsidRPr="00336FAC">
              <w:rPr>
                <w:rFonts w:ascii="Times New Roman" w:hAnsi="Times New Roman" w:cs="Times New Roman"/>
                <w:b w:val="0"/>
                <w:sz w:val="20"/>
                <w:szCs w:val="20"/>
              </w:rPr>
              <w:t>Сельских органов власти при этажности 2-3 этажа – 60-40</w:t>
            </w:r>
            <w:r w:rsidR="0005788D">
              <w:rPr>
                <w:rFonts w:ascii="Times New Roman" w:hAnsi="Times New Roman" w:cs="Times New Roman"/>
                <w:b w:val="0"/>
                <w:sz w:val="20"/>
                <w:szCs w:val="20"/>
              </w:rPr>
              <w:t>.</w:t>
            </w:r>
          </w:p>
        </w:tc>
        <w:tc>
          <w:tcPr>
            <w:tcW w:w="2410" w:type="dxa"/>
            <w:tcBorders>
              <w:top w:val="single" w:sz="4" w:space="0" w:color="auto"/>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4"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r>
      <w:tr w:rsidR="00F049D2" w:rsidRPr="00336FAC" w:rsidTr="008D59AD">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Отделение </w:t>
            </w:r>
          </w:p>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полиции</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043F7D" w:rsidRPr="00336FAC" w:rsidRDefault="00043F7D" w:rsidP="00B43215">
            <w:pPr>
              <w:ind w:firstLine="0"/>
              <w:rPr>
                <w:rFonts w:ascii="Times New Roman" w:hAnsi="Times New Roman" w:cs="Times New Roman"/>
                <w:b w:val="0"/>
                <w:sz w:val="20"/>
                <w:szCs w:val="20"/>
              </w:rPr>
            </w:pPr>
          </w:p>
        </w:tc>
        <w:tc>
          <w:tcPr>
            <w:tcW w:w="198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0,3-0,5 га </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05788D">
            <w:pPr>
              <w:ind w:right="57" w:firstLine="0"/>
              <w:rPr>
                <w:rFonts w:ascii="Times New Roman" w:hAnsi="Times New Roman" w:cs="Times New Roman"/>
                <w:b w:val="0"/>
                <w:sz w:val="20"/>
                <w:szCs w:val="20"/>
              </w:rPr>
            </w:pPr>
            <w:r w:rsidRPr="00336FAC">
              <w:rPr>
                <w:rFonts w:ascii="Times New Roman" w:hAnsi="Times New Roman" w:cs="Times New Roman"/>
                <w:b w:val="0"/>
                <w:sz w:val="20"/>
                <w:szCs w:val="20"/>
              </w:rPr>
              <w:t>В городск</w:t>
            </w:r>
            <w:r w:rsidR="0005788D">
              <w:rPr>
                <w:rFonts w:ascii="Times New Roman" w:hAnsi="Times New Roman" w:cs="Times New Roman"/>
                <w:b w:val="0"/>
                <w:sz w:val="20"/>
                <w:szCs w:val="20"/>
              </w:rPr>
              <w:t>ом населенном</w:t>
            </w:r>
            <w:r w:rsidRPr="00336FAC">
              <w:rPr>
                <w:rFonts w:ascii="Times New Roman" w:hAnsi="Times New Roman" w:cs="Times New Roman"/>
                <w:b w:val="0"/>
                <w:sz w:val="20"/>
                <w:szCs w:val="20"/>
              </w:rPr>
              <w:t xml:space="preserve"> пунктах. В сельской местности может обслуживать комплекс сельских населенных пунктов </w:t>
            </w:r>
          </w:p>
        </w:tc>
      </w:tr>
      <w:tr w:rsidR="00F049D2" w:rsidRPr="00336FAC" w:rsidTr="0002769B">
        <w:trPr>
          <w:cantSplit/>
          <w:trHeight w:val="1435"/>
        </w:trPr>
        <w:tc>
          <w:tcPr>
            <w:tcW w:w="245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lastRenderedPageBreak/>
              <w:t>Опорный пункт охраны порядка</w:t>
            </w:r>
          </w:p>
        </w:tc>
        <w:tc>
          <w:tcPr>
            <w:tcW w:w="1278" w:type="dxa"/>
            <w:tcBorders>
              <w:top w:val="single" w:sz="2"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общей площади</w:t>
            </w:r>
          </w:p>
        </w:tc>
        <w:tc>
          <w:tcPr>
            <w:tcW w:w="1274"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pacing w:val="-2"/>
                <w:sz w:val="20"/>
                <w:szCs w:val="20"/>
              </w:rPr>
            </w:pPr>
            <w:r w:rsidRPr="00336FAC">
              <w:rPr>
                <w:rFonts w:ascii="Times New Roman" w:hAnsi="Times New Roman" w:cs="Times New Roman"/>
                <w:b w:val="0"/>
                <w:spacing w:val="-2"/>
                <w:sz w:val="20"/>
                <w:szCs w:val="20"/>
              </w:rPr>
              <w:t>По заданию на проектирование или в     составе отделения</w:t>
            </w:r>
          </w:p>
          <w:p w:rsidR="00043F7D" w:rsidRPr="00336FAC" w:rsidRDefault="00043F7D" w:rsidP="00B43215">
            <w:pPr>
              <w:ind w:firstLine="0"/>
              <w:jc w:val="center"/>
              <w:rPr>
                <w:rFonts w:ascii="Times New Roman" w:hAnsi="Times New Roman" w:cs="Times New Roman"/>
                <w:b w:val="0"/>
                <w:spacing w:val="-4"/>
                <w:sz w:val="20"/>
                <w:szCs w:val="20"/>
              </w:rPr>
            </w:pPr>
            <w:r w:rsidRPr="00336FAC">
              <w:rPr>
                <w:rFonts w:ascii="Times New Roman" w:hAnsi="Times New Roman" w:cs="Times New Roman"/>
                <w:b w:val="0"/>
                <w:spacing w:val="-2"/>
                <w:sz w:val="20"/>
                <w:szCs w:val="20"/>
              </w:rPr>
              <w:t>полиции</w:t>
            </w:r>
          </w:p>
        </w:tc>
        <w:tc>
          <w:tcPr>
            <w:tcW w:w="1275" w:type="dxa"/>
            <w:gridSpan w:val="2"/>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 составе отделения полиции</w:t>
            </w:r>
          </w:p>
        </w:tc>
        <w:tc>
          <w:tcPr>
            <w:tcW w:w="198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8</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Встроенные</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750</w:t>
            </w: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Возможно встроенно-пристроенное</w:t>
            </w:r>
          </w:p>
        </w:tc>
      </w:tr>
      <w:tr w:rsidR="00F049D2" w:rsidRPr="00336FAC" w:rsidTr="008D59AD">
        <w:trPr>
          <w:cantSplit/>
          <w:trHeight w:val="1238"/>
        </w:trPr>
        <w:tc>
          <w:tcPr>
            <w:tcW w:w="245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Пожарное депо</w:t>
            </w:r>
          </w:p>
          <w:p w:rsidR="00043F7D" w:rsidRPr="00336FAC" w:rsidRDefault="00043F7D" w:rsidP="00B43215">
            <w:pPr>
              <w:ind w:firstLine="0"/>
              <w:rPr>
                <w:rFonts w:ascii="Times New Roman" w:hAnsi="Times New Roman" w:cs="Times New Roman"/>
                <w:b w:val="0"/>
                <w:sz w:val="20"/>
                <w:szCs w:val="20"/>
              </w:rPr>
            </w:pPr>
          </w:p>
        </w:tc>
        <w:tc>
          <w:tcPr>
            <w:tcW w:w="1278" w:type="dxa"/>
            <w:tcBorders>
              <w:top w:val="single" w:sz="2"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roofErr w:type="spellStart"/>
            <w:r w:rsidRPr="00336FAC">
              <w:rPr>
                <w:rFonts w:ascii="Times New Roman" w:hAnsi="Times New Roman" w:cs="Times New Roman"/>
                <w:b w:val="0"/>
                <w:sz w:val="20"/>
                <w:szCs w:val="20"/>
              </w:rPr>
              <w:t>пож</w:t>
            </w:r>
            <w:proofErr w:type="spellEnd"/>
            <w:r w:rsidRPr="00336FAC">
              <w:rPr>
                <w:rFonts w:ascii="Times New Roman" w:hAnsi="Times New Roman" w:cs="Times New Roman"/>
                <w:b w:val="0"/>
                <w:sz w:val="20"/>
                <w:szCs w:val="20"/>
              </w:rPr>
              <w:t xml:space="preserve">. депо,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2 </w:t>
            </w:r>
            <w:proofErr w:type="spellStart"/>
            <w:r w:rsidRPr="00336FAC">
              <w:rPr>
                <w:rFonts w:ascii="Times New Roman" w:hAnsi="Times New Roman" w:cs="Times New Roman"/>
                <w:b w:val="0"/>
                <w:sz w:val="20"/>
                <w:szCs w:val="20"/>
              </w:rPr>
              <w:t>пож</w:t>
            </w:r>
            <w:proofErr w:type="spell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автомобиля</w:t>
            </w:r>
          </w:p>
        </w:tc>
        <w:tc>
          <w:tcPr>
            <w:tcW w:w="2549" w:type="dxa"/>
            <w:gridSpan w:val="3"/>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Рассчитывается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соответствии </w:t>
            </w:r>
            <w:proofErr w:type="gramStart"/>
            <w:r w:rsidRPr="00336FAC">
              <w:rPr>
                <w:rFonts w:ascii="Times New Roman" w:hAnsi="Times New Roman" w:cs="Times New Roman"/>
                <w:b w:val="0"/>
                <w:sz w:val="20"/>
                <w:szCs w:val="20"/>
              </w:rPr>
              <w:t>с</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НПБ 101-95, Федеральным законом от 22.07.2008 № 123-ФЗ</w:t>
            </w:r>
          </w:p>
        </w:tc>
        <w:tc>
          <w:tcPr>
            <w:tcW w:w="198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0,55-2,2 га на депо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зависимости </w:t>
            </w:r>
            <w:proofErr w:type="gramStart"/>
            <w:r w:rsidRPr="00336FAC">
              <w:rPr>
                <w:rFonts w:ascii="Times New Roman" w:hAnsi="Times New Roman" w:cs="Times New Roman"/>
                <w:b w:val="0"/>
                <w:sz w:val="20"/>
                <w:szCs w:val="20"/>
              </w:rPr>
              <w:t>от</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количества пожарных автомобилей</w:t>
            </w:r>
          </w:p>
        </w:tc>
        <w:tc>
          <w:tcPr>
            <w:tcW w:w="2410"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Встроенные</w:t>
            </w:r>
          </w:p>
        </w:tc>
        <w:tc>
          <w:tcPr>
            <w:tcW w:w="1559"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Рассчитывается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в соответствии </w:t>
            </w:r>
            <w:proofErr w:type="gramStart"/>
            <w:r w:rsidRPr="00336FAC">
              <w:rPr>
                <w:rFonts w:ascii="Times New Roman" w:hAnsi="Times New Roman" w:cs="Times New Roman"/>
                <w:b w:val="0"/>
                <w:sz w:val="20"/>
                <w:szCs w:val="20"/>
              </w:rPr>
              <w:t>с</w:t>
            </w:r>
            <w:proofErr w:type="gramEnd"/>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Федеральным законом </w:t>
            </w:r>
            <w:proofErr w:type="gramStart"/>
            <w:r w:rsidRPr="00336FAC">
              <w:rPr>
                <w:rFonts w:ascii="Times New Roman" w:hAnsi="Times New Roman" w:cs="Times New Roman"/>
                <w:b w:val="0"/>
                <w:sz w:val="20"/>
                <w:szCs w:val="20"/>
              </w:rPr>
              <w:t>от</w:t>
            </w:r>
            <w:proofErr w:type="gramEnd"/>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22.07.2008</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123-ФЗ</w:t>
            </w:r>
          </w:p>
        </w:tc>
        <w:tc>
          <w:tcPr>
            <w:tcW w:w="283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right="57" w:firstLine="0"/>
              <w:rPr>
                <w:rFonts w:ascii="Times New Roman" w:hAnsi="Times New Roman" w:cs="Times New Roman"/>
                <w:b w:val="0"/>
                <w:sz w:val="20"/>
                <w:szCs w:val="20"/>
              </w:rPr>
            </w:pPr>
          </w:p>
        </w:tc>
      </w:tr>
      <w:tr w:rsidR="00F049D2" w:rsidRPr="00336FAC" w:rsidTr="008D59AD">
        <w:trPr>
          <w:cantSplit/>
          <w:trHeight w:val="2597"/>
        </w:trPr>
        <w:tc>
          <w:tcPr>
            <w:tcW w:w="245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Отделение связи</w:t>
            </w:r>
          </w:p>
          <w:p w:rsidR="00043F7D" w:rsidRPr="00336FAC" w:rsidRDefault="00043F7D" w:rsidP="00B43215">
            <w:pPr>
              <w:ind w:firstLine="0"/>
              <w:rPr>
                <w:rFonts w:ascii="Times New Roman" w:hAnsi="Times New Roman" w:cs="Times New Roman"/>
                <w:b w:val="0"/>
                <w:sz w:val="20"/>
                <w:szCs w:val="20"/>
              </w:rPr>
            </w:pPr>
          </w:p>
        </w:tc>
        <w:tc>
          <w:tcPr>
            <w:tcW w:w="1278"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w:t>
            </w:r>
          </w:p>
        </w:tc>
        <w:tc>
          <w:tcPr>
            <w:tcW w:w="1415" w:type="dxa"/>
            <w:gridSpan w:val="2"/>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9-25 тыс.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жителей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категориям)</w:t>
            </w:r>
          </w:p>
        </w:tc>
        <w:tc>
          <w:tcPr>
            <w:tcW w:w="1134"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1 на 0,5-6,0 тыс.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жителей</w:t>
            </w:r>
          </w:p>
        </w:tc>
        <w:tc>
          <w:tcPr>
            <w:tcW w:w="1985"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Отделения связи жилого района, </w:t>
            </w:r>
            <w:proofErr w:type="gramStart"/>
            <w:r w:rsidRPr="00336FAC">
              <w:rPr>
                <w:rFonts w:ascii="Times New Roman" w:hAnsi="Times New Roman" w:cs="Times New Roman"/>
                <w:b w:val="0"/>
                <w:sz w:val="20"/>
                <w:szCs w:val="20"/>
              </w:rPr>
              <w:t>га</w:t>
            </w:r>
            <w:proofErr w:type="gramEnd"/>
            <w:r w:rsidRPr="00336FAC">
              <w:rPr>
                <w:rFonts w:ascii="Times New Roman" w:hAnsi="Times New Roman" w:cs="Times New Roman"/>
                <w:b w:val="0"/>
                <w:sz w:val="20"/>
                <w:szCs w:val="20"/>
              </w:rPr>
              <w:t>, для обслужива</w:t>
            </w:r>
            <w:r w:rsidRPr="00336FAC">
              <w:rPr>
                <w:rFonts w:ascii="Times New Roman" w:hAnsi="Times New Roman" w:cs="Times New Roman"/>
                <w:b w:val="0"/>
                <w:spacing w:val="-2"/>
                <w:sz w:val="20"/>
                <w:szCs w:val="20"/>
              </w:rPr>
              <w:t>емого населения, групп:</w:t>
            </w:r>
          </w:p>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IV</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V</w:t>
            </w:r>
            <w:r w:rsidRPr="00336FAC">
              <w:rPr>
                <w:rFonts w:ascii="Times New Roman" w:hAnsi="Times New Roman" w:cs="Times New Roman"/>
                <w:b w:val="0"/>
                <w:sz w:val="20"/>
                <w:szCs w:val="20"/>
              </w:rPr>
              <w:t xml:space="preserve"> (до 9 тыс. чел.) – 0,07-0,08;</w:t>
            </w:r>
          </w:p>
          <w:p w:rsidR="00043F7D" w:rsidRPr="00336FAC" w:rsidRDefault="0005788D" w:rsidP="00B43215">
            <w:pPr>
              <w:ind w:firstLine="0"/>
              <w:rPr>
                <w:rFonts w:ascii="Times New Roman" w:hAnsi="Times New Roman" w:cs="Times New Roman"/>
                <w:b w:val="0"/>
                <w:sz w:val="20"/>
                <w:szCs w:val="20"/>
              </w:rPr>
            </w:pPr>
            <w:r>
              <w:rPr>
                <w:rFonts w:ascii="Times New Roman" w:hAnsi="Times New Roman" w:cs="Times New Roman"/>
                <w:b w:val="0"/>
                <w:sz w:val="20"/>
                <w:szCs w:val="20"/>
              </w:rPr>
              <w:t>Отделения связи сельс</w:t>
            </w:r>
            <w:r w:rsidR="00043F7D" w:rsidRPr="00336FAC">
              <w:rPr>
                <w:rFonts w:ascii="Times New Roman" w:hAnsi="Times New Roman" w:cs="Times New Roman"/>
                <w:b w:val="0"/>
                <w:sz w:val="20"/>
                <w:szCs w:val="20"/>
              </w:rPr>
              <w:t>кого поселени</w:t>
            </w:r>
            <w:r w:rsidR="005717E0">
              <w:rPr>
                <w:rFonts w:ascii="Times New Roman" w:hAnsi="Times New Roman" w:cs="Times New Roman"/>
                <w:b w:val="0"/>
                <w:sz w:val="20"/>
                <w:szCs w:val="20"/>
              </w:rPr>
              <w:t xml:space="preserve">я, га, для </w:t>
            </w:r>
            <w:proofErr w:type="spellStart"/>
            <w:proofErr w:type="gramStart"/>
            <w:r w:rsidR="005717E0">
              <w:rPr>
                <w:rFonts w:ascii="Times New Roman" w:hAnsi="Times New Roman" w:cs="Times New Roman"/>
                <w:b w:val="0"/>
                <w:sz w:val="20"/>
                <w:szCs w:val="20"/>
              </w:rPr>
              <w:t>обслужив</w:t>
            </w:r>
            <w:r>
              <w:rPr>
                <w:rFonts w:ascii="Times New Roman" w:hAnsi="Times New Roman" w:cs="Times New Roman"/>
                <w:b w:val="0"/>
                <w:sz w:val="20"/>
                <w:szCs w:val="20"/>
              </w:rPr>
              <w:t>ае</w:t>
            </w:r>
            <w:r w:rsidR="005717E0">
              <w:rPr>
                <w:rFonts w:ascii="Times New Roman" w:hAnsi="Times New Roman" w:cs="Times New Roman"/>
                <w:b w:val="0"/>
                <w:sz w:val="20"/>
                <w:szCs w:val="20"/>
              </w:rPr>
              <w:t>-</w:t>
            </w:r>
            <w:r>
              <w:rPr>
                <w:rFonts w:ascii="Times New Roman" w:hAnsi="Times New Roman" w:cs="Times New Roman"/>
                <w:b w:val="0"/>
                <w:sz w:val="20"/>
                <w:szCs w:val="20"/>
              </w:rPr>
              <w:t>мого</w:t>
            </w:r>
            <w:proofErr w:type="spellEnd"/>
            <w:proofErr w:type="gramEnd"/>
            <w:r>
              <w:rPr>
                <w:rFonts w:ascii="Times New Roman" w:hAnsi="Times New Roman" w:cs="Times New Roman"/>
                <w:b w:val="0"/>
                <w:sz w:val="20"/>
                <w:szCs w:val="20"/>
              </w:rPr>
              <w:t xml:space="preserve"> насе</w:t>
            </w:r>
            <w:r w:rsidR="00043F7D" w:rsidRPr="00336FAC">
              <w:rPr>
                <w:rFonts w:ascii="Times New Roman" w:hAnsi="Times New Roman" w:cs="Times New Roman"/>
                <w:b w:val="0"/>
                <w:sz w:val="20"/>
                <w:szCs w:val="20"/>
              </w:rPr>
              <w:t>ления, групп:</w:t>
            </w:r>
          </w:p>
          <w:p w:rsidR="00043F7D" w:rsidRPr="00336FAC" w:rsidRDefault="00043F7D" w:rsidP="00B43215">
            <w:pPr>
              <w:spacing w:line="235" w:lineRule="auto"/>
              <w:ind w:firstLine="0"/>
              <w:rPr>
                <w:rFonts w:ascii="Times New Roman" w:hAnsi="Times New Roman" w:cs="Times New Roman"/>
                <w:b w:val="0"/>
                <w:sz w:val="20"/>
                <w:szCs w:val="20"/>
              </w:rPr>
            </w:pPr>
            <w:r w:rsidRPr="00336FAC">
              <w:rPr>
                <w:rFonts w:ascii="Times New Roman" w:hAnsi="Times New Roman" w:cs="Times New Roman"/>
                <w:b w:val="0"/>
                <w:sz w:val="20"/>
                <w:szCs w:val="20"/>
                <w:lang w:val="en-US"/>
              </w:rPr>
              <w:t>V</w:t>
            </w:r>
            <w:r w:rsidRPr="00336FAC">
              <w:rPr>
                <w:rFonts w:ascii="Times New Roman" w:hAnsi="Times New Roman" w:cs="Times New Roman"/>
                <w:b w:val="0"/>
                <w:sz w:val="20"/>
                <w:szCs w:val="20"/>
              </w:rPr>
              <w:t>-</w:t>
            </w:r>
            <w:r w:rsidRPr="00336FAC">
              <w:rPr>
                <w:rFonts w:ascii="Times New Roman" w:hAnsi="Times New Roman" w:cs="Times New Roman"/>
                <w:b w:val="0"/>
                <w:sz w:val="20"/>
                <w:szCs w:val="20"/>
                <w:lang w:val="en-US"/>
              </w:rPr>
              <w:t>VI</w:t>
            </w:r>
            <w:r w:rsidRPr="00336FAC">
              <w:rPr>
                <w:rFonts w:ascii="Times New Roman" w:hAnsi="Times New Roman" w:cs="Times New Roman"/>
                <w:b w:val="0"/>
                <w:sz w:val="20"/>
                <w:szCs w:val="20"/>
              </w:rPr>
              <w:t xml:space="preserve"> (0</w:t>
            </w:r>
            <w:proofErr w:type="gramStart"/>
            <w:r w:rsidRPr="00336FAC">
              <w:rPr>
                <w:rFonts w:ascii="Times New Roman" w:hAnsi="Times New Roman" w:cs="Times New Roman"/>
                <w:b w:val="0"/>
                <w:sz w:val="20"/>
                <w:szCs w:val="20"/>
              </w:rPr>
              <w:t>,5</w:t>
            </w:r>
            <w:proofErr w:type="gramEnd"/>
            <w:r w:rsidRPr="00336FAC">
              <w:rPr>
                <w:rFonts w:ascii="Times New Roman" w:hAnsi="Times New Roman" w:cs="Times New Roman"/>
                <w:b w:val="0"/>
                <w:sz w:val="20"/>
                <w:szCs w:val="20"/>
              </w:rPr>
              <w:t>-2 т</w:t>
            </w:r>
            <w:r w:rsidR="0005788D">
              <w:rPr>
                <w:rFonts w:ascii="Times New Roman" w:hAnsi="Times New Roman" w:cs="Times New Roman"/>
                <w:b w:val="0"/>
                <w:sz w:val="20"/>
                <w:szCs w:val="20"/>
              </w:rPr>
              <w:t>ыс. чел.) – 0,3-0,35</w:t>
            </w:r>
          </w:p>
          <w:p w:rsidR="00043F7D" w:rsidRPr="0005788D" w:rsidRDefault="00043F7D" w:rsidP="0005788D">
            <w:pPr>
              <w:ind w:firstLine="0"/>
              <w:rPr>
                <w:rFonts w:ascii="Times New Roman" w:hAnsi="Times New Roman" w:cs="Times New Roman"/>
                <w:b w:val="0"/>
                <w:sz w:val="20"/>
                <w:szCs w:val="20"/>
              </w:rPr>
            </w:pPr>
          </w:p>
        </w:tc>
        <w:tc>
          <w:tcPr>
            <w:tcW w:w="2410"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По заданию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p w:rsidR="00043F7D" w:rsidRPr="00336FAC" w:rsidRDefault="00043F7D" w:rsidP="00B43215">
            <w:pPr>
              <w:ind w:firstLine="0"/>
              <w:jc w:val="center"/>
              <w:rPr>
                <w:rFonts w:ascii="Times New Roman" w:hAnsi="Times New Roman" w:cs="Times New Roman"/>
                <w:b w:val="0"/>
                <w:sz w:val="20"/>
                <w:szCs w:val="20"/>
              </w:rPr>
            </w:pPr>
          </w:p>
        </w:tc>
        <w:tc>
          <w:tcPr>
            <w:tcW w:w="1559" w:type="dxa"/>
            <w:tcBorders>
              <w:top w:val="single" w:sz="4" w:space="0" w:color="auto"/>
              <w:left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500</w:t>
            </w:r>
          </w:p>
        </w:tc>
        <w:tc>
          <w:tcPr>
            <w:tcW w:w="2835" w:type="dxa"/>
            <w:tcBorders>
              <w:top w:val="single" w:sz="4" w:space="0" w:color="auto"/>
              <w:left w:val="single" w:sz="2" w:space="0" w:color="auto"/>
              <w:right w:val="single" w:sz="2" w:space="0" w:color="auto"/>
            </w:tcBorders>
            <w:shd w:val="clear" w:color="auto" w:fill="auto"/>
          </w:tcPr>
          <w:p w:rsidR="00043F7D" w:rsidRPr="00336FAC" w:rsidRDefault="00043F7D" w:rsidP="0002769B">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Размещение отделений, узлов связи, почтамтов, </w:t>
            </w:r>
            <w:r w:rsidR="0002769B">
              <w:rPr>
                <w:rFonts w:ascii="Times New Roman" w:hAnsi="Times New Roman" w:cs="Times New Roman"/>
                <w:b w:val="0"/>
                <w:spacing w:val="-2"/>
                <w:sz w:val="20"/>
                <w:szCs w:val="20"/>
              </w:rPr>
              <w:t>г</w:t>
            </w:r>
            <w:r w:rsidRPr="00336FAC">
              <w:rPr>
                <w:rFonts w:ascii="Times New Roman" w:hAnsi="Times New Roman" w:cs="Times New Roman"/>
                <w:b w:val="0"/>
                <w:spacing w:val="-2"/>
                <w:sz w:val="20"/>
                <w:szCs w:val="20"/>
              </w:rPr>
              <w:t xml:space="preserve">ородских и сельских </w:t>
            </w:r>
            <w:r w:rsidRPr="00336FAC">
              <w:rPr>
                <w:rFonts w:ascii="Times New Roman" w:hAnsi="Times New Roman" w:cs="Times New Roman"/>
                <w:b w:val="0"/>
                <w:sz w:val="20"/>
                <w:szCs w:val="20"/>
              </w:rPr>
              <w:t>телефонных станций, абонентс</w:t>
            </w:r>
            <w:r w:rsidRPr="00336FAC">
              <w:rPr>
                <w:rFonts w:ascii="Times New Roman" w:hAnsi="Times New Roman" w:cs="Times New Roman"/>
                <w:b w:val="0"/>
                <w:spacing w:val="-5"/>
                <w:sz w:val="20"/>
                <w:szCs w:val="20"/>
              </w:rPr>
              <w:t>ких терминалов спут</w:t>
            </w:r>
            <w:r w:rsidRPr="00336FAC">
              <w:rPr>
                <w:rFonts w:ascii="Times New Roman" w:hAnsi="Times New Roman" w:cs="Times New Roman"/>
                <w:b w:val="0"/>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049D2" w:rsidRPr="00336FAC" w:rsidTr="00EF57F8">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EF57F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Районный суд</w:t>
            </w:r>
          </w:p>
        </w:tc>
        <w:tc>
          <w:tcPr>
            <w:tcW w:w="1278" w:type="dxa"/>
            <w:tcBorders>
              <w:top w:val="single" w:sz="2"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EF57F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судья</w:t>
            </w:r>
          </w:p>
          <w:p w:rsidR="00043F7D" w:rsidRPr="00336FAC" w:rsidRDefault="00043F7D" w:rsidP="00EF57F8">
            <w:pPr>
              <w:ind w:firstLine="0"/>
              <w:jc w:val="center"/>
              <w:rPr>
                <w:rFonts w:ascii="Times New Roman" w:hAnsi="Times New Roman" w:cs="Times New Roman"/>
                <w:b w:val="0"/>
                <w:sz w:val="20"/>
                <w:szCs w:val="20"/>
              </w:rPr>
            </w:pP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EF57F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 на 30 тыс. жителей</w:t>
            </w:r>
          </w:p>
        </w:tc>
        <w:tc>
          <w:tcPr>
            <w:tcW w:w="1985" w:type="dxa"/>
            <w:tcBorders>
              <w:top w:val="single" w:sz="4" w:space="0" w:color="auto"/>
              <w:left w:val="single" w:sz="2" w:space="0" w:color="auto"/>
              <w:bottom w:val="single" w:sz="2" w:space="0" w:color="auto"/>
              <w:right w:val="single" w:sz="4" w:space="0" w:color="auto"/>
            </w:tcBorders>
            <w:shd w:val="clear" w:color="auto" w:fill="auto"/>
            <w:vAlign w:val="center"/>
          </w:tcPr>
          <w:p w:rsidR="00043F7D" w:rsidRPr="00336FAC" w:rsidRDefault="00043F7D" w:rsidP="00EF57F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0,2-0,5 га на объект</w:t>
            </w:r>
          </w:p>
          <w:p w:rsidR="00043F7D" w:rsidRPr="00336FAC" w:rsidRDefault="00043F7D" w:rsidP="00EF57F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количеству судей)</w:t>
            </w:r>
          </w:p>
        </w:tc>
        <w:tc>
          <w:tcPr>
            <w:tcW w:w="2410" w:type="dxa"/>
            <w:tcBorders>
              <w:top w:val="single" w:sz="4" w:space="0" w:color="auto"/>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pacing w:val="-4"/>
                <w:sz w:val="20"/>
                <w:szCs w:val="20"/>
              </w:rPr>
            </w:pPr>
          </w:p>
        </w:tc>
        <w:tc>
          <w:tcPr>
            <w:tcW w:w="1559" w:type="dxa"/>
            <w:tcBorders>
              <w:top w:val="single" w:sz="4" w:space="0" w:color="auto"/>
              <w:left w:val="single" w:sz="4" w:space="0" w:color="auto"/>
              <w:bottom w:val="single" w:sz="2" w:space="0" w:color="auto"/>
              <w:right w:val="single" w:sz="4" w:space="0" w:color="auto"/>
            </w:tcBorders>
            <w:shd w:val="clear" w:color="auto" w:fill="auto"/>
          </w:tcPr>
          <w:p w:rsidR="00043F7D" w:rsidRPr="00336FAC" w:rsidRDefault="00043F7D" w:rsidP="00B43215">
            <w:pPr>
              <w:ind w:firstLine="0"/>
              <w:rPr>
                <w:rFonts w:ascii="Times New Roman" w:hAnsi="Times New Roman" w:cs="Times New Roman"/>
                <w:b w:val="0"/>
                <w:spacing w:val="-4"/>
                <w:sz w:val="20"/>
                <w:szCs w:val="20"/>
              </w:rPr>
            </w:pPr>
          </w:p>
        </w:tc>
        <w:tc>
          <w:tcPr>
            <w:tcW w:w="2835" w:type="dxa"/>
            <w:tcBorders>
              <w:top w:val="single" w:sz="4" w:space="0" w:color="auto"/>
              <w:left w:val="single" w:sz="4" w:space="0" w:color="auto"/>
              <w:bottom w:val="single" w:sz="2" w:space="0" w:color="auto"/>
              <w:right w:val="single" w:sz="2" w:space="0" w:color="auto"/>
            </w:tcBorders>
            <w:shd w:val="clear" w:color="auto" w:fill="auto"/>
          </w:tcPr>
          <w:p w:rsidR="00043F7D"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pacing w:val="-4"/>
                <w:sz w:val="20"/>
                <w:szCs w:val="20"/>
              </w:rPr>
              <w:t>Расположение предпочтительно</w:t>
            </w:r>
            <w:r w:rsidRPr="00336FAC">
              <w:rPr>
                <w:rFonts w:ascii="Times New Roman" w:hAnsi="Times New Roman" w:cs="Times New Roman"/>
                <w:b w:val="0"/>
                <w:sz w:val="20"/>
                <w:szCs w:val="20"/>
              </w:rPr>
              <w:t xml:space="preserve"> в межрайонном центре</w:t>
            </w:r>
          </w:p>
          <w:p w:rsidR="005717E0" w:rsidRPr="00336FAC" w:rsidRDefault="005717E0" w:rsidP="00B43215">
            <w:pPr>
              <w:ind w:firstLine="0"/>
              <w:rPr>
                <w:rFonts w:ascii="Times New Roman" w:hAnsi="Times New Roman" w:cs="Times New Roman"/>
                <w:b w:val="0"/>
                <w:sz w:val="20"/>
                <w:szCs w:val="20"/>
              </w:rPr>
            </w:pPr>
          </w:p>
        </w:tc>
      </w:tr>
      <w:tr w:rsidR="00043F7D" w:rsidRPr="00336FAC" w:rsidTr="00F049D2">
        <w:trPr>
          <w:cantSplit/>
          <w:trHeight w:val="312"/>
        </w:trPr>
        <w:tc>
          <w:tcPr>
            <w:tcW w:w="15071" w:type="dxa"/>
            <w:gridSpan w:val="9"/>
            <w:tcBorders>
              <w:top w:val="single" w:sz="4" w:space="0" w:color="auto"/>
              <w:left w:val="single" w:sz="2" w:space="0" w:color="auto"/>
              <w:bottom w:val="single" w:sz="2" w:space="0" w:color="auto"/>
              <w:right w:val="single" w:sz="2" w:space="0" w:color="auto"/>
            </w:tcBorders>
            <w:shd w:val="clear" w:color="auto" w:fill="auto"/>
            <w:vAlign w:val="center"/>
          </w:tcPr>
          <w:p w:rsidR="00F3250E" w:rsidRDefault="00F3250E" w:rsidP="00B43215">
            <w:pPr>
              <w:ind w:firstLine="0"/>
              <w:jc w:val="center"/>
              <w:rPr>
                <w:rFonts w:ascii="Times New Roman" w:hAnsi="Times New Roman" w:cs="Times New Roman"/>
                <w:b w:val="0"/>
                <w:bCs w:val="0"/>
                <w:sz w:val="20"/>
                <w:szCs w:val="20"/>
              </w:rPr>
            </w:pPr>
          </w:p>
          <w:p w:rsidR="00F3250E" w:rsidRDefault="00F3250E" w:rsidP="00B43215">
            <w:pPr>
              <w:ind w:firstLine="0"/>
              <w:jc w:val="center"/>
              <w:rPr>
                <w:rFonts w:ascii="Times New Roman" w:hAnsi="Times New Roman" w:cs="Times New Roman"/>
                <w:b w:val="0"/>
                <w:bCs w:val="0"/>
                <w:sz w:val="20"/>
                <w:szCs w:val="20"/>
              </w:rPr>
            </w:pP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VI. Культовые объекты</w:t>
            </w:r>
          </w:p>
        </w:tc>
      </w:tr>
      <w:tr w:rsidR="00F049D2" w:rsidRPr="00336FAC" w:rsidTr="002515B8">
        <w:trPr>
          <w:cantSplit/>
          <w:trHeight w:val="217"/>
        </w:trPr>
        <w:tc>
          <w:tcPr>
            <w:tcW w:w="245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 xml:space="preserve">Культовые здания и сооружения </w:t>
            </w:r>
          </w:p>
        </w:tc>
        <w:tc>
          <w:tcPr>
            <w:tcW w:w="1278" w:type="dxa"/>
            <w:tcBorders>
              <w:top w:val="single" w:sz="2"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объект, 1 место</w:t>
            </w:r>
          </w:p>
        </w:tc>
        <w:tc>
          <w:tcPr>
            <w:tcW w:w="2549" w:type="dxa"/>
            <w:gridSpan w:val="3"/>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 xml:space="preserve">7,5 объектов </w:t>
            </w:r>
            <w:proofErr w:type="gramStart"/>
            <w:r w:rsidRPr="00336FAC">
              <w:rPr>
                <w:rFonts w:ascii="Times New Roman" w:hAnsi="Times New Roman" w:cs="Times New Roman"/>
                <w:b w:val="0"/>
                <w:sz w:val="20"/>
                <w:szCs w:val="20"/>
              </w:rPr>
              <w:t>на</w:t>
            </w:r>
            <w:proofErr w:type="gramEnd"/>
            <w:r w:rsidRPr="00336FAC">
              <w:rPr>
                <w:rFonts w:ascii="Times New Roman" w:hAnsi="Times New Roman" w:cs="Times New Roman"/>
                <w:b w:val="0"/>
                <w:sz w:val="20"/>
                <w:szCs w:val="20"/>
              </w:rPr>
              <w:t xml:space="preserve"> </w:t>
            </w:r>
          </w:p>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1000 верующих</w:t>
            </w:r>
          </w:p>
        </w:tc>
        <w:tc>
          <w:tcPr>
            <w:tcW w:w="1985" w:type="dxa"/>
            <w:tcBorders>
              <w:top w:val="single" w:sz="4" w:space="0" w:color="auto"/>
              <w:left w:val="single" w:sz="2" w:space="0" w:color="auto"/>
              <w:bottom w:val="single" w:sz="4"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 м</w:t>
            </w:r>
            <w:proofErr w:type="gramStart"/>
            <w:r w:rsidRPr="00336FAC">
              <w:rPr>
                <w:rFonts w:ascii="Times New Roman" w:hAnsi="Times New Roman" w:cs="Times New Roman"/>
                <w:b w:val="0"/>
                <w:sz w:val="20"/>
                <w:szCs w:val="20"/>
                <w:vertAlign w:val="superscript"/>
              </w:rPr>
              <w:t>2</w:t>
            </w:r>
            <w:proofErr w:type="gramEnd"/>
            <w:r w:rsidRPr="00336FAC">
              <w:rPr>
                <w:rFonts w:ascii="Times New Roman" w:hAnsi="Times New Roman" w:cs="Times New Roman"/>
                <w:b w:val="0"/>
                <w:sz w:val="20"/>
                <w:szCs w:val="20"/>
              </w:rPr>
              <w:t xml:space="preserve"> на место</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r>
      <w:tr w:rsidR="00043F7D" w:rsidRPr="00336FAC" w:rsidTr="00F049D2">
        <w:trPr>
          <w:cantSplit/>
          <w:trHeight w:val="217"/>
        </w:trPr>
        <w:tc>
          <w:tcPr>
            <w:tcW w:w="15071" w:type="dxa"/>
            <w:gridSpan w:val="9"/>
            <w:tcBorders>
              <w:top w:val="single" w:sz="4" w:space="0" w:color="auto"/>
              <w:left w:val="single" w:sz="2" w:space="0" w:color="auto"/>
              <w:bottom w:val="single" w:sz="4" w:space="0" w:color="auto"/>
              <w:right w:val="single" w:sz="2" w:space="0" w:color="auto"/>
            </w:tcBorders>
            <w:shd w:val="clear" w:color="auto" w:fill="auto"/>
          </w:tcPr>
          <w:p w:rsidR="00043F7D" w:rsidRPr="00336FAC" w:rsidRDefault="00043F7D" w:rsidP="00B43215">
            <w:pPr>
              <w:ind w:firstLine="0"/>
              <w:jc w:val="center"/>
              <w:rPr>
                <w:rFonts w:ascii="Times New Roman" w:hAnsi="Times New Roman" w:cs="Times New Roman"/>
                <w:b w:val="0"/>
                <w:sz w:val="20"/>
                <w:szCs w:val="20"/>
              </w:rPr>
            </w:pPr>
            <w:r w:rsidRPr="00336FAC">
              <w:rPr>
                <w:rFonts w:ascii="Times New Roman" w:hAnsi="Times New Roman" w:cs="Times New Roman"/>
                <w:b w:val="0"/>
                <w:bCs w:val="0"/>
                <w:sz w:val="20"/>
                <w:szCs w:val="20"/>
              </w:rPr>
              <w:t xml:space="preserve">VII. </w:t>
            </w:r>
            <w:r>
              <w:rPr>
                <w:rFonts w:ascii="Times New Roman" w:hAnsi="Times New Roman" w:cs="Times New Roman"/>
                <w:b w:val="0"/>
                <w:bCs w:val="0"/>
                <w:sz w:val="20"/>
                <w:szCs w:val="20"/>
              </w:rPr>
              <w:t>Иные</w:t>
            </w:r>
            <w:r w:rsidRPr="00336FAC">
              <w:rPr>
                <w:rFonts w:ascii="Times New Roman" w:hAnsi="Times New Roman" w:cs="Times New Roman"/>
                <w:b w:val="0"/>
                <w:bCs w:val="0"/>
                <w:sz w:val="20"/>
                <w:szCs w:val="20"/>
              </w:rPr>
              <w:t xml:space="preserve"> объекты</w:t>
            </w:r>
            <w:r>
              <w:rPr>
                <w:rFonts w:ascii="Times New Roman" w:hAnsi="Times New Roman" w:cs="Times New Roman"/>
                <w:b w:val="0"/>
                <w:bCs w:val="0"/>
                <w:sz w:val="20"/>
                <w:szCs w:val="20"/>
              </w:rPr>
              <w:t xml:space="preserve"> социального назначения</w:t>
            </w:r>
          </w:p>
        </w:tc>
      </w:tr>
      <w:tr w:rsidR="00F049D2" w:rsidRPr="00336FAC" w:rsidTr="002515B8">
        <w:trPr>
          <w:cantSplit/>
          <w:trHeight w:val="217"/>
        </w:trPr>
        <w:tc>
          <w:tcPr>
            <w:tcW w:w="2455" w:type="dxa"/>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Общественные туалеты</w:t>
            </w:r>
          </w:p>
        </w:tc>
        <w:tc>
          <w:tcPr>
            <w:tcW w:w="1278" w:type="dxa"/>
            <w:tcBorders>
              <w:top w:val="single" w:sz="2"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прибор</w:t>
            </w:r>
          </w:p>
        </w:tc>
        <w:tc>
          <w:tcPr>
            <w:tcW w:w="2549"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Pr>
                <w:rFonts w:ascii="Times New Roman" w:hAnsi="Times New Roman" w:cs="Times New Roman"/>
                <w:b w:val="0"/>
                <w:sz w:val="20"/>
                <w:szCs w:val="20"/>
              </w:rPr>
              <w:t>1</w:t>
            </w:r>
          </w:p>
        </w:tc>
        <w:tc>
          <w:tcPr>
            <w:tcW w:w="1985" w:type="dxa"/>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По заданию</w:t>
            </w:r>
          </w:p>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на проектирование</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r w:rsidRPr="00336FAC">
              <w:rPr>
                <w:rFonts w:ascii="Times New Roman" w:hAnsi="Times New Roman" w:cs="Times New Roman"/>
                <w:b w:val="0"/>
                <w:sz w:val="20"/>
                <w:szCs w:val="20"/>
              </w:rPr>
              <w:t>В местах массового пребывания людей – центрах обслуживания</w:t>
            </w:r>
          </w:p>
        </w:tc>
        <w:tc>
          <w:tcPr>
            <w:tcW w:w="1559" w:type="dxa"/>
            <w:tcBorders>
              <w:top w:val="single" w:sz="4" w:space="0" w:color="auto"/>
              <w:left w:val="single" w:sz="2" w:space="0" w:color="auto"/>
              <w:bottom w:val="single" w:sz="2" w:space="0" w:color="auto"/>
              <w:right w:val="single" w:sz="2" w:space="0" w:color="auto"/>
            </w:tcBorders>
            <w:shd w:val="clear" w:color="auto" w:fill="auto"/>
            <w:vAlign w:val="center"/>
          </w:tcPr>
          <w:p w:rsidR="00043F7D" w:rsidRPr="00336FAC" w:rsidRDefault="00043F7D" w:rsidP="002515B8">
            <w:pPr>
              <w:ind w:firstLine="0"/>
              <w:jc w:val="center"/>
              <w:rPr>
                <w:rFonts w:ascii="Times New Roman" w:hAnsi="Times New Roman" w:cs="Times New Roman"/>
                <w:b w:val="0"/>
                <w:sz w:val="20"/>
                <w:szCs w:val="20"/>
              </w:rPr>
            </w:pPr>
            <w:r w:rsidRPr="00336FAC">
              <w:rPr>
                <w:rFonts w:ascii="Times New Roman" w:hAnsi="Times New Roman" w:cs="Times New Roman"/>
                <w:b w:val="0"/>
                <w:sz w:val="20"/>
                <w:szCs w:val="20"/>
              </w:rPr>
              <w:t>700</w:t>
            </w:r>
          </w:p>
        </w:tc>
        <w:tc>
          <w:tcPr>
            <w:tcW w:w="2835" w:type="dxa"/>
            <w:tcBorders>
              <w:top w:val="single" w:sz="4" w:space="0" w:color="auto"/>
              <w:left w:val="single" w:sz="2" w:space="0" w:color="auto"/>
              <w:bottom w:val="single" w:sz="2" w:space="0" w:color="auto"/>
              <w:right w:val="single" w:sz="2" w:space="0" w:color="auto"/>
            </w:tcBorders>
            <w:shd w:val="clear" w:color="auto" w:fill="auto"/>
          </w:tcPr>
          <w:p w:rsidR="00043F7D" w:rsidRPr="00336FAC" w:rsidRDefault="00043F7D" w:rsidP="00B43215">
            <w:pPr>
              <w:ind w:firstLine="0"/>
              <w:rPr>
                <w:rFonts w:ascii="Times New Roman" w:hAnsi="Times New Roman" w:cs="Times New Roman"/>
                <w:b w:val="0"/>
                <w:sz w:val="20"/>
                <w:szCs w:val="20"/>
              </w:rPr>
            </w:pPr>
          </w:p>
        </w:tc>
      </w:tr>
    </w:tbl>
    <w:p w:rsidR="0005788D" w:rsidRPr="00336FAC" w:rsidRDefault="0005788D" w:rsidP="0005788D">
      <w:pPr>
        <w:spacing w:before="120"/>
        <w:ind w:firstLine="709"/>
        <w:rPr>
          <w:rFonts w:ascii="Times New Roman" w:hAnsi="Times New Roman" w:cs="Times New Roman"/>
          <w:b w:val="0"/>
          <w:sz w:val="20"/>
          <w:szCs w:val="20"/>
        </w:rPr>
      </w:pPr>
      <w:r w:rsidRPr="00336FAC">
        <w:rPr>
          <w:rFonts w:ascii="Times New Roman" w:hAnsi="Times New Roman" w:cs="Times New Roman"/>
          <w:b w:val="0"/>
          <w:i/>
          <w:iCs/>
          <w:spacing w:val="40"/>
          <w:sz w:val="20"/>
          <w:szCs w:val="20"/>
        </w:rPr>
        <w:t>Примечания:</w:t>
      </w:r>
      <w:r w:rsidRPr="00336FAC">
        <w:rPr>
          <w:rFonts w:ascii="Times New Roman" w:hAnsi="Times New Roman" w:cs="Times New Roman"/>
          <w:b w:val="0"/>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FB17E0" w:rsidRDefault="00FB17E0" w:rsidP="00842B7D">
      <w:pPr>
        <w:pStyle w:val="a7"/>
        <w:widowControl w:val="0"/>
        <w:spacing w:before="0" w:beforeAutospacing="0" w:after="0" w:afterAutospacing="0"/>
        <w:ind w:firstLine="709"/>
        <w:jc w:val="both"/>
        <w:rPr>
          <w:rFonts w:ascii="Times New Roman" w:hAnsi="Times New Roman" w:cs="Times New Roman"/>
        </w:rPr>
        <w:sectPr w:rsidR="00FB17E0" w:rsidSect="00F049D2">
          <w:pgSz w:w="16838" w:h="11906" w:orient="landscape"/>
          <w:pgMar w:top="567" w:right="567" w:bottom="1134" w:left="1134" w:header="709" w:footer="709" w:gutter="0"/>
          <w:cols w:space="708"/>
          <w:docGrid w:linePitch="360"/>
        </w:sectPr>
      </w:pP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7B236D">
        <w:rPr>
          <w:rFonts w:ascii="Times New Roman" w:hAnsi="Times New Roman" w:cs="Times New Roman"/>
        </w:rPr>
        <w:lastRenderedPageBreak/>
        <w:t>Для объектов, не указанны</w:t>
      </w:r>
      <w:r w:rsidR="00AE5FBB">
        <w:rPr>
          <w:rFonts w:ascii="Times New Roman" w:hAnsi="Times New Roman" w:cs="Times New Roman"/>
        </w:rPr>
        <w:t>х в таблице</w:t>
      </w:r>
      <w:r w:rsidRPr="007B236D">
        <w:rPr>
          <w:rFonts w:ascii="Times New Roman" w:hAnsi="Times New Roman" w:cs="Times New Roman"/>
        </w:rPr>
        <w:t xml:space="preserve"> </w:t>
      </w:r>
      <w:r w:rsidR="00C20FC7">
        <w:rPr>
          <w:rFonts w:ascii="Times New Roman" w:hAnsi="Times New Roman" w:cs="Times New Roman"/>
        </w:rPr>
        <w:t>18</w:t>
      </w:r>
      <w:r w:rsidR="00AE5FBB">
        <w:rPr>
          <w:rFonts w:ascii="Times New Roman" w:hAnsi="Times New Roman" w:cs="Times New Roman"/>
        </w:rPr>
        <w:t xml:space="preserve"> </w:t>
      </w:r>
      <w:r w:rsidRPr="007B236D">
        <w:rPr>
          <w:rFonts w:ascii="Times New Roman" w:hAnsi="Times New Roman" w:cs="Times New Roman"/>
        </w:rPr>
        <w:t>расчетные данные следует устанавливать в задании на проектирование.</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w:t>
      </w:r>
      <w:r w:rsidRPr="001A1018">
        <w:rPr>
          <w:rFonts w:ascii="Times New Roman" w:hAnsi="Times New Roman" w:cs="Times New Roman"/>
        </w:rPr>
        <w:t xml:space="preserve">3.3. </w:t>
      </w:r>
      <w:proofErr w:type="gramStart"/>
      <w:r w:rsidRPr="001A1018">
        <w:rPr>
          <w:rFonts w:ascii="Times New Roman" w:hAnsi="Times New Roman" w:cs="Times New Roman"/>
        </w:rPr>
        <w:t>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w:t>
      </w:r>
      <w:r w:rsidR="005717E0">
        <w:rPr>
          <w:rFonts w:ascii="Times New Roman" w:hAnsi="Times New Roman" w:cs="Times New Roman"/>
        </w:rPr>
        <w:t>к) – не более 2,0 ч, в городское поселение</w:t>
      </w:r>
      <w:r w:rsidRPr="001A1018">
        <w:rPr>
          <w:rFonts w:ascii="Times New Roman" w:hAnsi="Times New Roman" w:cs="Times New Roman"/>
        </w:rPr>
        <w:t xml:space="preserve"> – не более 1,0 ч.; </w:t>
      </w:r>
      <w:r w:rsidRPr="001A1018">
        <w:rPr>
          <w:rFonts w:ascii="Times New Roman" w:hAnsi="Times New Roman" w:cs="Times New Roman"/>
          <w:spacing w:val="-2"/>
        </w:rPr>
        <w:t>в сельских населенных пунктах –</w:t>
      </w:r>
      <w:r w:rsidRPr="001A1018">
        <w:rPr>
          <w:rFonts w:ascii="Times New Roman" w:hAnsi="Times New Roman" w:cs="Times New Roman"/>
        </w:rPr>
        <w:t xml:space="preserve"> сезонное население.</w:t>
      </w:r>
      <w:proofErr w:type="gramEnd"/>
    </w:p>
    <w:p w:rsidR="00184D41" w:rsidRDefault="00184D41" w:rsidP="00842B7D">
      <w:pPr>
        <w:pStyle w:val="a7"/>
        <w:widowControl w:val="0"/>
        <w:spacing w:before="0" w:beforeAutospacing="0" w:after="0" w:afterAutospacing="0"/>
        <w:ind w:firstLine="709"/>
        <w:jc w:val="both"/>
        <w:rPr>
          <w:rFonts w:ascii="Times New Roman" w:hAnsi="Times New Roman" w:cs="Times New Roman"/>
        </w:rPr>
      </w:pPr>
      <w:r w:rsidRPr="007B236D">
        <w:rPr>
          <w:rFonts w:ascii="Times New Roman" w:hAnsi="Times New Roman" w:cs="Times New Roman"/>
        </w:rPr>
        <w:t>1.3.3.4. Интенсивность использования территории общественно-деловой зоны определяется видами объектов и регламентируется пара</w:t>
      </w:r>
      <w:r w:rsidR="00AE5FBB">
        <w:rPr>
          <w:rFonts w:ascii="Times New Roman" w:hAnsi="Times New Roman" w:cs="Times New Roman"/>
        </w:rPr>
        <w:t>метрами, приведенными в таблице</w:t>
      </w:r>
      <w:r w:rsidRPr="007B236D">
        <w:rPr>
          <w:rFonts w:ascii="Times New Roman" w:hAnsi="Times New Roman" w:cs="Times New Roman"/>
        </w:rPr>
        <w:t xml:space="preserve"> </w:t>
      </w:r>
      <w:r w:rsidR="00AC0B17">
        <w:rPr>
          <w:rFonts w:ascii="Times New Roman" w:hAnsi="Times New Roman" w:cs="Times New Roman"/>
        </w:rPr>
        <w:t>18</w:t>
      </w:r>
      <w:r w:rsidR="00AE5FBB">
        <w:rPr>
          <w:rFonts w:ascii="Times New Roman" w:hAnsi="Times New Roman" w:cs="Times New Roman"/>
        </w:rPr>
        <w:t xml:space="preserve"> </w:t>
      </w:r>
      <w:r w:rsidRPr="007B236D">
        <w:rPr>
          <w:rFonts w:ascii="Times New Roman" w:hAnsi="Times New Roman" w:cs="Times New Roman"/>
        </w:rPr>
        <w:t>настоящих нормативов.</w:t>
      </w:r>
    </w:p>
    <w:p w:rsidR="00184D41" w:rsidRPr="007B236D" w:rsidRDefault="00184D41" w:rsidP="00842B7D">
      <w:pPr>
        <w:pStyle w:val="a7"/>
        <w:widowControl w:val="0"/>
        <w:spacing w:before="0" w:beforeAutospacing="0" w:after="0" w:afterAutospacing="0"/>
        <w:ind w:firstLine="709"/>
        <w:jc w:val="both"/>
        <w:rPr>
          <w:rFonts w:ascii="Times New Roman" w:hAnsi="Times New Roman" w:cs="Times New Roman"/>
          <w:spacing w:val="-2"/>
        </w:rPr>
      </w:pPr>
      <w:r w:rsidRPr="007B236D">
        <w:rPr>
          <w:rFonts w:ascii="Times New Roman" w:hAnsi="Times New Roman" w:cs="Times New Roman"/>
          <w:spacing w:val="-2"/>
        </w:rPr>
        <w:t xml:space="preserve">Интенсивность использования территории общественно-деловой зоны характеризуется </w:t>
      </w:r>
      <w:r w:rsidR="00DD40DB">
        <w:rPr>
          <w:rFonts w:ascii="Times New Roman" w:hAnsi="Times New Roman" w:cs="Times New Roman"/>
        </w:rPr>
        <w:t xml:space="preserve">плотностью застройки и процентной </w:t>
      </w:r>
      <w:proofErr w:type="spellStart"/>
      <w:r w:rsidR="00DD40DB">
        <w:rPr>
          <w:rFonts w:ascii="Times New Roman" w:hAnsi="Times New Roman" w:cs="Times New Roman"/>
        </w:rPr>
        <w:t>застроенностью</w:t>
      </w:r>
      <w:proofErr w:type="spellEnd"/>
      <w:r w:rsidRPr="007B236D">
        <w:rPr>
          <w:rFonts w:ascii="Times New Roman" w:hAnsi="Times New Roman" w:cs="Times New Roman"/>
        </w:rPr>
        <w:t xml:space="preserve"> территории</w:t>
      </w:r>
      <w:r w:rsidRPr="007B236D">
        <w:rPr>
          <w:rFonts w:ascii="Times New Roman" w:hAnsi="Times New Roman" w:cs="Times New Roman"/>
          <w:spacing w:val="-2"/>
        </w:rPr>
        <w:t>.</w:t>
      </w:r>
    </w:p>
    <w:p w:rsidR="00184D41" w:rsidRDefault="00184D41" w:rsidP="00842B7D">
      <w:pPr>
        <w:pStyle w:val="a7"/>
        <w:widowControl w:val="0"/>
        <w:spacing w:before="0" w:beforeAutospacing="0" w:after="0" w:afterAutospacing="0"/>
        <w:ind w:firstLine="709"/>
        <w:jc w:val="both"/>
        <w:rPr>
          <w:rFonts w:ascii="Times New Roman" w:hAnsi="Times New Roman" w:cs="Times New Roman"/>
          <w:spacing w:val="-2"/>
        </w:rPr>
      </w:pPr>
      <w:r w:rsidRPr="007B236D">
        <w:rPr>
          <w:rFonts w:ascii="Times New Roman" w:hAnsi="Times New Roman" w:cs="Times New Roman"/>
          <w:spacing w:val="-2"/>
        </w:rPr>
        <w:t xml:space="preserve">1.3.3.5. </w:t>
      </w:r>
      <w:r w:rsidRPr="007B236D">
        <w:rPr>
          <w:rFonts w:ascii="Times New Roman" w:hAnsi="Times New Roman" w:cs="Times New Roman"/>
        </w:rPr>
        <w:t xml:space="preserve">Плотность застройки территории, занимаемой зданиями различного </w:t>
      </w:r>
      <w:r w:rsidRPr="007B236D">
        <w:rPr>
          <w:rFonts w:ascii="Times New Roman" w:hAnsi="Times New Roman" w:cs="Times New Roman"/>
          <w:spacing w:val="-2"/>
        </w:rPr>
        <w:t>функционального назначения, рекомендуется принимать с учетом сложившейся планировки</w:t>
      </w:r>
      <w:r w:rsidRPr="007B236D">
        <w:rPr>
          <w:rFonts w:ascii="Times New Roman" w:hAnsi="Times New Roman" w:cs="Times New Roman"/>
        </w:rPr>
        <w:t xml:space="preserve"> и застройки, значения центра и в соответствии с рекомендуемыми расчетными показателями плотност</w:t>
      </w:r>
      <w:r w:rsidR="00AE5FBB">
        <w:rPr>
          <w:rFonts w:ascii="Times New Roman" w:hAnsi="Times New Roman" w:cs="Times New Roman"/>
        </w:rPr>
        <w:t>и застройки участков</w:t>
      </w:r>
      <w:r w:rsidRPr="007B236D">
        <w:rPr>
          <w:rFonts w:ascii="Times New Roman" w:hAnsi="Times New Roman" w:cs="Times New Roman"/>
        </w:rPr>
        <w:t xml:space="preserve"> общественно-деловых зон, приведенными в таблице</w:t>
      </w:r>
      <w:r w:rsidR="00AC0B17">
        <w:rPr>
          <w:rFonts w:ascii="Times New Roman" w:hAnsi="Times New Roman" w:cs="Times New Roman"/>
          <w:spacing w:val="-2"/>
        </w:rPr>
        <w:t xml:space="preserve"> 19</w:t>
      </w:r>
      <w:r w:rsidRPr="007B236D">
        <w:rPr>
          <w:rFonts w:ascii="Times New Roman" w:hAnsi="Times New Roman" w:cs="Times New Roman"/>
          <w:spacing w:val="-2"/>
        </w:rPr>
        <w:t>.</w:t>
      </w:r>
    </w:p>
    <w:p w:rsidR="00AE5FBB" w:rsidRPr="001A1018" w:rsidRDefault="00AE5FBB" w:rsidP="00AE5FBB">
      <w:pPr>
        <w:pStyle w:val="a7"/>
        <w:widowControl w:val="0"/>
        <w:spacing w:before="0" w:beforeAutospacing="0" w:after="0" w:afterAutospacing="0"/>
        <w:ind w:firstLine="709"/>
        <w:jc w:val="right"/>
        <w:rPr>
          <w:rFonts w:ascii="Times New Roman" w:hAnsi="Times New Roman" w:cs="Times New Roman"/>
          <w:bCs/>
          <w:spacing w:val="-2"/>
        </w:rPr>
      </w:pPr>
      <w:r w:rsidRPr="00A45CE9">
        <w:rPr>
          <w:rFonts w:ascii="Times New Roman" w:hAnsi="Times New Roman" w:cs="Times New Roman"/>
          <w:bCs/>
          <w:spacing w:val="-2"/>
        </w:rPr>
        <w:t xml:space="preserve">Таблица </w:t>
      </w:r>
      <w:r w:rsidR="00AC0B17">
        <w:rPr>
          <w:rFonts w:ascii="Times New Roman" w:hAnsi="Times New Roman" w:cs="Times New Roman"/>
          <w:spacing w:val="-2"/>
        </w:rPr>
        <w:t>19</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0"/>
        <w:gridCol w:w="3119"/>
        <w:gridCol w:w="2904"/>
      </w:tblGrid>
      <w:tr w:rsidR="00AE5FBB" w:rsidRPr="00BD7BE6" w:rsidTr="000447F8">
        <w:trPr>
          <w:cantSplit/>
          <w:trHeight w:val="69"/>
          <w:tblHeader/>
          <w:jc w:val="center"/>
        </w:trPr>
        <w:tc>
          <w:tcPr>
            <w:tcW w:w="4040" w:type="dxa"/>
            <w:shd w:val="clear" w:color="auto" w:fill="CCFFCC"/>
            <w:vAlign w:val="center"/>
          </w:tcPr>
          <w:p w:rsidR="00AE5FBB" w:rsidRPr="00BD7BE6" w:rsidRDefault="00AE5FBB" w:rsidP="00B4321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Тип общественно-деловой </w:t>
            </w:r>
          </w:p>
          <w:p w:rsidR="00AE5FBB" w:rsidRPr="00BD7BE6" w:rsidRDefault="00AE5FBB" w:rsidP="00B4321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застройки</w:t>
            </w:r>
          </w:p>
        </w:tc>
        <w:tc>
          <w:tcPr>
            <w:tcW w:w="3119" w:type="dxa"/>
            <w:shd w:val="clear" w:color="auto" w:fill="CCFFCC"/>
            <w:vAlign w:val="center"/>
          </w:tcPr>
          <w:p w:rsidR="00AE5FBB" w:rsidRPr="00BD7BE6" w:rsidRDefault="00AE5FBB" w:rsidP="00B4321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Плотность застройки, </w:t>
            </w:r>
            <w:r w:rsidRPr="00BD7BE6">
              <w:rPr>
                <w:rFonts w:ascii="Times New Roman" w:hAnsi="Times New Roman" w:cs="Times New Roman"/>
                <w:bCs w:val="0"/>
                <w:sz w:val="24"/>
                <w:szCs w:val="24"/>
              </w:rPr>
              <w:t>м</w:t>
            </w:r>
            <w:proofErr w:type="gramStart"/>
            <w:r w:rsidRPr="00BD7BE6">
              <w:rPr>
                <w:rFonts w:ascii="Times New Roman" w:hAnsi="Times New Roman" w:cs="Times New Roman"/>
                <w:bCs w:val="0"/>
                <w:sz w:val="24"/>
                <w:szCs w:val="24"/>
                <w:vertAlign w:val="superscript"/>
              </w:rPr>
              <w:t>2</w:t>
            </w:r>
            <w:proofErr w:type="gramEnd"/>
            <w:r w:rsidRPr="00BD7BE6">
              <w:rPr>
                <w:rFonts w:ascii="Times New Roman" w:hAnsi="Times New Roman" w:cs="Times New Roman"/>
                <w:bCs w:val="0"/>
                <w:sz w:val="24"/>
                <w:szCs w:val="24"/>
              </w:rPr>
              <w:t>/га</w:t>
            </w:r>
          </w:p>
        </w:tc>
        <w:tc>
          <w:tcPr>
            <w:tcW w:w="2904" w:type="dxa"/>
            <w:shd w:val="clear" w:color="auto" w:fill="CCFFCC"/>
            <w:vAlign w:val="center"/>
          </w:tcPr>
          <w:p w:rsidR="00AE5FBB" w:rsidRPr="00BD7BE6" w:rsidRDefault="00AE5FBB" w:rsidP="00B4321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Процент </w:t>
            </w:r>
            <w:proofErr w:type="spellStart"/>
            <w:r w:rsidRPr="00BD7BE6">
              <w:rPr>
                <w:rFonts w:ascii="Times New Roman" w:hAnsi="Times New Roman" w:cs="Times New Roman"/>
                <w:bCs w:val="0"/>
                <w:sz w:val="22"/>
                <w:szCs w:val="22"/>
              </w:rPr>
              <w:t>застроенности</w:t>
            </w:r>
            <w:proofErr w:type="spellEnd"/>
            <w:r w:rsidRPr="00BD7BE6">
              <w:rPr>
                <w:rFonts w:ascii="Times New Roman" w:hAnsi="Times New Roman" w:cs="Times New Roman"/>
                <w:bCs w:val="0"/>
                <w:sz w:val="22"/>
                <w:szCs w:val="22"/>
              </w:rPr>
              <w:t xml:space="preserve"> </w:t>
            </w:r>
          </w:p>
          <w:p w:rsidR="00AE5FBB" w:rsidRPr="00BD7BE6" w:rsidRDefault="00AE5FBB" w:rsidP="00B43215">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w:t>
            </w:r>
          </w:p>
        </w:tc>
      </w:tr>
      <w:tr w:rsidR="00AE5FBB" w:rsidRPr="00BD7BE6" w:rsidTr="000447F8">
        <w:trPr>
          <w:jc w:val="center"/>
        </w:trPr>
        <w:tc>
          <w:tcPr>
            <w:tcW w:w="4040" w:type="dxa"/>
          </w:tcPr>
          <w:p w:rsidR="00AE5FBB" w:rsidRPr="00BD7BE6" w:rsidRDefault="00AE5FBB" w:rsidP="00B43215">
            <w:pPr>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Многофункциональная </w:t>
            </w:r>
          </w:p>
        </w:tc>
        <w:tc>
          <w:tcPr>
            <w:tcW w:w="3119" w:type="dxa"/>
            <w:vAlign w:val="center"/>
          </w:tcPr>
          <w:p w:rsidR="00AE5FBB" w:rsidRPr="00BD7BE6" w:rsidRDefault="00AE5FBB" w:rsidP="00B4321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30 000 </w:t>
            </w:r>
          </w:p>
        </w:tc>
        <w:tc>
          <w:tcPr>
            <w:tcW w:w="2904" w:type="dxa"/>
            <w:vAlign w:val="center"/>
          </w:tcPr>
          <w:p w:rsidR="00AE5FBB" w:rsidRPr="00BD7BE6" w:rsidRDefault="00AE5FBB" w:rsidP="00B4321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100</w:t>
            </w:r>
          </w:p>
        </w:tc>
      </w:tr>
      <w:tr w:rsidR="00AE5FBB" w:rsidRPr="00BD7BE6" w:rsidTr="000447F8">
        <w:trPr>
          <w:jc w:val="center"/>
        </w:trPr>
        <w:tc>
          <w:tcPr>
            <w:tcW w:w="4040" w:type="dxa"/>
          </w:tcPr>
          <w:p w:rsidR="00AE5FBB" w:rsidRPr="00BD7BE6" w:rsidRDefault="00AE5FBB" w:rsidP="00B43215">
            <w:pPr>
              <w:suppressAutoHyphens/>
              <w:spacing w:line="240" w:lineRule="auto"/>
              <w:ind w:firstLine="0"/>
              <w:jc w:val="left"/>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Специализированная </w:t>
            </w:r>
          </w:p>
        </w:tc>
        <w:tc>
          <w:tcPr>
            <w:tcW w:w="3119" w:type="dxa"/>
            <w:vAlign w:val="center"/>
          </w:tcPr>
          <w:p w:rsidR="00AE5FBB" w:rsidRPr="00BD7BE6" w:rsidRDefault="00AE5FBB" w:rsidP="00B4321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24 000 </w:t>
            </w:r>
          </w:p>
        </w:tc>
        <w:tc>
          <w:tcPr>
            <w:tcW w:w="2904" w:type="dxa"/>
            <w:vAlign w:val="center"/>
          </w:tcPr>
          <w:p w:rsidR="00AE5FBB" w:rsidRPr="00BD7BE6" w:rsidRDefault="00AE5FBB" w:rsidP="00B43215">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80</w:t>
            </w:r>
          </w:p>
        </w:tc>
      </w:tr>
    </w:tbl>
    <w:p w:rsidR="00AE5FBB" w:rsidRPr="001A1018" w:rsidRDefault="00AE5FBB" w:rsidP="00AE5FBB">
      <w:pPr>
        <w:spacing w:before="120"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AE5FBB" w:rsidRPr="001A1018" w:rsidRDefault="00AE5FBB" w:rsidP="00AE5FBB">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Плотность застройки –</w:t>
      </w:r>
      <w:r w:rsidRPr="001A1018">
        <w:rPr>
          <w:rFonts w:ascii="Times New Roman" w:hAnsi="Times New Roman" w:cs="Times New Roman"/>
          <w:b w:val="0"/>
          <w:bCs w:val="0"/>
          <w:i/>
          <w:iCs/>
          <w:sz w:val="22"/>
          <w:szCs w:val="22"/>
        </w:rPr>
        <w:t xml:space="preserve"> </w:t>
      </w:r>
      <w:r w:rsidRPr="001A1018">
        <w:rPr>
          <w:rFonts w:ascii="Times New Roman" w:hAnsi="Times New Roman" w:cs="Times New Roman"/>
          <w:b w:val="0"/>
          <w:bCs w:val="0"/>
          <w:sz w:val="22"/>
          <w:szCs w:val="22"/>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b w:val="0"/>
          <w:sz w:val="22"/>
          <w:szCs w:val="22"/>
        </w:rPr>
        <w:t>объектов социального обслуживания</w:t>
      </w:r>
      <w:r w:rsidRPr="001A1018">
        <w:rPr>
          <w:rFonts w:ascii="Times New Roman" w:hAnsi="Times New Roman" w:cs="Times New Roman"/>
        </w:rPr>
        <w:t xml:space="preserve"> </w:t>
      </w:r>
      <w:r w:rsidRPr="001A1018">
        <w:rPr>
          <w:rFonts w:ascii="Times New Roman" w:hAnsi="Times New Roman" w:cs="Times New Roman"/>
          <w:b w:val="0"/>
          <w:bCs w:val="0"/>
          <w:sz w:val="22"/>
          <w:szCs w:val="22"/>
        </w:rPr>
        <w:t>(м</w:t>
      </w:r>
      <w:proofErr w:type="gramStart"/>
      <w:r w:rsidRPr="001A1018">
        <w:rPr>
          <w:rFonts w:ascii="Times New Roman" w:hAnsi="Times New Roman" w:cs="Times New Roman"/>
          <w:b w:val="0"/>
          <w:bCs w:val="0"/>
          <w:sz w:val="22"/>
          <w:szCs w:val="22"/>
          <w:vertAlign w:val="superscript"/>
        </w:rPr>
        <w:t>2</w:t>
      </w:r>
      <w:proofErr w:type="gramEnd"/>
      <w:r w:rsidRPr="001A1018">
        <w:rPr>
          <w:rFonts w:ascii="Times New Roman" w:hAnsi="Times New Roman" w:cs="Times New Roman"/>
          <w:b w:val="0"/>
          <w:bCs w:val="0"/>
          <w:sz w:val="22"/>
          <w:szCs w:val="22"/>
        </w:rPr>
        <w:t>/га).</w:t>
      </w:r>
    </w:p>
    <w:p w:rsidR="00AE5FBB" w:rsidRPr="001A1018" w:rsidRDefault="00AE5FBB" w:rsidP="00AE5FBB">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Процент </w:t>
      </w:r>
      <w:proofErr w:type="spellStart"/>
      <w:r w:rsidRPr="001A1018">
        <w:rPr>
          <w:rFonts w:ascii="Times New Roman" w:hAnsi="Times New Roman" w:cs="Times New Roman"/>
          <w:b w:val="0"/>
          <w:bCs w:val="0"/>
          <w:sz w:val="22"/>
          <w:szCs w:val="22"/>
        </w:rPr>
        <w:t>застроенности</w:t>
      </w:r>
      <w:proofErr w:type="spellEnd"/>
      <w:r w:rsidRPr="001A1018">
        <w:rPr>
          <w:rFonts w:ascii="Times New Roman" w:hAnsi="Times New Roman" w:cs="Times New Roman"/>
          <w:b w:val="0"/>
          <w:bCs w:val="0"/>
          <w:sz w:val="22"/>
          <w:szCs w:val="22"/>
        </w:rPr>
        <w:t xml:space="preserve"> территории – отношение суммы площадей застройки всех зданий и сооружений к площади застройки в целом (%).</w:t>
      </w:r>
    </w:p>
    <w:p w:rsidR="00184D41" w:rsidRPr="007B236D" w:rsidRDefault="00184D41" w:rsidP="00842B7D">
      <w:pPr>
        <w:pStyle w:val="a7"/>
        <w:widowControl w:val="0"/>
        <w:spacing w:before="0" w:beforeAutospacing="0" w:after="0" w:afterAutospacing="0"/>
        <w:ind w:firstLine="709"/>
        <w:jc w:val="both"/>
        <w:rPr>
          <w:rFonts w:ascii="Times New Roman" w:hAnsi="Times New Roman" w:cs="Times New Roman"/>
        </w:rPr>
      </w:pPr>
      <w:r w:rsidRPr="007B236D">
        <w:rPr>
          <w:rFonts w:ascii="Times New Roman" w:hAnsi="Times New Roman" w:cs="Times New Roman"/>
          <w:spacing w:val="-2"/>
        </w:rPr>
        <w:t xml:space="preserve">1.3.3.6. Размер земельного участка, предоставляемого для зданий общественно-деловой зоны, </w:t>
      </w:r>
      <w:r w:rsidRPr="007B236D">
        <w:rPr>
          <w:rFonts w:ascii="Times New Roman" w:hAnsi="Times New Roman" w:cs="Times New Roman"/>
        </w:rPr>
        <w:t xml:space="preserve">определяется по нормативам, приведенным </w:t>
      </w:r>
      <w:r w:rsidR="00AE5FBB">
        <w:rPr>
          <w:rFonts w:ascii="Times New Roman" w:hAnsi="Times New Roman" w:cs="Times New Roman"/>
        </w:rPr>
        <w:t>в таблице</w:t>
      </w:r>
      <w:r w:rsidR="00B12CCE">
        <w:rPr>
          <w:rFonts w:ascii="Times New Roman" w:hAnsi="Times New Roman" w:cs="Times New Roman"/>
        </w:rPr>
        <w:t xml:space="preserve"> 18</w:t>
      </w:r>
      <w:r>
        <w:rPr>
          <w:rFonts w:ascii="Times New Roman" w:hAnsi="Times New Roman" w:cs="Times New Roman"/>
        </w:rPr>
        <w:t>,</w:t>
      </w:r>
      <w:r w:rsidRPr="007B236D">
        <w:rPr>
          <w:rFonts w:ascii="Times New Roman" w:hAnsi="Times New Roman" w:cs="Times New Roman"/>
        </w:rPr>
        <w:t xml:space="preserve"> а для о</w:t>
      </w:r>
      <w:r w:rsidR="00AE5FBB">
        <w:rPr>
          <w:rFonts w:ascii="Times New Roman" w:hAnsi="Times New Roman" w:cs="Times New Roman"/>
        </w:rPr>
        <w:t>бъектов, не указанных в таблице</w:t>
      </w:r>
      <w:r w:rsidRPr="007B236D">
        <w:rPr>
          <w:rFonts w:ascii="Times New Roman" w:hAnsi="Times New Roman" w:cs="Times New Roman"/>
        </w:rPr>
        <w:t xml:space="preserve"> </w:t>
      </w:r>
      <w:r w:rsidR="00AE5FBB">
        <w:rPr>
          <w:rFonts w:ascii="Times New Roman" w:hAnsi="Times New Roman" w:cs="Times New Roman"/>
        </w:rPr>
        <w:t>22</w:t>
      </w:r>
      <w:r w:rsidRPr="007B236D">
        <w:rPr>
          <w:rFonts w:ascii="Times New Roman" w:hAnsi="Times New Roman" w:cs="Times New Roman"/>
        </w:rPr>
        <w:t xml:space="preserve"> – по заданию на проектирование.</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7B236D">
        <w:rPr>
          <w:rFonts w:ascii="Times New Roman" w:hAnsi="Times New Roman" w:cs="Times New Roman"/>
        </w:rPr>
        <w:t>1.3.3.7. Здания в общественно-деловой зоне следует размещать</w:t>
      </w:r>
      <w:r w:rsidRPr="001A1018">
        <w:rPr>
          <w:rFonts w:ascii="Times New Roman" w:hAnsi="Times New Roman" w:cs="Times New Roman"/>
        </w:rPr>
        <w:t xml:space="preserve">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84D41"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 xml:space="preserve">.8. Минимальную площадь озеленения территорий общественно-деловой зоны следует принимать в соответствии с </w:t>
      </w:r>
      <w:r w:rsidR="00B12CCE" w:rsidRPr="00B12CCE">
        <w:rPr>
          <w:rFonts w:ascii="Times New Roman" w:hAnsi="Times New Roman" w:cs="Times New Roman"/>
        </w:rPr>
        <w:t>таблицей 20</w:t>
      </w:r>
      <w:r w:rsidRPr="00B12CCE">
        <w:rPr>
          <w:rFonts w:ascii="Times New Roman" w:hAnsi="Times New Roman" w:cs="Times New Roman"/>
        </w:rPr>
        <w:t>.</w:t>
      </w:r>
      <w:r w:rsidRPr="001A1018">
        <w:rPr>
          <w:rFonts w:ascii="Times New Roman" w:hAnsi="Times New Roman" w:cs="Times New Roman"/>
        </w:rPr>
        <w:t xml:space="preserve"> </w:t>
      </w:r>
    </w:p>
    <w:p w:rsidR="00FF3EB0" w:rsidRPr="001A1018" w:rsidRDefault="00FF3EB0" w:rsidP="00FF3EB0">
      <w:pPr>
        <w:spacing w:line="239"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12CCE">
        <w:rPr>
          <w:rFonts w:ascii="Times New Roman" w:hAnsi="Times New Roman" w:cs="Times New Roman"/>
          <w:b w:val="0"/>
          <w:bCs w:val="0"/>
          <w:sz w:val="24"/>
          <w:szCs w:val="24"/>
        </w:rPr>
        <w:t>20</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30"/>
      </w:tblGrid>
      <w:tr w:rsidR="00FF3EB0" w:rsidRPr="00BD7BE6" w:rsidTr="005970B0">
        <w:trPr>
          <w:cantSplit/>
          <w:trHeight w:val="227"/>
          <w:tblHeader/>
          <w:jc w:val="center"/>
        </w:trPr>
        <w:tc>
          <w:tcPr>
            <w:tcW w:w="6923" w:type="dxa"/>
            <w:shd w:val="clear" w:color="auto" w:fill="CCFFCC"/>
          </w:tcPr>
          <w:p w:rsidR="00FF3EB0" w:rsidRPr="00BD7BE6" w:rsidRDefault="00FF3EB0" w:rsidP="00674871">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Территории участков жилой, общественной</w:t>
            </w:r>
            <w:r w:rsidR="00674871">
              <w:rPr>
                <w:rFonts w:ascii="Times New Roman" w:hAnsi="Times New Roman" w:cs="Times New Roman"/>
                <w:b/>
                <w:bCs/>
                <w:sz w:val="22"/>
                <w:szCs w:val="22"/>
              </w:rPr>
              <w:t xml:space="preserve"> </w:t>
            </w:r>
            <w:r w:rsidRPr="00BD7BE6">
              <w:rPr>
                <w:rFonts w:ascii="Times New Roman" w:hAnsi="Times New Roman" w:cs="Times New Roman"/>
                <w:b/>
                <w:bCs/>
                <w:sz w:val="22"/>
                <w:szCs w:val="22"/>
              </w:rPr>
              <w:t>застройки</w:t>
            </w:r>
          </w:p>
        </w:tc>
        <w:tc>
          <w:tcPr>
            <w:tcW w:w="3230" w:type="dxa"/>
            <w:shd w:val="clear" w:color="auto" w:fill="CCFFCC"/>
          </w:tcPr>
          <w:p w:rsidR="00FF3EB0" w:rsidRPr="00BD7BE6" w:rsidRDefault="00FF3EB0" w:rsidP="005970B0">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w:t>
            </w:r>
          </w:p>
          <w:p w:rsidR="00FF3EB0" w:rsidRPr="00BD7BE6" w:rsidRDefault="00FF3EB0" w:rsidP="005970B0">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озеленения, %</w:t>
            </w:r>
          </w:p>
        </w:tc>
      </w:tr>
      <w:tr w:rsidR="00FF3EB0" w:rsidRPr="00BD7BE6" w:rsidTr="005970B0">
        <w:trPr>
          <w:trHeight w:val="227"/>
          <w:jc w:val="center"/>
        </w:trPr>
        <w:tc>
          <w:tcPr>
            <w:tcW w:w="6923" w:type="dxa"/>
          </w:tcPr>
          <w:p w:rsidR="00FF3EB0" w:rsidRPr="00BD7BE6" w:rsidRDefault="00FF3EB0" w:rsidP="005970B0">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дошкольных организаций</w:t>
            </w:r>
          </w:p>
        </w:tc>
        <w:tc>
          <w:tcPr>
            <w:tcW w:w="3230" w:type="dxa"/>
          </w:tcPr>
          <w:p w:rsidR="00FF3EB0" w:rsidRPr="00BD7BE6" w:rsidRDefault="00FF3EB0" w:rsidP="005970B0">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FF3EB0" w:rsidRPr="00BD7BE6" w:rsidTr="005970B0">
        <w:trPr>
          <w:trHeight w:val="227"/>
          <w:jc w:val="center"/>
        </w:trPr>
        <w:tc>
          <w:tcPr>
            <w:tcW w:w="6923" w:type="dxa"/>
          </w:tcPr>
          <w:p w:rsidR="00FF3EB0" w:rsidRPr="00BD7BE6" w:rsidRDefault="00FF3EB0" w:rsidP="005970B0">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общеобразовательных школ </w:t>
            </w:r>
          </w:p>
        </w:tc>
        <w:tc>
          <w:tcPr>
            <w:tcW w:w="3230" w:type="dxa"/>
          </w:tcPr>
          <w:p w:rsidR="00FF3EB0" w:rsidRPr="00BD7BE6" w:rsidRDefault="00FF3EB0" w:rsidP="005970B0">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50</w:t>
            </w:r>
          </w:p>
        </w:tc>
      </w:tr>
      <w:tr w:rsidR="00FF3EB0" w:rsidRPr="00BD7BE6" w:rsidTr="005970B0">
        <w:trPr>
          <w:trHeight w:val="227"/>
          <w:jc w:val="center"/>
        </w:trPr>
        <w:tc>
          <w:tcPr>
            <w:tcW w:w="6923" w:type="dxa"/>
          </w:tcPr>
          <w:p w:rsidR="00FF3EB0" w:rsidRPr="00BD7BE6" w:rsidRDefault="00FF3EB0" w:rsidP="005970B0">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Участки лечебных учреждений</w:t>
            </w:r>
          </w:p>
        </w:tc>
        <w:tc>
          <w:tcPr>
            <w:tcW w:w="3230" w:type="dxa"/>
          </w:tcPr>
          <w:p w:rsidR="00FF3EB0" w:rsidRPr="00BD7BE6" w:rsidRDefault="00FF3EB0" w:rsidP="005970B0">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не менее 60</w:t>
            </w:r>
          </w:p>
        </w:tc>
      </w:tr>
      <w:tr w:rsidR="00FF3EB0" w:rsidRPr="00BD7BE6" w:rsidTr="005970B0">
        <w:trPr>
          <w:trHeight w:val="227"/>
          <w:jc w:val="center"/>
        </w:trPr>
        <w:tc>
          <w:tcPr>
            <w:tcW w:w="6923" w:type="dxa"/>
          </w:tcPr>
          <w:p w:rsidR="00FF3EB0" w:rsidRPr="00BD7BE6" w:rsidRDefault="00FF3EB0" w:rsidP="005970B0">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культурно-просветительных учреждений    </w:t>
            </w:r>
          </w:p>
        </w:tc>
        <w:tc>
          <w:tcPr>
            <w:tcW w:w="3230" w:type="dxa"/>
          </w:tcPr>
          <w:p w:rsidR="00FF3EB0" w:rsidRPr="00BD7BE6" w:rsidRDefault="00FF3EB0" w:rsidP="005970B0">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20 - 30</w:t>
            </w:r>
          </w:p>
        </w:tc>
      </w:tr>
      <w:tr w:rsidR="00FF3EB0" w:rsidRPr="00BD7BE6" w:rsidTr="005970B0">
        <w:trPr>
          <w:trHeight w:val="227"/>
          <w:jc w:val="center"/>
        </w:trPr>
        <w:tc>
          <w:tcPr>
            <w:tcW w:w="6923" w:type="dxa"/>
          </w:tcPr>
          <w:p w:rsidR="00FF3EB0" w:rsidRPr="00BD7BE6" w:rsidRDefault="00FF3EB0" w:rsidP="005970B0">
            <w:pPr>
              <w:pStyle w:val="ConsCell"/>
              <w:ind w:left="57" w:right="0"/>
              <w:rPr>
                <w:rFonts w:ascii="Times New Roman" w:hAnsi="Times New Roman" w:cs="Times New Roman"/>
                <w:sz w:val="22"/>
                <w:szCs w:val="22"/>
              </w:rPr>
            </w:pPr>
            <w:r w:rsidRPr="00BD7BE6">
              <w:rPr>
                <w:rFonts w:ascii="Times New Roman" w:hAnsi="Times New Roman" w:cs="Times New Roman"/>
                <w:sz w:val="22"/>
                <w:szCs w:val="22"/>
              </w:rPr>
              <w:t xml:space="preserve">Участки жилой застройки </w:t>
            </w:r>
          </w:p>
        </w:tc>
        <w:tc>
          <w:tcPr>
            <w:tcW w:w="3230" w:type="dxa"/>
          </w:tcPr>
          <w:p w:rsidR="00FF3EB0" w:rsidRPr="00BD7BE6" w:rsidRDefault="00FF3EB0" w:rsidP="005970B0">
            <w:pPr>
              <w:pStyle w:val="ConsCell"/>
              <w:ind w:right="0"/>
              <w:jc w:val="center"/>
              <w:rPr>
                <w:rFonts w:ascii="Times New Roman" w:hAnsi="Times New Roman" w:cs="Times New Roman"/>
                <w:sz w:val="22"/>
                <w:szCs w:val="22"/>
              </w:rPr>
            </w:pPr>
            <w:r w:rsidRPr="00BD7BE6">
              <w:rPr>
                <w:rFonts w:ascii="Times New Roman" w:hAnsi="Times New Roman" w:cs="Times New Roman"/>
                <w:sz w:val="22"/>
                <w:szCs w:val="22"/>
              </w:rPr>
              <w:t>40-60, но не менее 40</w:t>
            </w:r>
          </w:p>
        </w:tc>
      </w:tr>
    </w:tbl>
    <w:p w:rsidR="00674871" w:rsidRDefault="00184D41" w:rsidP="00674871">
      <w:pPr>
        <w:pStyle w:val="ab"/>
        <w:widowControl w:val="0"/>
        <w:spacing w:line="239" w:lineRule="auto"/>
        <w:ind w:firstLine="708"/>
        <w:jc w:val="both"/>
        <w:rPr>
          <w:rFonts w:ascii="Times New Roman" w:hAnsi="Times New Roman" w:cs="Times New Roman"/>
          <w:sz w:val="24"/>
          <w:szCs w:val="24"/>
        </w:rPr>
      </w:pPr>
      <w:r w:rsidRPr="00674871">
        <w:rPr>
          <w:rFonts w:ascii="Times New Roman" w:hAnsi="Times New Roman" w:cs="Times New Roman"/>
          <w:sz w:val="24"/>
          <w:szCs w:val="24"/>
        </w:rPr>
        <w:t>1.3.3.9.</w:t>
      </w:r>
      <w:r w:rsidRPr="001A1018">
        <w:rPr>
          <w:rFonts w:ascii="Times New Roman" w:hAnsi="Times New Roman" w:cs="Times New Roman"/>
        </w:rPr>
        <w:t xml:space="preserve"> </w:t>
      </w:r>
      <w:r w:rsidR="00674871" w:rsidRPr="001A1018">
        <w:rPr>
          <w:rFonts w:ascii="Times New Roman" w:hAnsi="Times New Roman" w:cs="Times New Roman"/>
          <w:sz w:val="24"/>
          <w:szCs w:val="24"/>
        </w:rPr>
        <w:t xml:space="preserve">При планировке и застройке поселений </w:t>
      </w:r>
      <w:r w:rsidR="00F21E1F">
        <w:rPr>
          <w:rFonts w:ascii="Times New Roman" w:hAnsi="Times New Roman" w:cs="Times New Roman"/>
          <w:sz w:val="24"/>
          <w:szCs w:val="24"/>
        </w:rPr>
        <w:t xml:space="preserve">муниципального района </w:t>
      </w:r>
      <w:r w:rsidR="00674871" w:rsidRPr="001A1018">
        <w:rPr>
          <w:rFonts w:ascii="Times New Roman" w:hAnsi="Times New Roman" w:cs="Times New Roman"/>
          <w:sz w:val="24"/>
          <w:szCs w:val="24"/>
        </w:rPr>
        <w:t xml:space="preserve">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w:t>
      </w:r>
      <w:r w:rsidR="000C7392" w:rsidRPr="000C7392">
        <w:rPr>
          <w:rFonts w:ascii="Times New Roman" w:hAnsi="Times New Roman" w:cs="Times New Roman"/>
          <w:sz w:val="24"/>
          <w:szCs w:val="24"/>
        </w:rPr>
        <w:t xml:space="preserve">муниципального района </w:t>
      </w:r>
      <w:r w:rsidR="00674871" w:rsidRPr="001A1018">
        <w:rPr>
          <w:rFonts w:ascii="Times New Roman" w:hAnsi="Times New Roman" w:cs="Times New Roman"/>
          <w:sz w:val="24"/>
          <w:szCs w:val="24"/>
        </w:rPr>
        <w:t xml:space="preserve">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w:t>
      </w:r>
      <w:r w:rsidR="00674871" w:rsidRPr="001A1018">
        <w:rPr>
          <w:rFonts w:ascii="Times New Roman" w:hAnsi="Times New Roman" w:cs="Times New Roman"/>
          <w:sz w:val="24"/>
          <w:szCs w:val="24"/>
        </w:rPr>
        <w:lastRenderedPageBreak/>
        <w:t>факторов природного и техногенного риска.</w:t>
      </w:r>
    </w:p>
    <w:p w:rsidR="00674871" w:rsidRPr="001A1018" w:rsidRDefault="00674871" w:rsidP="000C7392">
      <w:pPr>
        <w:pStyle w:val="ab"/>
        <w:widowControl w:val="0"/>
        <w:spacing w:line="239" w:lineRule="auto"/>
        <w:ind w:firstLine="709"/>
        <w:jc w:val="both"/>
        <w:rPr>
          <w:rFonts w:ascii="Times New Roman" w:hAnsi="Times New Roman" w:cs="Times New Roman"/>
          <w:sz w:val="24"/>
          <w:szCs w:val="24"/>
        </w:rPr>
      </w:pPr>
      <w:proofErr w:type="gramStart"/>
      <w:r w:rsidRPr="001A1018">
        <w:rPr>
          <w:rFonts w:ascii="Times New Roman" w:hAnsi="Times New Roman" w:cs="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w:t>
      </w:r>
      <w:proofErr w:type="gramEnd"/>
      <w:r w:rsidRPr="001A1018">
        <w:rPr>
          <w:rFonts w:ascii="Times New Roman" w:hAnsi="Times New Roman" w:cs="Times New Roman"/>
          <w:sz w:val="24"/>
          <w:szCs w:val="24"/>
        </w:rPr>
        <w:t xml:space="preserve"> </w:t>
      </w:r>
      <w:proofErr w:type="gramStart"/>
      <w:r w:rsidRPr="001A1018">
        <w:rPr>
          <w:rFonts w:ascii="Times New Roman" w:hAnsi="Times New Roman" w:cs="Times New Roman"/>
          <w:sz w:val="24"/>
          <w:szCs w:val="24"/>
        </w:rPr>
        <w:t>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Pr="001A1018">
        <w:rPr>
          <w:rFonts w:ascii="Times New Roman" w:hAnsi="Times New Roman" w:cs="Times New Roman"/>
          <w:b/>
          <w:bCs/>
          <w:sz w:val="24"/>
          <w:szCs w:val="24"/>
        </w:rPr>
        <w:t xml:space="preserve"> </w:t>
      </w:r>
      <w:r w:rsidRPr="001A1018">
        <w:rPr>
          <w:rFonts w:ascii="Times New Roman" w:hAnsi="Times New Roman" w:cs="Times New Roman"/>
          <w:sz w:val="24"/>
          <w:szCs w:val="24"/>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w:t>
      </w:r>
      <w:proofErr w:type="gramEnd"/>
      <w:r w:rsidRPr="001A1018">
        <w:rPr>
          <w:rFonts w:ascii="Times New Roman" w:hAnsi="Times New Roman" w:cs="Times New Roman"/>
          <w:sz w:val="24"/>
          <w:szCs w:val="24"/>
        </w:rPr>
        <w:t xml:space="preserve"> и техногенных процессов и обеспечение благоприятных условий жизнедеятельности человека.</w:t>
      </w:r>
    </w:p>
    <w:p w:rsidR="0017092C" w:rsidRPr="001A1018" w:rsidRDefault="00674871" w:rsidP="0017092C">
      <w:pPr>
        <w:pStyle w:val="ab"/>
        <w:widowControl w:val="0"/>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7092C" w:rsidRPr="001A1018">
        <w:rPr>
          <w:rFonts w:ascii="Times New Roman" w:hAnsi="Times New Roman" w:cs="Times New Roman"/>
          <w:sz w:val="24"/>
          <w:szCs w:val="24"/>
        </w:rPr>
        <w:t xml:space="preserve">бщественно-деловые и рекреационные зоны следует размещать с наветренной стороны </w:t>
      </w:r>
      <w:r w:rsidR="0017092C" w:rsidRPr="001A1018">
        <w:rPr>
          <w:rFonts w:ascii="Times New Roman" w:hAnsi="Times New Roman" w:cs="Times New Roman"/>
          <w:spacing w:val="-2"/>
          <w:sz w:val="24"/>
          <w:szCs w:val="24"/>
        </w:rPr>
        <w:t>(для ветров преобладающего направления) по отношению к источникам загрязнения</w:t>
      </w:r>
      <w:r w:rsidR="0017092C" w:rsidRPr="001A1018">
        <w:rPr>
          <w:rFonts w:ascii="Times New Roman" w:hAnsi="Times New Roman" w:cs="Times New Roman"/>
          <w:sz w:val="24"/>
          <w:szCs w:val="24"/>
        </w:rPr>
        <w:t xml:space="preserve"> атмосферного воздуха, а также объектам, представляющим повышенную пожарную опасность.</w:t>
      </w:r>
    </w:p>
    <w:p w:rsidR="0017092C" w:rsidRDefault="0017092C" w:rsidP="0017092C">
      <w:pPr>
        <w:pStyle w:val="ab"/>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674871" w:rsidRPr="00674871" w:rsidRDefault="00674871" w:rsidP="0017092C">
      <w:pPr>
        <w:pStyle w:val="ab"/>
        <w:widowControl w:val="0"/>
        <w:spacing w:line="239" w:lineRule="auto"/>
        <w:ind w:firstLine="709"/>
        <w:jc w:val="both"/>
        <w:rPr>
          <w:rFonts w:ascii="Times New Roman" w:hAnsi="Times New Roman" w:cs="Times New Roman"/>
          <w:sz w:val="24"/>
          <w:szCs w:val="24"/>
        </w:rPr>
      </w:pPr>
      <w:r w:rsidRPr="00674871">
        <w:rPr>
          <w:rFonts w:ascii="Times New Roman" w:hAnsi="Times New Roman" w:cs="Times New Roman"/>
          <w:sz w:val="24"/>
          <w:szCs w:val="24"/>
        </w:rPr>
        <w:t>Охрану почв от загрязнения следует осуществлять в соответствии с требованиями</w:t>
      </w:r>
      <w:r w:rsidRPr="00674871">
        <w:rPr>
          <w:rFonts w:ascii="Times New Roman" w:hAnsi="Times New Roman" w:cs="Times New Roman"/>
          <w:bCs/>
          <w:sz w:val="24"/>
          <w:szCs w:val="24"/>
        </w:rPr>
        <w:t xml:space="preserve"> </w:t>
      </w:r>
      <w:proofErr w:type="spellStart"/>
      <w:r w:rsidRPr="00674871">
        <w:rPr>
          <w:rFonts w:ascii="Times New Roman" w:hAnsi="Times New Roman" w:cs="Times New Roman"/>
          <w:sz w:val="24"/>
          <w:szCs w:val="24"/>
        </w:rPr>
        <w:t>СанПиН</w:t>
      </w:r>
      <w:proofErr w:type="spellEnd"/>
      <w:r w:rsidRPr="00674871">
        <w:rPr>
          <w:rFonts w:ascii="Times New Roman" w:hAnsi="Times New Roman" w:cs="Times New Roman"/>
          <w:sz w:val="24"/>
          <w:szCs w:val="24"/>
        </w:rPr>
        <w:t xml:space="preserve"> 2.1.7.1287-03</w:t>
      </w:r>
      <w:r w:rsidRPr="00674871">
        <w:rPr>
          <w:rFonts w:ascii="Times New Roman" w:hAnsi="Times New Roman" w:cs="Times New Roman"/>
          <w:bCs/>
          <w:sz w:val="24"/>
          <w:szCs w:val="24"/>
        </w:rPr>
        <w:t>, ГОСТ 17.4.3.04-85</w:t>
      </w:r>
      <w:r w:rsidRPr="00674871">
        <w:rPr>
          <w:rStyle w:val="apple-converted-space"/>
          <w:rFonts w:ascii="Times New Roman" w:hAnsi="Times New Roman" w:cs="Times New Roman"/>
          <w:bCs/>
          <w:sz w:val="24"/>
          <w:szCs w:val="24"/>
        </w:rPr>
        <w:t xml:space="preserve">, </w:t>
      </w:r>
      <w:r w:rsidRPr="00674871">
        <w:rPr>
          <w:rFonts w:ascii="Times New Roman" w:hAnsi="Times New Roman" w:cs="Times New Roman"/>
          <w:bCs/>
          <w:sz w:val="24"/>
          <w:szCs w:val="24"/>
        </w:rPr>
        <w:t>ГОСТ 17.4.3.02-85</w:t>
      </w:r>
      <w:r w:rsidRPr="00674871">
        <w:rPr>
          <w:rStyle w:val="apple-converted-space"/>
          <w:rFonts w:ascii="Times New Roman" w:hAnsi="Times New Roman" w:cs="Times New Roman"/>
          <w:bCs/>
          <w:sz w:val="24"/>
          <w:szCs w:val="24"/>
        </w:rPr>
        <w:t>.</w:t>
      </w:r>
    </w:p>
    <w:p w:rsidR="00674871" w:rsidRPr="001A1018" w:rsidRDefault="00674871" w:rsidP="00674871">
      <w:pPr>
        <w:pStyle w:val="ab"/>
        <w:widowControl w:val="0"/>
        <w:spacing w:line="239" w:lineRule="auto"/>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1A1018">
        <w:rPr>
          <w:rFonts w:ascii="Times New Roman" w:hAnsi="Times New Roman" w:cs="Times New Roman"/>
          <w:sz w:val="24"/>
          <w:szCs w:val="24"/>
        </w:rPr>
        <w:t>СанПиН</w:t>
      </w:r>
      <w:proofErr w:type="spellEnd"/>
      <w:r w:rsidRPr="001A1018">
        <w:rPr>
          <w:rFonts w:ascii="Times New Roman" w:hAnsi="Times New Roman" w:cs="Times New Roman"/>
          <w:sz w:val="24"/>
          <w:szCs w:val="24"/>
        </w:rPr>
        <w:t xml:space="preserve"> 2.1.5.980-00, ГН </w:t>
      </w:r>
      <w:r w:rsidRPr="001A1018">
        <w:rPr>
          <w:rFonts w:ascii="Times New Roman" w:hAnsi="Times New Roman" w:cs="Times New Roman"/>
          <w:spacing w:val="-2"/>
          <w:sz w:val="24"/>
          <w:szCs w:val="24"/>
        </w:rPr>
        <w:t>2.1.5.1315-03,</w:t>
      </w:r>
      <w:r w:rsidRPr="001A1018">
        <w:rPr>
          <w:rFonts w:ascii="Times New Roman" w:hAnsi="Times New Roman" w:cs="Times New Roman"/>
          <w:sz w:val="24"/>
          <w:szCs w:val="24"/>
        </w:rPr>
        <w:t xml:space="preserve"> ГН 2.1.5.2307-07.</w:t>
      </w:r>
    </w:p>
    <w:p w:rsidR="00674871" w:rsidRPr="001A1018" w:rsidRDefault="00674871" w:rsidP="00674871">
      <w:pPr>
        <w:shd w:val="clear" w:color="auto" w:fill="FFFFFF"/>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Планировку и застройку территорий населенных пунктов</w:t>
      </w:r>
      <w:r w:rsidRPr="001A1018">
        <w:rPr>
          <w:rFonts w:ascii="Times New Roman" w:hAnsi="Times New Roman" w:cs="Times New Roman"/>
          <w:b w:val="0"/>
          <w:bCs w:val="0"/>
          <w:spacing w:val="-2"/>
          <w:sz w:val="24"/>
          <w:szCs w:val="24"/>
        </w:rPr>
        <w:t xml:space="preserve"> следует осуществлять с учетом обеспечения допустимых уровней шума.</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 xml:space="preserve">.10. Условия безопасности в общественно-деловых зонах обеспечиваются в соответствии с требованиями </w:t>
      </w:r>
      <w:r>
        <w:rPr>
          <w:rFonts w:ascii="Times New Roman" w:hAnsi="Times New Roman" w:cs="Times New Roman"/>
        </w:rPr>
        <w:t>действующего законодательства</w:t>
      </w:r>
      <w:r w:rsidRPr="001A1018">
        <w:rPr>
          <w:rFonts w:ascii="Times New Roman" w:hAnsi="Times New Roman" w:cs="Times New Roman"/>
        </w:rPr>
        <w:t>.</w:t>
      </w:r>
    </w:p>
    <w:p w:rsidR="00184D41"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184D41" w:rsidRPr="00083594"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1.3.3</w:t>
      </w:r>
      <w:r w:rsidRPr="00083594">
        <w:rPr>
          <w:rFonts w:ascii="Times New Roman" w:hAnsi="Times New Roman" w:cs="Times New Roman"/>
          <w:b w:val="0"/>
          <w:bCs w:val="0"/>
          <w:sz w:val="24"/>
          <w:szCs w:val="24"/>
        </w:rPr>
        <w:t xml:space="preserve">.11. </w:t>
      </w:r>
      <w:r w:rsidRPr="00083594">
        <w:rPr>
          <w:rFonts w:ascii="Times New Roman" w:hAnsi="Times New Roman" w:cs="Times New Roman"/>
          <w:b w:val="0"/>
          <w:sz w:val="24"/>
          <w:szCs w:val="24"/>
        </w:rPr>
        <w:t>Общественный центр</w:t>
      </w:r>
      <w:r w:rsidRPr="00083594">
        <w:rPr>
          <w:rFonts w:ascii="Times New Roman" w:hAnsi="Times New Roman" w:cs="Times New Roman"/>
          <w:b w:val="0"/>
          <w:bCs w:val="0"/>
          <w:sz w:val="24"/>
          <w:szCs w:val="24"/>
        </w:rPr>
        <w:t xml:space="preserve"> </w:t>
      </w:r>
      <w:r w:rsidRPr="00083594">
        <w:rPr>
          <w:rFonts w:ascii="Times New Roman" w:hAnsi="Times New Roman" w:cs="Times New Roman"/>
          <w:b w:val="0"/>
          <w:sz w:val="24"/>
          <w:szCs w:val="24"/>
        </w:rPr>
        <w:t>территории малоэтажной жилой застройки</w:t>
      </w:r>
      <w:r w:rsidRPr="00083594">
        <w:rPr>
          <w:rFonts w:ascii="Times New Roman" w:hAnsi="Times New Roman" w:cs="Times New Roman"/>
          <w:b w:val="0"/>
          <w:bCs w:val="0"/>
          <w:sz w:val="24"/>
          <w:szCs w:val="24"/>
        </w:rPr>
        <w:t xml:space="preserve">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083594">
        <w:rPr>
          <w:rFonts w:ascii="Times New Roman" w:hAnsi="Times New Roman" w:cs="Times New Roman"/>
          <w:b w:val="0"/>
          <w:bCs w:val="0"/>
          <w:sz w:val="24"/>
          <w:szCs w:val="24"/>
        </w:rPr>
        <w:t>досуговых</w:t>
      </w:r>
      <w:proofErr w:type="spellEnd"/>
      <w:r w:rsidRPr="00083594">
        <w:rPr>
          <w:rFonts w:ascii="Times New Roman" w:hAnsi="Times New Roman" w:cs="Times New Roman"/>
          <w:b w:val="0"/>
          <w:bCs w:val="0"/>
          <w:sz w:val="24"/>
          <w:szCs w:val="24"/>
        </w:rPr>
        <w:t xml:space="preserve"> зданий и сооружений.</w:t>
      </w:r>
    </w:p>
    <w:p w:rsidR="00184D41" w:rsidRPr="00083594" w:rsidRDefault="00184D41" w:rsidP="00842B7D">
      <w:pPr>
        <w:spacing w:line="240" w:lineRule="auto"/>
        <w:ind w:firstLine="709"/>
        <w:rPr>
          <w:rFonts w:ascii="Times New Roman" w:hAnsi="Times New Roman" w:cs="Times New Roman"/>
          <w:b w:val="0"/>
          <w:bCs w:val="0"/>
          <w:sz w:val="24"/>
          <w:szCs w:val="24"/>
        </w:rPr>
      </w:pPr>
      <w:r w:rsidRPr="00083594">
        <w:rPr>
          <w:rFonts w:ascii="Times New Roman" w:hAnsi="Times New Roman" w:cs="Times New Roman"/>
          <w:b w:val="0"/>
          <w:bCs w:val="0"/>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84D41" w:rsidRPr="00083594" w:rsidRDefault="00184D41" w:rsidP="00842B7D">
      <w:pPr>
        <w:spacing w:line="240" w:lineRule="auto"/>
        <w:ind w:firstLine="709"/>
        <w:rPr>
          <w:rFonts w:ascii="Times New Roman" w:hAnsi="Times New Roman" w:cs="Times New Roman"/>
          <w:b w:val="0"/>
          <w:bCs w:val="0"/>
          <w:sz w:val="24"/>
          <w:szCs w:val="24"/>
        </w:rPr>
      </w:pPr>
      <w:r w:rsidRPr="00083594">
        <w:rPr>
          <w:rFonts w:ascii="Times New Roman" w:hAnsi="Times New Roman" w:cs="Times New Roman"/>
          <w:b w:val="0"/>
          <w:bCs w:val="0"/>
          <w:sz w:val="24"/>
          <w:szCs w:val="24"/>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пределах общественного центра следует предусматривать общую стоянку транспортных средств.</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1.3.3</w:t>
      </w:r>
      <w:r w:rsidRPr="001A1018">
        <w:rPr>
          <w:rFonts w:ascii="Times New Roman" w:hAnsi="Times New Roman" w:cs="Times New Roman"/>
        </w:rPr>
        <w:t>.12.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84D41" w:rsidRPr="001A1018" w:rsidRDefault="00184D41" w:rsidP="00842B7D">
      <w:pPr>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1.3.3</w:t>
      </w:r>
      <w:r w:rsidRPr="001A1018">
        <w:rPr>
          <w:rFonts w:ascii="Times New Roman" w:hAnsi="Times New Roman" w:cs="Times New Roman"/>
          <w:b w:val="0"/>
          <w:bCs w:val="0"/>
          <w:sz w:val="24"/>
          <w:szCs w:val="24"/>
        </w:rPr>
        <w:t>.13. Малоэтажная жилая застройка размещается в виде отдельных жилых образований в</w:t>
      </w:r>
      <w:r w:rsidRPr="001A1018">
        <w:rPr>
          <w:rFonts w:ascii="Times New Roman" w:hAnsi="Times New Roman" w:cs="Times New Roman"/>
          <w:b w:val="0"/>
          <w:bCs w:val="0"/>
          <w:spacing w:val="-3"/>
          <w:sz w:val="24"/>
          <w:szCs w:val="24"/>
        </w:rPr>
        <w:t xml:space="preserve"> структуре населенных пунктов, что определяет различия в организации обслуживания их населения.</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spacing w:val="-2"/>
        </w:rPr>
      </w:pPr>
      <w:proofErr w:type="gramStart"/>
      <w:r w:rsidRPr="001A1018">
        <w:rPr>
          <w:rFonts w:ascii="Times New Roman" w:hAnsi="Times New Roman" w:cs="Times New Roman"/>
          <w:spacing w:val="-2"/>
        </w:rPr>
        <w:t xml:space="preserve">Перечень учреждений повседневного обслуживания территорий малоэтажной жилой застройки должен включать следующие объекты: дошкольные </w:t>
      </w:r>
      <w:r w:rsidRPr="001A1018">
        <w:rPr>
          <w:rFonts w:ascii="Times New Roman" w:hAnsi="Times New Roman" w:cs="Times New Roman"/>
        </w:rPr>
        <w:t>организации</w:t>
      </w:r>
      <w:r w:rsidRPr="001A1018">
        <w:rPr>
          <w:rFonts w:ascii="Times New Roman" w:hAnsi="Times New Roman" w:cs="Times New Roman"/>
          <w:spacing w:val="-2"/>
        </w:rPr>
        <w:t xml:space="preserve">, общеобразовательные школы, амбулаторно-поликлинические учреждения, аптечные киоски, объекты торгово-бытового </w:t>
      </w:r>
      <w:r w:rsidRPr="001A1018">
        <w:rPr>
          <w:rFonts w:ascii="Times New Roman" w:hAnsi="Times New Roman" w:cs="Times New Roman"/>
          <w:spacing w:val="-2"/>
        </w:rPr>
        <w:lastRenderedPageBreak/>
        <w:t xml:space="preserve">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184D41" w:rsidRPr="00A169BE" w:rsidRDefault="00184D41" w:rsidP="00A169BE">
      <w:pPr>
        <w:pStyle w:val="a7"/>
        <w:widowControl w:val="0"/>
        <w:spacing w:before="0" w:beforeAutospacing="0" w:after="0" w:afterAutospacing="0"/>
        <w:ind w:firstLine="709"/>
        <w:jc w:val="both"/>
        <w:rPr>
          <w:rFonts w:ascii="Times New Roman" w:hAnsi="Times New Roman" w:cs="Times New Roman"/>
          <w:bCs/>
        </w:rPr>
      </w:pPr>
      <w:r w:rsidRPr="00E72E22">
        <w:rPr>
          <w:rFonts w:ascii="Times New Roman" w:hAnsi="Times New Roman" w:cs="Times New Roman"/>
          <w:bCs/>
        </w:rPr>
        <w:t>1.3.3.1</w:t>
      </w:r>
      <w:r w:rsidR="00A169BE">
        <w:rPr>
          <w:rFonts w:ascii="Times New Roman" w:hAnsi="Times New Roman" w:cs="Times New Roman"/>
          <w:bCs/>
        </w:rPr>
        <w:t xml:space="preserve">4. </w:t>
      </w:r>
      <w:proofErr w:type="spellStart"/>
      <w:r w:rsidRPr="00A169BE">
        <w:rPr>
          <w:rFonts w:ascii="Times New Roman" w:hAnsi="Times New Roman" w:cs="Times New Roman"/>
        </w:rPr>
        <w:t>Приобъектные</w:t>
      </w:r>
      <w:proofErr w:type="spellEnd"/>
      <w:r w:rsidRPr="00A169BE">
        <w:rPr>
          <w:rFonts w:ascii="Times New Roman" w:hAnsi="Times New Roman" w:cs="Times New Roman"/>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A169BE">
          <w:rPr>
            <w:rFonts w:ascii="Times New Roman" w:hAnsi="Times New Roman" w:cs="Times New Roman"/>
          </w:rPr>
          <w:t>100 м</w:t>
        </w:r>
      </w:smartTag>
      <w:r w:rsidRPr="00A169BE">
        <w:rPr>
          <w:rFonts w:ascii="Times New Roman" w:hAnsi="Times New Roman" w:cs="Times New Roman"/>
        </w:rPr>
        <w:t xml:space="preserve"> от объектов социального обслуживания.</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bCs/>
        </w:rPr>
        <w:t>1.3.3</w:t>
      </w:r>
      <w:r w:rsidRPr="001A1018">
        <w:rPr>
          <w:rFonts w:ascii="Times New Roman" w:hAnsi="Times New Roman" w:cs="Times New Roman"/>
          <w:bCs/>
        </w:rPr>
        <w:t>.1</w:t>
      </w:r>
      <w:r w:rsidR="00A169BE">
        <w:rPr>
          <w:rFonts w:ascii="Times New Roman" w:hAnsi="Times New Roman" w:cs="Times New Roman"/>
          <w:bCs/>
        </w:rPr>
        <w:t>5</w:t>
      </w:r>
      <w:r w:rsidRPr="001A1018">
        <w:rPr>
          <w:rFonts w:ascii="Times New Roman" w:hAnsi="Times New Roman" w:cs="Times New Roman"/>
          <w:bCs/>
        </w:rPr>
        <w:t xml:space="preserve">. </w:t>
      </w:r>
      <w:r w:rsidRPr="001A1018">
        <w:rPr>
          <w:rFonts w:ascii="Times New Roman" w:hAnsi="Times New Roman" w:cs="Times New Roman"/>
        </w:rPr>
        <w:t xml:space="preserve">Для подъезда к крупным учреждениям, предприятиям обслуживания, </w:t>
      </w:r>
      <w:r w:rsidRPr="003E3739">
        <w:rPr>
          <w:rFonts w:ascii="Times New Roman" w:hAnsi="Times New Roman" w:cs="Times New Roman"/>
        </w:rPr>
        <w:t>торговым центрам и др. следует предусматривать основные проезды, а к отдельно стоящим зданиям – второстепенные проезды</w:t>
      </w:r>
      <w:r w:rsidR="00E72E22">
        <w:rPr>
          <w:rFonts w:ascii="Times New Roman" w:hAnsi="Times New Roman" w:cs="Times New Roman"/>
        </w:rPr>
        <w:t>.</w:t>
      </w:r>
    </w:p>
    <w:p w:rsidR="006B7B04" w:rsidRDefault="006B7B04" w:rsidP="000933EA">
      <w:pPr>
        <w:pStyle w:val="4"/>
        <w:spacing w:before="0" w:line="240" w:lineRule="auto"/>
        <w:jc w:val="center"/>
        <w:rPr>
          <w:rFonts w:ascii="Times New Roman" w:hAnsi="Times New Roman" w:cs="Times New Roman"/>
          <w:b/>
          <w:i w:val="0"/>
          <w:color w:val="auto"/>
          <w:sz w:val="24"/>
          <w:szCs w:val="24"/>
        </w:rPr>
      </w:pPr>
      <w:bookmarkStart w:id="80" w:name="_Toc501913338"/>
      <w:bookmarkStart w:id="81" w:name="_Toc501972535"/>
      <w:bookmarkStart w:id="82" w:name="_Toc525558471"/>
      <w:bookmarkStart w:id="83" w:name="_Toc529448978"/>
      <w:bookmarkStart w:id="84" w:name="_Toc529782647"/>
    </w:p>
    <w:p w:rsidR="000933EA" w:rsidRDefault="00184D41" w:rsidP="000933EA">
      <w:pPr>
        <w:pStyle w:val="4"/>
        <w:spacing w:before="0" w:line="240" w:lineRule="auto"/>
        <w:jc w:val="center"/>
        <w:rPr>
          <w:rFonts w:ascii="Times New Roman" w:hAnsi="Times New Roman" w:cs="Times New Roman"/>
          <w:b/>
          <w:i w:val="0"/>
          <w:color w:val="auto"/>
          <w:sz w:val="24"/>
          <w:szCs w:val="24"/>
        </w:rPr>
      </w:pPr>
      <w:r w:rsidRPr="00855CB8">
        <w:rPr>
          <w:rFonts w:ascii="Times New Roman" w:hAnsi="Times New Roman" w:cs="Times New Roman"/>
          <w:b/>
          <w:i w:val="0"/>
          <w:color w:val="auto"/>
          <w:sz w:val="24"/>
          <w:szCs w:val="24"/>
        </w:rPr>
        <w:t xml:space="preserve">1.3.4. Особенности формирования территорий социального обслуживания </w:t>
      </w:r>
    </w:p>
    <w:p w:rsidR="00184D41" w:rsidRPr="00855CB8" w:rsidRDefault="00184D41" w:rsidP="000933EA">
      <w:pPr>
        <w:pStyle w:val="4"/>
        <w:spacing w:before="0" w:line="240" w:lineRule="auto"/>
        <w:jc w:val="center"/>
        <w:rPr>
          <w:rFonts w:ascii="Times New Roman" w:hAnsi="Times New Roman" w:cs="Times New Roman"/>
          <w:b/>
          <w:i w:val="0"/>
          <w:color w:val="auto"/>
          <w:sz w:val="24"/>
          <w:szCs w:val="24"/>
        </w:rPr>
      </w:pPr>
      <w:r w:rsidRPr="00855CB8">
        <w:rPr>
          <w:rFonts w:ascii="Times New Roman" w:hAnsi="Times New Roman" w:cs="Times New Roman"/>
          <w:b/>
          <w:i w:val="0"/>
          <w:color w:val="auto"/>
          <w:sz w:val="24"/>
          <w:szCs w:val="24"/>
        </w:rPr>
        <w:t>в исторических поселениях</w:t>
      </w:r>
      <w:bookmarkEnd w:id="80"/>
      <w:bookmarkEnd w:id="81"/>
      <w:bookmarkEnd w:id="82"/>
      <w:bookmarkEnd w:id="83"/>
      <w:bookmarkEnd w:id="84"/>
    </w:p>
    <w:p w:rsidR="00184D41" w:rsidRPr="001A1018" w:rsidRDefault="00184D41" w:rsidP="00842B7D">
      <w:pPr>
        <w:spacing w:line="240" w:lineRule="auto"/>
        <w:ind w:firstLine="709"/>
        <w:rPr>
          <w:rFonts w:ascii="Times New Roman" w:hAnsi="Times New Roman" w:cs="Times New Roman"/>
          <w:b w:val="0"/>
          <w:bCs w:val="0"/>
          <w:sz w:val="24"/>
          <w:szCs w:val="24"/>
        </w:rPr>
      </w:pPr>
    </w:p>
    <w:p w:rsidR="00184D41" w:rsidRPr="001A1018" w:rsidRDefault="00184D41" w:rsidP="00842B7D">
      <w:pPr>
        <w:spacing w:line="240" w:lineRule="auto"/>
        <w:ind w:firstLine="709"/>
        <w:rPr>
          <w:rFonts w:ascii="Times New Roman" w:hAnsi="Times New Roman" w:cs="Times New Roman"/>
          <w:b w:val="0"/>
          <w:bCs w:val="0"/>
          <w:sz w:val="24"/>
          <w:szCs w:val="24"/>
        </w:rPr>
      </w:pPr>
      <w:r w:rsidRPr="00700D19">
        <w:rPr>
          <w:rFonts w:ascii="Times New Roman" w:hAnsi="Times New Roman" w:cs="Times New Roman"/>
          <w:b w:val="0"/>
          <w:bCs w:val="0"/>
          <w:sz w:val="24"/>
          <w:szCs w:val="24"/>
        </w:rPr>
        <w:t>1.3.4.1.</w:t>
      </w:r>
      <w:r w:rsidRPr="008D5BA9">
        <w:rPr>
          <w:rFonts w:ascii="Times New Roman" w:hAnsi="Times New Roman" w:cs="Times New Roman"/>
          <w:b w:val="0"/>
          <w:bCs w:val="0"/>
          <w:color w:val="FF0000"/>
          <w:sz w:val="24"/>
          <w:szCs w:val="24"/>
        </w:rPr>
        <w:t xml:space="preserve"> </w:t>
      </w:r>
      <w:r w:rsidRPr="001A1018">
        <w:rPr>
          <w:rFonts w:ascii="Times New Roman" w:hAnsi="Times New Roman" w:cs="Times New Roman"/>
          <w:b w:val="0"/>
          <w:bCs w:val="0"/>
          <w:sz w:val="24"/>
          <w:szCs w:val="24"/>
        </w:rPr>
        <w:t>В исторических поселениях</w:t>
      </w:r>
      <w:r w:rsidRPr="001A1018">
        <w:rPr>
          <w:rFonts w:ascii="Times New Roman" w:hAnsi="Times New Roman" w:cs="Times New Roman"/>
        </w:rPr>
        <w:t xml:space="preserve"> </w:t>
      </w:r>
      <w:r w:rsidRPr="001A1018">
        <w:rPr>
          <w:rFonts w:ascii="Times New Roman" w:hAnsi="Times New Roman" w:cs="Times New Roman"/>
          <w:b w:val="0"/>
          <w:bCs w:val="0"/>
          <w:sz w:val="24"/>
          <w:szCs w:val="24"/>
        </w:rPr>
        <w:t xml:space="preserve">ядро центра допускается формировать полностью или частично в пределах зоны исторической застройки.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1.3.4</w:t>
      </w:r>
      <w:r w:rsidRPr="0027226C">
        <w:rPr>
          <w:rFonts w:ascii="Times New Roman" w:hAnsi="Times New Roman" w:cs="Times New Roman"/>
        </w:rPr>
        <w:t>.2. Формирование территорий социального обслуживания в историческ</w:t>
      </w:r>
      <w:r w:rsidR="003D0616">
        <w:rPr>
          <w:rFonts w:ascii="Times New Roman" w:hAnsi="Times New Roman" w:cs="Times New Roman"/>
        </w:rPr>
        <w:t>их поселениях</w:t>
      </w:r>
      <w:r w:rsidRPr="0027226C">
        <w:rPr>
          <w:rFonts w:ascii="Times New Roman" w:hAnsi="Times New Roman" w:cs="Times New Roman"/>
        </w:rPr>
        <w:t xml:space="preserve">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w:t>
      </w:r>
      <w:r w:rsidRPr="001A1018">
        <w:rPr>
          <w:rFonts w:ascii="Times New Roman" w:hAnsi="Times New Roman" w:cs="Times New Roman"/>
        </w:rPr>
        <w:t xml:space="preserve">пространственной структуры, фрагментарного и </w:t>
      </w:r>
      <w:proofErr w:type="spellStart"/>
      <w:r w:rsidRPr="001A1018">
        <w:rPr>
          <w:rFonts w:ascii="Times New Roman" w:hAnsi="Times New Roman" w:cs="Times New Roman"/>
        </w:rPr>
        <w:t>руинированного</w:t>
      </w:r>
      <w:proofErr w:type="spellEnd"/>
      <w:r w:rsidRPr="001A1018">
        <w:rPr>
          <w:rFonts w:ascii="Times New Roman" w:hAnsi="Times New Roman" w:cs="Times New Roman"/>
        </w:rPr>
        <w:t xml:space="preserve"> градостроительного наследия и др. Рекомендуется сохранение функций </w:t>
      </w:r>
      <w:r w:rsidRPr="001A1018">
        <w:rPr>
          <w:rFonts w:ascii="Times New Roman" w:hAnsi="Times New Roman" w:cs="Times New Roman"/>
          <w:bCs/>
        </w:rPr>
        <w:t>исторических поселений</w:t>
      </w:r>
      <w:r w:rsidRPr="001A1018">
        <w:rPr>
          <w:rFonts w:ascii="Times New Roman" w:hAnsi="Times New Roman" w:cs="Times New Roman"/>
        </w:rPr>
        <w:t>, приобретенных ими в процессе развития.</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1.3.4</w:t>
      </w:r>
      <w:r w:rsidRPr="001A1018">
        <w:rPr>
          <w:rFonts w:ascii="Times New Roman" w:hAnsi="Times New Roman" w:cs="Times New Roman"/>
        </w:rPr>
        <w:t xml:space="preserve">.3. </w:t>
      </w:r>
      <w:proofErr w:type="gramStart"/>
      <w:r w:rsidRPr="001A1018">
        <w:rPr>
          <w:rFonts w:ascii="Times New Roman" w:hAnsi="Times New Roman" w:cs="Times New Roman"/>
        </w:rPr>
        <w:t xml:space="preserve">Планировку и застройку </w:t>
      </w:r>
      <w:r w:rsidRPr="0027226C">
        <w:rPr>
          <w:rFonts w:ascii="Times New Roman" w:hAnsi="Times New Roman" w:cs="Times New Roman"/>
        </w:rPr>
        <w:t>территорий социального обслуживания</w:t>
      </w:r>
      <w:r w:rsidRPr="001A1018">
        <w:rPr>
          <w:rFonts w:ascii="Times New Roman" w:hAnsi="Times New Roman" w:cs="Times New Roman"/>
        </w:rPr>
        <w:t xml:space="preserve"> с расположенными в границах их территорий объектами культурного наследия, а также зон, находящихся в границах </w:t>
      </w:r>
      <w:r w:rsidRPr="001A1018">
        <w:rPr>
          <w:rFonts w:ascii="Times New Roman" w:hAnsi="Times New Roman" w:cs="Times New Roman"/>
          <w:bCs/>
        </w:rPr>
        <w:t>исторических поселений</w:t>
      </w:r>
      <w:r w:rsidRPr="001A1018">
        <w:rPr>
          <w:rFonts w:ascii="Times New Roman" w:hAnsi="Times New Roman" w:cs="Times New Roman"/>
        </w:rPr>
        <w:t xml:space="preserve">, историко-культурных заповедников, охранных зон, следует осуществлять с учетом требований </w:t>
      </w:r>
      <w:r w:rsidRPr="00934400">
        <w:rPr>
          <w:rFonts w:ascii="Times New Roman" w:hAnsi="Times New Roman" w:cs="Times New Roman"/>
        </w:rPr>
        <w:t>действующего законодательства</w:t>
      </w:r>
      <w:r>
        <w:rPr>
          <w:rFonts w:ascii="Times New Roman" w:hAnsi="Times New Roman" w:cs="Times New Roman"/>
        </w:rPr>
        <w:t xml:space="preserve"> и </w:t>
      </w:r>
      <w:r w:rsidRPr="001A1018">
        <w:rPr>
          <w:rFonts w:ascii="Times New Roman" w:hAnsi="Times New Roman" w:cs="Times New Roman"/>
        </w:rPr>
        <w:t xml:space="preserve"> настоящих нормативов.</w:t>
      </w:r>
      <w:proofErr w:type="gramEnd"/>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1.3.4</w:t>
      </w:r>
      <w:r w:rsidRPr="001A1018">
        <w:rPr>
          <w:rFonts w:ascii="Times New Roman" w:hAnsi="Times New Roman" w:cs="Times New Roman"/>
        </w:rPr>
        <w:t xml:space="preserve">.4. Для </w:t>
      </w:r>
      <w:r>
        <w:rPr>
          <w:rFonts w:ascii="Times New Roman" w:hAnsi="Times New Roman" w:cs="Times New Roman"/>
        </w:rPr>
        <w:t xml:space="preserve">объектов </w:t>
      </w:r>
      <w:r w:rsidRPr="0027226C">
        <w:rPr>
          <w:rFonts w:ascii="Times New Roman" w:hAnsi="Times New Roman" w:cs="Times New Roman"/>
        </w:rPr>
        <w:t xml:space="preserve">социального обслуживания </w:t>
      </w:r>
      <w:r w:rsidRPr="001A1018">
        <w:rPr>
          <w:rFonts w:ascii="Times New Roman" w:hAnsi="Times New Roman" w:cs="Times New Roman"/>
          <w:bCs/>
        </w:rPr>
        <w:t>исторических поселений</w:t>
      </w:r>
      <w:r w:rsidRPr="001A1018">
        <w:rPr>
          <w:rFonts w:ascii="Times New Roman" w:hAnsi="Times New Roman" w:cs="Times New Roman"/>
        </w:rPr>
        <w:t>, в пределах которых размещаются объекты культурного наследия, разрабатываются мероприятия по обеспечению целостности сложившейся исторической среды,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Pr="00855CB8" w:rsidRDefault="00184D41" w:rsidP="003D0616">
      <w:pPr>
        <w:pStyle w:val="4"/>
        <w:spacing w:before="0" w:line="240" w:lineRule="auto"/>
        <w:jc w:val="center"/>
        <w:rPr>
          <w:rFonts w:ascii="Times New Roman" w:hAnsi="Times New Roman" w:cs="Times New Roman"/>
          <w:b/>
          <w:i w:val="0"/>
          <w:color w:val="auto"/>
          <w:sz w:val="24"/>
          <w:szCs w:val="24"/>
        </w:rPr>
      </w:pPr>
      <w:bookmarkStart w:id="85" w:name="_Toc501913339"/>
      <w:bookmarkStart w:id="86" w:name="_Toc501972536"/>
      <w:bookmarkStart w:id="87" w:name="_Toc525558472"/>
      <w:bookmarkStart w:id="88" w:name="_Toc529448979"/>
      <w:bookmarkStart w:id="89" w:name="_Toc529782648"/>
      <w:r w:rsidRPr="00855CB8">
        <w:rPr>
          <w:rFonts w:ascii="Times New Roman" w:hAnsi="Times New Roman" w:cs="Times New Roman"/>
          <w:b/>
          <w:i w:val="0"/>
          <w:color w:val="auto"/>
          <w:sz w:val="24"/>
          <w:szCs w:val="24"/>
        </w:rPr>
        <w:t>1.3.5. Учреждения и предприятия социального обслуживания</w:t>
      </w:r>
      <w:bookmarkEnd w:id="85"/>
      <w:bookmarkEnd w:id="86"/>
      <w:bookmarkEnd w:id="87"/>
      <w:bookmarkEnd w:id="88"/>
      <w:bookmarkEnd w:id="89"/>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.1. К учреждениям и предприятиям социальной инфраструктуры относятся учреждения образования, здравоохранения, социального обеспечения, </w:t>
      </w:r>
      <w:r w:rsidRPr="001A1018">
        <w:rPr>
          <w:rFonts w:ascii="Times New Roman" w:hAnsi="Times New Roman" w:cs="Times New Roman"/>
          <w:b w:val="0"/>
          <w:sz w:val="24"/>
          <w:szCs w:val="24"/>
        </w:rPr>
        <w:t>учреждения органов по делам молодежи,</w:t>
      </w:r>
      <w:r w:rsidRPr="001A1018">
        <w:t xml:space="preserve"> </w:t>
      </w:r>
      <w:r w:rsidRPr="001A1018">
        <w:rPr>
          <w:rFonts w:ascii="Times New Roman" w:hAnsi="Times New Roman" w:cs="Times New Roman"/>
          <w:b w:val="0"/>
          <w:bCs w:val="0"/>
          <w:sz w:val="24"/>
          <w:szCs w:val="24"/>
        </w:rPr>
        <w:t xml:space="preserve">спортивные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(далее учреждения и предприятия обслуживания).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.2. Учреждения и предприятия обслуживания необходимо размещать с учетом следующих факторов:</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приближения их к местам жительства и работы;</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увязки с сетью пассажирского транспорта.</w:t>
      </w:r>
    </w:p>
    <w:p w:rsidR="00184D41" w:rsidRPr="00A22E4B" w:rsidRDefault="00184D41" w:rsidP="00842B7D">
      <w:pPr>
        <w:spacing w:line="240" w:lineRule="auto"/>
        <w:ind w:firstLine="709"/>
        <w:rPr>
          <w:rFonts w:ascii="Times New Roman" w:hAnsi="Times New Roman" w:cs="Times New Roman"/>
          <w:b w:val="0"/>
          <w:bCs w:val="0"/>
          <w:sz w:val="24"/>
          <w:szCs w:val="24"/>
        </w:rPr>
      </w:pPr>
      <w:r w:rsidRPr="00A22E4B">
        <w:rPr>
          <w:rFonts w:ascii="Times New Roman" w:hAnsi="Times New Roman" w:cs="Times New Roman"/>
          <w:b w:val="0"/>
          <w:bCs w:val="0"/>
          <w:sz w:val="24"/>
          <w:szCs w:val="24"/>
        </w:rPr>
        <w:t xml:space="preserve">1.3.5.3.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Pr="00A22E4B">
        <w:rPr>
          <w:rFonts w:ascii="Times New Roman" w:hAnsi="Times New Roman" w:cs="Times New Roman"/>
          <w:b w:val="0"/>
          <w:sz w:val="24"/>
          <w:szCs w:val="24"/>
        </w:rPr>
        <w:t xml:space="preserve">таблицах </w:t>
      </w:r>
      <w:r w:rsidR="00A22E4B" w:rsidRPr="00A22E4B">
        <w:rPr>
          <w:rFonts w:ascii="Times New Roman" w:hAnsi="Times New Roman" w:cs="Times New Roman"/>
          <w:b w:val="0"/>
          <w:sz w:val="24"/>
          <w:szCs w:val="24"/>
        </w:rPr>
        <w:t>18, 19</w:t>
      </w:r>
      <w:r w:rsidRPr="00A22E4B">
        <w:rPr>
          <w:rFonts w:ascii="Times New Roman" w:hAnsi="Times New Roman" w:cs="Times New Roman"/>
        </w:rPr>
        <w:t xml:space="preserve">  </w:t>
      </w:r>
      <w:r w:rsidRPr="00A22E4B">
        <w:rPr>
          <w:rFonts w:ascii="Times New Roman" w:hAnsi="Times New Roman" w:cs="Times New Roman"/>
          <w:b w:val="0"/>
          <w:bCs w:val="0"/>
          <w:sz w:val="24"/>
          <w:szCs w:val="24"/>
        </w:rPr>
        <w:t>настоящих нормативов.</w:t>
      </w:r>
    </w:p>
    <w:p w:rsidR="00E73F96" w:rsidRDefault="00184D41" w:rsidP="00842B7D">
      <w:pPr>
        <w:spacing w:line="240" w:lineRule="auto"/>
        <w:ind w:firstLine="709"/>
        <w:rPr>
          <w:rFonts w:ascii="Times New Roman" w:hAnsi="Times New Roman" w:cs="Times New Roman"/>
          <w:b w:val="0"/>
          <w:bCs w:val="0"/>
          <w:sz w:val="24"/>
          <w:szCs w:val="24"/>
        </w:rPr>
      </w:pPr>
      <w:r w:rsidRPr="003E3739">
        <w:rPr>
          <w:rFonts w:ascii="Times New Roman" w:hAnsi="Times New Roman" w:cs="Times New Roman"/>
          <w:b w:val="0"/>
          <w:bCs w:val="0"/>
          <w:sz w:val="24"/>
          <w:szCs w:val="24"/>
        </w:rPr>
        <w:t>При расчете количества, вместимости, размеров земельных участков, размещении учреждений и предприятий обслуживания жилого района следует исходить из необходимости удовлетворения потребностей различных социальных групп населения, в том числе населения с ограниче</w:t>
      </w:r>
      <w:r w:rsidR="00E73F96">
        <w:rPr>
          <w:rFonts w:ascii="Times New Roman" w:hAnsi="Times New Roman" w:cs="Times New Roman"/>
          <w:b w:val="0"/>
          <w:bCs w:val="0"/>
          <w:sz w:val="24"/>
          <w:szCs w:val="24"/>
        </w:rPr>
        <w:t>нными физическими возможностями.</w:t>
      </w:r>
    </w:p>
    <w:p w:rsidR="00184D41" w:rsidRPr="0027226C" w:rsidRDefault="00184D41" w:rsidP="00842B7D">
      <w:pPr>
        <w:spacing w:line="240" w:lineRule="auto"/>
        <w:ind w:firstLine="709"/>
        <w:rPr>
          <w:rFonts w:ascii="Times New Roman" w:hAnsi="Times New Roman" w:cs="Times New Roman"/>
          <w:b w:val="0"/>
          <w:bCs w:val="0"/>
          <w:sz w:val="24"/>
          <w:szCs w:val="24"/>
        </w:rPr>
      </w:pPr>
      <w:r w:rsidRPr="003E3739">
        <w:rPr>
          <w:rFonts w:ascii="Times New Roman" w:hAnsi="Times New Roman" w:cs="Times New Roman"/>
          <w:b w:val="0"/>
          <w:bCs w:val="0"/>
          <w:sz w:val="24"/>
          <w:szCs w:val="24"/>
        </w:rPr>
        <w:lastRenderedPageBreak/>
        <w:t xml:space="preserve">Количество, вместимость учреждений и предприятий обслуживания, их размещение и размеры земельных участков, не указанные </w:t>
      </w:r>
      <w:r w:rsidR="0026498A">
        <w:rPr>
          <w:rFonts w:ascii="Times New Roman" w:hAnsi="Times New Roman" w:cs="Times New Roman"/>
          <w:b w:val="0"/>
          <w:bCs w:val="0"/>
          <w:sz w:val="24"/>
          <w:szCs w:val="24"/>
        </w:rPr>
        <w:t>в таблицах 18, 19</w:t>
      </w:r>
      <w:r w:rsidRPr="003E3739">
        <w:rPr>
          <w:rFonts w:ascii="Times New Roman" w:hAnsi="Times New Roman" w:cs="Times New Roman"/>
          <w:b w:val="0"/>
          <w:bCs w:val="0"/>
          <w:sz w:val="24"/>
          <w:szCs w:val="24"/>
        </w:rPr>
        <w:t xml:space="preserve"> следует устанавливать по заданию на проектирование.</w:t>
      </w:r>
    </w:p>
    <w:p w:rsidR="00184D41" w:rsidRPr="008D5BA9" w:rsidRDefault="00184D41" w:rsidP="00842B7D">
      <w:pPr>
        <w:spacing w:line="240" w:lineRule="auto"/>
        <w:ind w:firstLine="709"/>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.4. При определении количества, состава и вместимости учреждений и предприятий обслуживания в городск</w:t>
      </w:r>
      <w:r w:rsidR="008D5BA9">
        <w:rPr>
          <w:rFonts w:ascii="Times New Roman" w:hAnsi="Times New Roman" w:cs="Times New Roman"/>
          <w:b w:val="0"/>
          <w:bCs w:val="0"/>
          <w:sz w:val="24"/>
          <w:szCs w:val="24"/>
        </w:rPr>
        <w:t>ом</w:t>
      </w:r>
      <w:r w:rsidRPr="001A1018">
        <w:rPr>
          <w:rFonts w:ascii="Times New Roman" w:hAnsi="Times New Roman" w:cs="Times New Roman"/>
          <w:b w:val="0"/>
          <w:bCs w:val="0"/>
          <w:sz w:val="24"/>
          <w:szCs w:val="24"/>
        </w:rPr>
        <w:t xml:space="preserve"> </w:t>
      </w:r>
      <w:r w:rsidRPr="003E3739">
        <w:rPr>
          <w:rFonts w:ascii="Times New Roman" w:hAnsi="Times New Roman" w:cs="Times New Roman"/>
          <w:b w:val="0"/>
          <w:bCs w:val="0"/>
          <w:sz w:val="24"/>
          <w:szCs w:val="24"/>
        </w:rPr>
        <w:t>населенн</w:t>
      </w:r>
      <w:r w:rsidR="008D5BA9">
        <w:rPr>
          <w:rFonts w:ascii="Times New Roman" w:hAnsi="Times New Roman" w:cs="Times New Roman"/>
          <w:b w:val="0"/>
          <w:bCs w:val="0"/>
          <w:sz w:val="24"/>
          <w:szCs w:val="24"/>
        </w:rPr>
        <w:t>ом пункте</w:t>
      </w:r>
      <w:r w:rsidRPr="003E3739">
        <w:rPr>
          <w:rFonts w:ascii="Times New Roman" w:hAnsi="Times New Roman" w:cs="Times New Roman"/>
          <w:b w:val="0"/>
          <w:bCs w:val="0"/>
          <w:sz w:val="24"/>
          <w:szCs w:val="24"/>
        </w:rPr>
        <w:t xml:space="preserve"> следует дополнительно учитывать приезжающее население из других населенных пунктов, расположенных в зоне, ограниченной затратами времени</w:t>
      </w:r>
      <w:r w:rsidRPr="00464A30">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3E3739">
        <w:rPr>
          <w:rFonts w:ascii="Times New Roman" w:hAnsi="Times New Roman" w:cs="Times New Roman"/>
          <w:b w:val="0"/>
          <w:bCs w:val="0"/>
          <w:sz w:val="24"/>
          <w:szCs w:val="24"/>
        </w:rPr>
        <w:t>1.3.5.5. Расчет учреждений обслуживания для сезонного населения жилого фонда с временным</w:t>
      </w:r>
      <w:r w:rsidRPr="001A1018">
        <w:rPr>
          <w:rFonts w:ascii="Times New Roman" w:hAnsi="Times New Roman" w:cs="Times New Roman"/>
          <w:b w:val="0"/>
          <w:bCs w:val="0"/>
          <w:sz w:val="24"/>
          <w:szCs w:val="24"/>
        </w:rPr>
        <w:t xml:space="preserve"> проживанием в сельских населенных пунктах допускается принимать по следующим показателям из расчета на 1 000 жителей:</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учреждения торговли – </w:t>
      </w:r>
      <w:smartTag w:uri="urn:schemas-microsoft-com:office:smarttags" w:element="metricconverter">
        <w:smartTagPr>
          <w:attr w:name="ProductID" w:val="80 м2"/>
        </w:smartTagPr>
        <w:r w:rsidRPr="001A1018">
          <w:rPr>
            <w:rFonts w:ascii="Times New Roman" w:hAnsi="Times New Roman" w:cs="Times New Roman"/>
            <w:b w:val="0"/>
            <w:bCs w:val="0"/>
            <w:sz w:val="24"/>
            <w:szCs w:val="24"/>
          </w:rPr>
          <w:t>80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торговой площади;</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учреждения бытового обслуживания – 1,6 рабочих мест.</w:t>
      </w:r>
    </w:p>
    <w:p w:rsidR="00184D41"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.6. Перечень и расчетные показатели минимальной обеспеченности социально-значимыми объектами </w:t>
      </w:r>
      <w:r w:rsidRPr="003E3739">
        <w:rPr>
          <w:rFonts w:ascii="Times New Roman" w:hAnsi="Times New Roman" w:cs="Times New Roman"/>
          <w:b w:val="0"/>
          <w:bCs w:val="0"/>
          <w:sz w:val="24"/>
          <w:szCs w:val="24"/>
        </w:rPr>
        <w:t>повседневного (приближенного) обслуживания на территории муниципально</w:t>
      </w:r>
      <w:r w:rsidR="009F14FE">
        <w:rPr>
          <w:rFonts w:ascii="Times New Roman" w:hAnsi="Times New Roman" w:cs="Times New Roman"/>
          <w:b w:val="0"/>
          <w:bCs w:val="0"/>
          <w:sz w:val="24"/>
          <w:szCs w:val="24"/>
        </w:rPr>
        <w:t>го района приведены в таблице 21</w:t>
      </w:r>
      <w:r w:rsidRPr="003E3739">
        <w:rPr>
          <w:rFonts w:ascii="Times New Roman" w:hAnsi="Times New Roman" w:cs="Times New Roman"/>
          <w:b w:val="0"/>
          <w:bCs w:val="0"/>
          <w:sz w:val="24"/>
          <w:szCs w:val="24"/>
        </w:rPr>
        <w:t>.</w:t>
      </w: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D5BA9" w:rsidRDefault="008D5BA9" w:rsidP="00842B7D">
      <w:pPr>
        <w:spacing w:line="240" w:lineRule="auto"/>
        <w:ind w:firstLine="709"/>
        <w:rPr>
          <w:rFonts w:ascii="Times New Roman" w:hAnsi="Times New Roman" w:cs="Times New Roman"/>
          <w:b w:val="0"/>
          <w:bCs w:val="0"/>
          <w:sz w:val="24"/>
          <w:szCs w:val="24"/>
        </w:rPr>
      </w:pPr>
    </w:p>
    <w:p w:rsidR="008614AA" w:rsidRDefault="008614AA" w:rsidP="00842B7D">
      <w:pPr>
        <w:spacing w:line="240" w:lineRule="auto"/>
        <w:ind w:firstLine="709"/>
        <w:rPr>
          <w:rFonts w:ascii="Times New Roman" w:hAnsi="Times New Roman" w:cs="Times New Roman"/>
          <w:b w:val="0"/>
          <w:bCs w:val="0"/>
          <w:sz w:val="24"/>
          <w:szCs w:val="24"/>
        </w:rPr>
        <w:sectPr w:rsidR="008614AA" w:rsidSect="00842B7D">
          <w:pgSz w:w="11906" w:h="16838"/>
          <w:pgMar w:top="1134" w:right="567" w:bottom="1134" w:left="1134" w:header="709" w:footer="709" w:gutter="0"/>
          <w:cols w:space="708"/>
          <w:docGrid w:linePitch="360"/>
        </w:sectPr>
      </w:pPr>
    </w:p>
    <w:p w:rsidR="008614AA" w:rsidRPr="001A1018" w:rsidRDefault="009F14FE" w:rsidP="008614AA">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Таблица 21</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174"/>
        <w:gridCol w:w="2671"/>
        <w:gridCol w:w="2551"/>
        <w:gridCol w:w="2999"/>
        <w:gridCol w:w="2103"/>
      </w:tblGrid>
      <w:tr w:rsidR="008614AA" w:rsidRPr="001A1018" w:rsidTr="00406348">
        <w:trPr>
          <w:trHeight w:val="227"/>
          <w:jc w:val="center"/>
        </w:trPr>
        <w:tc>
          <w:tcPr>
            <w:tcW w:w="2370" w:type="dxa"/>
            <w:vMerge w:val="restart"/>
            <w:shd w:val="clear" w:color="auto" w:fill="CCFFCC"/>
            <w:vAlign w:val="center"/>
          </w:tcPr>
          <w:p w:rsidR="008614AA" w:rsidRPr="001A1018" w:rsidRDefault="008614AA" w:rsidP="00F343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Предприятия и учреждения</w:t>
            </w:r>
          </w:p>
          <w:p w:rsidR="008614AA" w:rsidRPr="001A1018" w:rsidRDefault="008614AA" w:rsidP="00F343BE">
            <w:pPr>
              <w:spacing w:line="240" w:lineRule="auto"/>
              <w:jc w:val="center"/>
              <w:rPr>
                <w:rFonts w:ascii="Times New Roman" w:hAnsi="Times New Roman" w:cs="Times New Roman"/>
                <w:sz w:val="22"/>
                <w:szCs w:val="22"/>
              </w:rPr>
            </w:pPr>
            <w:r w:rsidRPr="001A1018">
              <w:rPr>
                <w:rFonts w:ascii="Times New Roman" w:hAnsi="Times New Roman" w:cs="Times New Roman"/>
                <w:sz w:val="22"/>
                <w:szCs w:val="22"/>
              </w:rPr>
              <w:t>повседневного обслуживания</w:t>
            </w:r>
          </w:p>
        </w:tc>
        <w:tc>
          <w:tcPr>
            <w:tcW w:w="2174" w:type="dxa"/>
            <w:vMerge w:val="restart"/>
            <w:shd w:val="clear" w:color="auto" w:fill="CCFFCC"/>
            <w:vAlign w:val="center"/>
          </w:tcPr>
          <w:p w:rsidR="008614AA" w:rsidRPr="001A1018" w:rsidRDefault="008614AA" w:rsidP="00F343BE">
            <w:pPr>
              <w:spacing w:line="240" w:lineRule="auto"/>
              <w:jc w:val="center"/>
              <w:rPr>
                <w:rFonts w:ascii="Times New Roman" w:hAnsi="Times New Roman" w:cs="Times New Roman"/>
                <w:sz w:val="22"/>
                <w:szCs w:val="22"/>
              </w:rPr>
            </w:pPr>
            <w:r w:rsidRPr="001A1018">
              <w:rPr>
                <w:rFonts w:ascii="Times New Roman" w:hAnsi="Times New Roman" w:cs="Times New Roman"/>
                <w:sz w:val="22"/>
                <w:szCs w:val="22"/>
              </w:rPr>
              <w:t>Единицы измерения</w:t>
            </w:r>
          </w:p>
        </w:tc>
        <w:tc>
          <w:tcPr>
            <w:tcW w:w="8221" w:type="dxa"/>
            <w:gridSpan w:val="3"/>
            <w:shd w:val="clear" w:color="auto" w:fill="CCFFCC"/>
            <w:vAlign w:val="center"/>
          </w:tcPr>
          <w:p w:rsidR="008614AA" w:rsidRPr="001A1018" w:rsidRDefault="008614AA" w:rsidP="00F343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Минимальная обеспеченность</w:t>
            </w:r>
          </w:p>
        </w:tc>
        <w:tc>
          <w:tcPr>
            <w:tcW w:w="2103" w:type="dxa"/>
            <w:vMerge w:val="restart"/>
            <w:shd w:val="clear" w:color="auto" w:fill="CCFFCC"/>
            <w:vAlign w:val="center"/>
          </w:tcPr>
          <w:p w:rsidR="008614AA" w:rsidRPr="001A1018" w:rsidRDefault="008614AA" w:rsidP="00F343BE">
            <w:pPr>
              <w:spacing w:line="238" w:lineRule="auto"/>
              <w:ind w:left="-57" w:right="-57"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Размеры </w:t>
            </w:r>
            <w:proofErr w:type="gramStart"/>
            <w:r w:rsidRPr="001A1018">
              <w:rPr>
                <w:rFonts w:ascii="Times New Roman" w:hAnsi="Times New Roman" w:cs="Times New Roman"/>
                <w:spacing w:val="-2"/>
                <w:sz w:val="22"/>
                <w:szCs w:val="22"/>
              </w:rPr>
              <w:t>земельных</w:t>
            </w:r>
            <w:proofErr w:type="gramEnd"/>
          </w:p>
          <w:p w:rsidR="008614AA" w:rsidRPr="001A1018" w:rsidRDefault="008614AA" w:rsidP="00F343BE">
            <w:pPr>
              <w:spacing w:line="240" w:lineRule="auto"/>
              <w:ind w:firstLine="0"/>
              <w:jc w:val="center"/>
              <w:rPr>
                <w:rFonts w:ascii="Times New Roman" w:hAnsi="Times New Roman" w:cs="Times New Roman"/>
                <w:sz w:val="22"/>
                <w:szCs w:val="22"/>
              </w:rPr>
            </w:pPr>
            <w:r w:rsidRPr="001A1018">
              <w:rPr>
                <w:rFonts w:ascii="Times New Roman" w:hAnsi="Times New Roman" w:cs="Times New Roman"/>
                <w:spacing w:val="-2"/>
                <w:sz w:val="22"/>
                <w:szCs w:val="22"/>
              </w:rPr>
              <w:t>участков</w:t>
            </w:r>
          </w:p>
        </w:tc>
      </w:tr>
      <w:tr w:rsidR="008614AA" w:rsidRPr="001A1018" w:rsidTr="00406348">
        <w:trPr>
          <w:trHeight w:val="227"/>
          <w:jc w:val="center"/>
        </w:trPr>
        <w:tc>
          <w:tcPr>
            <w:tcW w:w="2370" w:type="dxa"/>
            <w:vMerge/>
            <w:vAlign w:val="center"/>
          </w:tcPr>
          <w:p w:rsidR="008614AA" w:rsidRPr="001A1018" w:rsidRDefault="008614AA" w:rsidP="00F343BE">
            <w:pPr>
              <w:spacing w:line="240" w:lineRule="auto"/>
              <w:ind w:firstLine="0"/>
              <w:jc w:val="center"/>
              <w:rPr>
                <w:rFonts w:ascii="Times New Roman" w:hAnsi="Times New Roman" w:cs="Times New Roman"/>
                <w:sz w:val="22"/>
                <w:szCs w:val="22"/>
              </w:rPr>
            </w:pPr>
          </w:p>
        </w:tc>
        <w:tc>
          <w:tcPr>
            <w:tcW w:w="2174" w:type="dxa"/>
            <w:vMerge/>
            <w:vAlign w:val="center"/>
          </w:tcPr>
          <w:p w:rsidR="008614AA" w:rsidRPr="001A1018" w:rsidRDefault="008614AA" w:rsidP="00F343BE">
            <w:pPr>
              <w:spacing w:line="240" w:lineRule="auto"/>
              <w:ind w:firstLine="0"/>
              <w:jc w:val="center"/>
              <w:rPr>
                <w:rFonts w:ascii="Times New Roman" w:hAnsi="Times New Roman" w:cs="Times New Roman"/>
                <w:sz w:val="22"/>
                <w:szCs w:val="22"/>
              </w:rPr>
            </w:pPr>
          </w:p>
        </w:tc>
        <w:tc>
          <w:tcPr>
            <w:tcW w:w="2671" w:type="dxa"/>
            <w:shd w:val="clear" w:color="auto" w:fill="CCFFCC"/>
            <w:vAlign w:val="center"/>
          </w:tcPr>
          <w:p w:rsidR="008614AA" w:rsidRPr="001A1018" w:rsidRDefault="008614AA" w:rsidP="00F343BE">
            <w:pPr>
              <w:spacing w:line="240" w:lineRule="auto"/>
              <w:ind w:firstLine="0"/>
              <w:jc w:val="center"/>
              <w:rPr>
                <w:rFonts w:ascii="Times New Roman" w:hAnsi="Times New Roman" w:cs="Times New Roman"/>
                <w:sz w:val="22"/>
                <w:szCs w:val="22"/>
              </w:rPr>
            </w:pPr>
            <w:r w:rsidRPr="001A1018">
              <w:rPr>
                <w:rFonts w:ascii="Times New Roman" w:hAnsi="Times New Roman" w:cs="Times New Roman"/>
                <w:b w:val="0"/>
                <w:bCs w:val="0"/>
                <w:sz w:val="24"/>
                <w:szCs w:val="24"/>
              </w:rPr>
              <w:t>Городских</w:t>
            </w:r>
            <w:r>
              <w:rPr>
                <w:rFonts w:ascii="Times New Roman" w:hAnsi="Times New Roman" w:cs="Times New Roman"/>
                <w:b w:val="0"/>
                <w:bCs w:val="0"/>
                <w:sz w:val="24"/>
                <w:szCs w:val="24"/>
              </w:rPr>
              <w:t xml:space="preserve"> н.п.</w:t>
            </w:r>
          </w:p>
        </w:tc>
        <w:tc>
          <w:tcPr>
            <w:tcW w:w="2551" w:type="dxa"/>
            <w:shd w:val="clear" w:color="auto" w:fill="CCFFCC"/>
            <w:vAlign w:val="center"/>
          </w:tcPr>
          <w:p w:rsidR="008614AA" w:rsidRPr="005670ED" w:rsidRDefault="008614AA" w:rsidP="00F343BE">
            <w:pPr>
              <w:spacing w:line="240" w:lineRule="auto"/>
              <w:ind w:firstLine="0"/>
              <w:jc w:val="center"/>
              <w:rPr>
                <w:rFonts w:ascii="Times New Roman" w:hAnsi="Times New Roman" w:cs="Times New Roman"/>
                <w:b w:val="0"/>
                <w:sz w:val="22"/>
                <w:szCs w:val="22"/>
              </w:rPr>
            </w:pPr>
            <w:r w:rsidRPr="005670ED">
              <w:rPr>
                <w:rFonts w:ascii="Times New Roman" w:hAnsi="Times New Roman" w:cs="Times New Roman"/>
                <w:b w:val="0"/>
                <w:sz w:val="22"/>
                <w:szCs w:val="22"/>
              </w:rPr>
              <w:t>Территории малоэтажной застройка</w:t>
            </w:r>
          </w:p>
        </w:tc>
        <w:tc>
          <w:tcPr>
            <w:tcW w:w="2999" w:type="dxa"/>
            <w:shd w:val="clear" w:color="auto" w:fill="CCFFCC"/>
            <w:vAlign w:val="center"/>
          </w:tcPr>
          <w:p w:rsidR="008614AA" w:rsidRPr="005670ED" w:rsidRDefault="008614AA" w:rsidP="00F343BE">
            <w:pPr>
              <w:spacing w:line="240" w:lineRule="auto"/>
              <w:ind w:firstLine="0"/>
              <w:jc w:val="center"/>
              <w:rPr>
                <w:rFonts w:ascii="Times New Roman" w:hAnsi="Times New Roman" w:cs="Times New Roman"/>
                <w:b w:val="0"/>
                <w:sz w:val="22"/>
                <w:szCs w:val="22"/>
              </w:rPr>
            </w:pPr>
            <w:r w:rsidRPr="006D5431">
              <w:rPr>
                <w:rFonts w:ascii="Times New Roman" w:hAnsi="Times New Roman" w:cs="Times New Roman"/>
                <w:b w:val="0"/>
                <w:sz w:val="22"/>
                <w:szCs w:val="22"/>
              </w:rPr>
              <w:t>Территории с.п.</w:t>
            </w:r>
          </w:p>
        </w:tc>
        <w:tc>
          <w:tcPr>
            <w:tcW w:w="2103" w:type="dxa"/>
            <w:vMerge/>
          </w:tcPr>
          <w:p w:rsidR="008614AA" w:rsidRPr="005670ED" w:rsidRDefault="008614AA" w:rsidP="00F343BE">
            <w:pPr>
              <w:spacing w:line="240" w:lineRule="auto"/>
              <w:ind w:firstLine="0"/>
              <w:jc w:val="center"/>
              <w:rPr>
                <w:rFonts w:ascii="Times New Roman" w:hAnsi="Times New Roman" w:cs="Times New Roman"/>
                <w:b w:val="0"/>
                <w:sz w:val="22"/>
                <w:szCs w:val="22"/>
              </w:rPr>
            </w:pPr>
          </w:p>
        </w:tc>
      </w:tr>
      <w:tr w:rsidR="008614AA" w:rsidRPr="001A1018" w:rsidTr="00406348">
        <w:trPr>
          <w:trHeight w:val="227"/>
          <w:jc w:val="center"/>
        </w:trPr>
        <w:tc>
          <w:tcPr>
            <w:tcW w:w="2370" w:type="dxa"/>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w:t>
            </w:r>
          </w:p>
        </w:tc>
        <w:tc>
          <w:tcPr>
            <w:tcW w:w="2174"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 на 1000 жителей</w:t>
            </w:r>
          </w:p>
        </w:tc>
        <w:tc>
          <w:tcPr>
            <w:tcW w:w="2671" w:type="dxa"/>
            <w:vAlign w:val="center"/>
          </w:tcPr>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8614AA" w:rsidRPr="001A1018" w:rsidRDefault="008614AA" w:rsidP="00F343BE">
            <w:pPr>
              <w:spacing w:line="238"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По демографической структуре охват 70 % от возрастной группы от 0-7 лет – ориентировочно 40; </w:t>
            </w:r>
          </w:p>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охват 85 % – ориентировочно 49</w:t>
            </w:r>
          </w:p>
        </w:tc>
        <w:tc>
          <w:tcPr>
            <w:tcW w:w="2999" w:type="dxa"/>
          </w:tcPr>
          <w:p w:rsidR="008614AA" w:rsidRPr="001A1018" w:rsidRDefault="008614AA" w:rsidP="00406348">
            <w:pPr>
              <w:spacing w:line="238"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По демографической структуре охват в пределах </w:t>
            </w:r>
            <w:r w:rsidR="00406348">
              <w:rPr>
                <w:rFonts w:ascii="Times New Roman" w:hAnsi="Times New Roman" w:cs="Times New Roman"/>
                <w:b w:val="0"/>
                <w:bCs w:val="0"/>
                <w:sz w:val="22"/>
                <w:szCs w:val="22"/>
              </w:rPr>
              <w:t xml:space="preserve"> </w:t>
            </w:r>
            <w:r w:rsidRPr="001A1018">
              <w:rPr>
                <w:rFonts w:ascii="Times New Roman" w:hAnsi="Times New Roman" w:cs="Times New Roman"/>
                <w:b w:val="0"/>
                <w:bCs w:val="0"/>
                <w:sz w:val="22"/>
                <w:szCs w:val="22"/>
              </w:rPr>
              <w:t>85 % от возрастной группы 0-7 лет – ориентировочно 45;</w:t>
            </w:r>
          </w:p>
          <w:p w:rsidR="008614AA" w:rsidRPr="001A1018" w:rsidRDefault="008614AA" w:rsidP="00406348">
            <w:pPr>
              <w:spacing w:line="238"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охват в пределах 100 % – ориентировочно 53</w:t>
            </w:r>
          </w:p>
        </w:tc>
        <w:tc>
          <w:tcPr>
            <w:tcW w:w="2103" w:type="dxa"/>
          </w:tcPr>
          <w:p w:rsidR="008614AA" w:rsidRPr="001A1018" w:rsidRDefault="008614AA" w:rsidP="00F343BE">
            <w:pPr>
              <w:spacing w:line="238" w:lineRule="auto"/>
              <w:ind w:left="-57" w:right="-57" w:firstLine="0"/>
              <w:jc w:val="center"/>
              <w:rPr>
                <w:rFonts w:ascii="Times New Roman" w:hAnsi="Times New Roman"/>
                <w:b w:val="0"/>
                <w:sz w:val="22"/>
                <w:szCs w:val="22"/>
              </w:rPr>
            </w:pPr>
            <w:r w:rsidRPr="001A1018">
              <w:rPr>
                <w:rFonts w:ascii="Times New Roman" w:hAnsi="Times New Roman"/>
                <w:b w:val="0"/>
                <w:sz w:val="22"/>
                <w:szCs w:val="22"/>
              </w:rPr>
              <w:t xml:space="preserve">не менее </w:t>
            </w:r>
          </w:p>
          <w:p w:rsidR="008614AA" w:rsidRPr="001A1018" w:rsidRDefault="008614AA" w:rsidP="00F343BE">
            <w:pPr>
              <w:spacing w:line="238"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35 м2"/>
              </w:smartTagPr>
              <w:r w:rsidRPr="001A1018">
                <w:rPr>
                  <w:rFonts w:ascii="Times New Roman" w:hAnsi="Times New Roman"/>
                  <w:b w:val="0"/>
                  <w:sz w:val="22"/>
                  <w:szCs w:val="22"/>
                </w:rPr>
                <w:t>35 м</w:t>
              </w:r>
              <w:proofErr w:type="gramStart"/>
              <w:r w:rsidRPr="001A1018">
                <w:rPr>
                  <w:rFonts w:ascii="Times New Roman" w:hAnsi="Times New Roman"/>
                  <w:b w:val="0"/>
                  <w:sz w:val="22"/>
                  <w:szCs w:val="22"/>
                  <w:vertAlign w:val="superscript"/>
                </w:rPr>
                <w:t>2</w:t>
              </w:r>
            </w:smartTag>
            <w:proofErr w:type="gramEnd"/>
            <w:r w:rsidRPr="001A1018">
              <w:rPr>
                <w:rFonts w:ascii="Times New Roman" w:hAnsi="Times New Roman"/>
                <w:b w:val="0"/>
                <w:sz w:val="22"/>
                <w:szCs w:val="22"/>
              </w:rPr>
              <w:t xml:space="preserve"> на 1 место</w:t>
            </w:r>
          </w:p>
        </w:tc>
      </w:tr>
      <w:tr w:rsidR="008614AA" w:rsidRPr="001A1018" w:rsidTr="00406348">
        <w:trPr>
          <w:trHeight w:val="227"/>
          <w:jc w:val="center"/>
        </w:trPr>
        <w:tc>
          <w:tcPr>
            <w:tcW w:w="2370" w:type="dxa"/>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Общеобразовательные учреждения</w:t>
            </w:r>
          </w:p>
        </w:tc>
        <w:tc>
          <w:tcPr>
            <w:tcW w:w="2174"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мест на 1000 жителей</w:t>
            </w:r>
          </w:p>
        </w:tc>
        <w:tc>
          <w:tcPr>
            <w:tcW w:w="2671" w:type="dxa"/>
            <w:vAlign w:val="center"/>
          </w:tcPr>
          <w:p w:rsidR="008614AA" w:rsidRPr="001A1018" w:rsidRDefault="008614AA" w:rsidP="00F343BE">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По демографической струк</w:t>
            </w:r>
            <w:r w:rsidRPr="001A1018">
              <w:rPr>
                <w:rFonts w:ascii="Times New Roman" w:hAnsi="Times New Roman" w:cs="Times New Roman"/>
                <w:b w:val="0"/>
                <w:bCs w:val="0"/>
                <w:spacing w:val="-2"/>
                <w:sz w:val="22"/>
                <w:szCs w:val="22"/>
              </w:rPr>
              <w:t xml:space="preserve">туре охват 100 % </w:t>
            </w:r>
            <w:r w:rsidRPr="001A1018">
              <w:rPr>
                <w:rFonts w:ascii="Times New Roman" w:hAnsi="Times New Roman" w:cs="Times New Roman"/>
                <w:b w:val="0"/>
                <w:bCs w:val="0"/>
                <w:sz w:val="22"/>
                <w:szCs w:val="22"/>
              </w:rPr>
              <w:t xml:space="preserve">от возрастной группы 7-18 лет – </w:t>
            </w:r>
            <w:r w:rsidRPr="001A1018">
              <w:rPr>
                <w:rFonts w:ascii="Times New Roman" w:hAnsi="Times New Roman" w:cs="Times New Roman"/>
                <w:b w:val="0"/>
                <w:bCs w:val="0"/>
                <w:spacing w:val="-2"/>
                <w:sz w:val="22"/>
                <w:szCs w:val="22"/>
              </w:rPr>
              <w:t>ориентировочно 90</w:t>
            </w:r>
          </w:p>
        </w:tc>
        <w:tc>
          <w:tcPr>
            <w:tcW w:w="2551" w:type="dxa"/>
          </w:tcPr>
          <w:p w:rsidR="008614AA" w:rsidRPr="001A1018" w:rsidRDefault="008614AA" w:rsidP="00F343BE">
            <w:pPr>
              <w:spacing w:line="240" w:lineRule="auto"/>
              <w:ind w:left="-57" w:right="-57" w:firstLine="0"/>
              <w:jc w:val="center"/>
              <w:rPr>
                <w:rFonts w:ascii="Times New Roman" w:hAnsi="Times New Roman" w:cs="Times New Roman"/>
                <w:b w:val="0"/>
                <w:bCs w:val="0"/>
                <w:spacing w:val="-4"/>
                <w:sz w:val="22"/>
                <w:szCs w:val="22"/>
              </w:rPr>
            </w:pPr>
            <w:r w:rsidRPr="001A1018">
              <w:rPr>
                <w:rFonts w:ascii="Times New Roman" w:hAnsi="Times New Roman" w:cs="Times New Roman"/>
                <w:b w:val="0"/>
                <w:bCs w:val="0"/>
                <w:sz w:val="22"/>
                <w:szCs w:val="22"/>
              </w:rPr>
              <w:t>По демографической структуре охват 100 % от возрастной группы от 7-18 лет – ориентировочно 71</w:t>
            </w:r>
          </w:p>
        </w:tc>
        <w:tc>
          <w:tcPr>
            <w:tcW w:w="2999" w:type="dxa"/>
          </w:tcPr>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демографической структуре охват 100 % от возрастной группы 7-18 лет – ориентировочно 90</w:t>
            </w:r>
          </w:p>
        </w:tc>
        <w:tc>
          <w:tcPr>
            <w:tcW w:w="2103" w:type="dxa"/>
          </w:tcPr>
          <w:p w:rsidR="008614AA" w:rsidRPr="001A1018" w:rsidRDefault="008614AA" w:rsidP="00F343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не менее</w:t>
            </w:r>
          </w:p>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6 м2"/>
              </w:smartTagPr>
              <w:r w:rsidRPr="001A1018">
                <w:rPr>
                  <w:rFonts w:ascii="Times New Roman" w:hAnsi="Times New Roman" w:cs="Times New Roman"/>
                  <w:b w:val="0"/>
                  <w:bCs w:val="0"/>
                  <w:sz w:val="22"/>
                  <w:szCs w:val="22"/>
                </w:rPr>
                <w:t>16 м</w:t>
              </w:r>
              <w:proofErr w:type="gramStart"/>
              <w:r w:rsidRPr="001A1018">
                <w:rPr>
                  <w:rFonts w:ascii="Times New Roman" w:hAnsi="Times New Roman" w:cs="Times New Roman"/>
                  <w:b w:val="0"/>
                  <w:bCs w:val="0"/>
                  <w:sz w:val="22"/>
                  <w:szCs w:val="22"/>
                  <w:vertAlign w:val="superscript"/>
                </w:rPr>
                <w:t>2</w:t>
              </w:r>
            </w:smartTag>
            <w:proofErr w:type="gramEnd"/>
            <w:r w:rsidRPr="001A1018">
              <w:rPr>
                <w:rFonts w:ascii="Times New Roman" w:hAnsi="Times New Roman" w:cs="Times New Roman"/>
                <w:b w:val="0"/>
                <w:bCs w:val="0"/>
                <w:sz w:val="22"/>
                <w:szCs w:val="22"/>
              </w:rPr>
              <w:t xml:space="preserve"> на 1 место</w:t>
            </w:r>
          </w:p>
        </w:tc>
      </w:tr>
      <w:tr w:rsidR="008614AA" w:rsidRPr="001A1018" w:rsidTr="00406348">
        <w:trPr>
          <w:trHeight w:val="227"/>
          <w:jc w:val="center"/>
        </w:trPr>
        <w:tc>
          <w:tcPr>
            <w:tcW w:w="2370" w:type="dxa"/>
            <w:vAlign w:val="center"/>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Отделение связи</w:t>
            </w:r>
          </w:p>
        </w:tc>
        <w:tc>
          <w:tcPr>
            <w:tcW w:w="2174"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объект на жилую группу</w:t>
            </w:r>
          </w:p>
        </w:tc>
        <w:tc>
          <w:tcPr>
            <w:tcW w:w="267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55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999"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03" w:type="dxa"/>
          </w:tcPr>
          <w:p w:rsidR="008614AA" w:rsidRPr="001A1018" w:rsidRDefault="008614AA" w:rsidP="00F343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8614AA" w:rsidRPr="001A1018" w:rsidTr="00406348">
        <w:trPr>
          <w:jc w:val="center"/>
        </w:trPr>
        <w:tc>
          <w:tcPr>
            <w:tcW w:w="2370" w:type="dxa"/>
            <w:vAlign w:val="center"/>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Учреждения культуры  </w:t>
            </w:r>
          </w:p>
        </w:tc>
        <w:tc>
          <w:tcPr>
            <w:tcW w:w="2174" w:type="dxa"/>
            <w:vAlign w:val="center"/>
          </w:tcPr>
          <w:p w:rsidR="008614AA" w:rsidRPr="001A1018" w:rsidRDefault="008614AA" w:rsidP="00F343BE">
            <w:pPr>
              <w:spacing w:line="240" w:lineRule="auto"/>
              <w:ind w:left="-57" w:right="-57"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м</w:t>
            </w:r>
            <w:proofErr w:type="gramStart"/>
            <w:r w:rsidRPr="001A1018">
              <w:rPr>
                <w:rFonts w:ascii="Times New Roman" w:hAnsi="Times New Roman" w:cs="Times New Roman"/>
                <w:b w:val="0"/>
                <w:bCs w:val="0"/>
                <w:spacing w:val="-2"/>
                <w:sz w:val="22"/>
                <w:szCs w:val="22"/>
                <w:vertAlign w:val="superscript"/>
              </w:rPr>
              <w:t>2</w:t>
            </w:r>
            <w:proofErr w:type="gramEnd"/>
            <w:r w:rsidRPr="001A1018">
              <w:rPr>
                <w:rFonts w:ascii="Times New Roman" w:hAnsi="Times New Roman" w:cs="Times New Roman"/>
                <w:b w:val="0"/>
                <w:bCs w:val="0"/>
                <w:spacing w:val="-2"/>
                <w:sz w:val="22"/>
                <w:szCs w:val="22"/>
              </w:rPr>
              <w:t xml:space="preserve"> общей площади на 1000 жителей</w:t>
            </w:r>
          </w:p>
        </w:tc>
        <w:tc>
          <w:tcPr>
            <w:tcW w:w="267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255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2999"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p>
        </w:tc>
        <w:tc>
          <w:tcPr>
            <w:tcW w:w="2103"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p>
        </w:tc>
      </w:tr>
      <w:tr w:rsidR="008614AA" w:rsidRPr="001A1018" w:rsidTr="00406348">
        <w:trPr>
          <w:jc w:val="center"/>
        </w:trPr>
        <w:tc>
          <w:tcPr>
            <w:tcW w:w="2370" w:type="dxa"/>
            <w:vAlign w:val="center"/>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Закрытые спортивные сооружения</w:t>
            </w:r>
          </w:p>
        </w:tc>
        <w:tc>
          <w:tcPr>
            <w:tcW w:w="2174"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proofErr w:type="gramStart"/>
            <w:r w:rsidRPr="001A1018">
              <w:rPr>
                <w:rFonts w:ascii="Times New Roman" w:hAnsi="Times New Roman" w:cs="Times New Roman"/>
                <w:b w:val="0"/>
                <w:bCs w:val="0"/>
                <w:sz w:val="22"/>
                <w:szCs w:val="22"/>
                <w:vertAlign w:val="superscript"/>
              </w:rPr>
              <w:t>2</w:t>
            </w:r>
            <w:proofErr w:type="gramEnd"/>
            <w:r w:rsidRPr="001A1018">
              <w:rPr>
                <w:rFonts w:ascii="Times New Roman" w:hAnsi="Times New Roman" w:cs="Times New Roman"/>
                <w:b w:val="0"/>
                <w:bCs w:val="0"/>
                <w:sz w:val="22"/>
                <w:szCs w:val="22"/>
                <w:vertAlign w:val="superscript"/>
              </w:rPr>
              <w:t xml:space="preserve"> </w:t>
            </w:r>
            <w:r w:rsidRPr="001A1018">
              <w:rPr>
                <w:rFonts w:ascii="Times New Roman" w:hAnsi="Times New Roman" w:cs="Times New Roman"/>
                <w:b w:val="0"/>
                <w:bCs w:val="0"/>
                <w:sz w:val="22"/>
                <w:szCs w:val="22"/>
              </w:rPr>
              <w:t>общей площади на 1000 жителей</w:t>
            </w:r>
          </w:p>
        </w:tc>
        <w:tc>
          <w:tcPr>
            <w:tcW w:w="267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255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c>
          <w:tcPr>
            <w:tcW w:w="2999"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300</w:t>
            </w:r>
          </w:p>
        </w:tc>
        <w:tc>
          <w:tcPr>
            <w:tcW w:w="2103"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0,2-</w:t>
            </w:r>
            <w:smartTag w:uri="urn:schemas-microsoft-com:office:smarttags" w:element="metricconverter">
              <w:smartTagPr>
                <w:attr w:name="ProductID" w:val="0,5 га"/>
              </w:smartTagPr>
              <w:r w:rsidRPr="001A1018">
                <w:rPr>
                  <w:rFonts w:ascii="Times New Roman" w:hAnsi="Times New Roman" w:cs="Times New Roman"/>
                  <w:b w:val="0"/>
                  <w:bCs w:val="0"/>
                  <w:sz w:val="22"/>
                  <w:szCs w:val="22"/>
                </w:rPr>
                <w:t>0,5 га</w:t>
              </w:r>
            </w:smartTag>
            <w:r w:rsidRPr="001A1018">
              <w:rPr>
                <w:rFonts w:ascii="Times New Roman" w:hAnsi="Times New Roman" w:cs="Times New Roman"/>
                <w:b w:val="0"/>
                <w:bCs w:val="0"/>
                <w:sz w:val="22"/>
                <w:szCs w:val="22"/>
              </w:rPr>
              <w:t xml:space="preserve"> на объект</w:t>
            </w:r>
          </w:p>
        </w:tc>
      </w:tr>
      <w:tr w:rsidR="008614AA" w:rsidRPr="001A1018" w:rsidTr="00406348">
        <w:trPr>
          <w:jc w:val="center"/>
        </w:trPr>
        <w:tc>
          <w:tcPr>
            <w:tcW w:w="2370" w:type="dxa"/>
            <w:vAlign w:val="center"/>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Пункт охраны порядка </w:t>
            </w:r>
          </w:p>
        </w:tc>
        <w:tc>
          <w:tcPr>
            <w:tcW w:w="2174" w:type="dxa"/>
            <w:vAlign w:val="center"/>
          </w:tcPr>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w:t>
            </w:r>
            <w:proofErr w:type="gramStart"/>
            <w:r w:rsidRPr="001A1018">
              <w:rPr>
                <w:rFonts w:ascii="Times New Roman" w:hAnsi="Times New Roman" w:cs="Times New Roman"/>
                <w:b w:val="0"/>
                <w:bCs w:val="0"/>
                <w:sz w:val="22"/>
                <w:szCs w:val="22"/>
                <w:vertAlign w:val="superscript"/>
              </w:rPr>
              <w:t>2</w:t>
            </w:r>
            <w:proofErr w:type="gramEnd"/>
            <w:r w:rsidRPr="001A1018">
              <w:rPr>
                <w:rFonts w:ascii="Times New Roman" w:hAnsi="Times New Roman" w:cs="Times New Roman"/>
                <w:b w:val="0"/>
                <w:bCs w:val="0"/>
                <w:sz w:val="22"/>
                <w:szCs w:val="22"/>
              </w:rPr>
              <w:t xml:space="preserve"> общей площади на жилую группу</w:t>
            </w:r>
          </w:p>
        </w:tc>
        <w:tc>
          <w:tcPr>
            <w:tcW w:w="267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255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w:t>
            </w:r>
          </w:p>
        </w:tc>
        <w:tc>
          <w:tcPr>
            <w:tcW w:w="2999"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03" w:type="dxa"/>
          </w:tcPr>
          <w:p w:rsidR="008614AA" w:rsidRPr="001A1018" w:rsidRDefault="008614AA" w:rsidP="00F343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r w:rsidR="008614AA" w:rsidRPr="001A1018" w:rsidTr="00406348">
        <w:trPr>
          <w:trHeight w:val="227"/>
          <w:jc w:val="center"/>
        </w:trPr>
        <w:tc>
          <w:tcPr>
            <w:tcW w:w="2370" w:type="dxa"/>
            <w:vAlign w:val="center"/>
          </w:tcPr>
          <w:p w:rsidR="008614AA" w:rsidRPr="001A1018" w:rsidRDefault="008614AA" w:rsidP="00F343BE">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Центр административного самоуправления, объект</w:t>
            </w:r>
          </w:p>
        </w:tc>
        <w:tc>
          <w:tcPr>
            <w:tcW w:w="2174" w:type="dxa"/>
            <w:vAlign w:val="center"/>
          </w:tcPr>
          <w:p w:rsidR="008614AA" w:rsidRPr="001A1018" w:rsidRDefault="008614AA" w:rsidP="00F343BE">
            <w:pPr>
              <w:spacing w:line="240" w:lineRule="auto"/>
              <w:ind w:left="-57" w:right="-57" w:firstLine="0"/>
              <w:jc w:val="center"/>
              <w:rPr>
                <w:rFonts w:ascii="Times New Roman" w:hAnsi="Times New Roman" w:cs="Times New Roman"/>
                <w:b w:val="0"/>
                <w:bCs w:val="0"/>
                <w:sz w:val="22"/>
                <w:szCs w:val="22"/>
              </w:rPr>
            </w:pPr>
          </w:p>
        </w:tc>
        <w:tc>
          <w:tcPr>
            <w:tcW w:w="2671" w:type="dxa"/>
            <w:vAlign w:val="center"/>
          </w:tcPr>
          <w:p w:rsidR="008614AA" w:rsidRPr="001A1018" w:rsidRDefault="008614AA" w:rsidP="00F343BE">
            <w:pPr>
              <w:spacing w:line="240" w:lineRule="auto"/>
              <w:ind w:firstLine="0"/>
              <w:jc w:val="center"/>
              <w:rPr>
                <w:rFonts w:ascii="Times New Roman" w:hAnsi="Times New Roman" w:cs="Times New Roman"/>
                <w:b w:val="0"/>
                <w:bCs w:val="0"/>
                <w:sz w:val="22"/>
                <w:szCs w:val="22"/>
              </w:rPr>
            </w:pPr>
          </w:p>
        </w:tc>
        <w:tc>
          <w:tcPr>
            <w:tcW w:w="2551"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p>
        </w:tc>
        <w:tc>
          <w:tcPr>
            <w:tcW w:w="2999" w:type="dxa"/>
          </w:tcPr>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w:t>
            </w:r>
          </w:p>
        </w:tc>
        <w:tc>
          <w:tcPr>
            <w:tcW w:w="2103" w:type="dxa"/>
          </w:tcPr>
          <w:p w:rsidR="008614AA" w:rsidRPr="001A1018" w:rsidRDefault="008614AA" w:rsidP="00F343BE">
            <w:pPr>
              <w:spacing w:line="238"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1A1018">
                <w:rPr>
                  <w:rFonts w:ascii="Times New Roman" w:hAnsi="Times New Roman" w:cs="Times New Roman"/>
                  <w:b w:val="0"/>
                  <w:bCs w:val="0"/>
                  <w:sz w:val="22"/>
                  <w:szCs w:val="22"/>
                </w:rPr>
                <w:t>0,15 га</w:t>
              </w:r>
            </w:smartTag>
          </w:p>
          <w:p w:rsidR="008614AA" w:rsidRPr="001A1018" w:rsidRDefault="008614AA" w:rsidP="00F343BE">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на объект</w:t>
            </w:r>
          </w:p>
        </w:tc>
      </w:tr>
    </w:tbl>
    <w:p w:rsidR="008614AA" w:rsidRPr="001A1018" w:rsidRDefault="008614AA" w:rsidP="008614AA">
      <w:pPr>
        <w:spacing w:before="120" w:line="239"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8614AA" w:rsidRPr="001A1018" w:rsidRDefault="008614AA" w:rsidP="008614AA">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8614AA" w:rsidRPr="001A1018" w:rsidRDefault="008614AA" w:rsidP="008614AA">
      <w:pPr>
        <w:spacing w:line="239"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Возможно проектирование совмещенных предприятий бытового обслуживания с приемными пунктами.</w:t>
      </w:r>
    </w:p>
    <w:p w:rsidR="008614AA" w:rsidRDefault="008614AA" w:rsidP="00842B7D">
      <w:pPr>
        <w:spacing w:line="240" w:lineRule="auto"/>
        <w:ind w:firstLine="709"/>
        <w:rPr>
          <w:rFonts w:ascii="Times New Roman" w:hAnsi="Times New Roman" w:cs="Times New Roman"/>
          <w:b w:val="0"/>
          <w:bCs w:val="0"/>
          <w:sz w:val="24"/>
          <w:szCs w:val="24"/>
        </w:rPr>
        <w:sectPr w:rsidR="008614AA" w:rsidSect="008614AA">
          <w:pgSz w:w="16838" w:h="11906" w:orient="landscape"/>
          <w:pgMar w:top="567" w:right="1134" w:bottom="1134" w:left="1134" w:header="709" w:footer="709" w:gutter="0"/>
          <w:cols w:space="708"/>
          <w:docGrid w:linePitch="360"/>
        </w:sectPr>
      </w:pPr>
    </w:p>
    <w:p w:rsidR="00184D41" w:rsidRPr="00C92AC4"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1.3.5</w:t>
      </w:r>
      <w:r w:rsidRPr="00C92AC4">
        <w:rPr>
          <w:rFonts w:ascii="Times New Roman" w:hAnsi="Times New Roman" w:cs="Times New Roman"/>
          <w:b w:val="0"/>
          <w:bCs w:val="0"/>
          <w:sz w:val="24"/>
          <w:szCs w:val="24"/>
        </w:rPr>
        <w:t xml:space="preserve">.7. Размещение объектов повседневного обслуживания обязательно при проектировании группы жилой, смешанной жилой застройки, размещаемой вне территории </w:t>
      </w:r>
      <w:r w:rsidRPr="00C92AC4">
        <w:rPr>
          <w:rFonts w:ascii="Times New Roman" w:hAnsi="Times New Roman" w:cs="Times New Roman"/>
          <w:b w:val="0"/>
          <w:sz w:val="24"/>
          <w:szCs w:val="24"/>
        </w:rPr>
        <w:t>квартала (микрорайона)</w:t>
      </w:r>
      <w:r w:rsidRPr="00C92AC4">
        <w:rPr>
          <w:rFonts w:ascii="Times New Roman" w:hAnsi="Times New Roman" w:cs="Times New Roman"/>
          <w:b w:val="0"/>
          <w:bCs w:val="0"/>
          <w:sz w:val="24"/>
          <w:szCs w:val="24"/>
        </w:rPr>
        <w:t xml:space="preserve"> в окружении территорий иного функционального назначения.</w:t>
      </w:r>
    </w:p>
    <w:p w:rsidR="00184D41" w:rsidRPr="00C92AC4" w:rsidRDefault="00184D41" w:rsidP="00842B7D">
      <w:pPr>
        <w:spacing w:line="240" w:lineRule="auto"/>
        <w:ind w:firstLine="709"/>
        <w:rPr>
          <w:rFonts w:ascii="Times New Roman" w:hAnsi="Times New Roman" w:cs="Times New Roman"/>
          <w:b w:val="0"/>
          <w:bCs w:val="0"/>
          <w:sz w:val="24"/>
          <w:szCs w:val="24"/>
        </w:rPr>
      </w:pPr>
      <w:r w:rsidRPr="00C92AC4">
        <w:rPr>
          <w:rFonts w:ascii="Times New Roman" w:hAnsi="Times New Roman" w:cs="Times New Roman"/>
          <w:b w:val="0"/>
          <w:bCs w:val="0"/>
          <w:sz w:val="24"/>
          <w:szCs w:val="24"/>
        </w:rPr>
        <w:t xml:space="preserve">В случае размещения группы в составе </w:t>
      </w:r>
      <w:r w:rsidRPr="00C92AC4">
        <w:rPr>
          <w:rFonts w:ascii="Times New Roman" w:hAnsi="Times New Roman" w:cs="Times New Roman"/>
          <w:b w:val="0"/>
          <w:sz w:val="24"/>
          <w:szCs w:val="24"/>
        </w:rPr>
        <w:t>квартала (микрорайона)</w:t>
      </w:r>
      <w:r w:rsidRPr="00C92AC4">
        <w:rPr>
          <w:rFonts w:ascii="Times New Roman" w:hAnsi="Times New Roman" w:cs="Times New Roman"/>
          <w:b w:val="0"/>
          <w:bCs w:val="0"/>
          <w:sz w:val="24"/>
          <w:szCs w:val="24"/>
        </w:rPr>
        <w:t xml:space="preserve">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84D41"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C92AC4">
        <w:rPr>
          <w:rFonts w:ascii="Times New Roman" w:hAnsi="Times New Roman" w:cs="Times New Roman"/>
          <w:b w:val="0"/>
          <w:bCs w:val="0"/>
          <w:sz w:val="24"/>
          <w:szCs w:val="24"/>
        </w:rPr>
        <w:t xml:space="preserve">.8. Радиусы обслуживания населения учреждениями и </w:t>
      </w:r>
      <w:proofErr w:type="gramStart"/>
      <w:r w:rsidRPr="00C92AC4">
        <w:rPr>
          <w:rFonts w:ascii="Times New Roman" w:hAnsi="Times New Roman" w:cs="Times New Roman"/>
          <w:b w:val="0"/>
          <w:bCs w:val="0"/>
          <w:sz w:val="24"/>
          <w:szCs w:val="24"/>
        </w:rPr>
        <w:t xml:space="preserve">предприятиями обслуживания, размещаемыми </w:t>
      </w:r>
      <w:r>
        <w:rPr>
          <w:rFonts w:ascii="Times New Roman" w:hAnsi="Times New Roman" w:cs="Times New Roman"/>
          <w:b w:val="0"/>
          <w:bCs w:val="0"/>
          <w:sz w:val="24"/>
          <w:szCs w:val="24"/>
        </w:rPr>
        <w:t xml:space="preserve">на </w:t>
      </w:r>
      <w:r w:rsidRPr="003E3739">
        <w:rPr>
          <w:rFonts w:ascii="Times New Roman" w:hAnsi="Times New Roman" w:cs="Times New Roman"/>
          <w:b w:val="0"/>
          <w:bCs w:val="0"/>
          <w:sz w:val="24"/>
          <w:szCs w:val="24"/>
        </w:rPr>
        <w:t xml:space="preserve">различных территориях муниципального района </w:t>
      </w:r>
      <w:r w:rsidRPr="003E3739">
        <w:rPr>
          <w:rFonts w:ascii="Times New Roman" w:hAnsi="Times New Roman" w:cs="Times New Roman"/>
          <w:b w:val="0"/>
          <w:bCs w:val="0"/>
          <w:spacing w:val="-2"/>
          <w:sz w:val="24"/>
          <w:szCs w:val="24"/>
        </w:rPr>
        <w:t>следует</w:t>
      </w:r>
      <w:proofErr w:type="gramEnd"/>
      <w:r w:rsidRPr="003E3739">
        <w:rPr>
          <w:rFonts w:ascii="Times New Roman" w:hAnsi="Times New Roman" w:cs="Times New Roman"/>
          <w:b w:val="0"/>
          <w:bCs w:val="0"/>
          <w:spacing w:val="-2"/>
          <w:sz w:val="24"/>
          <w:szCs w:val="24"/>
        </w:rPr>
        <w:t xml:space="preserve"> принимать</w:t>
      </w:r>
      <w:r w:rsidRPr="003E3739">
        <w:rPr>
          <w:rFonts w:ascii="Times New Roman" w:hAnsi="Times New Roman" w:cs="Times New Roman"/>
          <w:b w:val="0"/>
          <w:bCs w:val="0"/>
          <w:sz w:val="24"/>
          <w:szCs w:val="24"/>
        </w:rPr>
        <w:t xml:space="preserve"> н</w:t>
      </w:r>
      <w:r w:rsidR="00ED40BD">
        <w:rPr>
          <w:rFonts w:ascii="Times New Roman" w:hAnsi="Times New Roman" w:cs="Times New Roman"/>
          <w:b w:val="0"/>
          <w:bCs w:val="0"/>
          <w:sz w:val="24"/>
          <w:szCs w:val="24"/>
        </w:rPr>
        <w:t>е более приведенных в таблице 22</w:t>
      </w:r>
      <w:r w:rsidRPr="003E3739">
        <w:rPr>
          <w:rFonts w:ascii="Times New Roman" w:hAnsi="Times New Roman" w:cs="Times New Roman"/>
          <w:b w:val="0"/>
          <w:bCs w:val="0"/>
          <w:sz w:val="24"/>
          <w:szCs w:val="24"/>
        </w:rPr>
        <w:t>.</w:t>
      </w:r>
    </w:p>
    <w:p w:rsidR="008614AA" w:rsidRPr="001A1018" w:rsidRDefault="00ED40BD" w:rsidP="00ED40BD">
      <w:pPr>
        <w:spacing w:line="239"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Таблица 22</w:t>
      </w:r>
    </w:p>
    <w:tbl>
      <w:tblPr>
        <w:tblW w:w="1060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3"/>
        <w:gridCol w:w="1134"/>
        <w:gridCol w:w="1701"/>
        <w:gridCol w:w="2322"/>
      </w:tblGrid>
      <w:tr w:rsidR="008614AA" w:rsidRPr="001A1018" w:rsidTr="008614AA">
        <w:trPr>
          <w:cantSplit/>
          <w:trHeight w:val="312"/>
          <w:tblHeader/>
          <w:jc w:val="center"/>
        </w:trPr>
        <w:tc>
          <w:tcPr>
            <w:tcW w:w="5443" w:type="dxa"/>
            <w:vMerge w:val="restart"/>
            <w:shd w:val="clear" w:color="auto" w:fill="CCFFCC"/>
            <w:vAlign w:val="center"/>
          </w:tcPr>
          <w:p w:rsidR="008614AA" w:rsidRPr="006D5431" w:rsidRDefault="008614AA" w:rsidP="00F343BE">
            <w:pPr>
              <w:tabs>
                <w:tab w:val="center" w:pos="3915"/>
                <w:tab w:val="left" w:pos="6540"/>
              </w:tabs>
              <w:spacing w:line="239" w:lineRule="auto"/>
              <w:ind w:firstLine="0"/>
              <w:jc w:val="center"/>
              <w:rPr>
                <w:rFonts w:ascii="Times New Roman" w:hAnsi="Times New Roman" w:cs="Times New Roman"/>
                <w:sz w:val="22"/>
                <w:szCs w:val="22"/>
              </w:rPr>
            </w:pPr>
            <w:r w:rsidRPr="006D5431">
              <w:rPr>
                <w:rFonts w:ascii="Times New Roman" w:hAnsi="Times New Roman" w:cs="Times New Roman"/>
                <w:sz w:val="22"/>
                <w:szCs w:val="22"/>
              </w:rPr>
              <w:t>Учреждения и предприятия обслуживания</w:t>
            </w:r>
          </w:p>
        </w:tc>
        <w:tc>
          <w:tcPr>
            <w:tcW w:w="5157" w:type="dxa"/>
            <w:gridSpan w:val="3"/>
            <w:shd w:val="clear" w:color="auto" w:fill="CCFFCC"/>
            <w:vAlign w:val="center"/>
          </w:tcPr>
          <w:p w:rsidR="008614AA" w:rsidRPr="006D5431" w:rsidRDefault="008614AA" w:rsidP="00F343BE">
            <w:pPr>
              <w:spacing w:line="239" w:lineRule="auto"/>
              <w:ind w:left="-57" w:right="-57" w:firstLine="0"/>
              <w:jc w:val="center"/>
              <w:rPr>
                <w:rFonts w:ascii="Times New Roman" w:hAnsi="Times New Roman" w:cs="Times New Roman"/>
                <w:sz w:val="22"/>
                <w:szCs w:val="22"/>
              </w:rPr>
            </w:pPr>
            <w:r w:rsidRPr="006D5431">
              <w:rPr>
                <w:rFonts w:ascii="Times New Roman" w:hAnsi="Times New Roman" w:cs="Times New Roman"/>
                <w:sz w:val="22"/>
                <w:szCs w:val="22"/>
              </w:rPr>
              <w:t xml:space="preserve">Радиус обслуживания, </w:t>
            </w:r>
            <w:proofErr w:type="gramStart"/>
            <w:r w:rsidRPr="006D5431">
              <w:rPr>
                <w:rFonts w:ascii="Times New Roman" w:hAnsi="Times New Roman" w:cs="Times New Roman"/>
                <w:sz w:val="22"/>
                <w:szCs w:val="22"/>
              </w:rPr>
              <w:t>м</w:t>
            </w:r>
            <w:proofErr w:type="gramEnd"/>
          </w:p>
        </w:tc>
      </w:tr>
      <w:tr w:rsidR="008614AA" w:rsidRPr="001A1018" w:rsidTr="00F87D60">
        <w:trPr>
          <w:cantSplit/>
          <w:trHeight w:val="312"/>
          <w:tblHeader/>
          <w:jc w:val="center"/>
        </w:trPr>
        <w:tc>
          <w:tcPr>
            <w:tcW w:w="5443" w:type="dxa"/>
            <w:vMerge/>
            <w:shd w:val="clear" w:color="auto" w:fill="CCFFCC"/>
            <w:vAlign w:val="center"/>
          </w:tcPr>
          <w:p w:rsidR="008614AA" w:rsidRPr="006D5431" w:rsidRDefault="008614AA" w:rsidP="00F343BE">
            <w:pPr>
              <w:tabs>
                <w:tab w:val="center" w:pos="3915"/>
                <w:tab w:val="left" w:pos="6540"/>
              </w:tabs>
              <w:spacing w:line="239" w:lineRule="auto"/>
              <w:ind w:firstLine="0"/>
              <w:jc w:val="center"/>
              <w:rPr>
                <w:rFonts w:ascii="Times New Roman" w:hAnsi="Times New Roman" w:cs="Times New Roman"/>
                <w:sz w:val="22"/>
                <w:szCs w:val="22"/>
              </w:rPr>
            </w:pPr>
          </w:p>
        </w:tc>
        <w:tc>
          <w:tcPr>
            <w:tcW w:w="1134" w:type="dxa"/>
            <w:shd w:val="clear" w:color="auto" w:fill="CCFFCC"/>
            <w:vAlign w:val="center"/>
          </w:tcPr>
          <w:p w:rsidR="008614AA" w:rsidRPr="006D5431" w:rsidRDefault="008614AA" w:rsidP="00F343BE">
            <w:pPr>
              <w:spacing w:line="239" w:lineRule="auto"/>
              <w:ind w:left="-57" w:right="-57" w:firstLine="0"/>
              <w:jc w:val="center"/>
              <w:rPr>
                <w:rFonts w:ascii="Times New Roman" w:hAnsi="Times New Roman" w:cs="Times New Roman"/>
                <w:b w:val="0"/>
                <w:sz w:val="22"/>
                <w:szCs w:val="22"/>
              </w:rPr>
            </w:pPr>
            <w:r w:rsidRPr="006D5431">
              <w:rPr>
                <w:rFonts w:ascii="Times New Roman" w:hAnsi="Times New Roman" w:cs="Times New Roman"/>
                <w:b w:val="0"/>
                <w:sz w:val="22"/>
                <w:szCs w:val="22"/>
              </w:rPr>
              <w:t>городских н.п.</w:t>
            </w:r>
          </w:p>
        </w:tc>
        <w:tc>
          <w:tcPr>
            <w:tcW w:w="1701" w:type="dxa"/>
            <w:shd w:val="clear" w:color="auto" w:fill="CCFFCC"/>
            <w:vAlign w:val="center"/>
          </w:tcPr>
          <w:p w:rsidR="008614AA" w:rsidRPr="006D5431" w:rsidRDefault="008614AA" w:rsidP="00F343BE">
            <w:pPr>
              <w:spacing w:line="239"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w:t>
            </w:r>
            <w:r w:rsidRPr="006D5431">
              <w:rPr>
                <w:rFonts w:ascii="Times New Roman" w:hAnsi="Times New Roman" w:cs="Times New Roman"/>
                <w:b w:val="0"/>
                <w:sz w:val="22"/>
                <w:szCs w:val="22"/>
              </w:rPr>
              <w:t>ерритории малоэтажной застройка</w:t>
            </w:r>
          </w:p>
        </w:tc>
        <w:tc>
          <w:tcPr>
            <w:tcW w:w="2322" w:type="dxa"/>
            <w:shd w:val="clear" w:color="auto" w:fill="CCFFCC"/>
            <w:vAlign w:val="center"/>
          </w:tcPr>
          <w:p w:rsidR="008614AA" w:rsidRPr="006D5431" w:rsidRDefault="008614AA" w:rsidP="00F343BE">
            <w:pPr>
              <w:spacing w:line="239" w:lineRule="auto"/>
              <w:ind w:left="-57" w:right="-57" w:firstLine="0"/>
              <w:jc w:val="center"/>
              <w:rPr>
                <w:rFonts w:ascii="Times New Roman" w:hAnsi="Times New Roman" w:cs="Times New Roman"/>
                <w:b w:val="0"/>
                <w:sz w:val="22"/>
                <w:szCs w:val="22"/>
              </w:rPr>
            </w:pPr>
            <w:r w:rsidRPr="006D5431">
              <w:rPr>
                <w:rFonts w:ascii="Times New Roman" w:hAnsi="Times New Roman" w:cs="Times New Roman"/>
                <w:b w:val="0"/>
                <w:sz w:val="22"/>
                <w:szCs w:val="22"/>
              </w:rPr>
              <w:t>территории с.п.</w:t>
            </w:r>
          </w:p>
        </w:tc>
      </w:tr>
      <w:tr w:rsidR="00B2029F" w:rsidRPr="001A1018" w:rsidTr="00B2029F">
        <w:trPr>
          <w:trHeight w:val="170"/>
          <w:jc w:val="center"/>
        </w:trPr>
        <w:tc>
          <w:tcPr>
            <w:tcW w:w="5443" w:type="dxa"/>
            <w:tcBorders>
              <w:top w:val="single" w:sz="4" w:space="0" w:color="auto"/>
              <w:left w:val="single" w:sz="4" w:space="0" w:color="auto"/>
              <w:bottom w:val="nil"/>
              <w:right w:val="single" w:sz="4" w:space="0" w:color="auto"/>
            </w:tcBorders>
          </w:tcPr>
          <w:p w:rsidR="00B2029F" w:rsidRPr="006D5431" w:rsidRDefault="00B2029F" w:rsidP="00F343BE">
            <w:pPr>
              <w:spacing w:line="239"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Дошкольные организации:</w:t>
            </w:r>
          </w:p>
        </w:tc>
        <w:tc>
          <w:tcPr>
            <w:tcW w:w="1134" w:type="dxa"/>
            <w:tcBorders>
              <w:top w:val="single" w:sz="4" w:space="0" w:color="auto"/>
              <w:left w:val="single" w:sz="4" w:space="0" w:color="auto"/>
              <w:bottom w:val="nil"/>
              <w:right w:val="single" w:sz="4" w:space="0" w:color="auto"/>
            </w:tcBorders>
          </w:tcPr>
          <w:p w:rsidR="00B2029F" w:rsidRPr="006D5431" w:rsidRDefault="00B2029F" w:rsidP="00F343BE">
            <w:pPr>
              <w:spacing w:line="240" w:lineRule="auto"/>
              <w:ind w:firstLine="0"/>
              <w:jc w:val="center"/>
              <w:rPr>
                <w:rFonts w:ascii="Times New Roman" w:hAnsi="Times New Roman" w:cs="Times New Roman"/>
                <w:b w:val="0"/>
                <w:bCs w:val="0"/>
                <w:sz w:val="22"/>
                <w:szCs w:val="22"/>
              </w:rPr>
            </w:pPr>
          </w:p>
        </w:tc>
        <w:tc>
          <w:tcPr>
            <w:tcW w:w="1701" w:type="dxa"/>
            <w:vMerge w:val="restart"/>
            <w:tcBorders>
              <w:top w:val="single" w:sz="4" w:space="0" w:color="auto"/>
              <w:left w:val="single" w:sz="4" w:space="0" w:color="auto"/>
              <w:right w:val="single" w:sz="4" w:space="0" w:color="auto"/>
            </w:tcBorders>
            <w:vAlign w:val="center"/>
          </w:tcPr>
          <w:p w:rsidR="00B2029F" w:rsidRPr="006D5431" w:rsidRDefault="00B2029F" w:rsidP="00B2029F">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2322" w:type="dxa"/>
            <w:vMerge w:val="restart"/>
            <w:tcBorders>
              <w:top w:val="single" w:sz="4" w:space="0" w:color="auto"/>
              <w:left w:val="single" w:sz="4" w:space="0" w:color="auto"/>
              <w:right w:val="single" w:sz="4" w:space="0" w:color="auto"/>
            </w:tcBorders>
            <w:vAlign w:val="center"/>
          </w:tcPr>
          <w:p w:rsidR="00B2029F" w:rsidRPr="006D5431" w:rsidRDefault="00B2029F" w:rsidP="00B2029F">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r>
      <w:tr w:rsidR="00B2029F" w:rsidRPr="001A1018" w:rsidTr="00B64497">
        <w:trPr>
          <w:trHeight w:val="88"/>
          <w:jc w:val="center"/>
        </w:trPr>
        <w:tc>
          <w:tcPr>
            <w:tcW w:w="5443" w:type="dxa"/>
            <w:tcBorders>
              <w:top w:val="nil"/>
              <w:left w:val="single" w:sz="4" w:space="0" w:color="auto"/>
              <w:bottom w:val="single" w:sz="4" w:space="0" w:color="auto"/>
              <w:right w:val="single" w:sz="4" w:space="0" w:color="auto"/>
            </w:tcBorders>
          </w:tcPr>
          <w:p w:rsidR="00B2029F" w:rsidRPr="006D5431" w:rsidRDefault="00B2029F" w:rsidP="00F343BE">
            <w:pPr>
              <w:spacing w:line="239" w:lineRule="auto"/>
              <w:ind w:firstLine="284"/>
              <w:rPr>
                <w:rFonts w:ascii="Times New Roman" w:hAnsi="Times New Roman" w:cs="Times New Roman"/>
                <w:b w:val="0"/>
                <w:bCs w:val="0"/>
                <w:sz w:val="22"/>
                <w:szCs w:val="22"/>
              </w:rPr>
            </w:pPr>
            <w:r w:rsidRPr="006D5431">
              <w:rPr>
                <w:rFonts w:ascii="Times New Roman" w:hAnsi="Times New Roman" w:cs="Times New Roman"/>
                <w:b w:val="0"/>
                <w:bCs w:val="0"/>
                <w:sz w:val="22"/>
                <w:szCs w:val="22"/>
              </w:rPr>
              <w:t>в малых городских населенных пунктах одно- и двухэтажной застройки</w:t>
            </w:r>
          </w:p>
        </w:tc>
        <w:tc>
          <w:tcPr>
            <w:tcW w:w="1134" w:type="dxa"/>
            <w:tcBorders>
              <w:top w:val="nil"/>
              <w:left w:val="single" w:sz="4" w:space="0" w:color="auto"/>
              <w:bottom w:val="single" w:sz="4" w:space="0" w:color="auto"/>
              <w:right w:val="single" w:sz="4" w:space="0" w:color="auto"/>
            </w:tcBorders>
          </w:tcPr>
          <w:p w:rsidR="00B2029F" w:rsidRPr="006D5431" w:rsidRDefault="00B2029F"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701" w:type="dxa"/>
            <w:vMerge/>
            <w:tcBorders>
              <w:left w:val="single" w:sz="4" w:space="0" w:color="auto"/>
              <w:bottom w:val="single" w:sz="4" w:space="0" w:color="auto"/>
              <w:right w:val="single" w:sz="4" w:space="0" w:color="auto"/>
            </w:tcBorders>
          </w:tcPr>
          <w:p w:rsidR="00B2029F" w:rsidRPr="006D5431" w:rsidRDefault="00B2029F" w:rsidP="00F343BE">
            <w:pPr>
              <w:spacing w:line="240" w:lineRule="auto"/>
              <w:ind w:firstLine="0"/>
              <w:jc w:val="center"/>
              <w:rPr>
                <w:rFonts w:ascii="Times New Roman" w:hAnsi="Times New Roman" w:cs="Times New Roman"/>
                <w:b w:val="0"/>
                <w:bCs w:val="0"/>
                <w:sz w:val="22"/>
                <w:szCs w:val="22"/>
              </w:rPr>
            </w:pPr>
          </w:p>
        </w:tc>
        <w:tc>
          <w:tcPr>
            <w:tcW w:w="2322" w:type="dxa"/>
            <w:vMerge/>
            <w:tcBorders>
              <w:left w:val="single" w:sz="4" w:space="0" w:color="auto"/>
              <w:bottom w:val="single" w:sz="4" w:space="0" w:color="auto"/>
              <w:right w:val="single" w:sz="4" w:space="0" w:color="auto"/>
            </w:tcBorders>
          </w:tcPr>
          <w:p w:rsidR="00B2029F" w:rsidRPr="006D5431" w:rsidRDefault="00B2029F" w:rsidP="00F343BE">
            <w:pPr>
              <w:spacing w:line="240" w:lineRule="auto"/>
              <w:ind w:firstLine="0"/>
              <w:jc w:val="center"/>
              <w:rPr>
                <w:rFonts w:ascii="Times New Roman" w:hAnsi="Times New Roman" w:cs="Times New Roman"/>
                <w:b w:val="0"/>
                <w:bCs w:val="0"/>
                <w:sz w:val="22"/>
                <w:szCs w:val="22"/>
              </w:rPr>
            </w:pPr>
          </w:p>
        </w:tc>
      </w:tr>
      <w:tr w:rsidR="008614AA" w:rsidRPr="001A1018" w:rsidTr="00F87D60">
        <w:trPr>
          <w:trHeight w:val="227"/>
          <w:jc w:val="center"/>
        </w:trPr>
        <w:tc>
          <w:tcPr>
            <w:tcW w:w="5443" w:type="dxa"/>
            <w:tcBorders>
              <w:top w:val="single" w:sz="4" w:space="0" w:color="auto"/>
              <w:left w:val="single" w:sz="4" w:space="0" w:color="auto"/>
              <w:bottom w:val="single" w:sz="4" w:space="0" w:color="auto"/>
              <w:right w:val="single" w:sz="4" w:space="0" w:color="auto"/>
            </w:tcBorders>
          </w:tcPr>
          <w:p w:rsidR="008614AA" w:rsidRPr="006D5431" w:rsidRDefault="008614AA" w:rsidP="00F343BE">
            <w:pPr>
              <w:spacing w:line="240" w:lineRule="auto"/>
              <w:ind w:firstLine="0"/>
              <w:rPr>
                <w:rFonts w:ascii="Times New Roman" w:hAnsi="Times New Roman" w:cs="Times New Roman"/>
                <w:b w:val="0"/>
                <w:bCs w:val="0"/>
                <w:sz w:val="22"/>
                <w:szCs w:val="22"/>
              </w:rPr>
            </w:pPr>
            <w:r w:rsidRPr="006D5431">
              <w:rPr>
                <w:rFonts w:ascii="Times New Roman" w:hAnsi="Times New Roman" w:cs="Times New Roman"/>
                <w:b w:val="0"/>
                <w:bCs w:val="0"/>
                <w:sz w:val="22"/>
                <w:szCs w:val="22"/>
              </w:rPr>
              <w:t>Общеобразовательные учреждения</w:t>
            </w:r>
          </w:p>
          <w:p w:rsidR="008614AA" w:rsidRPr="006D5431" w:rsidRDefault="008614AA" w:rsidP="008614AA">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для учащихся I ступени обучения</w:t>
            </w:r>
          </w:p>
          <w:p w:rsidR="008614AA" w:rsidRPr="006D5431" w:rsidRDefault="008614AA" w:rsidP="008614AA">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для учащихся II и III ступеней обучения</w:t>
            </w:r>
          </w:p>
        </w:tc>
        <w:tc>
          <w:tcPr>
            <w:tcW w:w="1134" w:type="dxa"/>
            <w:tcBorders>
              <w:top w:val="single" w:sz="4" w:space="0" w:color="auto"/>
              <w:left w:val="single" w:sz="4" w:space="0" w:color="auto"/>
              <w:bottom w:val="single" w:sz="4" w:space="0" w:color="auto"/>
              <w:right w:val="single" w:sz="4" w:space="0" w:color="auto"/>
            </w:tcBorders>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701" w:type="dxa"/>
            <w:tcBorders>
              <w:top w:val="single" w:sz="4" w:space="0" w:color="auto"/>
              <w:left w:val="single" w:sz="4" w:space="0" w:color="auto"/>
              <w:bottom w:val="single" w:sz="4" w:space="0" w:color="auto"/>
              <w:right w:val="single" w:sz="4" w:space="0" w:color="auto"/>
            </w:tcBorders>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2322" w:type="dxa"/>
            <w:tcBorders>
              <w:top w:val="single" w:sz="4" w:space="0" w:color="auto"/>
              <w:left w:val="single" w:sz="4" w:space="0" w:color="auto"/>
              <w:bottom w:val="single" w:sz="4" w:space="0" w:color="auto"/>
              <w:right w:val="single" w:sz="4" w:space="0" w:color="auto"/>
            </w:tcBorders>
          </w:tcPr>
          <w:p w:rsidR="00F87D60" w:rsidRDefault="00F87D60" w:rsidP="00F343BE">
            <w:pPr>
              <w:spacing w:line="240" w:lineRule="auto"/>
              <w:ind w:firstLine="0"/>
              <w:jc w:val="center"/>
              <w:rPr>
                <w:rFonts w:ascii="Times New Roman" w:hAnsi="Times New Roman" w:cs="Times New Roman"/>
                <w:b w:val="0"/>
                <w:bCs w:val="0"/>
                <w:sz w:val="22"/>
                <w:szCs w:val="22"/>
              </w:rPr>
            </w:pPr>
          </w:p>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r>
              <w:rPr>
                <w:rFonts w:ascii="Times New Roman" w:hAnsi="Times New Roman" w:cs="Times New Roman"/>
                <w:b w:val="0"/>
                <w:bCs w:val="0"/>
                <w:sz w:val="22"/>
                <w:szCs w:val="22"/>
              </w:rPr>
              <w:t xml:space="preserve"> </w:t>
            </w:r>
            <w:r w:rsidRPr="006D5431">
              <w:rPr>
                <w:rFonts w:ascii="Times New Roman" w:hAnsi="Times New Roman" w:cs="Times New Roman"/>
                <w:b w:val="0"/>
                <w:bCs w:val="0"/>
                <w:sz w:val="22"/>
                <w:szCs w:val="22"/>
              </w:rPr>
              <w:t xml:space="preserve">(до </w:t>
            </w:r>
            <w:r>
              <w:rPr>
                <w:rFonts w:ascii="Times New Roman" w:hAnsi="Times New Roman" w:cs="Times New Roman"/>
                <w:b w:val="0"/>
                <w:spacing w:val="-2"/>
                <w:sz w:val="22"/>
                <w:szCs w:val="22"/>
              </w:rPr>
              <w:t>места</w:t>
            </w:r>
            <w:r w:rsidRPr="006D5431">
              <w:rPr>
                <w:rFonts w:ascii="Times New Roman" w:hAnsi="Times New Roman" w:cs="Times New Roman"/>
                <w:b w:val="0"/>
                <w:spacing w:val="-2"/>
                <w:sz w:val="22"/>
                <w:szCs w:val="22"/>
              </w:rPr>
              <w:t xml:space="preserve"> сбора)</w:t>
            </w:r>
            <w:r w:rsidRPr="006D5431">
              <w:rPr>
                <w:rFonts w:ascii="Times New Roman" w:hAnsi="Times New Roman" w:cs="Times New Roman"/>
                <w:b w:val="0"/>
                <w:bCs w:val="0"/>
                <w:sz w:val="22"/>
                <w:szCs w:val="22"/>
              </w:rPr>
              <w:t xml:space="preserve"> </w:t>
            </w:r>
          </w:p>
          <w:p w:rsidR="008614AA" w:rsidRPr="006D5431" w:rsidRDefault="008614AA" w:rsidP="008614AA">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2000</w:t>
            </w:r>
          </w:p>
        </w:tc>
      </w:tr>
      <w:tr w:rsidR="008614AA" w:rsidRPr="001A1018" w:rsidTr="00F87D60">
        <w:trPr>
          <w:trHeight w:val="256"/>
          <w:jc w:val="center"/>
        </w:trPr>
        <w:tc>
          <w:tcPr>
            <w:tcW w:w="5443" w:type="dxa"/>
            <w:tcBorders>
              <w:top w:val="single" w:sz="4" w:space="0" w:color="auto"/>
            </w:tcBorders>
          </w:tcPr>
          <w:p w:rsidR="008614AA" w:rsidRPr="006D5431" w:rsidRDefault="008614AA" w:rsidP="00F343BE">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Помещения для организации досуга, занятий с детьми, физкультурно-оздоровительных занятий</w:t>
            </w:r>
          </w:p>
        </w:tc>
        <w:tc>
          <w:tcPr>
            <w:tcW w:w="1134" w:type="dxa"/>
            <w:tcBorders>
              <w:top w:val="single" w:sz="4" w:space="0" w:color="auto"/>
            </w:tcBorders>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701" w:type="dxa"/>
            <w:tcBorders>
              <w:top w:val="single" w:sz="4" w:space="0" w:color="auto"/>
            </w:tcBorders>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800</w:t>
            </w:r>
          </w:p>
        </w:tc>
        <w:tc>
          <w:tcPr>
            <w:tcW w:w="2322" w:type="dxa"/>
            <w:tcBorders>
              <w:top w:val="single" w:sz="4" w:space="0" w:color="auto"/>
            </w:tcBorders>
          </w:tcPr>
          <w:p w:rsidR="008614AA" w:rsidRPr="006D5431" w:rsidRDefault="008614AA" w:rsidP="00F343BE">
            <w:pPr>
              <w:spacing w:line="240" w:lineRule="auto"/>
              <w:ind w:firstLine="0"/>
              <w:jc w:val="center"/>
              <w:rPr>
                <w:rFonts w:ascii="Times New Roman" w:hAnsi="Times New Roman" w:cs="Times New Roman"/>
                <w:b w:val="0"/>
                <w:bCs w:val="0"/>
                <w:sz w:val="22"/>
                <w:szCs w:val="22"/>
              </w:rPr>
            </w:pPr>
          </w:p>
        </w:tc>
      </w:tr>
      <w:tr w:rsidR="008614AA" w:rsidRPr="001A1018" w:rsidTr="00F87D60">
        <w:trPr>
          <w:trHeight w:val="227"/>
          <w:jc w:val="center"/>
        </w:trPr>
        <w:tc>
          <w:tcPr>
            <w:tcW w:w="5443" w:type="dxa"/>
          </w:tcPr>
          <w:p w:rsidR="008614AA" w:rsidRPr="006D5431" w:rsidRDefault="008614AA" w:rsidP="00F343BE">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Физкультурно-спортивные центры жилых районов</w:t>
            </w:r>
          </w:p>
        </w:tc>
        <w:tc>
          <w:tcPr>
            <w:tcW w:w="1134" w:type="dxa"/>
          </w:tcPr>
          <w:p w:rsidR="008614AA" w:rsidRPr="006D5431" w:rsidRDefault="008614AA" w:rsidP="00F343BE">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1500</w:t>
            </w:r>
          </w:p>
        </w:tc>
        <w:tc>
          <w:tcPr>
            <w:tcW w:w="1701" w:type="dxa"/>
          </w:tcPr>
          <w:p w:rsidR="008614AA" w:rsidRPr="006D5431" w:rsidRDefault="008614AA" w:rsidP="00F343BE">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c>
          <w:tcPr>
            <w:tcW w:w="2322" w:type="dxa"/>
          </w:tcPr>
          <w:p w:rsidR="008614AA" w:rsidRPr="006D5431" w:rsidRDefault="008614AA" w:rsidP="00F343BE">
            <w:pPr>
              <w:spacing w:line="239" w:lineRule="auto"/>
              <w:ind w:firstLine="0"/>
              <w:jc w:val="center"/>
              <w:rPr>
                <w:rFonts w:ascii="Times New Roman" w:hAnsi="Times New Roman" w:cs="Times New Roman"/>
                <w:b w:val="0"/>
                <w:bCs w:val="0"/>
                <w:sz w:val="22"/>
                <w:szCs w:val="22"/>
              </w:rPr>
            </w:pPr>
          </w:p>
        </w:tc>
      </w:tr>
      <w:tr w:rsidR="008614AA" w:rsidRPr="001A1018" w:rsidTr="00F87D60">
        <w:trPr>
          <w:trHeight w:val="227"/>
          <w:jc w:val="center"/>
        </w:trPr>
        <w:tc>
          <w:tcPr>
            <w:tcW w:w="5443" w:type="dxa"/>
            <w:tcBorders>
              <w:bottom w:val="single" w:sz="4" w:space="0" w:color="auto"/>
            </w:tcBorders>
          </w:tcPr>
          <w:p w:rsidR="008614AA" w:rsidRPr="006D5431" w:rsidRDefault="008614AA" w:rsidP="00F343BE">
            <w:pPr>
              <w:spacing w:line="239"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Поликлиники и их филиалы </w:t>
            </w:r>
          </w:p>
        </w:tc>
        <w:tc>
          <w:tcPr>
            <w:tcW w:w="1134" w:type="dxa"/>
            <w:tcBorders>
              <w:bottom w:val="single" w:sz="4" w:space="0" w:color="auto"/>
            </w:tcBorders>
          </w:tcPr>
          <w:p w:rsidR="008614AA" w:rsidRPr="006D5431" w:rsidRDefault="008614AA" w:rsidP="00F343BE">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1000</w:t>
            </w:r>
          </w:p>
        </w:tc>
        <w:tc>
          <w:tcPr>
            <w:tcW w:w="1701" w:type="dxa"/>
            <w:tcBorders>
              <w:bottom w:val="single" w:sz="4" w:space="0" w:color="auto"/>
            </w:tcBorders>
          </w:tcPr>
          <w:p w:rsidR="008614AA" w:rsidRPr="006D5431" w:rsidRDefault="008614AA" w:rsidP="00F343BE">
            <w:pPr>
              <w:spacing w:line="239" w:lineRule="auto"/>
              <w:ind w:firstLine="0"/>
              <w:jc w:val="center"/>
              <w:rPr>
                <w:rFonts w:ascii="Times New Roman" w:hAnsi="Times New Roman" w:cs="Times New Roman"/>
                <w:b w:val="0"/>
                <w:bCs w:val="0"/>
                <w:sz w:val="22"/>
                <w:szCs w:val="22"/>
              </w:rPr>
            </w:pPr>
          </w:p>
        </w:tc>
        <w:tc>
          <w:tcPr>
            <w:tcW w:w="2322" w:type="dxa"/>
            <w:tcBorders>
              <w:bottom w:val="single" w:sz="4" w:space="0" w:color="auto"/>
            </w:tcBorders>
          </w:tcPr>
          <w:p w:rsidR="008614AA" w:rsidRPr="006D5431" w:rsidRDefault="008614AA" w:rsidP="00F343BE">
            <w:pPr>
              <w:spacing w:line="239"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 xml:space="preserve">30 мин. </w:t>
            </w:r>
            <w:proofErr w:type="spellStart"/>
            <w:r w:rsidRPr="006D5431">
              <w:rPr>
                <w:rFonts w:ascii="Times New Roman" w:hAnsi="Times New Roman" w:cs="Times New Roman"/>
                <w:b w:val="0"/>
                <w:bCs w:val="0"/>
                <w:sz w:val="22"/>
                <w:szCs w:val="22"/>
              </w:rPr>
              <w:t>пешеходно-транспортной</w:t>
            </w:r>
            <w:proofErr w:type="spellEnd"/>
            <w:r w:rsidRPr="006D5431">
              <w:rPr>
                <w:rFonts w:ascii="Times New Roman" w:hAnsi="Times New Roman" w:cs="Times New Roman"/>
                <w:b w:val="0"/>
                <w:bCs w:val="0"/>
                <w:sz w:val="22"/>
                <w:szCs w:val="22"/>
              </w:rPr>
              <w:t xml:space="preserve"> доступности</w:t>
            </w:r>
          </w:p>
        </w:tc>
      </w:tr>
      <w:tr w:rsidR="008614AA" w:rsidRPr="001A1018" w:rsidTr="00F87D60">
        <w:trPr>
          <w:trHeight w:val="227"/>
          <w:jc w:val="center"/>
        </w:trPr>
        <w:tc>
          <w:tcPr>
            <w:tcW w:w="5443" w:type="dxa"/>
          </w:tcPr>
          <w:p w:rsidR="008614AA" w:rsidRPr="006D5431" w:rsidRDefault="008614AA" w:rsidP="00F343BE">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Отделения связи и филиалы банков</w:t>
            </w:r>
          </w:p>
        </w:tc>
        <w:tc>
          <w:tcPr>
            <w:tcW w:w="1134"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500</w:t>
            </w:r>
          </w:p>
        </w:tc>
        <w:tc>
          <w:tcPr>
            <w:tcW w:w="1701"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800</w:t>
            </w:r>
          </w:p>
        </w:tc>
        <w:tc>
          <w:tcPr>
            <w:tcW w:w="2322"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p>
        </w:tc>
      </w:tr>
      <w:tr w:rsidR="008614AA" w:rsidRPr="001A1018" w:rsidTr="00F87D60">
        <w:trPr>
          <w:trHeight w:val="227"/>
          <w:jc w:val="center"/>
        </w:trPr>
        <w:tc>
          <w:tcPr>
            <w:tcW w:w="5443" w:type="dxa"/>
          </w:tcPr>
          <w:p w:rsidR="008614AA" w:rsidRPr="006D5431" w:rsidRDefault="008614AA" w:rsidP="00F343BE">
            <w:pPr>
              <w:spacing w:line="240" w:lineRule="auto"/>
              <w:ind w:firstLine="0"/>
              <w:jc w:val="left"/>
              <w:rPr>
                <w:rFonts w:ascii="Times New Roman" w:hAnsi="Times New Roman" w:cs="Times New Roman"/>
                <w:b w:val="0"/>
                <w:bCs w:val="0"/>
                <w:sz w:val="22"/>
                <w:szCs w:val="22"/>
              </w:rPr>
            </w:pPr>
            <w:r w:rsidRPr="006D5431">
              <w:rPr>
                <w:rFonts w:ascii="Times New Roman" w:hAnsi="Times New Roman" w:cs="Times New Roman"/>
                <w:b w:val="0"/>
                <w:bCs w:val="0"/>
                <w:sz w:val="22"/>
                <w:szCs w:val="22"/>
              </w:rPr>
              <w:t>Центр местного самоуправления</w:t>
            </w:r>
          </w:p>
        </w:tc>
        <w:tc>
          <w:tcPr>
            <w:tcW w:w="1134"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p>
        </w:tc>
        <w:tc>
          <w:tcPr>
            <w:tcW w:w="1701"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r w:rsidRPr="006D5431">
              <w:rPr>
                <w:rFonts w:ascii="Times New Roman" w:hAnsi="Times New Roman" w:cs="Times New Roman"/>
                <w:b w:val="0"/>
                <w:bCs w:val="0"/>
                <w:sz w:val="22"/>
                <w:szCs w:val="22"/>
              </w:rPr>
              <w:t>1200</w:t>
            </w:r>
          </w:p>
        </w:tc>
        <w:tc>
          <w:tcPr>
            <w:tcW w:w="2322" w:type="dxa"/>
          </w:tcPr>
          <w:p w:rsidR="008614AA" w:rsidRPr="006D5431" w:rsidRDefault="008614AA" w:rsidP="00F343BE">
            <w:pPr>
              <w:spacing w:line="240" w:lineRule="auto"/>
              <w:ind w:firstLine="0"/>
              <w:jc w:val="center"/>
              <w:rPr>
                <w:rFonts w:ascii="Times New Roman" w:hAnsi="Times New Roman" w:cs="Times New Roman"/>
                <w:b w:val="0"/>
                <w:bCs w:val="0"/>
                <w:sz w:val="22"/>
                <w:szCs w:val="22"/>
              </w:rPr>
            </w:pPr>
          </w:p>
        </w:tc>
      </w:tr>
    </w:tbl>
    <w:p w:rsidR="00B2029F" w:rsidRDefault="00B2029F" w:rsidP="00842B7D">
      <w:pPr>
        <w:tabs>
          <w:tab w:val="left" w:pos="6946"/>
        </w:tabs>
        <w:spacing w:line="240" w:lineRule="auto"/>
        <w:ind w:firstLine="709"/>
        <w:rPr>
          <w:rFonts w:ascii="Times New Roman" w:hAnsi="Times New Roman" w:cs="Times New Roman"/>
          <w:b w:val="0"/>
          <w:bCs w:val="0"/>
          <w:sz w:val="24"/>
          <w:szCs w:val="24"/>
        </w:rPr>
      </w:pPr>
    </w:p>
    <w:p w:rsidR="00184D41" w:rsidRPr="003E3739" w:rsidRDefault="00184D41" w:rsidP="00842B7D">
      <w:pPr>
        <w:tabs>
          <w:tab w:val="left" w:pos="6946"/>
        </w:tab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.9. </w:t>
      </w:r>
      <w:proofErr w:type="gramStart"/>
      <w:r w:rsidRPr="001A1018">
        <w:rPr>
          <w:rFonts w:ascii="Times New Roman" w:hAnsi="Times New Roman" w:cs="Times New Roman"/>
          <w:b w:val="0"/>
          <w:bCs w:val="0"/>
          <w:sz w:val="24"/>
          <w:szCs w:val="24"/>
        </w:rPr>
        <w:t xml:space="preserve">Минимальные расстояния </w:t>
      </w:r>
      <w:r w:rsidRPr="003E3739">
        <w:rPr>
          <w:rFonts w:ascii="Times New Roman" w:hAnsi="Times New Roman" w:cs="Times New Roman"/>
          <w:b w:val="0"/>
          <w:bCs w:val="0"/>
          <w:sz w:val="24"/>
          <w:szCs w:val="24"/>
        </w:rPr>
        <w:t xml:space="preserve">от стен зданий и границ земельных участков учреждений и предприятий обслуживания в </w:t>
      </w:r>
      <w:r w:rsidRPr="00166A5A">
        <w:rPr>
          <w:rFonts w:ascii="Times New Roman" w:hAnsi="Times New Roman" w:cs="Times New Roman"/>
          <w:b w:val="0"/>
          <w:bCs w:val="0"/>
          <w:sz w:val="24"/>
          <w:szCs w:val="24"/>
        </w:rPr>
        <w:t>городских и сельских</w:t>
      </w:r>
      <w:r w:rsidRPr="003E3739">
        <w:rPr>
          <w:rFonts w:ascii="Times New Roman" w:hAnsi="Times New Roman" w:cs="Times New Roman"/>
          <w:b w:val="0"/>
          <w:bCs w:val="0"/>
          <w:sz w:val="24"/>
          <w:szCs w:val="24"/>
        </w:rPr>
        <w:t xml:space="preserve">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Pr="003E3739">
        <w:rPr>
          <w:rFonts w:ascii="Times New Roman" w:hAnsi="Times New Roman" w:cs="Times New Roman"/>
          <w:b w:val="0"/>
          <w:bCs w:val="0"/>
          <w:sz w:val="24"/>
          <w:szCs w:val="24"/>
        </w:rPr>
        <w:t xml:space="preserve"> Ориентировочные размеры санитарно-защитных зон и санитарных </w:t>
      </w:r>
      <w:r w:rsidR="00A07E68">
        <w:rPr>
          <w:rFonts w:ascii="Times New Roman" w:hAnsi="Times New Roman" w:cs="Times New Roman"/>
          <w:b w:val="0"/>
          <w:bCs w:val="0"/>
          <w:sz w:val="24"/>
          <w:szCs w:val="24"/>
        </w:rPr>
        <w:t>разрывов приведены в таблице 23</w:t>
      </w:r>
      <w:r w:rsidRPr="003E3739">
        <w:rPr>
          <w:rFonts w:ascii="Times New Roman" w:hAnsi="Times New Roman" w:cs="Times New Roman"/>
          <w:b w:val="0"/>
          <w:bCs w:val="0"/>
          <w:sz w:val="24"/>
          <w:szCs w:val="24"/>
        </w:rPr>
        <w:t>.</w:t>
      </w:r>
    </w:p>
    <w:p w:rsidR="00184D41" w:rsidRPr="001A1018" w:rsidRDefault="00184D41" w:rsidP="00842B7D">
      <w:pPr>
        <w:spacing w:line="240" w:lineRule="auto"/>
        <w:ind w:firstLine="709"/>
        <w:jc w:val="right"/>
        <w:rPr>
          <w:rFonts w:ascii="Times New Roman" w:hAnsi="Times New Roman" w:cs="Times New Roman"/>
          <w:b w:val="0"/>
          <w:bCs w:val="0"/>
          <w:sz w:val="24"/>
          <w:szCs w:val="24"/>
        </w:rPr>
      </w:pPr>
      <w:r w:rsidRPr="003E3739">
        <w:rPr>
          <w:rFonts w:ascii="Times New Roman" w:hAnsi="Times New Roman" w:cs="Times New Roman"/>
          <w:b w:val="0"/>
          <w:bCs w:val="0"/>
          <w:sz w:val="24"/>
          <w:szCs w:val="24"/>
        </w:rPr>
        <w:t>Табли</w:t>
      </w:r>
      <w:r w:rsidR="00A07E68">
        <w:rPr>
          <w:rFonts w:ascii="Times New Roman" w:hAnsi="Times New Roman" w:cs="Times New Roman"/>
          <w:b w:val="0"/>
          <w:bCs w:val="0"/>
          <w:sz w:val="24"/>
          <w:szCs w:val="24"/>
        </w:rPr>
        <w:t>ца 23</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5093"/>
        <w:gridCol w:w="878"/>
        <w:gridCol w:w="1043"/>
        <w:gridCol w:w="3068"/>
      </w:tblGrid>
      <w:tr w:rsidR="00184D41" w:rsidRPr="001A1018" w:rsidTr="00184D41">
        <w:trPr>
          <w:trHeight w:val="311"/>
          <w:tblHeader/>
          <w:jc w:val="center"/>
        </w:trPr>
        <w:tc>
          <w:tcPr>
            <w:tcW w:w="5093" w:type="dxa"/>
            <w:vMerge w:val="restart"/>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Здания (земельные участки) учреждений и </w:t>
            </w:r>
          </w:p>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предприятий обслуживания</w:t>
            </w:r>
          </w:p>
        </w:tc>
        <w:tc>
          <w:tcPr>
            <w:tcW w:w="4989" w:type="dxa"/>
            <w:gridSpan w:val="3"/>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Расстояния от зданий (границ участков) </w:t>
            </w:r>
          </w:p>
          <w:p w:rsidR="00184D41" w:rsidRPr="001A1018" w:rsidRDefault="00184D41" w:rsidP="00842B7D">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учреждений и предприятий обслуживания, </w:t>
            </w:r>
            <w:proofErr w:type="gramStart"/>
            <w:r w:rsidRPr="001A1018">
              <w:rPr>
                <w:rFonts w:ascii="Times New Roman" w:hAnsi="Times New Roman" w:cs="Times New Roman"/>
                <w:sz w:val="22"/>
                <w:szCs w:val="22"/>
              </w:rPr>
              <w:t>м</w:t>
            </w:r>
            <w:proofErr w:type="gramEnd"/>
          </w:p>
        </w:tc>
      </w:tr>
      <w:tr w:rsidR="00184D41" w:rsidRPr="001A1018" w:rsidTr="00184D41">
        <w:trPr>
          <w:trHeight w:val="631"/>
          <w:tblHeader/>
          <w:jc w:val="center"/>
        </w:trPr>
        <w:tc>
          <w:tcPr>
            <w:tcW w:w="5093" w:type="dxa"/>
            <w:vMerge/>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p>
        </w:tc>
        <w:tc>
          <w:tcPr>
            <w:tcW w:w="878"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красной линии</w:t>
            </w:r>
          </w:p>
        </w:tc>
        <w:tc>
          <w:tcPr>
            <w:tcW w:w="1043"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границ территории жилого дома</w:t>
            </w:r>
          </w:p>
        </w:tc>
        <w:tc>
          <w:tcPr>
            <w:tcW w:w="3068" w:type="dxa"/>
            <w:shd w:val="clear" w:color="auto" w:fill="CCFFCC"/>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границ земельных участков общеобразовательных школ, дошкольных организаций и лечебных учреждений</w:t>
            </w:r>
          </w:p>
        </w:tc>
      </w:tr>
      <w:tr w:rsidR="00184D41" w:rsidRPr="001A1018" w:rsidTr="00184D41">
        <w:trPr>
          <w:jc w:val="center"/>
        </w:trPr>
        <w:tc>
          <w:tcPr>
            <w:tcW w:w="5093" w:type="dxa"/>
            <w:vAlign w:val="center"/>
          </w:tcPr>
          <w:p w:rsidR="00184D41" w:rsidRPr="001A1018" w:rsidRDefault="00184D41" w:rsidP="00842B7D">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Дошкольные организации и общеобразовательные школы (стены здания)</w:t>
            </w:r>
          </w:p>
        </w:tc>
        <w:tc>
          <w:tcPr>
            <w:tcW w:w="878"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25</w:t>
            </w:r>
            <w:r>
              <w:rPr>
                <w:rFonts w:ascii="Times New Roman" w:hAnsi="Times New Roman" w:cs="Times New Roman"/>
                <w:b w:val="0"/>
                <w:bCs w:val="0"/>
                <w:sz w:val="22"/>
                <w:szCs w:val="22"/>
              </w:rPr>
              <w:t>(10)</w:t>
            </w:r>
          </w:p>
        </w:tc>
        <w:tc>
          <w:tcPr>
            <w:tcW w:w="4111" w:type="dxa"/>
            <w:gridSpan w:val="2"/>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 нормам инсоляции, освещенности и противопожарным требованиям</w:t>
            </w:r>
          </w:p>
        </w:tc>
      </w:tr>
      <w:tr w:rsidR="00184D41" w:rsidRPr="001A1018" w:rsidTr="00184D41">
        <w:trPr>
          <w:trHeight w:val="227"/>
          <w:jc w:val="center"/>
        </w:trPr>
        <w:tc>
          <w:tcPr>
            <w:tcW w:w="5093" w:type="dxa"/>
            <w:vAlign w:val="center"/>
          </w:tcPr>
          <w:p w:rsidR="00184D41" w:rsidRPr="001A1018" w:rsidRDefault="00184D41" w:rsidP="00842B7D">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Пожарные депо</w:t>
            </w:r>
          </w:p>
        </w:tc>
        <w:tc>
          <w:tcPr>
            <w:tcW w:w="878"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15 *</w:t>
            </w:r>
          </w:p>
        </w:tc>
        <w:tc>
          <w:tcPr>
            <w:tcW w:w="1043"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15</w:t>
            </w:r>
          </w:p>
        </w:tc>
        <w:tc>
          <w:tcPr>
            <w:tcW w:w="3068"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30</w:t>
            </w:r>
          </w:p>
        </w:tc>
      </w:tr>
      <w:tr w:rsidR="00184D41" w:rsidRPr="001A1018" w:rsidTr="00184D41">
        <w:trPr>
          <w:trHeight w:val="227"/>
          <w:jc w:val="center"/>
        </w:trPr>
        <w:tc>
          <w:tcPr>
            <w:tcW w:w="5093" w:type="dxa"/>
            <w:tcBorders>
              <w:bottom w:val="nil"/>
            </w:tcBorders>
            <w:vAlign w:val="center"/>
          </w:tcPr>
          <w:p w:rsidR="00184D41" w:rsidRPr="001A1018" w:rsidRDefault="00184D41" w:rsidP="00842B7D">
            <w:pPr>
              <w:spacing w:line="240" w:lineRule="auto"/>
              <w:ind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 xml:space="preserve">Кладбища традиционного захоронения площадью, </w:t>
            </w:r>
            <w:proofErr w:type="gramStart"/>
            <w:r w:rsidRPr="00CC40A8">
              <w:rPr>
                <w:rFonts w:ascii="Times New Roman" w:hAnsi="Times New Roman" w:cs="Times New Roman"/>
                <w:b w:val="0"/>
                <w:bCs w:val="0"/>
                <w:spacing w:val="-2"/>
                <w:sz w:val="21"/>
                <w:szCs w:val="21"/>
              </w:rPr>
              <w:t>га</w:t>
            </w:r>
            <w:proofErr w:type="gramEnd"/>
            <w:r w:rsidRPr="00CC40A8">
              <w:rPr>
                <w:rFonts w:ascii="Times New Roman" w:hAnsi="Times New Roman" w:cs="Times New Roman"/>
                <w:b w:val="0"/>
                <w:bCs w:val="0"/>
                <w:spacing w:val="-2"/>
                <w:sz w:val="21"/>
                <w:szCs w:val="21"/>
              </w:rPr>
              <w:t>:</w:t>
            </w:r>
          </w:p>
        </w:tc>
        <w:tc>
          <w:tcPr>
            <w:tcW w:w="878" w:type="dxa"/>
            <w:tcBorders>
              <w:bottom w:val="nil"/>
            </w:tcBorders>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p>
        </w:tc>
        <w:tc>
          <w:tcPr>
            <w:tcW w:w="1043" w:type="dxa"/>
            <w:tcBorders>
              <w:bottom w:val="nil"/>
            </w:tcBorders>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p>
        </w:tc>
        <w:tc>
          <w:tcPr>
            <w:tcW w:w="3068" w:type="dxa"/>
            <w:tcBorders>
              <w:bottom w:val="nil"/>
            </w:tcBorders>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p>
        </w:tc>
      </w:tr>
      <w:tr w:rsidR="00B2029F" w:rsidRPr="001A1018" w:rsidTr="00B64497">
        <w:trPr>
          <w:trHeight w:val="227"/>
          <w:jc w:val="center"/>
        </w:trPr>
        <w:tc>
          <w:tcPr>
            <w:tcW w:w="5093" w:type="dxa"/>
            <w:vMerge w:val="restart"/>
            <w:tcBorders>
              <w:top w:val="nil"/>
            </w:tcBorders>
            <w:vAlign w:val="center"/>
          </w:tcPr>
          <w:p w:rsidR="00B2029F" w:rsidRPr="001A1018" w:rsidRDefault="00B2029F" w:rsidP="00842B7D">
            <w:pPr>
              <w:spacing w:line="240" w:lineRule="auto"/>
              <w:ind w:firstLine="0"/>
              <w:jc w:val="left"/>
              <w:rPr>
                <w:rFonts w:ascii="Times New Roman" w:hAnsi="Times New Roman" w:cs="Times New Roman"/>
                <w:b w:val="0"/>
                <w:bCs w:val="0"/>
                <w:sz w:val="22"/>
                <w:szCs w:val="22"/>
              </w:rPr>
            </w:pPr>
            <w:r w:rsidRPr="001A1018">
              <w:rPr>
                <w:rFonts w:ascii="Times New Roman" w:hAnsi="Times New Roman" w:cs="Times New Roman"/>
                <w:b w:val="0"/>
                <w:bCs w:val="0"/>
                <w:sz w:val="22"/>
                <w:szCs w:val="22"/>
              </w:rPr>
              <w:t>до 10</w:t>
            </w:r>
          </w:p>
        </w:tc>
        <w:tc>
          <w:tcPr>
            <w:tcW w:w="878" w:type="dxa"/>
            <w:tcBorders>
              <w:top w:val="nil"/>
              <w:bottom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1043" w:type="dxa"/>
            <w:tcBorders>
              <w:top w:val="nil"/>
              <w:bottom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100</w:t>
            </w:r>
          </w:p>
        </w:tc>
        <w:tc>
          <w:tcPr>
            <w:tcW w:w="3068" w:type="dxa"/>
            <w:tcBorders>
              <w:top w:val="nil"/>
              <w:bottom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500</w:t>
            </w:r>
          </w:p>
        </w:tc>
      </w:tr>
      <w:tr w:rsidR="00B2029F" w:rsidRPr="001A1018" w:rsidTr="00F343BE">
        <w:trPr>
          <w:trHeight w:val="227"/>
          <w:jc w:val="center"/>
        </w:trPr>
        <w:tc>
          <w:tcPr>
            <w:tcW w:w="5093" w:type="dxa"/>
            <w:vMerge/>
            <w:vAlign w:val="center"/>
          </w:tcPr>
          <w:p w:rsidR="00B2029F" w:rsidRPr="001A1018" w:rsidRDefault="00B2029F" w:rsidP="00842B7D">
            <w:pPr>
              <w:spacing w:line="240" w:lineRule="auto"/>
              <w:ind w:firstLine="0"/>
              <w:jc w:val="left"/>
              <w:rPr>
                <w:rFonts w:ascii="Times New Roman" w:hAnsi="Times New Roman" w:cs="Times New Roman"/>
                <w:b w:val="0"/>
                <w:bCs w:val="0"/>
                <w:sz w:val="22"/>
                <w:szCs w:val="22"/>
              </w:rPr>
            </w:pPr>
          </w:p>
        </w:tc>
        <w:tc>
          <w:tcPr>
            <w:tcW w:w="878" w:type="dxa"/>
            <w:tcBorders>
              <w:top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p>
        </w:tc>
        <w:tc>
          <w:tcPr>
            <w:tcW w:w="1043" w:type="dxa"/>
            <w:tcBorders>
              <w:top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p>
        </w:tc>
        <w:tc>
          <w:tcPr>
            <w:tcW w:w="3068" w:type="dxa"/>
            <w:tcBorders>
              <w:top w:val="nil"/>
            </w:tcBorders>
            <w:vAlign w:val="center"/>
          </w:tcPr>
          <w:p w:rsidR="00B2029F" w:rsidRPr="001A1018" w:rsidRDefault="00B2029F" w:rsidP="00842B7D">
            <w:pPr>
              <w:spacing w:line="240" w:lineRule="auto"/>
              <w:ind w:firstLine="0"/>
              <w:jc w:val="center"/>
              <w:rPr>
                <w:rFonts w:ascii="Times New Roman" w:hAnsi="Times New Roman" w:cs="Times New Roman"/>
                <w:b w:val="0"/>
                <w:bCs w:val="0"/>
                <w:sz w:val="22"/>
                <w:szCs w:val="22"/>
              </w:rPr>
            </w:pPr>
          </w:p>
        </w:tc>
      </w:tr>
      <w:tr w:rsidR="00184D41" w:rsidRPr="001A1018" w:rsidTr="00184D41">
        <w:trPr>
          <w:trHeight w:val="227"/>
          <w:jc w:val="center"/>
        </w:trPr>
        <w:tc>
          <w:tcPr>
            <w:tcW w:w="5093" w:type="dxa"/>
            <w:vAlign w:val="center"/>
          </w:tcPr>
          <w:p w:rsidR="00184D41" w:rsidRPr="001A1018" w:rsidRDefault="00184D41" w:rsidP="00B2029F">
            <w:pPr>
              <w:spacing w:line="240" w:lineRule="auto"/>
              <w:ind w:firstLine="0"/>
              <w:jc w:val="left"/>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Закрытые кладбища и мемо</w:t>
            </w:r>
            <w:r w:rsidR="00AC7CD2">
              <w:rPr>
                <w:rFonts w:ascii="Times New Roman" w:hAnsi="Times New Roman" w:cs="Times New Roman"/>
                <w:b w:val="0"/>
                <w:bCs w:val="0"/>
                <w:spacing w:val="-2"/>
                <w:sz w:val="22"/>
                <w:szCs w:val="22"/>
              </w:rPr>
              <w:t>риальные комплексы</w:t>
            </w:r>
          </w:p>
        </w:tc>
        <w:tc>
          <w:tcPr>
            <w:tcW w:w="878"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6</w:t>
            </w:r>
          </w:p>
        </w:tc>
        <w:tc>
          <w:tcPr>
            <w:tcW w:w="1043"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c>
          <w:tcPr>
            <w:tcW w:w="3068" w:type="dxa"/>
            <w:vAlign w:val="center"/>
          </w:tcPr>
          <w:p w:rsidR="00184D41" w:rsidRPr="001A1018" w:rsidRDefault="00184D41" w:rsidP="00842B7D">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50</w:t>
            </w:r>
          </w:p>
        </w:tc>
      </w:tr>
    </w:tbl>
    <w:p w:rsidR="00184D41" w:rsidRDefault="00184D41" w:rsidP="00842B7D">
      <w:pPr>
        <w:tabs>
          <w:tab w:val="left" w:pos="6946"/>
        </w:tabs>
        <w:spacing w:line="240" w:lineRule="auto"/>
        <w:ind w:firstLine="709"/>
        <w:jc w:val="left"/>
        <w:rPr>
          <w:rFonts w:ascii="Times New Roman" w:hAnsi="Times New Roman" w:cs="Times New Roman"/>
          <w:b w:val="0"/>
          <w:bCs w:val="0"/>
          <w:iCs/>
          <w:sz w:val="22"/>
          <w:szCs w:val="22"/>
        </w:rPr>
      </w:pPr>
      <w:r>
        <w:rPr>
          <w:rFonts w:ascii="Times New Roman" w:hAnsi="Times New Roman" w:cs="Times New Roman"/>
          <w:b w:val="0"/>
          <w:bCs w:val="0"/>
          <w:iCs/>
          <w:sz w:val="22"/>
          <w:szCs w:val="22"/>
        </w:rPr>
        <w:t xml:space="preserve"> </w:t>
      </w:r>
      <w:proofErr w:type="gramStart"/>
      <w:r>
        <w:rPr>
          <w:rFonts w:ascii="Times New Roman" w:hAnsi="Times New Roman" w:cs="Times New Roman"/>
          <w:b w:val="0"/>
          <w:bCs w:val="0"/>
          <w:iCs/>
          <w:sz w:val="22"/>
          <w:szCs w:val="22"/>
        </w:rPr>
        <w:t>В(</w:t>
      </w:r>
      <w:proofErr w:type="gramEnd"/>
      <w:r>
        <w:rPr>
          <w:rFonts w:ascii="Times New Roman" w:hAnsi="Times New Roman" w:cs="Times New Roman"/>
          <w:b w:val="0"/>
          <w:bCs w:val="0"/>
          <w:iCs/>
          <w:sz w:val="22"/>
          <w:szCs w:val="22"/>
        </w:rPr>
        <w:t>) указано расстояние для сельских населенных пунктов.</w:t>
      </w:r>
    </w:p>
    <w:p w:rsidR="00184D41" w:rsidRDefault="00184D41" w:rsidP="00842B7D">
      <w:pPr>
        <w:spacing w:line="240" w:lineRule="auto"/>
        <w:ind w:firstLine="709"/>
        <w:rPr>
          <w:rFonts w:ascii="Times New Roman" w:hAnsi="Times New Roman" w:cs="Times New Roman"/>
          <w:b w:val="0"/>
          <w:bCs w:val="0"/>
          <w:iCs/>
          <w:sz w:val="22"/>
          <w:szCs w:val="22"/>
        </w:rPr>
      </w:pPr>
      <w:r w:rsidRPr="001A1018">
        <w:rPr>
          <w:rFonts w:ascii="Times New Roman" w:hAnsi="Times New Roman" w:cs="Times New Roman"/>
          <w:b w:val="0"/>
          <w:bCs w:val="0"/>
          <w:iCs/>
          <w:sz w:val="22"/>
          <w:szCs w:val="22"/>
        </w:rPr>
        <w:t>* В зависимости от типа пожарного депо.</w:t>
      </w:r>
    </w:p>
    <w:p w:rsidR="00B2029F" w:rsidRPr="001A1018" w:rsidRDefault="00B2029F" w:rsidP="00842B7D">
      <w:pPr>
        <w:spacing w:line="240" w:lineRule="auto"/>
        <w:ind w:firstLine="709"/>
        <w:rPr>
          <w:rFonts w:ascii="Times New Roman" w:hAnsi="Times New Roman" w:cs="Times New Roman"/>
          <w:b w:val="0"/>
          <w:bCs w:val="0"/>
          <w:iCs/>
          <w:sz w:val="22"/>
          <w:szCs w:val="22"/>
        </w:rPr>
      </w:pPr>
    </w:p>
    <w:p w:rsidR="00184D41" w:rsidRPr="001A1018" w:rsidRDefault="00184D41" w:rsidP="00842B7D">
      <w:pPr>
        <w:spacing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lastRenderedPageBreak/>
        <w:t>Примечания:</w:t>
      </w:r>
    </w:p>
    <w:p w:rsidR="00184D41" w:rsidRPr="001A1018" w:rsidRDefault="00184D41" w:rsidP="00842B7D">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Участки дошкольных организаций не должны примыкать непосредственно к улицам и проездам.</w:t>
      </w:r>
    </w:p>
    <w:p w:rsidR="00184D41" w:rsidRPr="001A1018" w:rsidRDefault="00AB75E4" w:rsidP="00842B7D">
      <w:pPr>
        <w:tabs>
          <w:tab w:val="left" w:pos="6946"/>
        </w:tabs>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w:t>
      </w:r>
      <w:r w:rsidR="00184D41" w:rsidRPr="001A1018">
        <w:rPr>
          <w:rFonts w:ascii="Times New Roman" w:hAnsi="Times New Roman" w:cs="Times New Roman"/>
          <w:b w:val="0"/>
          <w:bCs w:val="0"/>
          <w:sz w:val="22"/>
          <w:szCs w:val="22"/>
        </w:rPr>
        <w:t>. Участки вновь размещаемых больниц не должны примыкать непосредственно к магистральным улицам.</w:t>
      </w:r>
    </w:p>
    <w:p w:rsidR="00184D41" w:rsidRPr="001A1018" w:rsidRDefault="00AB75E4" w:rsidP="00842B7D">
      <w:pPr>
        <w:tabs>
          <w:tab w:val="left" w:pos="6946"/>
        </w:tabs>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3</w:t>
      </w:r>
      <w:r w:rsidR="00184D41" w:rsidRPr="001A1018">
        <w:rPr>
          <w:rFonts w:ascii="Times New Roman" w:hAnsi="Times New Roman" w:cs="Times New Roman"/>
          <w:b w:val="0"/>
          <w:bCs w:val="0"/>
          <w:sz w:val="22"/>
          <w:szCs w:val="22"/>
        </w:rPr>
        <w:t xml:space="preserve">.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w:t>
      </w:r>
      <w:proofErr w:type="spellStart"/>
      <w:r w:rsidR="00184D41" w:rsidRPr="001A1018">
        <w:rPr>
          <w:rFonts w:ascii="Times New Roman" w:hAnsi="Times New Roman" w:cs="Times New Roman"/>
          <w:b w:val="0"/>
          <w:bCs w:val="0"/>
          <w:sz w:val="22"/>
          <w:szCs w:val="22"/>
        </w:rPr>
        <w:t>Роспотребнадзора</w:t>
      </w:r>
      <w:proofErr w:type="spellEnd"/>
      <w:r w:rsidR="00184D41" w:rsidRPr="001A1018">
        <w:rPr>
          <w:rFonts w:ascii="Times New Roman" w:hAnsi="Times New Roman" w:cs="Times New Roman"/>
          <w:b w:val="0"/>
          <w:bCs w:val="0"/>
          <w:sz w:val="22"/>
          <w:szCs w:val="22"/>
        </w:rPr>
        <w:t xml:space="preserve">, но принимать не менее </w:t>
      </w:r>
      <w:smartTag w:uri="urn:schemas-microsoft-com:office:smarttags" w:element="metricconverter">
        <w:smartTagPr>
          <w:attr w:name="ProductID" w:val="100 м"/>
        </w:smartTagPr>
        <w:r w:rsidR="00184D41" w:rsidRPr="001A1018">
          <w:rPr>
            <w:rFonts w:ascii="Times New Roman" w:hAnsi="Times New Roman" w:cs="Times New Roman"/>
            <w:b w:val="0"/>
            <w:bCs w:val="0"/>
            <w:sz w:val="22"/>
            <w:szCs w:val="22"/>
          </w:rPr>
          <w:t>100 м</w:t>
        </w:r>
      </w:smartTag>
      <w:r w:rsidR="00184D41" w:rsidRPr="001A1018">
        <w:rPr>
          <w:rFonts w:ascii="Times New Roman" w:hAnsi="Times New Roman" w:cs="Times New Roman"/>
          <w:b w:val="0"/>
          <w:bCs w:val="0"/>
          <w:sz w:val="22"/>
          <w:szCs w:val="22"/>
        </w:rPr>
        <w:t>.</w:t>
      </w:r>
    </w:p>
    <w:p w:rsidR="00184D41" w:rsidRPr="001A1018" w:rsidRDefault="00AB75E4" w:rsidP="00842B7D">
      <w:pPr>
        <w:tabs>
          <w:tab w:val="left" w:pos="6946"/>
        </w:tabs>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4</w:t>
      </w:r>
      <w:r w:rsidR="00184D41" w:rsidRPr="001A1018">
        <w:rPr>
          <w:rFonts w:ascii="Times New Roman" w:hAnsi="Times New Roman" w:cs="Times New Roman"/>
          <w:b w:val="0"/>
          <w:bCs w:val="0"/>
          <w:sz w:val="22"/>
          <w:szCs w:val="22"/>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00184D41" w:rsidRPr="001A1018">
          <w:rPr>
            <w:rFonts w:ascii="Times New Roman" w:hAnsi="Times New Roman" w:cs="Times New Roman"/>
            <w:b w:val="0"/>
            <w:bCs w:val="0"/>
            <w:sz w:val="22"/>
            <w:szCs w:val="22"/>
          </w:rPr>
          <w:t>100 м</w:t>
        </w:r>
      </w:smartTag>
      <w:r w:rsidR="00184D41" w:rsidRPr="001A1018">
        <w:rPr>
          <w:rFonts w:ascii="Times New Roman" w:hAnsi="Times New Roman" w:cs="Times New Roman"/>
          <w:b w:val="0"/>
          <w:bCs w:val="0"/>
          <w:sz w:val="22"/>
          <w:szCs w:val="22"/>
        </w:rPr>
        <w:t>.</w:t>
      </w:r>
    </w:p>
    <w:p w:rsidR="00184D41" w:rsidRPr="001A1018" w:rsidRDefault="00184D41" w:rsidP="00842B7D">
      <w:pPr>
        <w:spacing w:line="240" w:lineRule="auto"/>
        <w:ind w:firstLine="709"/>
        <w:rPr>
          <w:rFonts w:ascii="Times New Roman" w:hAnsi="Times New Roman" w:cs="Times New Roman"/>
          <w:b w:val="0"/>
          <w:bCs w:val="0"/>
          <w:sz w:val="24"/>
          <w:szCs w:val="24"/>
        </w:rPr>
      </w:pP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 xml:space="preserve">.10.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r w:rsidRPr="00166A5A">
        <w:rPr>
          <w:rFonts w:ascii="Times New Roman" w:hAnsi="Times New Roman" w:cs="Times New Roman"/>
          <w:b w:val="0"/>
          <w:bCs w:val="0"/>
          <w:sz w:val="24"/>
          <w:szCs w:val="24"/>
        </w:rPr>
        <w:t>действующего законодательства</w:t>
      </w:r>
      <w:r w:rsidRPr="001A1018">
        <w:rPr>
          <w:rFonts w:ascii="Times New Roman" w:hAnsi="Times New Roman" w:cs="Times New Roman"/>
          <w:b w:val="0"/>
          <w:bCs w:val="0"/>
          <w:sz w:val="24"/>
          <w:szCs w:val="24"/>
        </w:rPr>
        <w:t xml:space="preserve"> настоящих нормативов.</w:t>
      </w:r>
    </w:p>
    <w:p w:rsidR="00FF3E5A"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xml:space="preserve">. Население территории малоэтажной жилой застройки следует обеспечивать объектами обслуживания в соответствии с требованиями таблиц </w:t>
      </w:r>
      <w:r w:rsidR="00727BF1">
        <w:rPr>
          <w:rFonts w:ascii="Times New Roman" w:hAnsi="Times New Roman" w:cs="Times New Roman"/>
          <w:b w:val="0"/>
          <w:bCs w:val="0"/>
          <w:sz w:val="24"/>
          <w:szCs w:val="24"/>
        </w:rPr>
        <w:t>21</w:t>
      </w:r>
      <w:r w:rsidRPr="001A1018">
        <w:rPr>
          <w:rFonts w:ascii="Times New Roman" w:hAnsi="Times New Roman" w:cs="Times New Roman"/>
          <w:b w:val="0"/>
          <w:bCs w:val="0"/>
          <w:sz w:val="24"/>
          <w:szCs w:val="24"/>
        </w:rPr>
        <w:t xml:space="preserve"> и 2</w:t>
      </w:r>
      <w:r w:rsidR="00727BF1">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1A1018">
          <w:rPr>
            <w:rFonts w:ascii="Times New Roman" w:hAnsi="Times New Roman" w:cs="Times New Roman"/>
            <w:b w:val="0"/>
            <w:bCs w:val="0"/>
            <w:sz w:val="24"/>
            <w:szCs w:val="24"/>
          </w:rPr>
          <w:t>1200 м</w:t>
        </w:r>
      </w:smartTag>
      <w:r w:rsidRPr="001A1018">
        <w:rPr>
          <w:rFonts w:ascii="Times New Roman" w:hAnsi="Times New Roman" w:cs="Times New Roman"/>
          <w:b w:val="0"/>
          <w:bCs w:val="0"/>
          <w:sz w:val="24"/>
          <w:szCs w:val="24"/>
        </w:rPr>
        <w:t xml:space="preserve">, предусматривая увеличение емкости аналогичных объектов обслуживания на граничащих с малоэтажной жилой застройкой жилых территориях. </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1A1018">
        <w:rPr>
          <w:rFonts w:ascii="Times New Roman" w:hAnsi="Times New Roman" w:cs="Times New Roman"/>
          <w:b w:val="0"/>
          <w:bCs w:val="0"/>
          <w:sz w:val="24"/>
          <w:szCs w:val="24"/>
        </w:rPr>
        <w:t xml:space="preserve">.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w:t>
      </w:r>
      <w:proofErr w:type="gramStart"/>
      <w:r w:rsidRPr="001A1018">
        <w:rPr>
          <w:rFonts w:ascii="Times New Roman" w:hAnsi="Times New Roman" w:cs="Times New Roman"/>
          <w:b w:val="0"/>
          <w:bCs w:val="0"/>
          <w:sz w:val="24"/>
          <w:szCs w:val="24"/>
        </w:rPr>
        <w:t>встроенными</w:t>
      </w:r>
      <w:proofErr w:type="gramEnd"/>
      <w:r w:rsidRPr="001A1018">
        <w:rPr>
          <w:rFonts w:ascii="Times New Roman" w:hAnsi="Times New Roman" w:cs="Times New Roman"/>
          <w:b w:val="0"/>
          <w:bCs w:val="0"/>
          <w:sz w:val="24"/>
          <w:szCs w:val="24"/>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1A1018">
          <w:rPr>
            <w:rFonts w:ascii="Times New Roman" w:hAnsi="Times New Roman" w:cs="Times New Roman"/>
            <w:b w:val="0"/>
            <w:bCs w:val="0"/>
            <w:sz w:val="24"/>
            <w:szCs w:val="24"/>
          </w:rPr>
          <w:t>150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Указанные учреждения и предприятия могут иметь </w:t>
      </w:r>
      <w:proofErr w:type="spellStart"/>
      <w:r w:rsidRPr="001A1018">
        <w:rPr>
          <w:rFonts w:ascii="Times New Roman" w:hAnsi="Times New Roman" w:cs="Times New Roman"/>
          <w:b w:val="0"/>
          <w:bCs w:val="0"/>
          <w:spacing w:val="-2"/>
          <w:sz w:val="24"/>
          <w:szCs w:val="24"/>
        </w:rPr>
        <w:t>центроформирую</w:t>
      </w:r>
      <w:r w:rsidRPr="001A1018">
        <w:rPr>
          <w:rFonts w:ascii="Times New Roman" w:hAnsi="Times New Roman" w:cs="Times New Roman"/>
          <w:b w:val="0"/>
          <w:bCs w:val="0"/>
          <w:sz w:val="24"/>
          <w:szCs w:val="24"/>
        </w:rPr>
        <w:t>щее</w:t>
      </w:r>
      <w:proofErr w:type="spellEnd"/>
      <w:r w:rsidRPr="001A1018">
        <w:rPr>
          <w:rFonts w:ascii="Times New Roman" w:hAnsi="Times New Roman" w:cs="Times New Roman"/>
          <w:b w:val="0"/>
          <w:bCs w:val="0"/>
          <w:sz w:val="24"/>
          <w:szCs w:val="24"/>
        </w:rPr>
        <w:t xml:space="preserve"> значение и размещаться в центральной части жилого образования. </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84D41" w:rsidRPr="00266F5E"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 xml:space="preserve">. Объекты со встроенными и пристроенными предприятиями по ремонту бытовой техники, а также помещениями ритуальных услуг следует размещать на границе жилой зоны. </w:t>
      </w:r>
      <w:r w:rsidRPr="001A1018">
        <w:rPr>
          <w:rFonts w:ascii="Times New Roman" w:hAnsi="Times New Roman" w:cs="Times New Roman"/>
          <w:b w:val="0"/>
          <w:bCs w:val="0"/>
          <w:spacing w:val="-2"/>
          <w:sz w:val="24"/>
          <w:szCs w:val="24"/>
        </w:rPr>
        <w:t>Размещение встроенных предприятий, оказывающих негативное влияние на здоровье населения (</w:t>
      </w:r>
      <w:r w:rsidRPr="00266F5E">
        <w:rPr>
          <w:rFonts w:ascii="Times New Roman" w:hAnsi="Times New Roman" w:cs="Times New Roman"/>
          <w:b w:val="0"/>
          <w:bCs w:val="0"/>
          <w:spacing w:val="-2"/>
          <w:sz w:val="24"/>
          <w:szCs w:val="24"/>
        </w:rPr>
        <w:t xml:space="preserve">рентгеновских кабинетов, аппаратов (за исключением стоматологических в соответствии с требованиями </w:t>
      </w:r>
      <w:proofErr w:type="spellStart"/>
      <w:r w:rsidRPr="00266F5E">
        <w:rPr>
          <w:rFonts w:ascii="Times New Roman" w:hAnsi="Times New Roman" w:cs="Times New Roman"/>
          <w:b w:val="0"/>
          <w:bCs w:val="0"/>
          <w:spacing w:val="-2"/>
          <w:sz w:val="24"/>
          <w:szCs w:val="24"/>
        </w:rPr>
        <w:t>СанПиН</w:t>
      </w:r>
      <w:proofErr w:type="spellEnd"/>
      <w:r w:rsidRPr="00266F5E">
        <w:rPr>
          <w:rFonts w:ascii="Times New Roman" w:hAnsi="Times New Roman" w:cs="Times New Roman"/>
          <w:b w:val="0"/>
          <w:bCs w:val="0"/>
          <w:spacing w:val="-2"/>
          <w:sz w:val="24"/>
          <w:szCs w:val="24"/>
        </w:rPr>
        <w:t xml:space="preserve"> 2.6.1.1192-03), магазинов стройматериалов, москательно-химических и т. п.)</w:t>
      </w:r>
      <w:r w:rsidRPr="00266F5E">
        <w:rPr>
          <w:rFonts w:ascii="Times New Roman" w:hAnsi="Times New Roman" w:cs="Times New Roman"/>
          <w:b w:val="0"/>
          <w:bCs w:val="0"/>
          <w:sz w:val="24"/>
          <w:szCs w:val="24"/>
        </w:rPr>
        <w:t xml:space="preserve"> на территории малоэтажной застройки не допускается.</w:t>
      </w:r>
    </w:p>
    <w:p w:rsidR="00184D41" w:rsidRPr="00266F5E" w:rsidRDefault="00184D41" w:rsidP="00842B7D">
      <w:pPr>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bCs w:val="0"/>
          <w:sz w:val="24"/>
          <w:szCs w:val="24"/>
        </w:rPr>
        <w:t xml:space="preserve">1.3.5.14. </w:t>
      </w:r>
      <w:r w:rsidRPr="00266F5E">
        <w:rPr>
          <w:rFonts w:ascii="Times New Roman" w:hAnsi="Times New Roman" w:cs="Times New Roman"/>
          <w:b w:val="0"/>
          <w:spacing w:val="-2"/>
          <w:sz w:val="24"/>
          <w:szCs w:val="24"/>
        </w:rPr>
        <w:t>На территории</w:t>
      </w:r>
      <w:r w:rsidRPr="00266F5E">
        <w:rPr>
          <w:rFonts w:ascii="Times New Roman" w:hAnsi="Times New Roman" w:cs="Times New Roman"/>
          <w:b w:val="0"/>
          <w:bCs w:val="0"/>
          <w:spacing w:val="-2"/>
          <w:sz w:val="24"/>
          <w:szCs w:val="24"/>
        </w:rPr>
        <w:t xml:space="preserve"> </w:t>
      </w:r>
      <w:r w:rsidRPr="00266F5E">
        <w:rPr>
          <w:rFonts w:ascii="Times New Roman" w:hAnsi="Times New Roman" w:cs="Times New Roman"/>
          <w:b w:val="0"/>
          <w:spacing w:val="-2"/>
          <w:sz w:val="24"/>
          <w:szCs w:val="24"/>
        </w:rPr>
        <w:t>сельских поселений</w:t>
      </w:r>
      <w:r w:rsidRPr="00266F5E">
        <w:rPr>
          <w:rFonts w:ascii="Times New Roman" w:hAnsi="Times New Roman" w:cs="Times New Roman"/>
          <w:b w:val="0"/>
          <w:bCs w:val="0"/>
          <w:spacing w:val="-2"/>
          <w:sz w:val="24"/>
          <w:szCs w:val="24"/>
        </w:rPr>
        <w:t xml:space="preserve"> </w:t>
      </w:r>
      <w:r w:rsidRPr="00266F5E">
        <w:rPr>
          <w:rFonts w:ascii="Times New Roman" w:hAnsi="Times New Roman" w:cs="Times New Roman"/>
          <w:b w:val="0"/>
          <w:bCs w:val="0"/>
          <w:sz w:val="24"/>
          <w:szCs w:val="24"/>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Pr="00266F5E">
        <w:rPr>
          <w:rFonts w:ascii="Times New Roman" w:hAnsi="Times New Roman" w:cs="Times New Roman"/>
          <w:b w:val="0"/>
          <w:bCs w:val="0"/>
          <w:spacing w:val="-2"/>
          <w:sz w:val="24"/>
          <w:szCs w:val="24"/>
        </w:rPr>
        <w:t>размещаемые в административном центре поселения. Перечень объектов повседневного обслужи</w:t>
      </w:r>
      <w:r w:rsidRPr="00266F5E">
        <w:rPr>
          <w:rFonts w:ascii="Times New Roman" w:hAnsi="Times New Roman" w:cs="Times New Roman"/>
          <w:b w:val="0"/>
          <w:bCs w:val="0"/>
          <w:sz w:val="24"/>
          <w:szCs w:val="24"/>
        </w:rPr>
        <w:t>вания сельского населения определяется в соответствии с таблицей 21 настоящих нормативов.</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bCs w:val="0"/>
          <w:sz w:val="24"/>
          <w:szCs w:val="24"/>
        </w:rPr>
        <w:t>1.3.5.15. При определении количества, состава</w:t>
      </w:r>
      <w:r w:rsidRPr="001A1018">
        <w:rPr>
          <w:rFonts w:ascii="Times New Roman" w:hAnsi="Times New Roman" w:cs="Times New Roman"/>
          <w:b w:val="0"/>
          <w:bCs w:val="0"/>
          <w:sz w:val="24"/>
          <w:szCs w:val="24"/>
        </w:rPr>
        <w:t xml:space="preserve">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.1</w:t>
      </w:r>
      <w:r>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84D41"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Pr>
          <w:rFonts w:ascii="Times New Roman" w:hAnsi="Times New Roman" w:cs="Times New Roman"/>
          <w:b w:val="0"/>
          <w:bCs w:val="0"/>
          <w:sz w:val="24"/>
          <w:szCs w:val="24"/>
        </w:rPr>
        <w:t>24.</w:t>
      </w:r>
    </w:p>
    <w:p w:rsidR="00582271" w:rsidRDefault="00582271" w:rsidP="00842B7D">
      <w:pPr>
        <w:spacing w:line="240" w:lineRule="auto"/>
        <w:ind w:firstLine="709"/>
        <w:rPr>
          <w:rFonts w:ascii="Times New Roman" w:hAnsi="Times New Roman" w:cs="Times New Roman"/>
          <w:b w:val="0"/>
          <w:bCs w:val="0"/>
          <w:sz w:val="24"/>
          <w:szCs w:val="24"/>
        </w:rPr>
      </w:pPr>
    </w:p>
    <w:p w:rsidR="00197398" w:rsidRDefault="00197398" w:rsidP="00842B7D">
      <w:pPr>
        <w:spacing w:line="240" w:lineRule="auto"/>
        <w:ind w:firstLine="709"/>
        <w:rPr>
          <w:rFonts w:ascii="Times New Roman" w:hAnsi="Times New Roman" w:cs="Times New Roman"/>
          <w:b w:val="0"/>
          <w:bCs w:val="0"/>
          <w:sz w:val="24"/>
          <w:szCs w:val="24"/>
        </w:rPr>
      </w:pPr>
    </w:p>
    <w:p w:rsidR="00DB68F1" w:rsidRDefault="00DB68F1" w:rsidP="00842B7D">
      <w:pPr>
        <w:spacing w:line="240" w:lineRule="auto"/>
        <w:ind w:firstLine="709"/>
        <w:rPr>
          <w:rFonts w:ascii="Times New Roman" w:hAnsi="Times New Roman" w:cs="Times New Roman"/>
          <w:b w:val="0"/>
          <w:bCs w:val="0"/>
          <w:sz w:val="24"/>
          <w:szCs w:val="24"/>
        </w:rPr>
      </w:pPr>
    </w:p>
    <w:p w:rsidR="00DB68F1" w:rsidRDefault="00DB68F1" w:rsidP="00842B7D">
      <w:pPr>
        <w:spacing w:line="240" w:lineRule="auto"/>
        <w:ind w:firstLine="709"/>
        <w:rPr>
          <w:rFonts w:ascii="Times New Roman" w:hAnsi="Times New Roman" w:cs="Times New Roman"/>
          <w:b w:val="0"/>
          <w:bCs w:val="0"/>
          <w:sz w:val="24"/>
          <w:szCs w:val="24"/>
        </w:rPr>
        <w:sectPr w:rsidR="00DB68F1" w:rsidSect="00842B7D">
          <w:pgSz w:w="11906" w:h="16838"/>
          <w:pgMar w:top="1134" w:right="567" w:bottom="1134" w:left="1134" w:header="709" w:footer="709" w:gutter="0"/>
          <w:cols w:space="708"/>
          <w:docGrid w:linePitch="360"/>
        </w:sect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1701"/>
        <w:gridCol w:w="2872"/>
        <w:gridCol w:w="2551"/>
        <w:gridCol w:w="3082"/>
        <w:gridCol w:w="2185"/>
      </w:tblGrid>
      <w:tr w:rsidR="00760BC1" w:rsidRPr="00760BC1" w:rsidTr="00197398">
        <w:trPr>
          <w:trHeight w:val="227"/>
          <w:jc w:val="center"/>
        </w:trPr>
        <w:tc>
          <w:tcPr>
            <w:tcW w:w="2642" w:type="dxa"/>
            <w:vMerge w:val="restart"/>
            <w:shd w:val="clear" w:color="auto" w:fill="CCFFCC"/>
            <w:vAlign w:val="center"/>
          </w:tcPr>
          <w:p w:rsidR="00760BC1" w:rsidRPr="00760BC1" w:rsidRDefault="00760BC1" w:rsidP="0084103C">
            <w:pPr>
              <w:spacing w:line="240" w:lineRule="auto"/>
              <w:ind w:firstLine="41"/>
              <w:jc w:val="center"/>
              <w:rPr>
                <w:rFonts w:ascii="Times New Roman" w:hAnsi="Times New Roman" w:cs="Times New Roman"/>
                <w:sz w:val="22"/>
                <w:szCs w:val="22"/>
              </w:rPr>
            </w:pPr>
            <w:r w:rsidRPr="00760BC1">
              <w:rPr>
                <w:rFonts w:ascii="Times New Roman" w:hAnsi="Times New Roman" w:cs="Times New Roman"/>
                <w:sz w:val="22"/>
                <w:szCs w:val="22"/>
              </w:rPr>
              <w:lastRenderedPageBreak/>
              <w:t>Предприятия и учреждения</w:t>
            </w:r>
          </w:p>
          <w:p w:rsidR="00760BC1" w:rsidRPr="00760BC1" w:rsidRDefault="00760BC1" w:rsidP="0084103C">
            <w:pPr>
              <w:spacing w:line="240" w:lineRule="auto"/>
              <w:ind w:firstLine="41"/>
              <w:jc w:val="center"/>
              <w:rPr>
                <w:rFonts w:ascii="Times New Roman" w:hAnsi="Times New Roman" w:cs="Times New Roman"/>
                <w:sz w:val="22"/>
                <w:szCs w:val="22"/>
              </w:rPr>
            </w:pPr>
            <w:r w:rsidRPr="00760BC1">
              <w:rPr>
                <w:rFonts w:ascii="Times New Roman" w:hAnsi="Times New Roman" w:cs="Times New Roman"/>
                <w:sz w:val="22"/>
                <w:szCs w:val="22"/>
              </w:rPr>
              <w:t>повседневного обслуживания</w:t>
            </w:r>
          </w:p>
        </w:tc>
        <w:tc>
          <w:tcPr>
            <w:tcW w:w="1701" w:type="dxa"/>
            <w:vMerge w:val="restart"/>
            <w:shd w:val="clear" w:color="auto" w:fill="CCFFCC"/>
            <w:vAlign w:val="center"/>
          </w:tcPr>
          <w:p w:rsidR="00760BC1" w:rsidRPr="0084103C" w:rsidRDefault="00760BC1" w:rsidP="0084103C">
            <w:pPr>
              <w:spacing w:line="240" w:lineRule="auto"/>
              <w:ind w:firstLine="0"/>
              <w:jc w:val="center"/>
              <w:rPr>
                <w:rFonts w:ascii="Times New Roman" w:hAnsi="Times New Roman" w:cs="Times New Roman"/>
                <w:sz w:val="22"/>
                <w:szCs w:val="22"/>
              </w:rPr>
            </w:pPr>
            <w:r w:rsidRPr="0084103C">
              <w:rPr>
                <w:rFonts w:ascii="Times New Roman" w:hAnsi="Times New Roman" w:cs="Times New Roman"/>
                <w:sz w:val="22"/>
                <w:szCs w:val="22"/>
              </w:rPr>
              <w:t>Единицы измерения</w:t>
            </w:r>
          </w:p>
        </w:tc>
        <w:tc>
          <w:tcPr>
            <w:tcW w:w="8505" w:type="dxa"/>
            <w:gridSpan w:val="3"/>
            <w:shd w:val="clear" w:color="auto" w:fill="CCFFCC"/>
            <w:vAlign w:val="center"/>
          </w:tcPr>
          <w:p w:rsidR="00760BC1" w:rsidRPr="0084103C" w:rsidRDefault="00760BC1" w:rsidP="00C457FC">
            <w:pPr>
              <w:spacing w:line="240" w:lineRule="auto"/>
              <w:ind w:firstLine="709"/>
              <w:jc w:val="center"/>
              <w:rPr>
                <w:rFonts w:ascii="Times New Roman" w:hAnsi="Times New Roman" w:cs="Times New Roman"/>
                <w:sz w:val="22"/>
                <w:szCs w:val="22"/>
              </w:rPr>
            </w:pPr>
            <w:r w:rsidRPr="0084103C">
              <w:rPr>
                <w:rFonts w:ascii="Times New Roman" w:hAnsi="Times New Roman" w:cs="Times New Roman"/>
                <w:sz w:val="22"/>
                <w:szCs w:val="22"/>
              </w:rPr>
              <w:t>Минимальная обеспеченность</w:t>
            </w:r>
          </w:p>
        </w:tc>
        <w:tc>
          <w:tcPr>
            <w:tcW w:w="2185" w:type="dxa"/>
            <w:vMerge w:val="restart"/>
            <w:shd w:val="clear" w:color="auto" w:fill="CCFFCC"/>
            <w:vAlign w:val="center"/>
          </w:tcPr>
          <w:p w:rsidR="00760BC1" w:rsidRPr="00C457FC" w:rsidRDefault="00760BC1" w:rsidP="00C457FC">
            <w:pPr>
              <w:spacing w:line="240" w:lineRule="auto"/>
              <w:ind w:firstLine="0"/>
              <w:jc w:val="center"/>
              <w:rPr>
                <w:rFonts w:ascii="Times New Roman" w:hAnsi="Times New Roman" w:cs="Times New Roman"/>
                <w:sz w:val="22"/>
                <w:szCs w:val="22"/>
              </w:rPr>
            </w:pPr>
            <w:r w:rsidRPr="00C457FC">
              <w:rPr>
                <w:rFonts w:ascii="Times New Roman" w:hAnsi="Times New Roman" w:cs="Times New Roman"/>
                <w:sz w:val="22"/>
                <w:szCs w:val="22"/>
              </w:rPr>
              <w:t xml:space="preserve">Размеры </w:t>
            </w:r>
            <w:proofErr w:type="gramStart"/>
            <w:r w:rsidRPr="00C457FC">
              <w:rPr>
                <w:rFonts w:ascii="Times New Roman" w:hAnsi="Times New Roman" w:cs="Times New Roman"/>
                <w:sz w:val="22"/>
                <w:szCs w:val="22"/>
              </w:rPr>
              <w:t>земельных</w:t>
            </w:r>
            <w:proofErr w:type="gramEnd"/>
          </w:p>
          <w:p w:rsidR="00760BC1" w:rsidRPr="00760BC1" w:rsidRDefault="00760BC1" w:rsidP="00197398">
            <w:pPr>
              <w:spacing w:line="240" w:lineRule="auto"/>
              <w:ind w:firstLine="34"/>
              <w:jc w:val="center"/>
              <w:rPr>
                <w:rFonts w:ascii="Times New Roman" w:hAnsi="Times New Roman" w:cs="Times New Roman"/>
                <w:sz w:val="24"/>
                <w:szCs w:val="24"/>
              </w:rPr>
            </w:pPr>
            <w:r w:rsidRPr="00C457FC">
              <w:rPr>
                <w:rFonts w:ascii="Times New Roman" w:hAnsi="Times New Roman" w:cs="Times New Roman"/>
                <w:sz w:val="22"/>
                <w:szCs w:val="22"/>
              </w:rPr>
              <w:t>участков</w:t>
            </w:r>
          </w:p>
        </w:tc>
      </w:tr>
      <w:tr w:rsidR="00760BC1" w:rsidRPr="00760BC1" w:rsidTr="00197398">
        <w:trPr>
          <w:trHeight w:val="227"/>
          <w:jc w:val="center"/>
        </w:trPr>
        <w:tc>
          <w:tcPr>
            <w:tcW w:w="2642" w:type="dxa"/>
            <w:vMerge/>
            <w:vAlign w:val="center"/>
          </w:tcPr>
          <w:p w:rsidR="00760BC1" w:rsidRPr="00760BC1" w:rsidRDefault="00760BC1" w:rsidP="0084103C">
            <w:pPr>
              <w:spacing w:line="240" w:lineRule="auto"/>
              <w:ind w:firstLine="41"/>
              <w:rPr>
                <w:rFonts w:ascii="Times New Roman" w:hAnsi="Times New Roman" w:cs="Times New Roman"/>
                <w:sz w:val="22"/>
                <w:szCs w:val="22"/>
              </w:rPr>
            </w:pPr>
          </w:p>
        </w:tc>
        <w:tc>
          <w:tcPr>
            <w:tcW w:w="1701" w:type="dxa"/>
            <w:vMerge/>
            <w:vAlign w:val="center"/>
          </w:tcPr>
          <w:p w:rsidR="00760BC1" w:rsidRPr="0084103C" w:rsidRDefault="00760BC1" w:rsidP="0084103C">
            <w:pPr>
              <w:spacing w:line="240" w:lineRule="auto"/>
              <w:ind w:firstLine="0"/>
              <w:rPr>
                <w:rFonts w:ascii="Times New Roman" w:hAnsi="Times New Roman" w:cs="Times New Roman"/>
                <w:sz w:val="22"/>
                <w:szCs w:val="22"/>
              </w:rPr>
            </w:pPr>
          </w:p>
        </w:tc>
        <w:tc>
          <w:tcPr>
            <w:tcW w:w="2872" w:type="dxa"/>
            <w:shd w:val="clear" w:color="auto" w:fill="CCFFCC"/>
            <w:vAlign w:val="center"/>
          </w:tcPr>
          <w:p w:rsidR="00760BC1" w:rsidRPr="0084103C" w:rsidRDefault="00760BC1" w:rsidP="0084103C">
            <w:pPr>
              <w:spacing w:line="240" w:lineRule="auto"/>
              <w:ind w:firstLine="0"/>
              <w:jc w:val="center"/>
              <w:rPr>
                <w:rFonts w:ascii="Times New Roman" w:hAnsi="Times New Roman" w:cs="Times New Roman"/>
                <w:sz w:val="22"/>
                <w:szCs w:val="22"/>
              </w:rPr>
            </w:pPr>
            <w:r w:rsidRPr="0084103C">
              <w:rPr>
                <w:rFonts w:ascii="Times New Roman" w:hAnsi="Times New Roman" w:cs="Times New Roman"/>
                <w:b w:val="0"/>
                <w:bCs w:val="0"/>
                <w:sz w:val="22"/>
                <w:szCs w:val="22"/>
              </w:rPr>
              <w:t>Городских н.п.</w:t>
            </w:r>
          </w:p>
        </w:tc>
        <w:tc>
          <w:tcPr>
            <w:tcW w:w="2551" w:type="dxa"/>
            <w:shd w:val="clear" w:color="auto" w:fill="CCFFCC"/>
            <w:vAlign w:val="center"/>
          </w:tcPr>
          <w:p w:rsidR="00760BC1" w:rsidRPr="0084103C" w:rsidRDefault="00760BC1" w:rsidP="0084103C">
            <w:pPr>
              <w:spacing w:line="240" w:lineRule="auto"/>
              <w:ind w:firstLine="56"/>
              <w:jc w:val="center"/>
              <w:rPr>
                <w:rFonts w:ascii="Times New Roman" w:hAnsi="Times New Roman" w:cs="Times New Roman"/>
                <w:b w:val="0"/>
                <w:sz w:val="22"/>
                <w:szCs w:val="22"/>
              </w:rPr>
            </w:pPr>
            <w:r w:rsidRPr="0084103C">
              <w:rPr>
                <w:rFonts w:ascii="Times New Roman" w:hAnsi="Times New Roman" w:cs="Times New Roman"/>
                <w:b w:val="0"/>
                <w:sz w:val="22"/>
                <w:szCs w:val="22"/>
              </w:rPr>
              <w:t>Территории малоэтажной застройка</w:t>
            </w:r>
          </w:p>
        </w:tc>
        <w:tc>
          <w:tcPr>
            <w:tcW w:w="3082" w:type="dxa"/>
            <w:shd w:val="clear" w:color="auto" w:fill="CCFFCC"/>
            <w:vAlign w:val="center"/>
          </w:tcPr>
          <w:p w:rsidR="00760BC1" w:rsidRPr="0084103C" w:rsidRDefault="00760BC1" w:rsidP="0084103C">
            <w:pPr>
              <w:spacing w:line="240" w:lineRule="auto"/>
              <w:ind w:firstLine="56"/>
              <w:jc w:val="center"/>
              <w:rPr>
                <w:rFonts w:ascii="Times New Roman" w:hAnsi="Times New Roman" w:cs="Times New Roman"/>
                <w:b w:val="0"/>
                <w:sz w:val="22"/>
                <w:szCs w:val="22"/>
              </w:rPr>
            </w:pPr>
            <w:r w:rsidRPr="0084103C">
              <w:rPr>
                <w:rFonts w:ascii="Times New Roman" w:hAnsi="Times New Roman" w:cs="Times New Roman"/>
                <w:b w:val="0"/>
                <w:sz w:val="22"/>
                <w:szCs w:val="22"/>
              </w:rPr>
              <w:t>Территории с.п.</w:t>
            </w:r>
          </w:p>
        </w:tc>
        <w:tc>
          <w:tcPr>
            <w:tcW w:w="2185" w:type="dxa"/>
            <w:vMerge/>
          </w:tcPr>
          <w:p w:rsidR="00760BC1" w:rsidRPr="00760BC1" w:rsidRDefault="00760BC1" w:rsidP="00760BC1">
            <w:pPr>
              <w:spacing w:line="240" w:lineRule="auto"/>
              <w:ind w:firstLine="709"/>
              <w:rPr>
                <w:rFonts w:ascii="Times New Roman" w:hAnsi="Times New Roman" w:cs="Times New Roman"/>
                <w:b w:val="0"/>
                <w:sz w:val="24"/>
                <w:szCs w:val="24"/>
              </w:rPr>
            </w:pPr>
          </w:p>
        </w:tc>
      </w:tr>
      <w:tr w:rsidR="00760BC1" w:rsidRPr="00760BC1" w:rsidTr="00197398">
        <w:trPr>
          <w:trHeight w:val="227"/>
          <w:jc w:val="center"/>
        </w:trPr>
        <w:tc>
          <w:tcPr>
            <w:tcW w:w="2642" w:type="dxa"/>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Дошкольные организации</w:t>
            </w:r>
          </w:p>
        </w:tc>
        <w:tc>
          <w:tcPr>
            <w:tcW w:w="1701" w:type="dxa"/>
          </w:tcPr>
          <w:p w:rsidR="00F5614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мест </w:t>
            </w:r>
            <w:proofErr w:type="gramStart"/>
            <w:r w:rsidRPr="00C457FC">
              <w:rPr>
                <w:rFonts w:ascii="Times New Roman" w:hAnsi="Times New Roman" w:cs="Times New Roman"/>
                <w:b w:val="0"/>
                <w:bCs w:val="0"/>
                <w:sz w:val="22"/>
                <w:szCs w:val="22"/>
              </w:rPr>
              <w:t>на</w:t>
            </w:r>
            <w:proofErr w:type="gramEnd"/>
          </w:p>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1000 жителей</w:t>
            </w:r>
          </w:p>
        </w:tc>
        <w:tc>
          <w:tcPr>
            <w:tcW w:w="2872" w:type="dxa"/>
          </w:tcPr>
          <w:p w:rsidR="00760BC1" w:rsidRPr="00C457FC" w:rsidRDefault="00760BC1" w:rsidP="0084103C">
            <w:pPr>
              <w:spacing w:line="240" w:lineRule="auto"/>
              <w:ind w:firstLine="0"/>
              <w:jc w:val="left"/>
              <w:rPr>
                <w:rFonts w:ascii="Times New Roman" w:hAnsi="Times New Roman" w:cs="Times New Roman"/>
                <w:b w:val="0"/>
                <w:bCs w:val="0"/>
                <w:sz w:val="22"/>
                <w:szCs w:val="22"/>
              </w:rPr>
            </w:pPr>
            <w:r w:rsidRPr="00C457FC">
              <w:rPr>
                <w:rFonts w:ascii="Times New Roman" w:hAnsi="Times New Roman" w:cs="Times New Roman"/>
                <w:b w:val="0"/>
                <w:bCs w:val="0"/>
                <w:sz w:val="22"/>
                <w:szCs w:val="22"/>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760BC1" w:rsidRPr="00C457FC" w:rsidRDefault="00760BC1" w:rsidP="0084103C">
            <w:pPr>
              <w:spacing w:line="240" w:lineRule="auto"/>
              <w:ind w:firstLine="56"/>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По демографической структуре охват 70 % от возрастной группы от 0-7 лет – ориентировочно 40; </w:t>
            </w:r>
          </w:p>
          <w:p w:rsidR="00760BC1" w:rsidRPr="00C457FC" w:rsidRDefault="00760BC1" w:rsidP="0084103C">
            <w:pPr>
              <w:spacing w:line="240" w:lineRule="auto"/>
              <w:ind w:firstLine="56"/>
              <w:rPr>
                <w:rFonts w:ascii="Times New Roman" w:hAnsi="Times New Roman" w:cs="Times New Roman"/>
                <w:b w:val="0"/>
                <w:bCs w:val="0"/>
                <w:sz w:val="22"/>
                <w:szCs w:val="22"/>
              </w:rPr>
            </w:pPr>
            <w:r w:rsidRPr="00C457FC">
              <w:rPr>
                <w:rFonts w:ascii="Times New Roman" w:hAnsi="Times New Roman" w:cs="Times New Roman"/>
                <w:b w:val="0"/>
                <w:bCs w:val="0"/>
                <w:sz w:val="22"/>
                <w:szCs w:val="22"/>
              </w:rPr>
              <w:t>охват 85 % – ориентировочно 49</w:t>
            </w:r>
          </w:p>
        </w:tc>
        <w:tc>
          <w:tcPr>
            <w:tcW w:w="3082" w:type="dxa"/>
          </w:tcPr>
          <w:p w:rsidR="00760BC1" w:rsidRPr="00C457FC" w:rsidRDefault="00760BC1" w:rsidP="0084103C">
            <w:pPr>
              <w:spacing w:line="240" w:lineRule="auto"/>
              <w:ind w:firstLine="56"/>
              <w:rPr>
                <w:rFonts w:ascii="Times New Roman" w:hAnsi="Times New Roman" w:cs="Times New Roman"/>
                <w:b w:val="0"/>
                <w:bCs w:val="0"/>
                <w:sz w:val="22"/>
                <w:szCs w:val="22"/>
              </w:rPr>
            </w:pPr>
            <w:proofErr w:type="gramStart"/>
            <w:r w:rsidRPr="00C457FC">
              <w:rPr>
                <w:rFonts w:ascii="Times New Roman" w:hAnsi="Times New Roman" w:cs="Times New Roman"/>
                <w:b w:val="0"/>
                <w:bCs w:val="0"/>
                <w:sz w:val="22"/>
                <w:szCs w:val="22"/>
              </w:rPr>
              <w:t xml:space="preserve">По демографической </w:t>
            </w:r>
            <w:proofErr w:type="spellStart"/>
            <w:r w:rsidRPr="00C457FC">
              <w:rPr>
                <w:rFonts w:ascii="Times New Roman" w:hAnsi="Times New Roman" w:cs="Times New Roman"/>
                <w:b w:val="0"/>
                <w:bCs w:val="0"/>
                <w:sz w:val="22"/>
                <w:szCs w:val="22"/>
              </w:rPr>
              <w:t>струк</w:t>
            </w:r>
            <w:r w:rsidR="00197398">
              <w:rPr>
                <w:rFonts w:ascii="Times New Roman" w:hAnsi="Times New Roman" w:cs="Times New Roman"/>
                <w:b w:val="0"/>
                <w:bCs w:val="0"/>
                <w:sz w:val="22"/>
                <w:szCs w:val="22"/>
              </w:rPr>
              <w:t>-</w:t>
            </w:r>
            <w:r w:rsidRPr="00C457FC">
              <w:rPr>
                <w:rFonts w:ascii="Times New Roman" w:hAnsi="Times New Roman" w:cs="Times New Roman"/>
                <w:b w:val="0"/>
                <w:bCs w:val="0"/>
                <w:sz w:val="22"/>
                <w:szCs w:val="22"/>
              </w:rPr>
              <w:t>туре</w:t>
            </w:r>
            <w:proofErr w:type="spellEnd"/>
            <w:r w:rsidRPr="00C457FC">
              <w:rPr>
                <w:rFonts w:ascii="Times New Roman" w:hAnsi="Times New Roman" w:cs="Times New Roman"/>
                <w:b w:val="0"/>
                <w:bCs w:val="0"/>
                <w:sz w:val="22"/>
                <w:szCs w:val="22"/>
              </w:rPr>
              <w:t xml:space="preserve"> охват в пределах 85 % от возрастной группы 0-7 лет – ориентировочно 45;</w:t>
            </w:r>
            <w:proofErr w:type="gramEnd"/>
          </w:p>
          <w:p w:rsidR="00760BC1" w:rsidRPr="00C457FC" w:rsidRDefault="00760BC1" w:rsidP="0084103C">
            <w:pPr>
              <w:spacing w:line="240" w:lineRule="auto"/>
              <w:ind w:firstLine="56"/>
              <w:rPr>
                <w:rFonts w:ascii="Times New Roman" w:hAnsi="Times New Roman" w:cs="Times New Roman"/>
                <w:b w:val="0"/>
                <w:bCs w:val="0"/>
                <w:sz w:val="22"/>
                <w:szCs w:val="22"/>
              </w:rPr>
            </w:pPr>
            <w:r w:rsidRPr="00C457FC">
              <w:rPr>
                <w:rFonts w:ascii="Times New Roman" w:hAnsi="Times New Roman" w:cs="Times New Roman"/>
                <w:b w:val="0"/>
                <w:bCs w:val="0"/>
                <w:sz w:val="22"/>
                <w:szCs w:val="22"/>
              </w:rPr>
              <w:t>охват в пределах 100 % – ориентировочно 53</w:t>
            </w:r>
          </w:p>
        </w:tc>
        <w:tc>
          <w:tcPr>
            <w:tcW w:w="2185" w:type="dxa"/>
          </w:tcPr>
          <w:p w:rsidR="00760BC1" w:rsidRPr="00C457FC" w:rsidRDefault="00760BC1" w:rsidP="00197398">
            <w:pPr>
              <w:spacing w:line="240" w:lineRule="auto"/>
              <w:ind w:firstLine="0"/>
              <w:jc w:val="center"/>
              <w:rPr>
                <w:rFonts w:ascii="Times New Roman" w:hAnsi="Times New Roman" w:cs="Times New Roman"/>
                <w:b w:val="0"/>
                <w:sz w:val="22"/>
                <w:szCs w:val="22"/>
              </w:rPr>
            </w:pPr>
            <w:r w:rsidRPr="00C457FC">
              <w:rPr>
                <w:rFonts w:ascii="Times New Roman" w:hAnsi="Times New Roman" w:cs="Times New Roman"/>
                <w:b w:val="0"/>
                <w:sz w:val="22"/>
                <w:szCs w:val="22"/>
              </w:rPr>
              <w:t>не менее</w:t>
            </w:r>
          </w:p>
          <w:p w:rsidR="00760BC1" w:rsidRPr="00C457FC" w:rsidRDefault="00760BC1" w:rsidP="00197398">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5 м2"/>
              </w:smartTagPr>
              <w:r w:rsidRPr="00C457FC">
                <w:rPr>
                  <w:rFonts w:ascii="Times New Roman" w:hAnsi="Times New Roman" w:cs="Times New Roman"/>
                  <w:b w:val="0"/>
                  <w:sz w:val="22"/>
                  <w:szCs w:val="22"/>
                </w:rPr>
                <w:t>35 м</w:t>
              </w:r>
              <w:proofErr w:type="gramStart"/>
              <w:r w:rsidRPr="00C457FC">
                <w:rPr>
                  <w:rFonts w:ascii="Times New Roman" w:hAnsi="Times New Roman" w:cs="Times New Roman"/>
                  <w:b w:val="0"/>
                  <w:sz w:val="22"/>
                  <w:szCs w:val="22"/>
                  <w:vertAlign w:val="superscript"/>
                </w:rPr>
                <w:t>2</w:t>
              </w:r>
            </w:smartTag>
            <w:proofErr w:type="gramEnd"/>
            <w:r w:rsidRPr="00C457FC">
              <w:rPr>
                <w:rFonts w:ascii="Times New Roman" w:hAnsi="Times New Roman" w:cs="Times New Roman"/>
                <w:b w:val="0"/>
                <w:sz w:val="22"/>
                <w:szCs w:val="22"/>
              </w:rPr>
              <w:t xml:space="preserve"> на 1 место</w:t>
            </w:r>
          </w:p>
        </w:tc>
      </w:tr>
      <w:tr w:rsidR="00760BC1" w:rsidRPr="00760BC1" w:rsidTr="00197398">
        <w:trPr>
          <w:trHeight w:val="227"/>
          <w:jc w:val="center"/>
        </w:trPr>
        <w:tc>
          <w:tcPr>
            <w:tcW w:w="2642" w:type="dxa"/>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Общеобразовательные учреждения</w:t>
            </w:r>
          </w:p>
        </w:tc>
        <w:tc>
          <w:tcPr>
            <w:tcW w:w="1701" w:type="dxa"/>
          </w:tcPr>
          <w:p w:rsidR="00F5614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мест </w:t>
            </w:r>
            <w:proofErr w:type="gramStart"/>
            <w:r w:rsidRPr="00C457FC">
              <w:rPr>
                <w:rFonts w:ascii="Times New Roman" w:hAnsi="Times New Roman" w:cs="Times New Roman"/>
                <w:b w:val="0"/>
                <w:bCs w:val="0"/>
                <w:sz w:val="22"/>
                <w:szCs w:val="22"/>
              </w:rPr>
              <w:t>на</w:t>
            </w:r>
            <w:proofErr w:type="gramEnd"/>
          </w:p>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1000 жителей</w:t>
            </w:r>
          </w:p>
        </w:tc>
        <w:tc>
          <w:tcPr>
            <w:tcW w:w="2872" w:type="dxa"/>
            <w:vAlign w:val="center"/>
          </w:tcPr>
          <w:p w:rsidR="00760BC1" w:rsidRPr="00C457FC" w:rsidRDefault="00760BC1" w:rsidP="0084103C">
            <w:pPr>
              <w:spacing w:line="240" w:lineRule="auto"/>
              <w:ind w:firstLine="0"/>
              <w:rPr>
                <w:rFonts w:ascii="Times New Roman" w:hAnsi="Times New Roman" w:cs="Times New Roman"/>
                <w:b w:val="0"/>
                <w:bCs w:val="0"/>
                <w:sz w:val="22"/>
                <w:szCs w:val="22"/>
              </w:rPr>
            </w:pPr>
            <w:proofErr w:type="gramStart"/>
            <w:r w:rsidRPr="00C457FC">
              <w:rPr>
                <w:rFonts w:ascii="Times New Roman" w:hAnsi="Times New Roman" w:cs="Times New Roman"/>
                <w:b w:val="0"/>
                <w:bCs w:val="0"/>
                <w:sz w:val="22"/>
                <w:szCs w:val="22"/>
              </w:rPr>
              <w:t xml:space="preserve">По демографической </w:t>
            </w:r>
            <w:proofErr w:type="spellStart"/>
            <w:r w:rsidRPr="00C457FC">
              <w:rPr>
                <w:rFonts w:ascii="Times New Roman" w:hAnsi="Times New Roman" w:cs="Times New Roman"/>
                <w:b w:val="0"/>
                <w:bCs w:val="0"/>
                <w:sz w:val="22"/>
                <w:szCs w:val="22"/>
              </w:rPr>
              <w:t>струк</w:t>
            </w:r>
            <w:r w:rsidR="00F5614C">
              <w:rPr>
                <w:rFonts w:ascii="Times New Roman" w:hAnsi="Times New Roman" w:cs="Times New Roman"/>
                <w:b w:val="0"/>
                <w:bCs w:val="0"/>
                <w:sz w:val="22"/>
                <w:szCs w:val="22"/>
              </w:rPr>
              <w:t>-</w:t>
            </w:r>
            <w:r w:rsidRPr="00C457FC">
              <w:rPr>
                <w:rFonts w:ascii="Times New Roman" w:hAnsi="Times New Roman" w:cs="Times New Roman"/>
                <w:b w:val="0"/>
                <w:bCs w:val="0"/>
                <w:sz w:val="22"/>
                <w:szCs w:val="22"/>
              </w:rPr>
              <w:t>туре</w:t>
            </w:r>
            <w:proofErr w:type="spellEnd"/>
            <w:r w:rsidRPr="00C457FC">
              <w:rPr>
                <w:rFonts w:ascii="Times New Roman" w:hAnsi="Times New Roman" w:cs="Times New Roman"/>
                <w:b w:val="0"/>
                <w:bCs w:val="0"/>
                <w:sz w:val="22"/>
                <w:szCs w:val="22"/>
              </w:rPr>
              <w:t xml:space="preserve"> охват 100 % от возрастной группы 7-18 лет – ориентировочно 90</w:t>
            </w:r>
            <w:proofErr w:type="gramEnd"/>
          </w:p>
        </w:tc>
        <w:tc>
          <w:tcPr>
            <w:tcW w:w="2551" w:type="dxa"/>
          </w:tcPr>
          <w:p w:rsidR="00760BC1" w:rsidRPr="00C457FC" w:rsidRDefault="00760BC1" w:rsidP="0084103C">
            <w:pPr>
              <w:spacing w:line="240" w:lineRule="auto"/>
              <w:ind w:firstLine="56"/>
              <w:rPr>
                <w:rFonts w:ascii="Times New Roman" w:hAnsi="Times New Roman" w:cs="Times New Roman"/>
                <w:b w:val="0"/>
                <w:bCs w:val="0"/>
                <w:sz w:val="22"/>
                <w:szCs w:val="22"/>
              </w:rPr>
            </w:pPr>
            <w:r w:rsidRPr="00C457FC">
              <w:rPr>
                <w:rFonts w:ascii="Times New Roman" w:hAnsi="Times New Roman" w:cs="Times New Roman"/>
                <w:b w:val="0"/>
                <w:bCs w:val="0"/>
                <w:sz w:val="22"/>
                <w:szCs w:val="22"/>
              </w:rPr>
              <w:t>По демографической структуре охват 100 % от возрастной группы от 7-18 лет – ориентировочно 71</w:t>
            </w:r>
          </w:p>
        </w:tc>
        <w:tc>
          <w:tcPr>
            <w:tcW w:w="3082" w:type="dxa"/>
          </w:tcPr>
          <w:p w:rsidR="00760BC1" w:rsidRPr="00C457FC" w:rsidRDefault="00760BC1" w:rsidP="0084103C">
            <w:pPr>
              <w:spacing w:line="240" w:lineRule="auto"/>
              <w:ind w:firstLine="56"/>
              <w:rPr>
                <w:rFonts w:ascii="Times New Roman" w:hAnsi="Times New Roman" w:cs="Times New Roman"/>
                <w:b w:val="0"/>
                <w:bCs w:val="0"/>
                <w:sz w:val="22"/>
                <w:szCs w:val="22"/>
              </w:rPr>
            </w:pPr>
            <w:proofErr w:type="gramStart"/>
            <w:r w:rsidRPr="00C457FC">
              <w:rPr>
                <w:rFonts w:ascii="Times New Roman" w:hAnsi="Times New Roman" w:cs="Times New Roman"/>
                <w:b w:val="0"/>
                <w:bCs w:val="0"/>
                <w:sz w:val="22"/>
                <w:szCs w:val="22"/>
              </w:rPr>
              <w:t xml:space="preserve">По демографической </w:t>
            </w:r>
            <w:proofErr w:type="spellStart"/>
            <w:r w:rsidRPr="00C457FC">
              <w:rPr>
                <w:rFonts w:ascii="Times New Roman" w:hAnsi="Times New Roman" w:cs="Times New Roman"/>
                <w:b w:val="0"/>
                <w:bCs w:val="0"/>
                <w:sz w:val="22"/>
                <w:szCs w:val="22"/>
              </w:rPr>
              <w:t>струк</w:t>
            </w:r>
            <w:r w:rsidR="00197398">
              <w:rPr>
                <w:rFonts w:ascii="Times New Roman" w:hAnsi="Times New Roman" w:cs="Times New Roman"/>
                <w:b w:val="0"/>
                <w:bCs w:val="0"/>
                <w:sz w:val="22"/>
                <w:szCs w:val="22"/>
              </w:rPr>
              <w:t>-</w:t>
            </w:r>
            <w:r w:rsidRPr="00C457FC">
              <w:rPr>
                <w:rFonts w:ascii="Times New Roman" w:hAnsi="Times New Roman" w:cs="Times New Roman"/>
                <w:b w:val="0"/>
                <w:bCs w:val="0"/>
                <w:sz w:val="22"/>
                <w:szCs w:val="22"/>
              </w:rPr>
              <w:t>туре</w:t>
            </w:r>
            <w:proofErr w:type="spellEnd"/>
            <w:r w:rsidRPr="00C457FC">
              <w:rPr>
                <w:rFonts w:ascii="Times New Roman" w:hAnsi="Times New Roman" w:cs="Times New Roman"/>
                <w:b w:val="0"/>
                <w:bCs w:val="0"/>
                <w:sz w:val="22"/>
                <w:szCs w:val="22"/>
              </w:rPr>
              <w:t xml:space="preserve"> охват 100 % от возрастной группы 7-18 лет – ориентировочно 90</w:t>
            </w:r>
            <w:proofErr w:type="gramEnd"/>
          </w:p>
        </w:tc>
        <w:tc>
          <w:tcPr>
            <w:tcW w:w="2185" w:type="dxa"/>
          </w:tcPr>
          <w:p w:rsidR="00760BC1" w:rsidRPr="00C457FC" w:rsidRDefault="00760BC1" w:rsidP="00197398">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не менее</w:t>
            </w:r>
          </w:p>
          <w:p w:rsidR="00760BC1" w:rsidRPr="00C457FC" w:rsidRDefault="00760BC1" w:rsidP="00197398">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6 м2"/>
              </w:smartTagPr>
              <w:r w:rsidRPr="00C457FC">
                <w:rPr>
                  <w:rFonts w:ascii="Times New Roman" w:hAnsi="Times New Roman" w:cs="Times New Roman"/>
                  <w:b w:val="0"/>
                  <w:bCs w:val="0"/>
                  <w:sz w:val="22"/>
                  <w:szCs w:val="22"/>
                </w:rPr>
                <w:t>16 м</w:t>
              </w:r>
              <w:proofErr w:type="gramStart"/>
              <w:r w:rsidRPr="00C457FC">
                <w:rPr>
                  <w:rFonts w:ascii="Times New Roman" w:hAnsi="Times New Roman" w:cs="Times New Roman"/>
                  <w:b w:val="0"/>
                  <w:bCs w:val="0"/>
                  <w:sz w:val="22"/>
                  <w:szCs w:val="22"/>
                  <w:vertAlign w:val="superscript"/>
                </w:rPr>
                <w:t>2</w:t>
              </w:r>
            </w:smartTag>
            <w:proofErr w:type="gramEnd"/>
            <w:r w:rsidRPr="00C457FC">
              <w:rPr>
                <w:rFonts w:ascii="Times New Roman" w:hAnsi="Times New Roman" w:cs="Times New Roman"/>
                <w:b w:val="0"/>
                <w:bCs w:val="0"/>
                <w:sz w:val="22"/>
                <w:szCs w:val="22"/>
              </w:rPr>
              <w:t xml:space="preserve"> на 1 место</w:t>
            </w:r>
          </w:p>
        </w:tc>
      </w:tr>
      <w:tr w:rsidR="00760BC1" w:rsidRPr="00760BC1" w:rsidTr="00197398">
        <w:trPr>
          <w:trHeight w:val="227"/>
          <w:jc w:val="center"/>
        </w:trPr>
        <w:tc>
          <w:tcPr>
            <w:tcW w:w="2642" w:type="dxa"/>
            <w:vAlign w:val="center"/>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Отделение связи</w:t>
            </w:r>
          </w:p>
        </w:tc>
        <w:tc>
          <w:tcPr>
            <w:tcW w:w="1701" w:type="dxa"/>
            <w:vAlign w:val="center"/>
          </w:tcPr>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объект на жилую </w:t>
            </w:r>
            <w:r w:rsidR="00F5614C">
              <w:rPr>
                <w:rFonts w:ascii="Times New Roman" w:hAnsi="Times New Roman" w:cs="Times New Roman"/>
                <w:b w:val="0"/>
                <w:bCs w:val="0"/>
                <w:sz w:val="22"/>
                <w:szCs w:val="22"/>
              </w:rPr>
              <w:t>г</w:t>
            </w:r>
            <w:r w:rsidRPr="00C457FC">
              <w:rPr>
                <w:rFonts w:ascii="Times New Roman" w:hAnsi="Times New Roman" w:cs="Times New Roman"/>
                <w:b w:val="0"/>
                <w:bCs w:val="0"/>
                <w:sz w:val="22"/>
                <w:szCs w:val="22"/>
              </w:rPr>
              <w:t>руппу</w:t>
            </w:r>
          </w:p>
        </w:tc>
        <w:tc>
          <w:tcPr>
            <w:tcW w:w="2872" w:type="dxa"/>
            <w:vAlign w:val="center"/>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w:t>
            </w:r>
          </w:p>
        </w:tc>
        <w:tc>
          <w:tcPr>
            <w:tcW w:w="2551" w:type="dxa"/>
            <w:vAlign w:val="center"/>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w:t>
            </w:r>
          </w:p>
        </w:tc>
        <w:tc>
          <w:tcPr>
            <w:tcW w:w="3082"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w:t>
            </w:r>
          </w:p>
        </w:tc>
        <w:tc>
          <w:tcPr>
            <w:tcW w:w="2185" w:type="dxa"/>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C457FC">
                <w:rPr>
                  <w:rFonts w:ascii="Times New Roman" w:hAnsi="Times New Roman" w:cs="Times New Roman"/>
                  <w:b w:val="0"/>
                  <w:bCs w:val="0"/>
                  <w:sz w:val="22"/>
                  <w:szCs w:val="22"/>
                </w:rPr>
                <w:t>0,15 га</w:t>
              </w:r>
            </w:smartTag>
          </w:p>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на объект</w:t>
            </w:r>
          </w:p>
        </w:tc>
      </w:tr>
      <w:tr w:rsidR="00760BC1" w:rsidRPr="00760BC1" w:rsidTr="00197398">
        <w:trPr>
          <w:jc w:val="center"/>
        </w:trPr>
        <w:tc>
          <w:tcPr>
            <w:tcW w:w="2642" w:type="dxa"/>
            <w:vAlign w:val="center"/>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Учреждения культуры  </w:t>
            </w:r>
          </w:p>
        </w:tc>
        <w:tc>
          <w:tcPr>
            <w:tcW w:w="1701" w:type="dxa"/>
            <w:vAlign w:val="center"/>
          </w:tcPr>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м</w:t>
            </w:r>
            <w:proofErr w:type="gramStart"/>
            <w:r w:rsidRPr="00C457FC">
              <w:rPr>
                <w:rFonts w:ascii="Times New Roman" w:hAnsi="Times New Roman" w:cs="Times New Roman"/>
                <w:b w:val="0"/>
                <w:bCs w:val="0"/>
                <w:sz w:val="22"/>
                <w:szCs w:val="22"/>
                <w:vertAlign w:val="superscript"/>
              </w:rPr>
              <w:t>2</w:t>
            </w:r>
            <w:proofErr w:type="gramEnd"/>
            <w:r w:rsidRPr="00C457FC">
              <w:rPr>
                <w:rFonts w:ascii="Times New Roman" w:hAnsi="Times New Roman" w:cs="Times New Roman"/>
                <w:b w:val="0"/>
                <w:bCs w:val="0"/>
                <w:sz w:val="22"/>
                <w:szCs w:val="22"/>
              </w:rPr>
              <w:t xml:space="preserve"> общей площади на 1000 жителей</w:t>
            </w:r>
          </w:p>
        </w:tc>
        <w:tc>
          <w:tcPr>
            <w:tcW w:w="2872" w:type="dxa"/>
            <w:vAlign w:val="center"/>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50</w:t>
            </w:r>
          </w:p>
        </w:tc>
        <w:tc>
          <w:tcPr>
            <w:tcW w:w="2551" w:type="dxa"/>
            <w:vAlign w:val="center"/>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50</w:t>
            </w:r>
          </w:p>
        </w:tc>
        <w:tc>
          <w:tcPr>
            <w:tcW w:w="3082"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p>
        </w:tc>
        <w:tc>
          <w:tcPr>
            <w:tcW w:w="2185" w:type="dxa"/>
          </w:tcPr>
          <w:p w:rsidR="00760BC1" w:rsidRPr="00C457FC" w:rsidRDefault="00760BC1" w:rsidP="00F47C09">
            <w:pPr>
              <w:spacing w:line="240" w:lineRule="auto"/>
              <w:ind w:firstLine="0"/>
              <w:jc w:val="center"/>
              <w:rPr>
                <w:rFonts w:ascii="Times New Roman" w:hAnsi="Times New Roman" w:cs="Times New Roman"/>
                <w:b w:val="0"/>
                <w:bCs w:val="0"/>
                <w:sz w:val="22"/>
                <w:szCs w:val="22"/>
              </w:rPr>
            </w:pPr>
          </w:p>
        </w:tc>
      </w:tr>
      <w:tr w:rsidR="00760BC1" w:rsidRPr="00760BC1" w:rsidTr="00197398">
        <w:trPr>
          <w:jc w:val="center"/>
        </w:trPr>
        <w:tc>
          <w:tcPr>
            <w:tcW w:w="2642" w:type="dxa"/>
            <w:vAlign w:val="center"/>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Закрытые спортивные сооружения</w:t>
            </w:r>
          </w:p>
        </w:tc>
        <w:tc>
          <w:tcPr>
            <w:tcW w:w="1701" w:type="dxa"/>
            <w:vAlign w:val="center"/>
          </w:tcPr>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м</w:t>
            </w:r>
            <w:proofErr w:type="gramStart"/>
            <w:r w:rsidRPr="00C457FC">
              <w:rPr>
                <w:rFonts w:ascii="Times New Roman" w:hAnsi="Times New Roman" w:cs="Times New Roman"/>
                <w:b w:val="0"/>
                <w:bCs w:val="0"/>
                <w:sz w:val="22"/>
                <w:szCs w:val="22"/>
                <w:vertAlign w:val="superscript"/>
              </w:rPr>
              <w:t>2</w:t>
            </w:r>
            <w:proofErr w:type="gramEnd"/>
            <w:r w:rsidRPr="00C457FC">
              <w:rPr>
                <w:rFonts w:ascii="Times New Roman" w:hAnsi="Times New Roman" w:cs="Times New Roman"/>
                <w:b w:val="0"/>
                <w:bCs w:val="0"/>
                <w:sz w:val="22"/>
                <w:szCs w:val="22"/>
                <w:vertAlign w:val="superscript"/>
              </w:rPr>
              <w:t xml:space="preserve"> </w:t>
            </w:r>
            <w:r w:rsidRPr="00C457FC">
              <w:rPr>
                <w:rFonts w:ascii="Times New Roman" w:hAnsi="Times New Roman" w:cs="Times New Roman"/>
                <w:b w:val="0"/>
                <w:bCs w:val="0"/>
                <w:sz w:val="22"/>
                <w:szCs w:val="22"/>
              </w:rPr>
              <w:t>общей площади на 1000 жителей</w:t>
            </w:r>
          </w:p>
        </w:tc>
        <w:tc>
          <w:tcPr>
            <w:tcW w:w="2872" w:type="dxa"/>
            <w:vAlign w:val="center"/>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30</w:t>
            </w:r>
          </w:p>
        </w:tc>
        <w:tc>
          <w:tcPr>
            <w:tcW w:w="2551" w:type="dxa"/>
            <w:vAlign w:val="center"/>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30</w:t>
            </w:r>
          </w:p>
        </w:tc>
        <w:tc>
          <w:tcPr>
            <w:tcW w:w="3082"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300</w:t>
            </w:r>
          </w:p>
        </w:tc>
        <w:tc>
          <w:tcPr>
            <w:tcW w:w="2185" w:type="dxa"/>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0,2-</w:t>
            </w:r>
            <w:smartTag w:uri="urn:schemas-microsoft-com:office:smarttags" w:element="metricconverter">
              <w:smartTagPr>
                <w:attr w:name="ProductID" w:val="0,5 га"/>
              </w:smartTagPr>
              <w:r w:rsidRPr="00C457FC">
                <w:rPr>
                  <w:rFonts w:ascii="Times New Roman" w:hAnsi="Times New Roman" w:cs="Times New Roman"/>
                  <w:b w:val="0"/>
                  <w:bCs w:val="0"/>
                  <w:sz w:val="22"/>
                  <w:szCs w:val="22"/>
                </w:rPr>
                <w:t>0,5 га</w:t>
              </w:r>
            </w:smartTag>
            <w:r w:rsidRPr="00C457FC">
              <w:rPr>
                <w:rFonts w:ascii="Times New Roman" w:hAnsi="Times New Roman" w:cs="Times New Roman"/>
                <w:b w:val="0"/>
                <w:bCs w:val="0"/>
                <w:sz w:val="22"/>
                <w:szCs w:val="22"/>
              </w:rPr>
              <w:t xml:space="preserve"> на объект</w:t>
            </w:r>
          </w:p>
        </w:tc>
      </w:tr>
      <w:tr w:rsidR="00760BC1" w:rsidRPr="00760BC1" w:rsidTr="00197398">
        <w:trPr>
          <w:jc w:val="center"/>
        </w:trPr>
        <w:tc>
          <w:tcPr>
            <w:tcW w:w="2642" w:type="dxa"/>
            <w:vAlign w:val="center"/>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 xml:space="preserve">Пункт охраны порядка </w:t>
            </w:r>
          </w:p>
        </w:tc>
        <w:tc>
          <w:tcPr>
            <w:tcW w:w="1701" w:type="dxa"/>
            <w:vAlign w:val="center"/>
          </w:tcPr>
          <w:p w:rsidR="00760BC1" w:rsidRPr="00C457FC" w:rsidRDefault="00760BC1" w:rsidP="00F5614C">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м</w:t>
            </w:r>
            <w:proofErr w:type="gramStart"/>
            <w:r w:rsidRPr="00C457FC">
              <w:rPr>
                <w:rFonts w:ascii="Times New Roman" w:hAnsi="Times New Roman" w:cs="Times New Roman"/>
                <w:b w:val="0"/>
                <w:bCs w:val="0"/>
                <w:sz w:val="22"/>
                <w:szCs w:val="22"/>
                <w:vertAlign w:val="superscript"/>
              </w:rPr>
              <w:t>2</w:t>
            </w:r>
            <w:proofErr w:type="gramEnd"/>
            <w:r w:rsidRPr="00C457FC">
              <w:rPr>
                <w:rFonts w:ascii="Times New Roman" w:hAnsi="Times New Roman" w:cs="Times New Roman"/>
                <w:b w:val="0"/>
                <w:bCs w:val="0"/>
                <w:sz w:val="22"/>
                <w:szCs w:val="22"/>
              </w:rPr>
              <w:t xml:space="preserve"> общей площади на жилую группу</w:t>
            </w:r>
          </w:p>
        </w:tc>
        <w:tc>
          <w:tcPr>
            <w:tcW w:w="2872" w:type="dxa"/>
            <w:vAlign w:val="center"/>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10</w:t>
            </w:r>
          </w:p>
        </w:tc>
        <w:tc>
          <w:tcPr>
            <w:tcW w:w="2551" w:type="dxa"/>
            <w:vAlign w:val="center"/>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10</w:t>
            </w:r>
          </w:p>
        </w:tc>
        <w:tc>
          <w:tcPr>
            <w:tcW w:w="3082"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w:t>
            </w:r>
          </w:p>
        </w:tc>
        <w:tc>
          <w:tcPr>
            <w:tcW w:w="2185" w:type="dxa"/>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C457FC">
                <w:rPr>
                  <w:rFonts w:ascii="Times New Roman" w:hAnsi="Times New Roman" w:cs="Times New Roman"/>
                  <w:b w:val="0"/>
                  <w:bCs w:val="0"/>
                  <w:sz w:val="22"/>
                  <w:szCs w:val="22"/>
                </w:rPr>
                <w:t>0,15 га</w:t>
              </w:r>
            </w:smartTag>
          </w:p>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на объект</w:t>
            </w:r>
          </w:p>
        </w:tc>
      </w:tr>
      <w:tr w:rsidR="00760BC1" w:rsidRPr="00760BC1" w:rsidTr="00197398">
        <w:trPr>
          <w:trHeight w:val="227"/>
          <w:jc w:val="center"/>
        </w:trPr>
        <w:tc>
          <w:tcPr>
            <w:tcW w:w="2642" w:type="dxa"/>
            <w:vAlign w:val="center"/>
          </w:tcPr>
          <w:p w:rsidR="00760BC1" w:rsidRPr="00C457FC" w:rsidRDefault="00760BC1" w:rsidP="0084103C">
            <w:pPr>
              <w:spacing w:line="240" w:lineRule="auto"/>
              <w:ind w:firstLine="41"/>
              <w:rPr>
                <w:rFonts w:ascii="Times New Roman" w:hAnsi="Times New Roman" w:cs="Times New Roman"/>
                <w:b w:val="0"/>
                <w:bCs w:val="0"/>
                <w:sz w:val="22"/>
                <w:szCs w:val="22"/>
              </w:rPr>
            </w:pPr>
            <w:r w:rsidRPr="00C457FC">
              <w:rPr>
                <w:rFonts w:ascii="Times New Roman" w:hAnsi="Times New Roman" w:cs="Times New Roman"/>
                <w:b w:val="0"/>
                <w:bCs w:val="0"/>
                <w:sz w:val="22"/>
                <w:szCs w:val="22"/>
              </w:rPr>
              <w:t>Центр административного самоуправления, объект</w:t>
            </w:r>
          </w:p>
        </w:tc>
        <w:tc>
          <w:tcPr>
            <w:tcW w:w="1701" w:type="dxa"/>
            <w:vAlign w:val="center"/>
          </w:tcPr>
          <w:p w:rsidR="00760BC1" w:rsidRPr="00C457FC" w:rsidRDefault="00760BC1" w:rsidP="0084103C">
            <w:pPr>
              <w:spacing w:line="240" w:lineRule="auto"/>
              <w:ind w:firstLine="0"/>
              <w:rPr>
                <w:rFonts w:ascii="Times New Roman" w:hAnsi="Times New Roman" w:cs="Times New Roman"/>
                <w:b w:val="0"/>
                <w:bCs w:val="0"/>
                <w:sz w:val="22"/>
                <w:szCs w:val="22"/>
              </w:rPr>
            </w:pPr>
          </w:p>
        </w:tc>
        <w:tc>
          <w:tcPr>
            <w:tcW w:w="2872" w:type="dxa"/>
            <w:vAlign w:val="center"/>
          </w:tcPr>
          <w:p w:rsidR="00760BC1" w:rsidRPr="00C457FC" w:rsidRDefault="00760BC1" w:rsidP="00F47C09">
            <w:pPr>
              <w:spacing w:line="240" w:lineRule="auto"/>
              <w:ind w:firstLine="0"/>
              <w:jc w:val="center"/>
              <w:rPr>
                <w:rFonts w:ascii="Times New Roman" w:hAnsi="Times New Roman" w:cs="Times New Roman"/>
                <w:b w:val="0"/>
                <w:bCs w:val="0"/>
                <w:sz w:val="22"/>
                <w:szCs w:val="22"/>
              </w:rPr>
            </w:pPr>
          </w:p>
        </w:tc>
        <w:tc>
          <w:tcPr>
            <w:tcW w:w="2551"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p>
        </w:tc>
        <w:tc>
          <w:tcPr>
            <w:tcW w:w="3082" w:type="dxa"/>
          </w:tcPr>
          <w:p w:rsidR="00760BC1" w:rsidRPr="00C457FC" w:rsidRDefault="00760BC1" w:rsidP="00F47C09">
            <w:pPr>
              <w:spacing w:line="240" w:lineRule="auto"/>
              <w:ind w:firstLine="56"/>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1</w:t>
            </w:r>
          </w:p>
        </w:tc>
        <w:tc>
          <w:tcPr>
            <w:tcW w:w="2185" w:type="dxa"/>
          </w:tcPr>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0,1-</w:t>
            </w:r>
            <w:smartTag w:uri="urn:schemas-microsoft-com:office:smarttags" w:element="metricconverter">
              <w:smartTagPr>
                <w:attr w:name="ProductID" w:val="0,15 га"/>
              </w:smartTagPr>
              <w:r w:rsidRPr="00C457FC">
                <w:rPr>
                  <w:rFonts w:ascii="Times New Roman" w:hAnsi="Times New Roman" w:cs="Times New Roman"/>
                  <w:b w:val="0"/>
                  <w:bCs w:val="0"/>
                  <w:sz w:val="22"/>
                  <w:szCs w:val="22"/>
                </w:rPr>
                <w:t>0,15 га</w:t>
              </w:r>
            </w:smartTag>
          </w:p>
          <w:p w:rsidR="00760BC1" w:rsidRPr="00C457FC" w:rsidRDefault="00760BC1" w:rsidP="00F47C09">
            <w:pPr>
              <w:spacing w:line="240" w:lineRule="auto"/>
              <w:ind w:firstLine="0"/>
              <w:jc w:val="center"/>
              <w:rPr>
                <w:rFonts w:ascii="Times New Roman" w:hAnsi="Times New Roman" w:cs="Times New Roman"/>
                <w:b w:val="0"/>
                <w:bCs w:val="0"/>
                <w:sz w:val="22"/>
                <w:szCs w:val="22"/>
              </w:rPr>
            </w:pPr>
            <w:r w:rsidRPr="00C457FC">
              <w:rPr>
                <w:rFonts w:ascii="Times New Roman" w:hAnsi="Times New Roman" w:cs="Times New Roman"/>
                <w:b w:val="0"/>
                <w:bCs w:val="0"/>
                <w:sz w:val="22"/>
                <w:szCs w:val="22"/>
              </w:rPr>
              <w:t>на объект</w:t>
            </w:r>
          </w:p>
        </w:tc>
      </w:tr>
    </w:tbl>
    <w:p w:rsidR="00582271" w:rsidRDefault="00582271" w:rsidP="00842B7D">
      <w:pPr>
        <w:spacing w:line="240" w:lineRule="auto"/>
        <w:ind w:firstLine="709"/>
        <w:rPr>
          <w:rFonts w:ascii="Times New Roman" w:hAnsi="Times New Roman" w:cs="Times New Roman"/>
          <w:b w:val="0"/>
          <w:bCs w:val="0"/>
          <w:sz w:val="24"/>
          <w:szCs w:val="24"/>
        </w:rPr>
      </w:pPr>
    </w:p>
    <w:p w:rsidR="00861465" w:rsidRPr="00861465" w:rsidRDefault="00861465" w:rsidP="00861465">
      <w:pPr>
        <w:spacing w:line="240" w:lineRule="auto"/>
        <w:ind w:firstLine="709"/>
        <w:rPr>
          <w:rFonts w:ascii="Times New Roman" w:hAnsi="Times New Roman" w:cs="Times New Roman"/>
          <w:b w:val="0"/>
          <w:bCs w:val="0"/>
          <w:i/>
          <w:sz w:val="22"/>
          <w:szCs w:val="22"/>
        </w:rPr>
      </w:pPr>
      <w:r w:rsidRPr="00861465">
        <w:rPr>
          <w:rFonts w:ascii="Times New Roman" w:hAnsi="Times New Roman" w:cs="Times New Roman"/>
          <w:b w:val="0"/>
          <w:bCs w:val="0"/>
          <w:i/>
          <w:sz w:val="22"/>
          <w:szCs w:val="22"/>
        </w:rPr>
        <w:t>Примечания:</w:t>
      </w:r>
    </w:p>
    <w:p w:rsidR="00861465" w:rsidRPr="00861465" w:rsidRDefault="00861465" w:rsidP="00861465">
      <w:pPr>
        <w:spacing w:line="240" w:lineRule="auto"/>
        <w:ind w:firstLine="709"/>
        <w:rPr>
          <w:rFonts w:ascii="Times New Roman" w:hAnsi="Times New Roman" w:cs="Times New Roman"/>
          <w:b w:val="0"/>
          <w:bCs w:val="0"/>
          <w:sz w:val="22"/>
          <w:szCs w:val="22"/>
        </w:rPr>
      </w:pPr>
      <w:r w:rsidRPr="00861465">
        <w:rPr>
          <w:rFonts w:ascii="Times New Roman" w:hAnsi="Times New Roman" w:cs="Times New Roman"/>
          <w:b w:val="0"/>
          <w:bCs w:val="0"/>
          <w:sz w:val="22"/>
          <w:szCs w:val="22"/>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82271" w:rsidRPr="00861465" w:rsidRDefault="00861465" w:rsidP="00861465">
      <w:pPr>
        <w:spacing w:line="240" w:lineRule="auto"/>
        <w:ind w:firstLine="709"/>
        <w:rPr>
          <w:rFonts w:ascii="Times New Roman" w:hAnsi="Times New Roman" w:cs="Times New Roman"/>
          <w:b w:val="0"/>
          <w:bCs w:val="0"/>
          <w:sz w:val="22"/>
          <w:szCs w:val="22"/>
        </w:rPr>
      </w:pPr>
      <w:r w:rsidRPr="00861465">
        <w:rPr>
          <w:rFonts w:ascii="Times New Roman" w:hAnsi="Times New Roman" w:cs="Times New Roman"/>
          <w:b w:val="0"/>
          <w:bCs w:val="0"/>
          <w:sz w:val="22"/>
          <w:szCs w:val="22"/>
        </w:rPr>
        <w:t>2. Возможно проектирование совмещенных предприятий бытового обслуживания с приемными пунктами</w:t>
      </w:r>
    </w:p>
    <w:p w:rsidR="00582271" w:rsidRDefault="00582271" w:rsidP="00842B7D">
      <w:pPr>
        <w:spacing w:line="240" w:lineRule="auto"/>
        <w:ind w:firstLine="709"/>
        <w:rPr>
          <w:rFonts w:ascii="Times New Roman" w:hAnsi="Times New Roman" w:cs="Times New Roman"/>
          <w:b w:val="0"/>
          <w:bCs w:val="0"/>
          <w:sz w:val="24"/>
          <w:szCs w:val="24"/>
        </w:rPr>
      </w:pPr>
    </w:p>
    <w:p w:rsidR="00582271" w:rsidRDefault="00582271" w:rsidP="00842B7D">
      <w:pPr>
        <w:spacing w:line="240" w:lineRule="auto"/>
        <w:ind w:firstLine="709"/>
        <w:rPr>
          <w:rFonts w:ascii="Times New Roman" w:hAnsi="Times New Roman" w:cs="Times New Roman"/>
          <w:b w:val="0"/>
          <w:bCs w:val="0"/>
          <w:sz w:val="24"/>
          <w:szCs w:val="24"/>
        </w:rPr>
        <w:sectPr w:rsidR="00582271" w:rsidSect="00582271">
          <w:pgSz w:w="16838" w:h="11906" w:orient="landscape"/>
          <w:pgMar w:top="567" w:right="1134" w:bottom="1134" w:left="1134" w:header="709" w:footer="709" w:gutter="0"/>
          <w:cols w:space="708"/>
          <w:docGrid w:linePitch="360"/>
        </w:sectPr>
      </w:pP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1.3.5</w:t>
      </w:r>
      <w:r w:rsidRPr="001A1018">
        <w:rPr>
          <w:rFonts w:ascii="Times New Roman" w:hAnsi="Times New Roman" w:cs="Times New Roman"/>
          <w:b w:val="0"/>
          <w:bCs w:val="0"/>
          <w:sz w:val="24"/>
          <w:szCs w:val="24"/>
        </w:rPr>
        <w:t>.</w:t>
      </w:r>
      <w:r>
        <w:rPr>
          <w:rFonts w:ascii="Times New Roman" w:hAnsi="Times New Roman" w:cs="Times New Roman"/>
          <w:b w:val="0"/>
          <w:bCs w:val="0"/>
          <w:sz w:val="24"/>
          <w:szCs w:val="24"/>
        </w:rPr>
        <w:t>17</w:t>
      </w:r>
      <w:r w:rsidRPr="001A1018">
        <w:rPr>
          <w:rFonts w:ascii="Times New Roman" w:hAnsi="Times New Roman" w:cs="Times New Roman"/>
          <w:b w:val="0"/>
          <w:bCs w:val="0"/>
          <w:sz w:val="24"/>
          <w:szCs w:val="24"/>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A1018">
          <w:rPr>
            <w:rFonts w:ascii="Times New Roman" w:hAnsi="Times New Roman" w:cs="Times New Roman"/>
            <w:b w:val="0"/>
            <w:bCs w:val="0"/>
            <w:sz w:val="24"/>
            <w:szCs w:val="24"/>
          </w:rPr>
          <w:t>2,5 км</w:t>
        </w:r>
      </w:smartTag>
      <w:r w:rsidRPr="001A1018">
        <w:rPr>
          <w:rFonts w:ascii="Times New Roman" w:hAnsi="Times New Roman" w:cs="Times New Roman"/>
          <w:b w:val="0"/>
          <w:bCs w:val="0"/>
          <w:sz w:val="24"/>
          <w:szCs w:val="24"/>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1A1018">
        <w:rPr>
          <w:rFonts w:ascii="Times New Roman" w:hAnsi="Times New Roman" w:cs="Times New Roman"/>
          <w:b w:val="0"/>
          <w:bCs w:val="0"/>
          <w:sz w:val="24"/>
          <w:szCs w:val="24"/>
        </w:rPr>
        <w:t>пешеходно-транспортн</w:t>
      </w:r>
      <w:r w:rsidR="00FA1FDF">
        <w:rPr>
          <w:rFonts w:ascii="Times New Roman" w:hAnsi="Times New Roman" w:cs="Times New Roman"/>
          <w:b w:val="0"/>
          <w:bCs w:val="0"/>
          <w:sz w:val="24"/>
          <w:szCs w:val="24"/>
        </w:rPr>
        <w:t>ой</w:t>
      </w:r>
      <w:proofErr w:type="spellEnd"/>
      <w:r w:rsidR="00FA1FDF">
        <w:rPr>
          <w:rFonts w:ascii="Times New Roman" w:hAnsi="Times New Roman" w:cs="Times New Roman"/>
          <w:b w:val="0"/>
          <w:bCs w:val="0"/>
          <w:sz w:val="24"/>
          <w:szCs w:val="24"/>
        </w:rPr>
        <w:t xml:space="preserve"> доступностью не более 60 минут</w:t>
      </w:r>
      <w:r w:rsidRPr="001A1018">
        <w:rPr>
          <w:rFonts w:ascii="Times New Roman" w:hAnsi="Times New Roman" w:cs="Times New Roman"/>
          <w:b w:val="0"/>
          <w:bCs w:val="0"/>
          <w:sz w:val="24"/>
          <w:szCs w:val="24"/>
        </w:rPr>
        <w:t xml:space="preserve"> или в центре муниципального района – основном центре концентрации учреждений и предприятий периодического обслуживания.</w:t>
      </w:r>
    </w:p>
    <w:p w:rsidR="00184D41" w:rsidRPr="001A1018" w:rsidRDefault="00184D41" w:rsidP="00842B7D">
      <w:pPr>
        <w:tabs>
          <w:tab w:val="left" w:pos="4680"/>
        </w:tabs>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Pr>
          <w:rFonts w:ascii="Times New Roman" w:hAnsi="Times New Roman" w:cs="Times New Roman"/>
          <w:b w:val="0"/>
          <w:bCs w:val="0"/>
          <w:sz w:val="24"/>
          <w:szCs w:val="24"/>
        </w:rPr>
        <w:t>18</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На территории сельских поселений следует предусматривать многофункциональные </w:t>
      </w:r>
      <w:proofErr w:type="spellStart"/>
      <w:r w:rsidRPr="001A1018">
        <w:rPr>
          <w:rFonts w:ascii="Times New Roman" w:hAnsi="Times New Roman" w:cs="Times New Roman"/>
          <w:b w:val="0"/>
          <w:sz w:val="24"/>
          <w:szCs w:val="24"/>
        </w:rPr>
        <w:t>культурно</w:t>
      </w:r>
      <w:r>
        <w:rPr>
          <w:rFonts w:ascii="Times New Roman" w:hAnsi="Times New Roman" w:cs="Times New Roman"/>
          <w:b w:val="0"/>
          <w:sz w:val="24"/>
          <w:szCs w:val="24"/>
        </w:rPr>
        <w:t>-</w:t>
      </w:r>
      <w:r w:rsidRPr="001A1018">
        <w:rPr>
          <w:rFonts w:ascii="Times New Roman" w:hAnsi="Times New Roman" w:cs="Times New Roman"/>
          <w:b w:val="0"/>
          <w:sz w:val="24"/>
          <w:szCs w:val="24"/>
        </w:rPr>
        <w:t>досуговые</w:t>
      </w:r>
      <w:proofErr w:type="spellEnd"/>
      <w:r w:rsidRPr="001A1018">
        <w:rPr>
          <w:rFonts w:ascii="Times New Roman" w:hAnsi="Times New Roman" w:cs="Times New Roman"/>
          <w:b w:val="0"/>
          <w:sz w:val="24"/>
          <w:szCs w:val="24"/>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184D41" w:rsidRPr="001A1018" w:rsidRDefault="00184D41" w:rsidP="00842B7D">
      <w:pPr>
        <w:tabs>
          <w:tab w:val="left" w:pos="4680"/>
        </w:tabs>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выставочный комплекс (выставочная зона и библиотека);</w:t>
      </w:r>
    </w:p>
    <w:p w:rsidR="00184D41" w:rsidRPr="001A1018" w:rsidRDefault="00184D41" w:rsidP="00842B7D">
      <w:pPr>
        <w:tabs>
          <w:tab w:val="left" w:pos="4680"/>
        </w:tabs>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образовательный комплекс (школа искусств, хореография, кружки моделирования и др.), клубы исторической реконструкции и др.);</w:t>
      </w:r>
    </w:p>
    <w:p w:rsidR="00184D41" w:rsidRPr="001A1018" w:rsidRDefault="00184D41" w:rsidP="00842B7D">
      <w:pPr>
        <w:tabs>
          <w:tab w:val="left" w:pos="4680"/>
        </w:tabs>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театрально-зрелищный комплекс (зрелищный комплекс на 300 мест, кафе, зона отдыха);</w:t>
      </w:r>
    </w:p>
    <w:p w:rsidR="00184D41" w:rsidRPr="001A1018" w:rsidRDefault="00184D41" w:rsidP="00842B7D">
      <w:pPr>
        <w:tabs>
          <w:tab w:val="left" w:pos="4680"/>
        </w:tabs>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физкультурно-оздоровительный комплекс (спортивная площад</w:t>
      </w:r>
      <w:r w:rsidR="00FF3E5A">
        <w:rPr>
          <w:rFonts w:ascii="Times New Roman" w:hAnsi="Times New Roman" w:cs="Times New Roman"/>
          <w:b w:val="0"/>
          <w:sz w:val="24"/>
          <w:szCs w:val="24"/>
        </w:rPr>
        <w:t>ка, тренажерный зал</w:t>
      </w:r>
      <w:r w:rsidR="00B06872">
        <w:rPr>
          <w:rFonts w:ascii="Times New Roman" w:hAnsi="Times New Roman" w:cs="Times New Roman"/>
          <w:b w:val="0"/>
          <w:sz w:val="24"/>
          <w:szCs w:val="24"/>
        </w:rPr>
        <w:t>).</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Pr>
          <w:rFonts w:ascii="Times New Roman" w:hAnsi="Times New Roman" w:cs="Times New Roman"/>
          <w:b w:val="0"/>
          <w:bCs w:val="0"/>
          <w:sz w:val="24"/>
          <w:szCs w:val="24"/>
        </w:rPr>
        <w:t>19</w:t>
      </w:r>
      <w:r w:rsidRPr="001A1018">
        <w:rPr>
          <w:rFonts w:ascii="Times New Roman" w:hAnsi="Times New Roman" w:cs="Times New Roman"/>
          <w:b w:val="0"/>
          <w:bCs w:val="0"/>
          <w:sz w:val="24"/>
          <w:szCs w:val="24"/>
        </w:rPr>
        <w:t xml:space="preserve">. </w:t>
      </w:r>
      <w:r w:rsidRPr="00807404">
        <w:rPr>
          <w:rFonts w:ascii="Times New Roman" w:hAnsi="Times New Roman" w:cs="Times New Roman"/>
          <w:b w:val="0"/>
          <w:sz w:val="24"/>
          <w:szCs w:val="24"/>
        </w:rPr>
        <w:t>При подготовке документов территориального планирования и документации по планировке территории</w:t>
      </w:r>
      <w:r w:rsidRPr="001A1018">
        <w:rPr>
          <w:rFonts w:ascii="Times New Roman" w:hAnsi="Times New Roman" w:cs="Times New Roman"/>
          <w:b w:val="0"/>
          <w:bCs w:val="0"/>
          <w:sz w:val="24"/>
          <w:szCs w:val="24"/>
        </w:rPr>
        <w:t xml:space="preserve"> основные виды социально-значимых объектов (дошкольные организации, общеобразовательные,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84D41" w:rsidRPr="00266F5E"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Расстояния от указанных объектов до различных видов зданий (жилых, прои</w:t>
      </w:r>
      <w:r>
        <w:rPr>
          <w:rFonts w:ascii="Times New Roman" w:hAnsi="Times New Roman" w:cs="Times New Roman"/>
          <w:b w:val="0"/>
          <w:bCs w:val="0"/>
          <w:sz w:val="24"/>
          <w:szCs w:val="24"/>
        </w:rPr>
        <w:t xml:space="preserve">зводственных и др.) принимаются </w:t>
      </w:r>
      <w:r w:rsidRPr="001A1018">
        <w:rPr>
          <w:rFonts w:ascii="Times New Roman" w:hAnsi="Times New Roman" w:cs="Times New Roman"/>
          <w:b w:val="0"/>
          <w:bCs w:val="0"/>
          <w:sz w:val="24"/>
          <w:szCs w:val="24"/>
        </w:rPr>
        <w:t xml:space="preserve"> в городск</w:t>
      </w:r>
      <w:r w:rsidR="00B06872">
        <w:rPr>
          <w:rFonts w:ascii="Times New Roman" w:hAnsi="Times New Roman" w:cs="Times New Roman"/>
          <w:b w:val="0"/>
          <w:bCs w:val="0"/>
          <w:sz w:val="24"/>
          <w:szCs w:val="24"/>
        </w:rPr>
        <w:t>ом</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и сельских </w:t>
      </w:r>
      <w:r w:rsidRPr="001A1018">
        <w:rPr>
          <w:rFonts w:ascii="Times New Roman" w:hAnsi="Times New Roman" w:cs="Times New Roman"/>
          <w:b w:val="0"/>
          <w:bCs w:val="0"/>
          <w:sz w:val="24"/>
          <w:szCs w:val="24"/>
        </w:rPr>
        <w:t xml:space="preserve">населенных пунктах, в том числе на территории малоэтажной застройки – </w:t>
      </w:r>
      <w:r w:rsidR="00DB68F1">
        <w:rPr>
          <w:rFonts w:ascii="Times New Roman" w:hAnsi="Times New Roman" w:cs="Times New Roman"/>
          <w:b w:val="0"/>
          <w:bCs w:val="0"/>
          <w:sz w:val="24"/>
          <w:szCs w:val="24"/>
        </w:rPr>
        <w:t>по таблице 23</w:t>
      </w:r>
      <w:r w:rsidRPr="00266F5E">
        <w:rPr>
          <w:rFonts w:ascii="Times New Roman" w:hAnsi="Times New Roman" w:cs="Times New Roman"/>
          <w:b w:val="0"/>
          <w:bCs w:val="0"/>
          <w:sz w:val="24"/>
          <w:szCs w:val="24"/>
        </w:rPr>
        <w:t>;</w:t>
      </w:r>
      <w:proofErr w:type="gramEnd"/>
    </w:p>
    <w:p w:rsidR="00184D41" w:rsidRPr="00266F5E"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bCs w:val="0"/>
          <w:sz w:val="24"/>
          <w:szCs w:val="24"/>
        </w:rPr>
        <w:t xml:space="preserve">Расстояния от территорий объектов до промышленных, коммунальных, сельскохозяйственных предприятий, транспортных дорог определяются в соответствии с требованиями к санитарно-защитным зонам указанных объектов и сооружений. </w:t>
      </w:r>
    </w:p>
    <w:p w:rsidR="00184D41" w:rsidRPr="00266F5E"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bCs w:val="0"/>
          <w:sz w:val="24"/>
          <w:szCs w:val="24"/>
        </w:rPr>
        <w:t>Размещение указанных объектов на территории санитарно-защитных зон не допускается.</w:t>
      </w:r>
    </w:p>
    <w:p w:rsidR="00184D41" w:rsidRPr="001A1018" w:rsidRDefault="00184D41" w:rsidP="00842B7D">
      <w:pPr>
        <w:pStyle w:val="23"/>
        <w:widowControl w:val="0"/>
        <w:spacing w:after="0" w:line="240" w:lineRule="auto"/>
        <w:ind w:left="0" w:firstLine="709"/>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.2</w:t>
      </w:r>
      <w:r w:rsidR="004D39D2">
        <w:rPr>
          <w:rFonts w:ascii="Times New Roman" w:hAnsi="Times New Roman" w:cs="Times New Roman"/>
        </w:rPr>
        <w:t>0</w:t>
      </w:r>
      <w:r w:rsidRPr="001A1018">
        <w:rPr>
          <w:rFonts w:ascii="Times New Roman" w:hAnsi="Times New Roman" w:cs="Times New Roman"/>
        </w:rPr>
        <w:t>. Через территории объектов</w:t>
      </w:r>
      <w:r>
        <w:rPr>
          <w:rFonts w:ascii="Times New Roman" w:hAnsi="Times New Roman" w:cs="Times New Roman"/>
        </w:rPr>
        <w:t xml:space="preserve"> социального обслуживания</w:t>
      </w:r>
      <w:r w:rsidRPr="001A1018">
        <w:rPr>
          <w:rFonts w:ascii="Times New Roman" w:hAnsi="Times New Roman" w:cs="Times New Roman"/>
        </w:rPr>
        <w:t>, не должны проходить магистральные инженерные коммуникации (водоснабжения, канализации, теплоснабжения, электроснабжения).</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.2</w:t>
      </w:r>
      <w:r w:rsidR="004D39D2">
        <w:rPr>
          <w:rFonts w:ascii="Times New Roman" w:hAnsi="Times New Roman" w:cs="Times New Roman"/>
          <w:b w:val="0"/>
          <w:bCs w:val="0"/>
          <w:sz w:val="24"/>
          <w:szCs w:val="24"/>
        </w:rPr>
        <w:t>1</w:t>
      </w:r>
      <w:r w:rsidRPr="001A1018">
        <w:rPr>
          <w:rFonts w:ascii="Times New Roman" w:hAnsi="Times New Roman" w:cs="Times New Roman"/>
          <w:b w:val="0"/>
          <w:bCs w:val="0"/>
          <w:sz w:val="24"/>
          <w:szCs w:val="24"/>
        </w:rPr>
        <w:t>.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детские сады – начальные школы;</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дошкольные группы в составе общеобразовательных учреждений;</w:t>
      </w:r>
    </w:p>
    <w:p w:rsidR="00184D41" w:rsidRPr="001A1018" w:rsidRDefault="00184D41" w:rsidP="00842B7D">
      <w:pPr>
        <w:pStyle w:val="ae"/>
        <w:widowControl w:val="0"/>
        <w:spacing w:after="0"/>
        <w:ind w:left="0" w:firstLine="709"/>
        <w:jc w:val="both"/>
        <w:rPr>
          <w:rFonts w:ascii="Times New Roman" w:hAnsi="Times New Roman" w:cs="Times New Roman"/>
        </w:rPr>
      </w:pPr>
      <w:r w:rsidRPr="001A1018">
        <w:rPr>
          <w:rFonts w:ascii="Times New Roman" w:hAnsi="Times New Roman" w:cs="Times New Roman"/>
        </w:rPr>
        <w:t>- малокомплектные школы и дошкольные организации (с уменьшенной наполняемостью классов, групп);</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учреждения дополнительного образования, в том числе: </w:t>
      </w:r>
      <w:r w:rsidRPr="001A1018">
        <w:rPr>
          <w:rFonts w:ascii="Times New Roman" w:hAnsi="Times New Roman" w:cs="Times New Roman"/>
          <w:b w:val="0"/>
          <w:sz w:val="24"/>
          <w:szCs w:val="24"/>
        </w:rPr>
        <w:t>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r w:rsidRPr="001A1018">
        <w:rPr>
          <w:rFonts w:ascii="Times New Roman" w:hAnsi="Times New Roman" w:cs="Times New Roman"/>
          <w:b w:val="0"/>
          <w:bCs w:val="0"/>
          <w:sz w:val="24"/>
          <w:szCs w:val="24"/>
        </w:rPr>
        <w:t>.</w:t>
      </w:r>
    </w:p>
    <w:p w:rsidR="00184D41" w:rsidRPr="0049681C" w:rsidRDefault="004D39D2" w:rsidP="00842B7D">
      <w:pPr>
        <w:autoSpaceDE w:val="0"/>
        <w:autoSpaceDN w:val="0"/>
        <w:adjustRightInd w:val="0"/>
        <w:spacing w:line="240" w:lineRule="auto"/>
        <w:ind w:firstLine="709"/>
        <w:rPr>
          <w:rFonts w:ascii="Times New Roman" w:hAnsi="Times New Roman" w:cs="Times New Roman"/>
          <w:b w:val="0"/>
          <w:bCs w:val="0"/>
          <w:sz w:val="24"/>
          <w:szCs w:val="24"/>
        </w:rPr>
      </w:pPr>
      <w:r w:rsidRPr="0049681C">
        <w:rPr>
          <w:rFonts w:ascii="Times New Roman" w:hAnsi="Times New Roman" w:cs="Times New Roman"/>
          <w:b w:val="0"/>
          <w:bCs w:val="0"/>
          <w:sz w:val="24"/>
          <w:szCs w:val="24"/>
        </w:rPr>
        <w:t>1.3.5.22</w:t>
      </w:r>
      <w:r w:rsidR="00184D41" w:rsidRPr="0049681C">
        <w:rPr>
          <w:rFonts w:ascii="Times New Roman" w:hAnsi="Times New Roman" w:cs="Times New Roman"/>
          <w:b w:val="0"/>
          <w:bCs w:val="0"/>
          <w:sz w:val="24"/>
          <w:szCs w:val="24"/>
        </w:rPr>
        <w:t xml:space="preserve">. </w:t>
      </w:r>
      <w:r w:rsidR="00184D41" w:rsidRPr="0049681C">
        <w:rPr>
          <w:rFonts w:ascii="Times New Roman" w:hAnsi="Times New Roman" w:cs="Times New Roman"/>
          <w:b w:val="0"/>
          <w:bCs w:val="0"/>
          <w:spacing w:val="-2"/>
          <w:sz w:val="24"/>
          <w:szCs w:val="24"/>
        </w:rPr>
        <w:t>Здания</w:t>
      </w:r>
      <w:r w:rsidR="00184D41" w:rsidRPr="0049681C">
        <w:rPr>
          <w:rFonts w:ascii="Times New Roman" w:hAnsi="Times New Roman" w:cs="Times New Roman"/>
          <w:spacing w:val="-2"/>
          <w:sz w:val="24"/>
          <w:szCs w:val="24"/>
        </w:rPr>
        <w:t xml:space="preserve"> </w:t>
      </w:r>
      <w:r w:rsidR="00184D41" w:rsidRPr="0049681C">
        <w:rPr>
          <w:rFonts w:ascii="Times New Roman" w:hAnsi="Times New Roman" w:cs="Times New Roman"/>
          <w:b w:val="0"/>
          <w:spacing w:val="-2"/>
          <w:sz w:val="24"/>
          <w:szCs w:val="24"/>
        </w:rPr>
        <w:t>дошкольных организаций</w:t>
      </w:r>
      <w:r w:rsidR="00184D41" w:rsidRPr="0049681C">
        <w:rPr>
          <w:rFonts w:ascii="Times New Roman" w:hAnsi="Times New Roman" w:cs="Times New Roman"/>
          <w:b w:val="0"/>
          <w:bCs w:val="0"/>
          <w:sz w:val="24"/>
          <w:szCs w:val="24"/>
        </w:rPr>
        <w:t xml:space="preserve"> следует размещать на внутриквартальных территориях жилых </w:t>
      </w:r>
      <w:r w:rsidR="00184D41" w:rsidRPr="0049681C">
        <w:rPr>
          <w:rFonts w:ascii="Times New Roman" w:hAnsi="Times New Roman" w:cs="Times New Roman"/>
          <w:b w:val="0"/>
          <w:sz w:val="24"/>
          <w:szCs w:val="24"/>
        </w:rPr>
        <w:t>кварталов</w:t>
      </w:r>
      <w:r w:rsidR="00184D41" w:rsidRPr="0049681C">
        <w:rPr>
          <w:rFonts w:ascii="Times New Roman" w:hAnsi="Times New Roman" w:cs="Times New Roman"/>
          <w:b w:val="0"/>
          <w:bCs w:val="0"/>
          <w:sz w:val="24"/>
          <w:szCs w:val="24"/>
        </w:rPr>
        <w:t>,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w:t>
      </w:r>
      <w:r w:rsidR="00184D41" w:rsidRPr="0049681C">
        <w:rPr>
          <w:rFonts w:ascii="Times New Roman" w:hAnsi="Times New Roman" w:cs="Times New Roman"/>
        </w:rPr>
        <w:t xml:space="preserve"> </w:t>
      </w:r>
      <w:r w:rsidR="00184D41" w:rsidRPr="0049681C">
        <w:rPr>
          <w:rFonts w:ascii="Times New Roman" w:hAnsi="Times New Roman" w:cs="Times New Roman"/>
          <w:b w:val="0"/>
          <w:bCs w:val="0"/>
          <w:sz w:val="24"/>
          <w:szCs w:val="24"/>
        </w:rPr>
        <w:t xml:space="preserve">до проезда должно быть не менее </w:t>
      </w:r>
      <w:smartTag w:uri="urn:schemas-microsoft-com:office:smarttags" w:element="metricconverter">
        <w:smartTagPr>
          <w:attr w:name="ProductID" w:val="25 м"/>
        </w:smartTagPr>
        <w:r w:rsidR="00184D41" w:rsidRPr="0049681C">
          <w:rPr>
            <w:rFonts w:ascii="Times New Roman" w:hAnsi="Times New Roman" w:cs="Times New Roman"/>
            <w:b w:val="0"/>
            <w:bCs w:val="0"/>
            <w:sz w:val="24"/>
            <w:szCs w:val="24"/>
          </w:rPr>
          <w:t>25 м</w:t>
        </w:r>
      </w:smartTag>
      <w:r w:rsidR="00184D41" w:rsidRPr="0049681C">
        <w:rPr>
          <w:rFonts w:ascii="Times New Roman" w:hAnsi="Times New Roman" w:cs="Times New Roman"/>
          <w:b w:val="0"/>
          <w:bCs w:val="0"/>
          <w:sz w:val="24"/>
          <w:szCs w:val="24"/>
        </w:rPr>
        <w:t>.</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bCs w:val="0"/>
          <w:sz w:val="24"/>
          <w:szCs w:val="24"/>
        </w:rPr>
        <w:t xml:space="preserve">Дошкольные организации проектируются в соответствии с требованиями </w:t>
      </w:r>
      <w:proofErr w:type="spellStart"/>
      <w:r w:rsidRPr="00266F5E">
        <w:rPr>
          <w:rFonts w:ascii="Times New Roman" w:hAnsi="Times New Roman" w:cs="Times New Roman"/>
          <w:b w:val="0"/>
          <w:bCs w:val="0"/>
          <w:sz w:val="24"/>
          <w:szCs w:val="24"/>
        </w:rPr>
        <w:t>СанПиН</w:t>
      </w:r>
      <w:proofErr w:type="spellEnd"/>
      <w:r w:rsidRPr="00266F5E">
        <w:rPr>
          <w:rFonts w:ascii="Times New Roman" w:hAnsi="Times New Roman" w:cs="Times New Roman"/>
          <w:b w:val="0"/>
          <w:bCs w:val="0"/>
          <w:sz w:val="24"/>
          <w:szCs w:val="24"/>
        </w:rPr>
        <w:t xml:space="preserve"> 2.4.1.3049-13.</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4D39D2">
        <w:rPr>
          <w:rFonts w:ascii="Times New Roman" w:hAnsi="Times New Roman" w:cs="Times New Roman"/>
          <w:b w:val="0"/>
          <w:bCs w:val="0"/>
          <w:sz w:val="24"/>
          <w:szCs w:val="24"/>
        </w:rPr>
        <w:t>23</w:t>
      </w:r>
      <w:r w:rsidRPr="001A1018">
        <w:rPr>
          <w:rFonts w:ascii="Times New Roman" w:hAnsi="Times New Roman" w:cs="Times New Roman"/>
          <w:b w:val="0"/>
          <w:bCs w:val="0"/>
          <w:sz w:val="24"/>
          <w:szCs w:val="24"/>
        </w:rPr>
        <w:t xml:space="preserve">.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w:t>
      </w:r>
      <w:r w:rsidRPr="001A1018">
        <w:rPr>
          <w:rFonts w:ascii="Times New Roman" w:hAnsi="Times New Roman" w:cs="Times New Roman"/>
          <w:b w:val="0"/>
          <w:bCs w:val="0"/>
          <w:sz w:val="24"/>
          <w:szCs w:val="24"/>
        </w:rPr>
        <w:lastRenderedPageBreak/>
        <w:t>игровых площадок для детей.</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дошкольных организаций должна быть обеспечена </w:t>
      </w:r>
      <w:proofErr w:type="spellStart"/>
      <w:r w:rsidRPr="001A1018">
        <w:rPr>
          <w:rFonts w:ascii="Times New Roman" w:hAnsi="Times New Roman" w:cs="Times New Roman"/>
          <w:b w:val="0"/>
          <w:bCs w:val="0"/>
          <w:sz w:val="24"/>
          <w:szCs w:val="24"/>
        </w:rPr>
        <w:t>ветро</w:t>
      </w:r>
      <w:proofErr w:type="spellEnd"/>
      <w:r w:rsidRPr="001A1018">
        <w:rPr>
          <w:rFonts w:ascii="Times New Roman" w:hAnsi="Times New Roman" w:cs="Times New Roman"/>
          <w:b w:val="0"/>
          <w:bCs w:val="0"/>
          <w:sz w:val="24"/>
          <w:szCs w:val="24"/>
        </w:rPr>
        <w:t>- и снегозащита.</w:t>
      </w:r>
    </w:p>
    <w:p w:rsidR="00184D41" w:rsidRPr="00F73641"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F73641">
        <w:rPr>
          <w:rFonts w:ascii="Times New Roman" w:hAnsi="Times New Roman" w:cs="Times New Roman"/>
          <w:b w:val="0"/>
          <w:bCs w:val="0"/>
          <w:sz w:val="24"/>
          <w:szCs w:val="24"/>
        </w:rPr>
        <w:t>.</w:t>
      </w:r>
      <w:r w:rsidR="004D39D2">
        <w:rPr>
          <w:rFonts w:ascii="Times New Roman" w:hAnsi="Times New Roman" w:cs="Times New Roman"/>
          <w:b w:val="0"/>
          <w:bCs w:val="0"/>
          <w:sz w:val="24"/>
          <w:szCs w:val="24"/>
        </w:rPr>
        <w:t>24</w:t>
      </w:r>
      <w:r w:rsidRPr="00F73641">
        <w:rPr>
          <w:rFonts w:ascii="Times New Roman" w:hAnsi="Times New Roman" w:cs="Times New Roman"/>
          <w:b w:val="0"/>
          <w:bCs w:val="0"/>
          <w:sz w:val="24"/>
          <w:szCs w:val="24"/>
        </w:rPr>
        <w:t>. Здания дошкольных организаций должны размещаться в жилой застройк</w:t>
      </w:r>
      <w:r>
        <w:rPr>
          <w:rFonts w:ascii="Times New Roman" w:hAnsi="Times New Roman" w:cs="Times New Roman"/>
          <w:b w:val="0"/>
          <w:bCs w:val="0"/>
          <w:sz w:val="24"/>
          <w:szCs w:val="24"/>
        </w:rPr>
        <w:t>е</w:t>
      </w:r>
      <w:r w:rsidRPr="00F73641">
        <w:rPr>
          <w:rFonts w:ascii="Times New Roman" w:hAnsi="Times New Roman" w:cs="Times New Roman"/>
          <w:b w:val="0"/>
          <w:bCs w:val="0"/>
          <w:sz w:val="24"/>
          <w:szCs w:val="24"/>
        </w:rPr>
        <w:t>, за пределами санитарно-защитных зон предприятий, сооружений и иных объектов, санитарных</w:t>
      </w:r>
      <w:r w:rsidR="00B06872">
        <w:rPr>
          <w:rFonts w:ascii="Times New Roman" w:hAnsi="Times New Roman" w:cs="Times New Roman"/>
          <w:b w:val="0"/>
          <w:bCs w:val="0"/>
          <w:sz w:val="24"/>
          <w:szCs w:val="24"/>
        </w:rPr>
        <w:t xml:space="preserve"> разрывов, гаражей, автостоянок.</w:t>
      </w:r>
      <w:r w:rsidRPr="00F73641">
        <w:rPr>
          <w:rFonts w:ascii="Times New Roman" w:hAnsi="Times New Roman" w:cs="Times New Roman"/>
          <w:b w:val="0"/>
          <w:bCs w:val="0"/>
          <w:sz w:val="24"/>
          <w:szCs w:val="24"/>
        </w:rPr>
        <w:t xml:space="preserve"> </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84D41" w:rsidRPr="001A1018" w:rsidRDefault="00184D41" w:rsidP="00842B7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4D39D2">
        <w:rPr>
          <w:rFonts w:ascii="Times New Roman" w:hAnsi="Times New Roman" w:cs="Times New Roman"/>
          <w:sz w:val="24"/>
          <w:szCs w:val="24"/>
        </w:rPr>
        <w:t>25</w:t>
      </w:r>
      <w:r w:rsidRPr="001A1018">
        <w:rPr>
          <w:rFonts w:ascii="Times New Roman" w:hAnsi="Times New Roman" w:cs="Times New Roman"/>
          <w:sz w:val="24"/>
          <w:szCs w:val="24"/>
        </w:rPr>
        <w:t xml:space="preserve">.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84D41" w:rsidRPr="001A1018" w:rsidRDefault="00184D41" w:rsidP="00842B7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4D39D2">
        <w:rPr>
          <w:rFonts w:ascii="Times New Roman" w:hAnsi="Times New Roman" w:cs="Times New Roman"/>
          <w:sz w:val="24"/>
          <w:szCs w:val="24"/>
        </w:rPr>
        <w:t>26</w:t>
      </w:r>
      <w:r w:rsidRPr="001A1018">
        <w:rPr>
          <w:rFonts w:ascii="Times New Roman" w:hAnsi="Times New Roman" w:cs="Times New Roman"/>
          <w:sz w:val="24"/>
          <w:szCs w:val="24"/>
        </w:rPr>
        <w:t xml:space="preserve">. Высота здания дошкольной организации не должна превышать двух этажей. </w:t>
      </w:r>
    </w:p>
    <w:p w:rsidR="00184D41" w:rsidRPr="001A1018" w:rsidRDefault="00184D41" w:rsidP="00842B7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4D39D2">
        <w:rPr>
          <w:rFonts w:ascii="Times New Roman" w:hAnsi="Times New Roman" w:cs="Times New Roman"/>
          <w:sz w:val="24"/>
          <w:szCs w:val="24"/>
        </w:rPr>
        <w:t>27</w:t>
      </w:r>
      <w:r w:rsidRPr="001A1018">
        <w:rPr>
          <w:rFonts w:ascii="Times New Roman" w:hAnsi="Times New Roman" w:cs="Times New Roman"/>
          <w:sz w:val="24"/>
          <w:szCs w:val="24"/>
        </w:rPr>
        <w:t>. На территории дошкольной организации выделяют следующие функциональные зоны:</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игровая зона;</w:t>
      </w:r>
    </w:p>
    <w:p w:rsidR="00184D41" w:rsidRPr="001A1018" w:rsidRDefault="00184D41" w:rsidP="00842B7D">
      <w:pPr>
        <w:pStyle w:val="ConsNormal"/>
        <w:ind w:right="0" w:firstLine="709"/>
        <w:jc w:val="both"/>
        <w:rPr>
          <w:rFonts w:ascii="Times New Roman" w:hAnsi="Times New Roman" w:cs="Times New Roman"/>
          <w:sz w:val="24"/>
          <w:szCs w:val="24"/>
        </w:rPr>
      </w:pPr>
      <w:r w:rsidRPr="001A1018">
        <w:rPr>
          <w:rFonts w:ascii="Times New Roman" w:hAnsi="Times New Roman" w:cs="Times New Roman"/>
          <w:sz w:val="24"/>
          <w:szCs w:val="24"/>
        </w:rPr>
        <w:t>- хозяйственная зона.</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4D39D2">
        <w:rPr>
          <w:rFonts w:ascii="Times New Roman" w:hAnsi="Times New Roman" w:cs="Times New Roman"/>
          <w:b w:val="0"/>
          <w:bCs w:val="0"/>
          <w:sz w:val="24"/>
          <w:szCs w:val="24"/>
        </w:rPr>
        <w:t>28</w:t>
      </w:r>
      <w:r w:rsidRPr="001A1018">
        <w:rPr>
          <w:rFonts w:ascii="Times New Roman" w:hAnsi="Times New Roman" w:cs="Times New Roman"/>
          <w:b w:val="0"/>
          <w:bCs w:val="0"/>
          <w:sz w:val="24"/>
          <w:szCs w:val="24"/>
        </w:rPr>
        <w:t>. Зона игровой территории включает в себя:</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1A1018">
          <w:rPr>
            <w:rFonts w:ascii="Times New Roman" w:hAnsi="Times New Roman" w:cs="Times New Roman"/>
            <w:b w:val="0"/>
            <w:bCs w:val="0"/>
            <w:sz w:val="24"/>
            <w:szCs w:val="24"/>
          </w:rPr>
          <w:t>7,2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на 1 ребенка ясельного возраста и не менее </w:t>
      </w:r>
      <w:smartTag w:uri="urn:schemas-microsoft-com:office:smarttags" w:element="metricconverter">
        <w:smartTagPr>
          <w:attr w:name="ProductID" w:val="9,0 м2"/>
        </w:smartTagPr>
        <w:r w:rsidRPr="001A1018">
          <w:rPr>
            <w:rFonts w:ascii="Times New Roman" w:hAnsi="Times New Roman" w:cs="Times New Roman"/>
            <w:b w:val="0"/>
            <w:bCs w:val="0"/>
            <w:sz w:val="24"/>
            <w:szCs w:val="24"/>
          </w:rPr>
          <w:t>9,0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1 ребенка дошкольного возраста и с соблюдением принципа групповой изоляции;</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физкультурную площадку (одну или несколько).</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184D41" w:rsidRPr="001A1018" w:rsidRDefault="00184D41" w:rsidP="00842B7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1.3.5</w:t>
      </w:r>
      <w:r w:rsidR="004D39D2">
        <w:rPr>
          <w:rFonts w:ascii="Times New Roman" w:hAnsi="Times New Roman" w:cs="Times New Roman"/>
          <w:sz w:val="24"/>
          <w:szCs w:val="24"/>
        </w:rPr>
        <w:t>.29</w:t>
      </w:r>
      <w:r w:rsidRPr="001A1018">
        <w:rPr>
          <w:rFonts w:ascii="Times New Roman" w:hAnsi="Times New Roman" w:cs="Times New Roman"/>
          <w:sz w:val="24"/>
          <w:szCs w:val="24"/>
        </w:rPr>
        <w:t xml:space="preserve">.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1A1018">
          <w:rPr>
            <w:rFonts w:ascii="Times New Roman" w:hAnsi="Times New Roman" w:cs="Times New Roman"/>
            <w:sz w:val="24"/>
            <w:szCs w:val="24"/>
          </w:rPr>
          <w:t>2 м</w:t>
        </w:r>
        <w:proofErr w:type="gramStart"/>
        <w:r w:rsidRPr="001A1018">
          <w:rPr>
            <w:rFonts w:ascii="Times New Roman" w:hAnsi="Times New Roman" w:cs="Times New Roman"/>
            <w:sz w:val="24"/>
            <w:szCs w:val="24"/>
            <w:vertAlign w:val="superscript"/>
          </w:rPr>
          <w:t>2</w:t>
        </w:r>
      </w:smartTag>
      <w:proofErr w:type="gramEnd"/>
      <w:r w:rsidRPr="001A1018">
        <w:rPr>
          <w:rFonts w:ascii="Times New Roman" w:hAnsi="Times New Roman" w:cs="Times New Roman"/>
          <w:sz w:val="24"/>
          <w:szCs w:val="24"/>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1A1018">
          <w:rPr>
            <w:rFonts w:ascii="Times New Roman" w:hAnsi="Times New Roman" w:cs="Times New Roman"/>
            <w:sz w:val="24"/>
            <w:szCs w:val="24"/>
          </w:rPr>
          <w:t>30 м</w:t>
        </w:r>
        <w:proofErr w:type="gramStart"/>
        <w:r w:rsidRPr="001A1018">
          <w:rPr>
            <w:rFonts w:ascii="Times New Roman" w:hAnsi="Times New Roman" w:cs="Times New Roman"/>
            <w:sz w:val="24"/>
            <w:szCs w:val="24"/>
            <w:vertAlign w:val="superscript"/>
          </w:rPr>
          <w:t>2</w:t>
        </w:r>
      </w:smartTag>
      <w:proofErr w:type="gramEnd"/>
      <w:r w:rsidRPr="001A1018">
        <w:rPr>
          <w:rFonts w:ascii="Times New Roman" w:hAnsi="Times New Roman" w:cs="Times New Roman"/>
          <w:sz w:val="24"/>
          <w:szCs w:val="24"/>
        </w:rPr>
        <w:t>.</w:t>
      </w:r>
    </w:p>
    <w:p w:rsidR="00184D41" w:rsidRPr="001A1018" w:rsidRDefault="00184D41" w:rsidP="00842B7D">
      <w:pPr>
        <w:pStyle w:val="ConsNormal"/>
        <w:ind w:right="0"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1A1018">
          <w:rPr>
            <w:rFonts w:ascii="Times New Roman" w:hAnsi="Times New Roman" w:cs="Times New Roman"/>
            <w:sz w:val="24"/>
            <w:szCs w:val="24"/>
          </w:rPr>
          <w:t>15 см</w:t>
        </w:r>
      </w:smartTag>
      <w:r w:rsidRPr="001A1018">
        <w:rPr>
          <w:rFonts w:ascii="Times New Roman" w:hAnsi="Times New Roman" w:cs="Times New Roman"/>
          <w:sz w:val="24"/>
          <w:szCs w:val="24"/>
        </w:rPr>
        <w:t xml:space="preserve"> от земли, или выполнить из других строительных материалов, безвредными для здоровья детей. </w:t>
      </w:r>
    </w:p>
    <w:p w:rsidR="00184D41" w:rsidRPr="001A1018" w:rsidRDefault="00184D41" w:rsidP="00842B7D">
      <w:pPr>
        <w:pStyle w:val="ConsNormal"/>
        <w:ind w:right="0"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1A1018">
          <w:rPr>
            <w:rFonts w:ascii="Times New Roman" w:hAnsi="Times New Roman" w:cs="Times New Roman"/>
            <w:sz w:val="24"/>
            <w:szCs w:val="24"/>
          </w:rPr>
          <w:t>1,5 м</w:t>
        </w:r>
      </w:smartTag>
      <w:r w:rsidRPr="001A1018">
        <w:rPr>
          <w:rFonts w:ascii="Times New Roman" w:hAnsi="Times New Roman" w:cs="Times New Roman"/>
          <w:sz w:val="24"/>
          <w:szCs w:val="24"/>
        </w:rPr>
        <w:t>.</w:t>
      </w:r>
    </w:p>
    <w:p w:rsidR="00184D41" w:rsidRPr="001A1018" w:rsidRDefault="00184D41" w:rsidP="00842B7D">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.3</w:t>
      </w:r>
      <w:r w:rsidR="004D39D2">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 Хозяйственная зона должна располагаться со стороны входа в производственные помещения столовой и иметь самостоятельный въезд с улицы.</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хозяйственной зоны могут размещаться:</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овощехранилище площадью не более </w:t>
      </w:r>
      <w:smartTag w:uri="urn:schemas-microsoft-com:office:smarttags" w:element="metricconverter">
        <w:smartTagPr>
          <w:attr w:name="ProductID" w:val="50 м2"/>
        </w:smartTagPr>
        <w:r w:rsidRPr="001A1018">
          <w:rPr>
            <w:rFonts w:ascii="Times New Roman" w:hAnsi="Times New Roman" w:cs="Times New Roman"/>
            <w:b w:val="0"/>
            <w:bCs w:val="0"/>
            <w:sz w:val="24"/>
            <w:szCs w:val="24"/>
          </w:rPr>
          <w:t>50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достаточной площади участка – площадки для огорода, ягодника, фруктового сада;</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места для сушки постельных принадлежностей и чистки ковровых изделий, иных бытовых принадлежностей.</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4D39D2">
        <w:rPr>
          <w:rFonts w:ascii="Times New Roman" w:hAnsi="Times New Roman" w:cs="Times New Roman"/>
          <w:b w:val="0"/>
          <w:bCs w:val="0"/>
          <w:sz w:val="24"/>
          <w:szCs w:val="24"/>
        </w:rPr>
        <w:t>31</w:t>
      </w:r>
      <w:r w:rsidRPr="001A1018">
        <w:rPr>
          <w:rFonts w:ascii="Times New Roman" w:hAnsi="Times New Roman" w:cs="Times New Roman"/>
          <w:b w:val="0"/>
          <w:bCs w:val="0"/>
          <w:sz w:val="24"/>
          <w:szCs w:val="24"/>
        </w:rPr>
        <w:t xml:space="preserve">.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1A1018">
          <w:rPr>
            <w:rFonts w:ascii="Times New Roman" w:hAnsi="Times New Roman" w:cs="Times New Roman"/>
            <w:b w:val="0"/>
            <w:bCs w:val="0"/>
            <w:sz w:val="24"/>
            <w:szCs w:val="24"/>
          </w:rPr>
          <w:t>20 м</w:t>
        </w:r>
      </w:smartTag>
      <w:r w:rsidRPr="001A1018">
        <w:rPr>
          <w:rFonts w:ascii="Times New Roman" w:hAnsi="Times New Roman" w:cs="Times New Roman"/>
          <w:b w:val="0"/>
          <w:bCs w:val="0"/>
          <w:sz w:val="24"/>
          <w:szCs w:val="24"/>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во все стороны. </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xml:space="preserve">Твердые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ые отходы и смет следует убирать в мусоросборники. Очистку мусоросборников производят специализированные организации.</w:t>
      </w:r>
      <w:r w:rsidRPr="001A1018">
        <w:rPr>
          <w:rFonts w:ascii="Times New Roman" w:hAnsi="Times New Roman" w:cs="Times New Roman"/>
          <w:b w:val="0"/>
          <w:bCs w:val="0"/>
          <w:spacing w:val="-3"/>
          <w:sz w:val="24"/>
          <w:szCs w:val="24"/>
        </w:rPr>
        <w:t xml:space="preserve"> </w:t>
      </w:r>
      <w:r w:rsidRPr="001A1018">
        <w:rPr>
          <w:rFonts w:ascii="Times New Roman" w:hAnsi="Times New Roman" w:cs="Times New Roman"/>
          <w:b w:val="0"/>
          <w:bCs w:val="0"/>
          <w:sz w:val="24"/>
          <w:szCs w:val="24"/>
        </w:rPr>
        <w:t>Не допускается сжигание мусора на территории дошкольной организации и в непосредственной близости от нее.</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lastRenderedPageBreak/>
        <w:t>1.3.5</w:t>
      </w:r>
      <w:r w:rsidRPr="001A1018">
        <w:rPr>
          <w:rFonts w:ascii="Times New Roman" w:hAnsi="Times New Roman" w:cs="Times New Roman"/>
          <w:b w:val="0"/>
          <w:bCs w:val="0"/>
          <w:spacing w:val="-3"/>
          <w:sz w:val="24"/>
          <w:szCs w:val="24"/>
        </w:rPr>
        <w:t>.</w:t>
      </w:r>
      <w:r w:rsidR="004D39D2">
        <w:rPr>
          <w:rFonts w:ascii="Times New Roman" w:hAnsi="Times New Roman" w:cs="Times New Roman"/>
          <w:b w:val="0"/>
          <w:bCs w:val="0"/>
          <w:spacing w:val="-3"/>
          <w:sz w:val="24"/>
          <w:szCs w:val="24"/>
        </w:rPr>
        <w:t>32</w:t>
      </w:r>
      <w:r w:rsidRPr="001A1018">
        <w:rPr>
          <w:rFonts w:ascii="Times New Roman" w:hAnsi="Times New Roman" w:cs="Times New Roman"/>
          <w:b w:val="0"/>
          <w:bCs w:val="0"/>
          <w:spacing w:val="-3"/>
          <w:sz w:val="24"/>
          <w:szCs w:val="24"/>
        </w:rPr>
        <w:t xml:space="preserve">. </w:t>
      </w:r>
      <w:r w:rsidRPr="001A1018">
        <w:rPr>
          <w:rFonts w:ascii="Times New Roman" w:hAnsi="Times New Roman" w:cs="Times New Roman"/>
          <w:b w:val="0"/>
          <w:bCs w:val="0"/>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 xml:space="preserve">Деревья высаживаются на расстоянии не ближе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а кустарники не ближе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z w:val="24"/>
          <w:szCs w:val="24"/>
        </w:rPr>
        <w:t>Территория дошкольной организации по периметру ограждается забором и полосой зеленых насаждений.</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4D39D2">
        <w:rPr>
          <w:rFonts w:ascii="Times New Roman" w:hAnsi="Times New Roman" w:cs="Times New Roman"/>
          <w:b w:val="0"/>
          <w:bCs w:val="0"/>
          <w:spacing w:val="-2"/>
          <w:sz w:val="24"/>
          <w:szCs w:val="24"/>
        </w:rPr>
        <w:t>33</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Здания дошкольных организаций должны быть оборудованы системами холодного и горячего водоснабжения, канализацией.</w:t>
      </w:r>
      <w:r w:rsidRPr="001A1018">
        <w:rPr>
          <w:rFonts w:ascii="Times New Roman" w:hAnsi="Times New Roman" w:cs="Times New Roman"/>
          <w:b w:val="0"/>
          <w:bCs w:val="0"/>
          <w:spacing w:val="-2"/>
          <w:sz w:val="24"/>
          <w:szCs w:val="24"/>
        </w:rPr>
        <w:t xml:space="preserve"> Водоснабжение и канализация дошкольных организаций должны быть централизованными. </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В </w:t>
      </w:r>
      <w:proofErr w:type="spellStart"/>
      <w:r w:rsidRPr="001A1018">
        <w:rPr>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34</w:t>
      </w:r>
      <w:r w:rsidRPr="001A1018">
        <w:rPr>
          <w:rFonts w:ascii="Times New Roman" w:hAnsi="Times New Roman" w:cs="Times New Roman"/>
          <w:b w:val="0"/>
          <w:bCs w:val="0"/>
          <w:sz w:val="24"/>
          <w:szCs w:val="24"/>
        </w:rPr>
        <w:t>. Теплоснабжение зданий дошкольных организаций следует предусматривать от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35</w:t>
      </w:r>
      <w:r w:rsidRPr="001A1018">
        <w:rPr>
          <w:rFonts w:ascii="Times New Roman" w:hAnsi="Times New Roman" w:cs="Times New Roman"/>
          <w:b w:val="0"/>
          <w:bCs w:val="0"/>
          <w:sz w:val="24"/>
          <w:szCs w:val="24"/>
        </w:rPr>
        <w:t>.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394773" w:rsidRDefault="00184D41" w:rsidP="00842B7D">
      <w:pPr>
        <w:pStyle w:val="ab"/>
        <w:widowControl w:val="0"/>
        <w:ind w:firstLine="709"/>
        <w:jc w:val="both"/>
        <w:rPr>
          <w:rFonts w:ascii="Times New Roman" w:hAnsi="Times New Roman" w:cs="Times New Roman"/>
          <w:sz w:val="24"/>
          <w:szCs w:val="24"/>
        </w:rPr>
      </w:pPr>
      <w:r>
        <w:rPr>
          <w:rFonts w:ascii="Times New Roman" w:hAnsi="Times New Roman" w:cs="Times New Roman"/>
          <w:bCs/>
          <w:sz w:val="24"/>
          <w:szCs w:val="24"/>
        </w:rPr>
        <w:t>1.3.5</w:t>
      </w:r>
      <w:r w:rsidRPr="001A1018">
        <w:rPr>
          <w:rFonts w:ascii="Times New Roman" w:hAnsi="Times New Roman" w:cs="Times New Roman"/>
          <w:bCs/>
          <w:sz w:val="24"/>
          <w:szCs w:val="24"/>
        </w:rPr>
        <w:t>.</w:t>
      </w:r>
      <w:r w:rsidR="0006332A">
        <w:rPr>
          <w:rFonts w:ascii="Times New Roman" w:hAnsi="Times New Roman" w:cs="Times New Roman"/>
          <w:bCs/>
          <w:sz w:val="24"/>
          <w:szCs w:val="24"/>
        </w:rPr>
        <w:t>36</w:t>
      </w:r>
      <w:r w:rsidRPr="001A1018">
        <w:rPr>
          <w:rFonts w:ascii="Times New Roman" w:hAnsi="Times New Roman" w:cs="Times New Roman"/>
          <w:bCs/>
          <w:sz w:val="24"/>
          <w:szCs w:val="24"/>
        </w:rPr>
        <w:t xml:space="preserve">. </w:t>
      </w:r>
      <w:r w:rsidRPr="001A1018">
        <w:rPr>
          <w:rFonts w:ascii="Times New Roman" w:hAnsi="Times New Roman" w:cs="Times New Roman"/>
          <w:sz w:val="24"/>
          <w:szCs w:val="24"/>
        </w:rPr>
        <w:t xml:space="preserve">Здания </w:t>
      </w:r>
      <w:r w:rsidRPr="00F73641">
        <w:rPr>
          <w:rFonts w:ascii="Times New Roman" w:hAnsi="Times New Roman" w:cs="Times New Roman"/>
          <w:sz w:val="24"/>
          <w:szCs w:val="24"/>
        </w:rPr>
        <w:t>общеобразовательных учреждений</w:t>
      </w:r>
      <w:r w:rsidRPr="001A1018">
        <w:rPr>
          <w:rFonts w:ascii="Times New Roman" w:hAnsi="Times New Roman" w:cs="Times New Roman"/>
          <w:sz w:val="24"/>
          <w:szCs w:val="24"/>
        </w:rPr>
        <w:t xml:space="preserve"> должны размещаться в жилой застройк</w:t>
      </w:r>
      <w:r>
        <w:rPr>
          <w:rFonts w:ascii="Times New Roman" w:hAnsi="Times New Roman" w:cs="Times New Roman"/>
          <w:sz w:val="24"/>
          <w:szCs w:val="24"/>
        </w:rPr>
        <w:t>е</w:t>
      </w:r>
      <w:r w:rsidRPr="001A1018">
        <w:rPr>
          <w:rFonts w:ascii="Times New Roman" w:hAnsi="Times New Roman" w:cs="Times New Roman"/>
          <w:sz w:val="24"/>
          <w:szCs w:val="24"/>
        </w:rPr>
        <w:t>, за пределами санитарно-защитных зон предприятий, сооружений и иных объектов, санитарных</w:t>
      </w:r>
      <w:r w:rsidR="00394773">
        <w:rPr>
          <w:rFonts w:ascii="Times New Roman" w:hAnsi="Times New Roman" w:cs="Times New Roman"/>
          <w:sz w:val="24"/>
          <w:szCs w:val="24"/>
        </w:rPr>
        <w:t xml:space="preserve"> разрывов, гаражей, автостоянок.</w:t>
      </w:r>
      <w:r w:rsidRPr="001A1018">
        <w:rPr>
          <w:rFonts w:ascii="Times New Roman" w:hAnsi="Times New Roman" w:cs="Times New Roman"/>
          <w:sz w:val="24"/>
          <w:szCs w:val="24"/>
        </w:rPr>
        <w:t xml:space="preserve"> </w:t>
      </w:r>
    </w:p>
    <w:p w:rsidR="00184D41" w:rsidRPr="001A1018" w:rsidRDefault="00184D41" w:rsidP="00842B7D">
      <w:pPr>
        <w:pStyle w:val="ab"/>
        <w:widowControl w:val="0"/>
        <w:ind w:firstLine="709"/>
        <w:jc w:val="both"/>
        <w:rPr>
          <w:rFonts w:ascii="Times New Roman" w:hAnsi="Times New Roman" w:cs="Times New Roman"/>
          <w:sz w:val="24"/>
          <w:szCs w:val="24"/>
        </w:rPr>
      </w:pPr>
      <w:r w:rsidRPr="001A1018">
        <w:rPr>
          <w:rFonts w:ascii="Times New Roman" w:hAnsi="Times New Roman" w:cs="Times New Roman"/>
          <w:sz w:val="24"/>
          <w:szCs w:val="24"/>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84D41" w:rsidRPr="00266F5E"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w:t>
      </w:r>
      <w:r w:rsidRPr="00266F5E">
        <w:rPr>
          <w:rFonts w:ascii="Times New Roman" w:hAnsi="Times New Roman" w:cs="Times New Roman"/>
          <w:b w:val="0"/>
          <w:sz w:val="24"/>
          <w:szCs w:val="24"/>
        </w:rPr>
        <w:t xml:space="preserve">соблюдаться санитарные разрывы от жилых и общественных зданий. </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266F5E">
        <w:rPr>
          <w:rFonts w:ascii="Times New Roman" w:hAnsi="Times New Roman" w:cs="Times New Roman"/>
          <w:b w:val="0"/>
          <w:sz w:val="24"/>
          <w:szCs w:val="24"/>
        </w:rPr>
        <w:t xml:space="preserve">Общеобразовательные учреждения проектируются в соответствии с требованиями </w:t>
      </w:r>
      <w:proofErr w:type="spellStart"/>
      <w:r w:rsidRPr="00266F5E">
        <w:rPr>
          <w:rFonts w:ascii="Times New Roman" w:hAnsi="Times New Roman" w:cs="Times New Roman"/>
          <w:b w:val="0"/>
          <w:sz w:val="24"/>
          <w:szCs w:val="24"/>
        </w:rPr>
        <w:t>СанПиН</w:t>
      </w:r>
      <w:proofErr w:type="spellEnd"/>
      <w:r w:rsidRPr="00266F5E">
        <w:rPr>
          <w:rFonts w:ascii="Times New Roman" w:hAnsi="Times New Roman" w:cs="Times New Roman"/>
          <w:b w:val="0"/>
          <w:sz w:val="24"/>
          <w:szCs w:val="24"/>
        </w:rPr>
        <w:t xml:space="preserve"> 2.4.2.2821-10.</w:t>
      </w:r>
    </w:p>
    <w:p w:rsidR="00184D41" w:rsidRPr="001A1018" w:rsidRDefault="00184D41" w:rsidP="00842B7D">
      <w:pPr>
        <w:pStyle w:val="ab"/>
        <w:widowControl w:val="0"/>
        <w:ind w:firstLine="709"/>
        <w:jc w:val="both"/>
        <w:rPr>
          <w:rFonts w:ascii="Times New Roman" w:hAnsi="Times New Roman" w:cs="Times New Roman"/>
          <w:sz w:val="24"/>
          <w:szCs w:val="24"/>
        </w:rPr>
      </w:pPr>
      <w:r>
        <w:rPr>
          <w:rFonts w:ascii="Times New Roman" w:hAnsi="Times New Roman"/>
          <w:sz w:val="24"/>
          <w:szCs w:val="24"/>
        </w:rPr>
        <w:t>1.3.5</w:t>
      </w:r>
      <w:r w:rsidRPr="001A1018">
        <w:rPr>
          <w:rFonts w:ascii="Times New Roman" w:hAnsi="Times New Roman"/>
          <w:sz w:val="24"/>
          <w:szCs w:val="24"/>
        </w:rPr>
        <w:t>.</w:t>
      </w:r>
      <w:r w:rsidR="0006332A">
        <w:rPr>
          <w:rFonts w:ascii="Times New Roman" w:hAnsi="Times New Roman"/>
          <w:sz w:val="24"/>
          <w:szCs w:val="24"/>
        </w:rPr>
        <w:t>37</w:t>
      </w:r>
      <w:r w:rsidRPr="001A1018">
        <w:rPr>
          <w:rFonts w:ascii="Times New Roman" w:hAnsi="Times New Roman"/>
          <w:sz w:val="24"/>
          <w:szCs w:val="24"/>
        </w:rPr>
        <w:t>. Расположение на территории построек и сооружений, функционально не связанных с общеобразовательным учреждением, не допускается.</w:t>
      </w:r>
    </w:p>
    <w:p w:rsidR="00184D41" w:rsidRPr="001A1018" w:rsidRDefault="00184D41" w:rsidP="00842B7D">
      <w:pPr>
        <w:pStyle w:val="ab"/>
        <w:widowControl w:val="0"/>
        <w:ind w:firstLine="709"/>
        <w:jc w:val="both"/>
        <w:rPr>
          <w:rFonts w:ascii="Times New Roman" w:hAnsi="Times New Roman" w:cs="Times New Roman"/>
          <w:sz w:val="24"/>
          <w:szCs w:val="24"/>
        </w:rPr>
      </w:pPr>
      <w:r>
        <w:rPr>
          <w:rFonts w:ascii="Times New Roman" w:hAnsi="Times New Roman" w:cs="Times New Roman"/>
          <w:sz w:val="24"/>
          <w:szCs w:val="24"/>
        </w:rPr>
        <w:t>1.3.5</w:t>
      </w:r>
      <w:r w:rsidR="0006332A">
        <w:rPr>
          <w:rFonts w:ascii="Times New Roman" w:hAnsi="Times New Roman" w:cs="Times New Roman"/>
          <w:sz w:val="24"/>
          <w:szCs w:val="24"/>
        </w:rPr>
        <w:t>.38</w:t>
      </w:r>
      <w:r w:rsidRPr="001A1018">
        <w:rPr>
          <w:rFonts w:ascii="Times New Roman" w:hAnsi="Times New Roman" w:cs="Times New Roman"/>
          <w:sz w:val="24"/>
          <w:szCs w:val="24"/>
        </w:rPr>
        <w:t xml:space="preserve">. </w:t>
      </w:r>
      <w:r w:rsidRPr="001A1018">
        <w:rPr>
          <w:rFonts w:ascii="Times New Roman" w:hAnsi="Times New Roman"/>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r w:rsidRPr="001A1018">
        <w:rPr>
          <w:rFonts w:ascii="Times New Roman" w:hAnsi="Times New Roman" w:cs="Times New Roman"/>
          <w:sz w:val="24"/>
          <w:szCs w:val="24"/>
        </w:rPr>
        <w:t xml:space="preserve"> </w:t>
      </w:r>
    </w:p>
    <w:p w:rsidR="00184D41" w:rsidRPr="001A1018"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06332A">
        <w:rPr>
          <w:rFonts w:ascii="Times New Roman" w:hAnsi="Times New Roman" w:cs="Times New Roman"/>
          <w:b w:val="0"/>
          <w:sz w:val="24"/>
          <w:szCs w:val="24"/>
        </w:rPr>
        <w:t>39</w:t>
      </w:r>
      <w:r w:rsidRPr="001A1018">
        <w:rPr>
          <w:rFonts w:ascii="Times New Roman" w:hAnsi="Times New Roman" w:cs="Times New Roman"/>
          <w:b w:val="0"/>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84D41" w:rsidRPr="001A1018" w:rsidRDefault="00184D41" w:rsidP="00842B7D">
      <w:pPr>
        <w:pStyle w:val="ab"/>
        <w:widowControl w:val="0"/>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Деревья высаживают на расстоянии не менее </w:t>
      </w:r>
      <w:smartTag w:uri="urn:schemas-microsoft-com:office:smarttags" w:element="metricconverter">
        <w:smartTagPr>
          <w:attr w:name="ProductID" w:val="15,0 м"/>
        </w:smartTagPr>
        <w:r w:rsidRPr="001A1018">
          <w:rPr>
            <w:rFonts w:ascii="Times New Roman" w:hAnsi="Times New Roman" w:cs="Times New Roman"/>
            <w:sz w:val="24"/>
            <w:szCs w:val="24"/>
          </w:rPr>
          <w:t>15,0 м</w:t>
        </w:r>
      </w:smartTag>
      <w:r w:rsidRPr="001A1018">
        <w:rPr>
          <w:rFonts w:ascii="Times New Roman" w:hAnsi="Times New Roman" w:cs="Times New Roman"/>
          <w:sz w:val="24"/>
          <w:szCs w:val="24"/>
        </w:rPr>
        <w:t xml:space="preserve">, а кустарники не менее </w:t>
      </w:r>
      <w:smartTag w:uri="urn:schemas-microsoft-com:office:smarttags" w:element="metricconverter">
        <w:smartTagPr>
          <w:attr w:name="ProductID" w:val="5,0 м"/>
        </w:smartTagPr>
        <w:r w:rsidRPr="001A1018">
          <w:rPr>
            <w:rFonts w:ascii="Times New Roman" w:hAnsi="Times New Roman" w:cs="Times New Roman"/>
            <w:sz w:val="24"/>
            <w:szCs w:val="24"/>
          </w:rPr>
          <w:t>5,0 м</w:t>
        </w:r>
      </w:smartTag>
      <w:r w:rsidRPr="001A1018">
        <w:rPr>
          <w:rFonts w:ascii="Times New Roman" w:hAnsi="Times New Roman" w:cs="Times New Roman"/>
          <w:sz w:val="24"/>
          <w:szCs w:val="24"/>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84D41" w:rsidRPr="001A1018"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06332A">
        <w:rPr>
          <w:rFonts w:ascii="Times New Roman" w:hAnsi="Times New Roman" w:cs="Times New Roman"/>
          <w:b w:val="0"/>
          <w:sz w:val="24"/>
          <w:szCs w:val="24"/>
        </w:rPr>
        <w:t>40</w:t>
      </w:r>
      <w:r w:rsidRPr="001A1018">
        <w:rPr>
          <w:rFonts w:ascii="Times New Roman" w:hAnsi="Times New Roman" w:cs="Times New Roman"/>
          <w:b w:val="0"/>
          <w:sz w:val="24"/>
          <w:szCs w:val="24"/>
        </w:rPr>
        <w:t>. На территории общеобразовательного учреждения выделяют следующие зоны:</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зона отдыха;</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физкультурно-спортивная зона;</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 хозяйственная зона. </w:t>
      </w:r>
    </w:p>
    <w:p w:rsidR="00184D41" w:rsidRPr="001A1018"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06332A">
        <w:rPr>
          <w:rFonts w:ascii="Times New Roman" w:hAnsi="Times New Roman" w:cs="Times New Roman"/>
          <w:b w:val="0"/>
          <w:sz w:val="24"/>
          <w:szCs w:val="24"/>
        </w:rPr>
        <w:t>41</w:t>
      </w:r>
      <w:r w:rsidRPr="001A1018">
        <w:rPr>
          <w:rFonts w:ascii="Times New Roman" w:hAnsi="Times New Roman" w:cs="Times New Roman"/>
          <w:b w:val="0"/>
          <w:sz w:val="24"/>
          <w:szCs w:val="24"/>
        </w:rPr>
        <w:t xml:space="preserve">. При проектировании и строительстве общеобразовательных учреждений на </w:t>
      </w:r>
      <w:r w:rsidRPr="001A1018">
        <w:rPr>
          <w:rFonts w:ascii="Times New Roman" w:hAnsi="Times New Roman" w:cs="Times New Roman"/>
          <w:b w:val="0"/>
          <w:sz w:val="24"/>
          <w:szCs w:val="24"/>
        </w:rPr>
        <w:lastRenderedPageBreak/>
        <w:t>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84D41" w:rsidRPr="001A1018" w:rsidRDefault="00184D41" w:rsidP="00842B7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1.3.5</w:t>
      </w:r>
      <w:r w:rsidRPr="001A1018">
        <w:rPr>
          <w:rFonts w:ascii="Times New Roman" w:hAnsi="Times New Roman" w:cs="Times New Roman"/>
          <w:b w:val="0"/>
          <w:sz w:val="24"/>
          <w:szCs w:val="24"/>
        </w:rPr>
        <w:t>.</w:t>
      </w:r>
      <w:r w:rsidR="0006332A">
        <w:rPr>
          <w:rFonts w:ascii="Times New Roman" w:hAnsi="Times New Roman" w:cs="Times New Roman"/>
          <w:b w:val="0"/>
          <w:sz w:val="24"/>
          <w:szCs w:val="24"/>
        </w:rPr>
        <w:t>42</w:t>
      </w:r>
      <w:r w:rsidRPr="001A1018">
        <w:rPr>
          <w:rFonts w:ascii="Times New Roman" w:hAnsi="Times New Roman" w:cs="Times New Roman"/>
          <w:b w:val="0"/>
          <w:sz w:val="24"/>
          <w:szCs w:val="24"/>
        </w:rPr>
        <w:t>.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84D41" w:rsidRPr="001A1018" w:rsidRDefault="00184D41" w:rsidP="00842B7D">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84D41" w:rsidRPr="001A1018" w:rsidRDefault="00184D41" w:rsidP="00842B7D">
      <w:pPr>
        <w:pStyle w:val="ab"/>
        <w:widowControl w:val="0"/>
        <w:ind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Pr>
          <w:rFonts w:ascii="Times New Roman" w:hAnsi="Times New Roman" w:cs="Times New Roman"/>
          <w:sz w:val="24"/>
          <w:szCs w:val="24"/>
        </w:rPr>
        <w:t>4</w:t>
      </w:r>
      <w:r w:rsidR="0006332A">
        <w:rPr>
          <w:rFonts w:ascii="Times New Roman" w:hAnsi="Times New Roman" w:cs="Times New Roman"/>
          <w:sz w:val="24"/>
          <w:szCs w:val="24"/>
        </w:rPr>
        <w:t>3</w:t>
      </w:r>
      <w:r w:rsidRPr="001A1018">
        <w:rPr>
          <w:rFonts w:ascii="Times New Roman" w:hAnsi="Times New Roman"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 </w:t>
      </w:r>
    </w:p>
    <w:p w:rsidR="00184D41" w:rsidRPr="001A1018" w:rsidRDefault="00184D41" w:rsidP="00842B7D">
      <w:pPr>
        <w:pStyle w:val="ab"/>
        <w:widowControl w:val="0"/>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1A1018">
          <w:rPr>
            <w:rFonts w:ascii="Times New Roman" w:hAnsi="Times New Roman" w:cs="Times New Roman"/>
            <w:sz w:val="24"/>
            <w:szCs w:val="24"/>
          </w:rPr>
          <w:t>25,0 м</w:t>
        </w:r>
      </w:smartTag>
      <w:r w:rsidRPr="001A1018">
        <w:rPr>
          <w:rFonts w:ascii="Times New Roman" w:hAnsi="Times New Roman" w:cs="Times New Roman"/>
          <w:sz w:val="24"/>
          <w:szCs w:val="24"/>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1A1018">
          <w:rPr>
            <w:rFonts w:ascii="Times New Roman" w:hAnsi="Times New Roman" w:cs="Times New Roman"/>
            <w:sz w:val="24"/>
            <w:szCs w:val="24"/>
          </w:rPr>
          <w:t>1,0 м</w:t>
        </w:r>
      </w:smartTag>
      <w:r w:rsidRPr="001A1018">
        <w:rPr>
          <w:rFonts w:ascii="Times New Roman" w:hAnsi="Times New Roman" w:cs="Times New Roman"/>
          <w:sz w:val="24"/>
          <w:szCs w:val="24"/>
        </w:rPr>
        <w:t xml:space="preserve"> во все стороны.</w:t>
      </w:r>
    </w:p>
    <w:p w:rsidR="00184D41" w:rsidRPr="001A1018" w:rsidRDefault="00184D41" w:rsidP="00842B7D">
      <w:pPr>
        <w:pStyle w:val="ab"/>
        <w:widowControl w:val="0"/>
        <w:ind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Pr>
          <w:rFonts w:ascii="Times New Roman" w:hAnsi="Times New Roman" w:cs="Times New Roman"/>
          <w:sz w:val="24"/>
          <w:szCs w:val="24"/>
        </w:rPr>
        <w:t>4</w:t>
      </w:r>
      <w:r w:rsidR="0006332A">
        <w:rPr>
          <w:rFonts w:ascii="Times New Roman" w:hAnsi="Times New Roman" w:cs="Times New Roman"/>
          <w:sz w:val="24"/>
          <w:szCs w:val="24"/>
        </w:rPr>
        <w:t>4</w:t>
      </w:r>
      <w:r w:rsidRPr="001A1018">
        <w:rPr>
          <w:rFonts w:ascii="Times New Roman" w:hAnsi="Times New Roman" w:cs="Times New Roman"/>
          <w:sz w:val="24"/>
          <w:szCs w:val="24"/>
        </w:rPr>
        <w:t>.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Pr>
          <w:rFonts w:ascii="Times New Roman" w:hAnsi="Times New Roman" w:cs="Times New Roman"/>
          <w:b w:val="0"/>
          <w:bCs w:val="0"/>
          <w:sz w:val="24"/>
          <w:szCs w:val="24"/>
        </w:rPr>
        <w:t>4</w:t>
      </w:r>
      <w:r w:rsidR="0006332A">
        <w:rPr>
          <w:rFonts w:ascii="Times New Roman" w:hAnsi="Times New Roman" w:cs="Times New Roman"/>
          <w:b w:val="0"/>
          <w:bCs w:val="0"/>
          <w:sz w:val="24"/>
          <w:szCs w:val="24"/>
        </w:rPr>
        <w:t>5</w:t>
      </w:r>
      <w:r w:rsidRPr="001A1018">
        <w:rPr>
          <w:rFonts w:ascii="Times New Roman" w:hAnsi="Times New Roman" w:cs="Times New Roman"/>
          <w:b w:val="0"/>
          <w:bCs w:val="0"/>
          <w:sz w:val="24"/>
          <w:szCs w:val="24"/>
        </w:rPr>
        <w:t>.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5"/>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84D41" w:rsidRPr="00394773" w:rsidRDefault="00184D41" w:rsidP="00842B7D">
      <w:pPr>
        <w:spacing w:line="240" w:lineRule="auto"/>
        <w:ind w:firstLine="709"/>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46</w:t>
      </w:r>
      <w:r w:rsidRPr="001A1018">
        <w:rPr>
          <w:rFonts w:ascii="Times New Roman" w:hAnsi="Times New Roman" w:cs="Times New Roman"/>
          <w:b w:val="0"/>
          <w:bCs w:val="0"/>
          <w:sz w:val="24"/>
          <w:szCs w:val="24"/>
        </w:rPr>
        <w:t xml:space="preserve">. </w:t>
      </w:r>
      <w:proofErr w:type="gramStart"/>
      <w:r w:rsidRPr="00F73641">
        <w:rPr>
          <w:rFonts w:ascii="Times New Roman" w:hAnsi="Times New Roman" w:cs="Times New Roman"/>
          <w:b w:val="0"/>
          <w:sz w:val="24"/>
          <w:szCs w:val="24"/>
        </w:rPr>
        <w:t>Внешкольные учреждения</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дома и центры </w:t>
      </w:r>
      <w:r w:rsidRPr="001A1018">
        <w:rPr>
          <w:rFonts w:ascii="Times New Roman" w:hAnsi="Times New Roman" w:cs="Times New Roman"/>
          <w:b w:val="0"/>
          <w:bCs w:val="0"/>
          <w:sz w:val="24"/>
          <w:szCs w:val="24"/>
        </w:rPr>
        <w:t xml:space="preserve">детского творчества, </w:t>
      </w:r>
      <w:r w:rsidRPr="001A1018">
        <w:rPr>
          <w:rFonts w:ascii="Times New Roman" w:hAnsi="Times New Roman" w:cs="Times New Roman"/>
          <w:b w:val="0"/>
          <w:sz w:val="24"/>
          <w:szCs w:val="24"/>
        </w:rPr>
        <w:t xml:space="preserve">туристов, центры дополнительного образования </w:t>
      </w:r>
      <w:r w:rsidRPr="001A1018">
        <w:rPr>
          <w:rFonts w:ascii="Times New Roman" w:hAnsi="Times New Roman" w:cs="Times New Roman"/>
          <w:b w:val="0"/>
          <w:bCs w:val="0"/>
          <w:sz w:val="24"/>
          <w:szCs w:val="24"/>
        </w:rPr>
        <w:t>(детско-юношеские спортивные школы, школы искусств, музыкальные, художественные, хореографические школы</w:t>
      </w:r>
      <w:r w:rsidR="0022704B">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следует размещать на территории населенных пунктов, приближая их к местам жительства и учебы, как правило, в составе общественных центров</w:t>
      </w:r>
      <w:r w:rsidR="00D452D9">
        <w:rPr>
          <w:rFonts w:ascii="Times New Roman" w:hAnsi="Times New Roman" w:cs="Times New Roman"/>
          <w:b w:val="0"/>
          <w:bCs w:val="0"/>
          <w:sz w:val="24"/>
          <w:szCs w:val="24"/>
        </w:rPr>
        <w:t>.</w:t>
      </w:r>
      <w:r w:rsidRPr="00394773">
        <w:rPr>
          <w:rFonts w:ascii="Times New Roman" w:hAnsi="Times New Roman" w:cs="Times New Roman"/>
          <w:b w:val="0"/>
          <w:bCs w:val="0"/>
          <w:color w:val="FF0000"/>
          <w:sz w:val="24"/>
          <w:szCs w:val="24"/>
        </w:rPr>
        <w:t>.</w:t>
      </w:r>
      <w:proofErr w:type="gramEnd"/>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06332A">
        <w:rPr>
          <w:rFonts w:ascii="Times New Roman" w:hAnsi="Times New Roman" w:cs="Times New Roman"/>
          <w:b w:val="0"/>
          <w:bCs w:val="0"/>
          <w:spacing w:val="-2"/>
          <w:sz w:val="24"/>
          <w:szCs w:val="24"/>
        </w:rPr>
        <w:t>47</w:t>
      </w:r>
      <w:r w:rsidRPr="001A1018">
        <w:rPr>
          <w:rFonts w:ascii="Times New Roman" w:hAnsi="Times New Roman" w:cs="Times New Roman"/>
          <w:b w:val="0"/>
          <w:bCs w:val="0"/>
          <w:spacing w:val="-2"/>
          <w:sz w:val="24"/>
          <w:szCs w:val="24"/>
        </w:rPr>
        <w:t xml:space="preserve">. Вместимость внешкольных учреждений, а также площади их земельных </w:t>
      </w:r>
      <w:r w:rsidRPr="001A1018">
        <w:rPr>
          <w:rFonts w:ascii="Times New Roman" w:hAnsi="Times New Roman" w:cs="Times New Roman"/>
          <w:b w:val="0"/>
          <w:bCs w:val="0"/>
          <w:sz w:val="24"/>
          <w:szCs w:val="24"/>
        </w:rPr>
        <w:t xml:space="preserve">участков определяются в соответствии </w:t>
      </w:r>
      <w:r w:rsidRPr="00266F5E">
        <w:rPr>
          <w:rFonts w:ascii="Times New Roman" w:hAnsi="Times New Roman" w:cs="Times New Roman"/>
          <w:b w:val="0"/>
          <w:bCs w:val="0"/>
          <w:sz w:val="24"/>
          <w:szCs w:val="24"/>
        </w:rPr>
        <w:t>с таблицей</w:t>
      </w:r>
      <w:r w:rsidR="0064495D">
        <w:rPr>
          <w:rFonts w:ascii="Times New Roman" w:hAnsi="Times New Roman" w:cs="Times New Roman"/>
          <w:b w:val="0"/>
          <w:bCs w:val="0"/>
          <w:color w:val="FF0000"/>
          <w:sz w:val="24"/>
          <w:szCs w:val="24"/>
        </w:rPr>
        <w:t xml:space="preserve"> </w:t>
      </w:r>
      <w:r w:rsidR="0064495D" w:rsidRPr="0064495D">
        <w:rPr>
          <w:rFonts w:ascii="Times New Roman" w:hAnsi="Times New Roman" w:cs="Times New Roman"/>
          <w:b w:val="0"/>
          <w:bCs w:val="0"/>
          <w:sz w:val="24"/>
          <w:szCs w:val="24"/>
        </w:rPr>
        <w:t>21</w:t>
      </w:r>
      <w:r w:rsidRPr="0064495D">
        <w:rPr>
          <w:rFonts w:ascii="Times New Roman" w:hAnsi="Times New Roman" w:cs="Times New Roman"/>
          <w:b w:val="0"/>
          <w:bCs w:val="0"/>
          <w:sz w:val="24"/>
          <w:szCs w:val="24"/>
        </w:rPr>
        <w:t xml:space="preserve"> </w:t>
      </w:r>
      <w:r w:rsidRPr="00266F5E">
        <w:rPr>
          <w:rFonts w:ascii="Times New Roman" w:hAnsi="Times New Roman" w:cs="Times New Roman"/>
          <w:b w:val="0"/>
          <w:bCs w:val="0"/>
          <w:sz w:val="24"/>
          <w:szCs w:val="24"/>
        </w:rPr>
        <w:t>настоящих</w:t>
      </w:r>
      <w:r w:rsidRPr="001A1018">
        <w:rPr>
          <w:rFonts w:ascii="Times New Roman" w:hAnsi="Times New Roman" w:cs="Times New Roman"/>
          <w:b w:val="0"/>
          <w:bCs w:val="0"/>
          <w:sz w:val="24"/>
          <w:szCs w:val="24"/>
        </w:rPr>
        <w:t xml:space="preserve"> нормативов.</w:t>
      </w:r>
    </w:p>
    <w:p w:rsidR="00184D41" w:rsidRPr="001A1018" w:rsidRDefault="00184D41" w:rsidP="00842B7D">
      <w:pPr>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Радиусы доступности внешкольных учреждений принимаются:</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городских населенных пунктах, сельских населенных пунктах - районных центрах – 500-</w:t>
      </w:r>
      <w:smartTag w:uri="urn:schemas-microsoft-com:office:smarttags" w:element="metricconverter">
        <w:smartTagPr>
          <w:attr w:name="ProductID" w:val="1000 м"/>
        </w:smartTagPr>
        <w:r w:rsidRPr="001A1018">
          <w:rPr>
            <w:rFonts w:ascii="Times New Roman" w:hAnsi="Times New Roman" w:cs="Times New Roman"/>
            <w:b w:val="0"/>
            <w:bCs w:val="0"/>
            <w:sz w:val="24"/>
            <w:szCs w:val="24"/>
          </w:rPr>
          <w:t>1000 м</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других сельских населенных пунктах – по заданию на проектирование.</w:t>
      </w:r>
    </w:p>
    <w:p w:rsidR="00184D41" w:rsidRPr="001A1018" w:rsidRDefault="00184D41" w:rsidP="00842B7D">
      <w:pPr>
        <w:spacing w:line="240" w:lineRule="auto"/>
        <w:ind w:firstLine="709"/>
        <w:jc w:val="left"/>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Рекомендуемая транспортная доступность – не более 30 минут (в одну сторону).</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48</w:t>
      </w:r>
      <w:r w:rsidRPr="001A1018">
        <w:rPr>
          <w:rFonts w:ascii="Times New Roman" w:hAnsi="Times New Roman" w:cs="Times New Roman"/>
          <w:b w:val="0"/>
          <w:bCs w:val="0"/>
          <w:sz w:val="24"/>
          <w:szCs w:val="24"/>
        </w:rPr>
        <w:t>.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49</w:t>
      </w:r>
      <w:r w:rsidRPr="001A1018">
        <w:rPr>
          <w:rFonts w:ascii="Times New Roman" w:hAnsi="Times New Roman" w:cs="Times New Roman"/>
          <w:b w:val="0"/>
          <w:bCs w:val="0"/>
          <w:sz w:val="24"/>
          <w:szCs w:val="24"/>
        </w:rPr>
        <w:t>. Территория участка должна быть ограждена забором высотой 1,2-</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или зелеными насаждениями.</w:t>
      </w:r>
    </w:p>
    <w:p w:rsidR="00184D41" w:rsidRPr="001A1018" w:rsidRDefault="00184D41" w:rsidP="00842B7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Озеленение участка предусматривается из расчета не менее 50 % площади его территории.</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50</w:t>
      </w:r>
      <w:r w:rsidRPr="001A1018">
        <w:rPr>
          <w:rFonts w:ascii="Times New Roman" w:hAnsi="Times New Roman" w:cs="Times New Roman"/>
          <w:b w:val="0"/>
          <w:bCs w:val="0"/>
          <w:sz w:val="24"/>
          <w:szCs w:val="24"/>
        </w:rPr>
        <w:t xml:space="preserve">.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и дверей здания.</w:t>
      </w:r>
    </w:p>
    <w:p w:rsidR="00184D41" w:rsidRPr="001A1018" w:rsidRDefault="00184D41" w:rsidP="00842B7D">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06332A">
        <w:rPr>
          <w:rFonts w:ascii="Times New Roman" w:hAnsi="Times New Roman" w:cs="Times New Roman"/>
          <w:b w:val="0"/>
          <w:bCs w:val="0"/>
          <w:sz w:val="24"/>
          <w:szCs w:val="24"/>
        </w:rPr>
        <w:t>51</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Аптеки</w:t>
      </w:r>
      <w:r w:rsidRPr="001A1018">
        <w:rPr>
          <w:rFonts w:ascii="Times New Roman" w:hAnsi="Times New Roman" w:cs="Times New Roman"/>
          <w:b w:val="0"/>
          <w:bCs w:val="0"/>
          <w:sz w:val="24"/>
          <w:szCs w:val="24"/>
        </w:rPr>
        <w:t xml:space="preserve"> могут размещаться в отдельно стоящих малоэтажных зданиях, быть </w:t>
      </w:r>
      <w:r w:rsidRPr="001A1018">
        <w:rPr>
          <w:rFonts w:ascii="Times New Roman" w:hAnsi="Times New Roman" w:cs="Times New Roman"/>
          <w:b w:val="0"/>
          <w:bCs w:val="0"/>
          <w:sz w:val="24"/>
          <w:szCs w:val="24"/>
        </w:rPr>
        <w:lastRenderedPageBreak/>
        <w:t xml:space="preserve">встроенными </w:t>
      </w:r>
      <w:proofErr w:type="gramStart"/>
      <w:r w:rsidRPr="001A1018">
        <w:rPr>
          <w:rFonts w:ascii="Times New Roman" w:hAnsi="Times New Roman" w:cs="Times New Roman"/>
          <w:b w:val="0"/>
          <w:bCs w:val="0"/>
          <w:sz w:val="24"/>
          <w:szCs w:val="24"/>
        </w:rPr>
        <w:t>в первые</w:t>
      </w:r>
      <w:proofErr w:type="gramEnd"/>
      <w:r w:rsidRPr="001A1018">
        <w:rPr>
          <w:rFonts w:ascii="Times New Roman" w:hAnsi="Times New Roman" w:cs="Times New Roman"/>
          <w:b w:val="0"/>
          <w:bCs w:val="0"/>
          <w:sz w:val="24"/>
          <w:szCs w:val="24"/>
        </w:rPr>
        <w:t xml:space="preserve"> этажи многоэтажных жилых и общественных зданий, пристроенными к жилым и общественным зданиям.</w:t>
      </w:r>
    </w:p>
    <w:p w:rsidR="00184D41" w:rsidRPr="001A1018" w:rsidRDefault="00184D41" w:rsidP="00842B7D">
      <w:pPr>
        <w:pStyle w:val="ConsNormal"/>
        <w:ind w:right="0"/>
        <w:jc w:val="both"/>
        <w:rPr>
          <w:rFonts w:ascii="Times New Roman" w:hAnsi="Times New Roman" w:cs="Times New Roman"/>
          <w:sz w:val="24"/>
          <w:szCs w:val="24"/>
        </w:rPr>
      </w:pPr>
      <w:r w:rsidRPr="001A1018">
        <w:rPr>
          <w:rFonts w:ascii="Times New Roman" w:hAnsi="Times New Roman" w:cs="Times New Roman"/>
          <w:sz w:val="24"/>
          <w:szCs w:val="24"/>
        </w:rPr>
        <w:t>В сельских населенных пунктах</w:t>
      </w:r>
      <w:r w:rsidRPr="001A1018">
        <w:rPr>
          <w:rFonts w:ascii="Times New Roman" w:hAnsi="Times New Roman" w:cs="Times New Roman"/>
          <w:b/>
          <w:bCs/>
          <w:sz w:val="24"/>
          <w:szCs w:val="24"/>
        </w:rPr>
        <w:t xml:space="preserve"> </w:t>
      </w:r>
      <w:r w:rsidRPr="001A1018">
        <w:rPr>
          <w:rFonts w:ascii="Times New Roman" w:hAnsi="Times New Roman" w:cs="Times New Roman"/>
          <w:sz w:val="24"/>
          <w:szCs w:val="24"/>
        </w:rPr>
        <w:t>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184D41" w:rsidRPr="00874A7E" w:rsidRDefault="00B568D8"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1.3.5.52</w:t>
      </w:r>
      <w:r w:rsidR="00184D41" w:rsidRPr="00874A7E">
        <w:rPr>
          <w:rFonts w:ascii="Times New Roman" w:hAnsi="Times New Roman" w:cs="Times New Roman"/>
          <w:b w:val="0"/>
          <w:bCs w:val="0"/>
          <w:sz w:val="24"/>
          <w:szCs w:val="24"/>
        </w:rPr>
        <w:t xml:space="preserve">. Предприятия </w:t>
      </w:r>
      <w:r w:rsidR="00184D41" w:rsidRPr="00874A7E">
        <w:rPr>
          <w:rFonts w:ascii="Times New Roman" w:hAnsi="Times New Roman" w:cs="Times New Roman"/>
          <w:sz w:val="24"/>
          <w:szCs w:val="24"/>
        </w:rPr>
        <w:t>торговли, общественного питания и бытового обслуживания</w:t>
      </w:r>
      <w:r w:rsidR="00184D41" w:rsidRPr="00874A7E">
        <w:rPr>
          <w:rFonts w:ascii="Times New Roman" w:hAnsi="Times New Roman" w:cs="Times New Roman"/>
          <w:b w:val="0"/>
          <w:bCs w:val="0"/>
          <w:sz w:val="24"/>
          <w:szCs w:val="24"/>
        </w:rPr>
        <w:t xml:space="preserve">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84D41" w:rsidRPr="00874A7E"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B568D8">
        <w:rPr>
          <w:rFonts w:ascii="Times New Roman" w:hAnsi="Times New Roman" w:cs="Times New Roman"/>
          <w:b w:val="0"/>
          <w:bCs w:val="0"/>
          <w:sz w:val="24"/>
          <w:szCs w:val="24"/>
        </w:rPr>
        <w:t>53</w:t>
      </w:r>
      <w:r w:rsidRPr="00874A7E">
        <w:rPr>
          <w:rFonts w:ascii="Times New Roman" w:hAnsi="Times New Roman" w:cs="Times New Roman"/>
          <w:b w:val="0"/>
          <w:bCs w:val="0"/>
          <w:sz w:val="24"/>
          <w:szCs w:val="24"/>
        </w:rPr>
        <w:t>. Минимальная обеспеченность предприятиями торговли, общественного питания и бытового обслуживания принимается в соответствии с таблицей 23 настоящих нормативов, а также по таблице 24 настоящих нормативов.</w:t>
      </w:r>
    </w:p>
    <w:p w:rsidR="00184D41" w:rsidRPr="00874A7E" w:rsidRDefault="00184D41" w:rsidP="00842B7D">
      <w:pPr>
        <w:spacing w:line="240" w:lineRule="auto"/>
        <w:ind w:firstLine="720"/>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B568D8">
        <w:rPr>
          <w:rFonts w:ascii="Times New Roman" w:hAnsi="Times New Roman" w:cs="Times New Roman"/>
          <w:b w:val="0"/>
          <w:bCs w:val="0"/>
          <w:sz w:val="24"/>
          <w:szCs w:val="24"/>
        </w:rPr>
        <w:t>54</w:t>
      </w:r>
      <w:r w:rsidRPr="00874A7E">
        <w:rPr>
          <w:rFonts w:ascii="Times New Roman" w:hAnsi="Times New Roman" w:cs="Times New Roman"/>
          <w:b w:val="0"/>
          <w:bCs w:val="0"/>
          <w:sz w:val="24"/>
          <w:szCs w:val="24"/>
        </w:rPr>
        <w:t>. Площадь земельных участков предприятий торговли, общественного питания и бытового обслуживания определяю</w:t>
      </w:r>
      <w:r w:rsidR="00DB68F1">
        <w:rPr>
          <w:rFonts w:ascii="Times New Roman" w:hAnsi="Times New Roman" w:cs="Times New Roman"/>
          <w:b w:val="0"/>
          <w:bCs w:val="0"/>
          <w:sz w:val="24"/>
          <w:szCs w:val="24"/>
        </w:rPr>
        <w:t>тся в соответствии с таблицей 24</w:t>
      </w:r>
      <w:r w:rsidRPr="00874A7E">
        <w:rPr>
          <w:rFonts w:ascii="Times New Roman" w:hAnsi="Times New Roman" w:cs="Times New Roman"/>
          <w:b w:val="0"/>
          <w:bCs w:val="0"/>
          <w:sz w:val="24"/>
          <w:szCs w:val="24"/>
        </w:rPr>
        <w:t xml:space="preserve"> настоящих нормативов.</w:t>
      </w:r>
    </w:p>
    <w:p w:rsidR="00184D41" w:rsidRPr="00874A7E" w:rsidRDefault="00184D41" w:rsidP="00842B7D">
      <w:pPr>
        <w:spacing w:line="240" w:lineRule="auto"/>
        <w:ind w:firstLine="720"/>
        <w:rPr>
          <w:rFonts w:ascii="Times New Roman" w:hAnsi="Times New Roman" w:cs="Times New Roman"/>
          <w:b w:val="0"/>
          <w:bCs w:val="0"/>
          <w:sz w:val="24"/>
          <w:szCs w:val="24"/>
        </w:rPr>
      </w:pPr>
      <w:r w:rsidRPr="00874A7E">
        <w:rPr>
          <w:rFonts w:ascii="Times New Roman" w:hAnsi="Times New Roman" w:cs="Times New Roman"/>
          <w:b w:val="0"/>
          <w:bCs w:val="0"/>
          <w:sz w:val="24"/>
          <w:szCs w:val="24"/>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184D41" w:rsidRPr="00874A7E" w:rsidRDefault="00184D41" w:rsidP="00842B7D">
      <w:pPr>
        <w:spacing w:line="240" w:lineRule="auto"/>
        <w:ind w:firstLine="720"/>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B568D8">
        <w:rPr>
          <w:rFonts w:ascii="Times New Roman" w:hAnsi="Times New Roman" w:cs="Times New Roman"/>
          <w:b w:val="0"/>
          <w:bCs w:val="0"/>
          <w:sz w:val="24"/>
          <w:szCs w:val="24"/>
        </w:rPr>
        <w:t>55</w:t>
      </w:r>
      <w:r w:rsidRPr="00874A7E">
        <w:rPr>
          <w:rFonts w:ascii="Times New Roman" w:hAnsi="Times New Roman" w:cs="Times New Roman"/>
          <w:b w:val="0"/>
          <w:bCs w:val="0"/>
          <w:sz w:val="24"/>
          <w:szCs w:val="24"/>
        </w:rPr>
        <w:t>. Допускается размещение встроенных и встроенно</w:t>
      </w:r>
      <w:r w:rsidRPr="001A1018">
        <w:rPr>
          <w:rFonts w:ascii="Times New Roman" w:hAnsi="Times New Roman" w:cs="Times New Roman"/>
          <w:b w:val="0"/>
          <w:bCs w:val="0"/>
          <w:sz w:val="24"/>
          <w:szCs w:val="24"/>
        </w:rPr>
        <w:t xml:space="preserve">-пристроенных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w:t>
      </w:r>
      <w:r w:rsidRPr="00874A7E">
        <w:rPr>
          <w:rFonts w:ascii="Times New Roman" w:hAnsi="Times New Roman" w:cs="Times New Roman"/>
          <w:b w:val="0"/>
          <w:bCs w:val="0"/>
          <w:sz w:val="24"/>
          <w:szCs w:val="24"/>
        </w:rPr>
        <w:t xml:space="preserve">требованиями </w:t>
      </w:r>
      <w:r w:rsidRPr="00874A7E">
        <w:rPr>
          <w:rFonts w:ascii="Times New Roman" w:hAnsi="Times New Roman" w:cs="Times New Roman"/>
          <w:b w:val="0"/>
          <w:bCs w:val="0"/>
          <w:spacing w:val="-2"/>
          <w:sz w:val="24"/>
          <w:szCs w:val="24"/>
        </w:rPr>
        <w:t>СП 54.13330.2011</w:t>
      </w:r>
      <w:r w:rsidRPr="00874A7E">
        <w:rPr>
          <w:rFonts w:ascii="Times New Roman" w:hAnsi="Times New Roman" w:cs="Times New Roman"/>
          <w:b w:val="0"/>
          <w:bCs w:val="0"/>
          <w:sz w:val="24"/>
          <w:szCs w:val="24"/>
        </w:rPr>
        <w:t>.</w:t>
      </w:r>
    </w:p>
    <w:p w:rsidR="00184D41" w:rsidRPr="00874A7E" w:rsidRDefault="00184D41" w:rsidP="00842B7D">
      <w:pPr>
        <w:spacing w:line="240" w:lineRule="auto"/>
        <w:ind w:firstLine="720"/>
        <w:rPr>
          <w:rFonts w:ascii="Times New Roman" w:hAnsi="Times New Roman" w:cs="Times New Roman"/>
          <w:b w:val="0"/>
          <w:bCs w:val="0"/>
          <w:sz w:val="24"/>
          <w:szCs w:val="24"/>
        </w:rPr>
      </w:pPr>
      <w:r w:rsidRPr="00874A7E">
        <w:rPr>
          <w:rFonts w:ascii="Times New Roman" w:hAnsi="Times New Roman" w:cs="Times New Roman"/>
          <w:b w:val="0"/>
          <w:bCs w:val="0"/>
          <w:sz w:val="24"/>
          <w:szCs w:val="24"/>
        </w:rPr>
        <w:t>Не допускается размещать предприятия общественного питания на придомовых территориях жилых зданий.</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B568D8">
        <w:rPr>
          <w:rFonts w:ascii="Times New Roman" w:hAnsi="Times New Roman" w:cs="Times New Roman"/>
          <w:b w:val="0"/>
          <w:bCs w:val="0"/>
          <w:sz w:val="24"/>
          <w:szCs w:val="24"/>
        </w:rPr>
        <w:t>56</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Розничные рынки</w:t>
      </w:r>
      <w:r w:rsidRPr="001A1018">
        <w:rPr>
          <w:rFonts w:ascii="Times New Roman" w:hAnsi="Times New Roman" w:cs="Times New Roman"/>
          <w:b w:val="0"/>
          <w:bCs w:val="0"/>
          <w:sz w:val="24"/>
          <w:szCs w:val="24"/>
        </w:rPr>
        <w:t xml:space="preserve"> следует проектировать на самостоятельном земельном участке с соблюдением санитарных и гигиенических требований.</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Не допускается размещение земельного участка для проектирования рынков</w:t>
      </w:r>
      <w:r w:rsidRPr="001A1018">
        <w:rPr>
          <w:rFonts w:ascii="Times New Roman" w:hAnsi="Times New Roman" w:cs="Times New Roman"/>
          <w:b w:val="0"/>
          <w:bCs w:val="0"/>
          <w:sz w:val="24"/>
          <w:szCs w:val="24"/>
        </w:rPr>
        <w:t xml:space="preserve"> на дворовой территории жилых зданий, на заболоченных местах с высоким уровнем </w:t>
      </w:r>
      <w:r w:rsidRPr="001A1018">
        <w:rPr>
          <w:rFonts w:ascii="Times New Roman" w:hAnsi="Times New Roman" w:cs="Times New Roman"/>
          <w:b w:val="0"/>
          <w:bCs w:val="0"/>
          <w:spacing w:val="-2"/>
          <w:sz w:val="24"/>
          <w:szCs w:val="24"/>
        </w:rPr>
        <w:t>стояния грунтовых вод, вблизи свалок, свиноводческих, животноводческих комплек</w:t>
      </w:r>
      <w:r w:rsidR="0081774D">
        <w:rPr>
          <w:rFonts w:ascii="Times New Roman" w:hAnsi="Times New Roman" w:cs="Times New Roman"/>
          <w:b w:val="0"/>
          <w:bCs w:val="0"/>
          <w:spacing w:val="-3"/>
          <w:sz w:val="24"/>
          <w:szCs w:val="24"/>
        </w:rPr>
        <w:t xml:space="preserve">сов </w:t>
      </w:r>
      <w:r w:rsidRPr="001A1018">
        <w:rPr>
          <w:rFonts w:ascii="Times New Roman" w:hAnsi="Times New Roman" w:cs="Times New Roman"/>
          <w:b w:val="0"/>
          <w:bCs w:val="0"/>
          <w:spacing w:val="-3"/>
          <w:sz w:val="24"/>
          <w:szCs w:val="24"/>
        </w:rPr>
        <w:t>и других мест возможного загрязнения.</w:t>
      </w:r>
    </w:p>
    <w:p w:rsidR="00184D41" w:rsidRPr="00874A7E" w:rsidRDefault="00184D41" w:rsidP="00842B7D">
      <w:pPr>
        <w:spacing w:line="240"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sz w:val="24"/>
          <w:szCs w:val="24"/>
        </w:rPr>
        <w:t xml:space="preserve">Проектирование розничных рынков следует осуществлять в </w:t>
      </w:r>
      <w:r w:rsidRPr="00874A7E">
        <w:rPr>
          <w:rFonts w:ascii="Times New Roman" w:hAnsi="Times New Roman" w:cs="Times New Roman"/>
          <w:b w:val="0"/>
          <w:sz w:val="24"/>
          <w:szCs w:val="24"/>
        </w:rPr>
        <w:t>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w:t>
      </w:r>
      <w:proofErr w:type="gramEnd"/>
      <w:r w:rsidRPr="00874A7E">
        <w:rPr>
          <w:rFonts w:ascii="Times New Roman" w:hAnsi="Times New Roman" w:cs="Times New Roman"/>
          <w:b w:val="0"/>
          <w:sz w:val="24"/>
          <w:szCs w:val="24"/>
        </w:rPr>
        <w:t xml:space="preserve"> от 08.08.2007 № 287</w:t>
      </w:r>
      <w:r w:rsidRPr="00874A7E">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874A7E">
        <w:rPr>
          <w:rFonts w:ascii="Times New Roman" w:hAnsi="Times New Roman" w:cs="Times New Roman"/>
          <w:b w:val="0"/>
          <w:bCs w:val="0"/>
          <w:sz w:val="24"/>
          <w:szCs w:val="24"/>
        </w:rPr>
        <w:t>1.3.5.</w:t>
      </w:r>
      <w:r w:rsidR="00B568D8">
        <w:rPr>
          <w:rFonts w:ascii="Times New Roman" w:hAnsi="Times New Roman" w:cs="Times New Roman"/>
          <w:b w:val="0"/>
          <w:bCs w:val="0"/>
          <w:sz w:val="24"/>
          <w:szCs w:val="24"/>
        </w:rPr>
        <w:t>57</w:t>
      </w:r>
      <w:r w:rsidRPr="00874A7E">
        <w:rPr>
          <w:rFonts w:ascii="Times New Roman" w:hAnsi="Times New Roman" w:cs="Times New Roman"/>
          <w:b w:val="0"/>
          <w:bCs w:val="0"/>
          <w:sz w:val="24"/>
          <w:szCs w:val="24"/>
        </w:rPr>
        <w:t xml:space="preserve">. Рынки следует размещать в районах с преобладающей жилой застройкой, в составе торговых центров, вблизи </w:t>
      </w:r>
      <w:r w:rsidRPr="001A1018">
        <w:rPr>
          <w:rFonts w:ascii="Times New Roman" w:hAnsi="Times New Roman" w:cs="Times New Roman"/>
          <w:b w:val="0"/>
          <w:bCs w:val="0"/>
          <w:spacing w:val="-2"/>
          <w:sz w:val="24"/>
          <w:szCs w:val="24"/>
        </w:rPr>
        <w:t>автобусных вокзалов (станций).</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Длина перехода на территории рынка не должна превышать, </w:t>
      </w:r>
      <w:proofErr w:type="gramStart"/>
      <w:r w:rsidRPr="001A1018">
        <w:rPr>
          <w:rFonts w:ascii="Times New Roman" w:hAnsi="Times New Roman" w:cs="Times New Roman"/>
          <w:b w:val="0"/>
          <w:bCs w:val="0"/>
          <w:sz w:val="24"/>
          <w:szCs w:val="24"/>
        </w:rPr>
        <w:t>м</w:t>
      </w:r>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- 400 – между наиболее удаленными объектами рынка;</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- 200 – из любой точки рынка до общественного туалета.</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B568D8">
        <w:rPr>
          <w:rFonts w:ascii="Times New Roman" w:hAnsi="Times New Roman" w:cs="Times New Roman"/>
          <w:b w:val="0"/>
          <w:bCs w:val="0"/>
          <w:sz w:val="24"/>
          <w:szCs w:val="24"/>
        </w:rPr>
        <w:t>58</w:t>
      </w:r>
      <w:r w:rsidRPr="001A1018">
        <w:rPr>
          <w:rFonts w:ascii="Times New Roman" w:hAnsi="Times New Roman" w:cs="Times New Roman"/>
          <w:b w:val="0"/>
          <w:bCs w:val="0"/>
          <w:sz w:val="24"/>
          <w:szCs w:val="24"/>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следует принимать от 7 до </w:t>
      </w:r>
      <w:smartTag w:uri="urn:schemas-microsoft-com:office:smarttags" w:element="metricconverter">
        <w:smartTagPr>
          <w:attr w:name="ProductID" w:val="14 м2"/>
        </w:smartTagPr>
        <w:r w:rsidRPr="001A1018">
          <w:rPr>
            <w:rFonts w:ascii="Times New Roman" w:hAnsi="Times New Roman" w:cs="Times New Roman"/>
            <w:b w:val="0"/>
            <w:bCs w:val="0"/>
            <w:sz w:val="24"/>
            <w:szCs w:val="24"/>
          </w:rPr>
          <w:t>14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на </w:t>
      </w:r>
      <w:smartTag w:uri="urn:schemas-microsoft-com:office:smarttags" w:element="metricconverter">
        <w:smartTagPr>
          <w:attr w:name="ProductID" w:val="1 м2"/>
        </w:smartTagPr>
        <w:r w:rsidRPr="001A1018">
          <w:rPr>
            <w:rFonts w:ascii="Times New Roman" w:hAnsi="Times New Roman" w:cs="Times New Roman"/>
            <w:b w:val="0"/>
            <w:bCs w:val="0"/>
            <w:sz w:val="24"/>
            <w:szCs w:val="24"/>
          </w:rPr>
          <w:t>1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торговой площади розничного рынка (комплекса) в зависимости от вместимости:</w:t>
      </w:r>
    </w:p>
    <w:p w:rsidR="00184D41" w:rsidRPr="001A1018" w:rsidRDefault="00184D41" w:rsidP="00842B7D">
      <w:pPr>
        <w:spacing w:line="240" w:lineRule="auto"/>
        <w:ind w:firstLine="720"/>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14 м2"/>
        </w:smartTagPr>
        <w:r w:rsidRPr="001A1018">
          <w:rPr>
            <w:rFonts w:ascii="Times New Roman" w:hAnsi="Times New Roman" w:cs="Times New Roman"/>
            <w:b w:val="0"/>
            <w:bCs w:val="0"/>
            <w:sz w:val="24"/>
            <w:szCs w:val="24"/>
          </w:rPr>
          <w:t>14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 при торговой площади до </w:t>
      </w:r>
      <w:smartTag w:uri="urn:schemas-microsoft-com:office:smarttags" w:element="metricconverter">
        <w:smartTagPr>
          <w:attr w:name="ProductID" w:val="600 м2"/>
        </w:smartTagPr>
        <w:r w:rsidRPr="001A1018">
          <w:rPr>
            <w:rFonts w:ascii="Times New Roman" w:hAnsi="Times New Roman" w:cs="Times New Roman"/>
            <w:b w:val="0"/>
            <w:bCs w:val="0"/>
            <w:sz w:val="24"/>
            <w:szCs w:val="24"/>
          </w:rPr>
          <w:t>600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7 м2"/>
        </w:smartTagPr>
        <w:r w:rsidRPr="001A1018">
          <w:rPr>
            <w:rFonts w:ascii="Times New Roman" w:hAnsi="Times New Roman" w:cs="Times New Roman"/>
            <w:b w:val="0"/>
            <w:bCs w:val="0"/>
            <w:sz w:val="24"/>
            <w:szCs w:val="24"/>
          </w:rPr>
          <w:t>7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 при торговой площади свыше </w:t>
      </w:r>
      <w:smartTag w:uri="urn:schemas-microsoft-com:office:smarttags" w:element="metricconverter">
        <w:smartTagPr>
          <w:attr w:name="ProductID" w:val="3000 м2"/>
        </w:smartTagPr>
        <w:r w:rsidRPr="001A1018">
          <w:rPr>
            <w:rFonts w:ascii="Times New Roman" w:hAnsi="Times New Roman" w:cs="Times New Roman"/>
            <w:b w:val="0"/>
            <w:bCs w:val="0"/>
            <w:sz w:val="24"/>
            <w:szCs w:val="24"/>
          </w:rPr>
          <w:t>3000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B568D8">
        <w:rPr>
          <w:rFonts w:ascii="Times New Roman" w:hAnsi="Times New Roman" w:cs="Times New Roman"/>
          <w:b w:val="0"/>
          <w:bCs w:val="0"/>
          <w:spacing w:val="-2"/>
          <w:sz w:val="24"/>
          <w:szCs w:val="24"/>
        </w:rPr>
        <w:t>59</w:t>
      </w:r>
      <w:r w:rsidRPr="001A1018">
        <w:rPr>
          <w:rFonts w:ascii="Times New Roman" w:hAnsi="Times New Roman" w:cs="Times New Roman"/>
          <w:b w:val="0"/>
          <w:bCs w:val="0"/>
          <w:spacing w:val="-2"/>
          <w:sz w:val="24"/>
          <w:szCs w:val="24"/>
        </w:rPr>
        <w:t>. С учетом обеспечения возможности рационального использования территории</w:t>
      </w:r>
      <w:r w:rsidRPr="001A1018">
        <w:rPr>
          <w:rFonts w:ascii="Times New Roman" w:hAnsi="Times New Roman" w:cs="Times New Roman"/>
          <w:b w:val="0"/>
          <w:bCs w:val="0"/>
          <w:sz w:val="24"/>
          <w:szCs w:val="24"/>
        </w:rPr>
        <w:t xml:space="preserve"> предельную торговую площадь рынка следует проектировать из расчета 24-</w:t>
      </w:r>
      <w:smartTag w:uri="urn:schemas-microsoft-com:office:smarttags" w:element="metricconverter">
        <w:smartTagPr>
          <w:attr w:name="ProductID" w:val="30 м2"/>
        </w:smartTagPr>
        <w:r w:rsidRPr="001A1018">
          <w:rPr>
            <w:rFonts w:ascii="Times New Roman" w:hAnsi="Times New Roman" w:cs="Times New Roman"/>
            <w:b w:val="0"/>
            <w:bCs w:val="0"/>
            <w:sz w:val="24"/>
            <w:szCs w:val="24"/>
          </w:rPr>
          <w:t>30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торговой площади на 1000 жителей. </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Площадь одного торгового места принимается в размере</w:t>
      </w:r>
      <w:r w:rsidRPr="001A1018">
        <w:rPr>
          <w:rFonts w:ascii="Times New Roman" w:hAnsi="Times New Roman" w:cs="Times New Roman"/>
          <w:b w:val="0"/>
          <w:bCs w:val="0"/>
          <w:sz w:val="24"/>
          <w:szCs w:val="24"/>
        </w:rPr>
        <w:t xml:space="preserve"> </w:t>
      </w:r>
      <w:smartTag w:uri="urn:schemas-microsoft-com:office:smarttags" w:element="metricconverter">
        <w:smartTagPr>
          <w:attr w:name="ProductID" w:val="6 м2"/>
        </w:smartTagPr>
        <w:r w:rsidRPr="001A1018">
          <w:rPr>
            <w:rFonts w:ascii="Times New Roman" w:hAnsi="Times New Roman" w:cs="Times New Roman"/>
            <w:b w:val="0"/>
            <w:bCs w:val="0"/>
            <w:sz w:val="24"/>
            <w:szCs w:val="24"/>
          </w:rPr>
          <w:t>6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торговой площади.</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граждан допускается организация сезонной торговли с лотков при обеспечении </w:t>
      </w:r>
      <w:r w:rsidRPr="001A1018">
        <w:rPr>
          <w:rFonts w:ascii="Times New Roman" w:hAnsi="Times New Roman" w:cs="Times New Roman"/>
          <w:b w:val="0"/>
          <w:bCs w:val="0"/>
          <w:sz w:val="24"/>
          <w:szCs w:val="24"/>
        </w:rPr>
        <w:lastRenderedPageBreak/>
        <w:t xml:space="preserve">площади торгового места не менее </w:t>
      </w:r>
      <w:smartTag w:uri="urn:schemas-microsoft-com:office:smarttags" w:element="metricconverter">
        <w:smartTagPr>
          <w:attr w:name="ProductID" w:val="1,5 м2"/>
        </w:smartTagPr>
        <w:r w:rsidRPr="001A1018">
          <w:rPr>
            <w:rFonts w:ascii="Times New Roman" w:hAnsi="Times New Roman" w:cs="Times New Roman"/>
            <w:b w:val="0"/>
            <w:bCs w:val="0"/>
            <w:sz w:val="24"/>
            <w:szCs w:val="24"/>
          </w:rPr>
          <w:t>1,5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84D41" w:rsidRPr="001A1018" w:rsidRDefault="00184D41" w:rsidP="00842B7D">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 от общего количества торговых мест.</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B568D8">
        <w:rPr>
          <w:rFonts w:ascii="Times New Roman" w:hAnsi="Times New Roman" w:cs="Times New Roman"/>
          <w:b w:val="0"/>
          <w:bCs w:val="0"/>
          <w:sz w:val="24"/>
          <w:szCs w:val="24"/>
        </w:rPr>
        <w:t>60</w:t>
      </w:r>
      <w:r w:rsidRPr="001A1018">
        <w:rPr>
          <w:rFonts w:ascii="Times New Roman" w:hAnsi="Times New Roman" w:cs="Times New Roman"/>
          <w:b w:val="0"/>
          <w:bCs w:val="0"/>
          <w:sz w:val="24"/>
          <w:szCs w:val="24"/>
        </w:rPr>
        <w:t>. Рекомендуется обеспечивать минимальную плотность застройки территории розничных рынков не менее 50 %.</w:t>
      </w:r>
    </w:p>
    <w:p w:rsidR="00184D41" w:rsidRPr="001A1018" w:rsidRDefault="00184D41" w:rsidP="00842B7D">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1.3.5</w:t>
      </w:r>
      <w:r w:rsidRPr="001A1018">
        <w:rPr>
          <w:rFonts w:ascii="Times New Roman" w:hAnsi="Times New Roman" w:cs="Times New Roman"/>
          <w:b w:val="0"/>
          <w:bCs w:val="0"/>
          <w:spacing w:val="-2"/>
          <w:sz w:val="24"/>
          <w:szCs w:val="24"/>
        </w:rPr>
        <w:t>.</w:t>
      </w:r>
      <w:r w:rsidR="00B568D8">
        <w:rPr>
          <w:rFonts w:ascii="Times New Roman" w:hAnsi="Times New Roman" w:cs="Times New Roman"/>
          <w:b w:val="0"/>
          <w:bCs w:val="0"/>
          <w:spacing w:val="-2"/>
          <w:sz w:val="24"/>
          <w:szCs w:val="24"/>
        </w:rPr>
        <w:t>61</w:t>
      </w:r>
      <w:r w:rsidRPr="001A1018">
        <w:rPr>
          <w:rFonts w:ascii="Times New Roman" w:hAnsi="Times New Roman" w:cs="Times New Roman"/>
          <w:b w:val="0"/>
          <w:bCs w:val="0"/>
          <w:spacing w:val="-2"/>
          <w:sz w:val="24"/>
          <w:szCs w:val="24"/>
        </w:rPr>
        <w:t>. Рынки должны быть обеспечены стоянками для временного хранения</w:t>
      </w:r>
      <w:r w:rsidRPr="001A1018">
        <w:rPr>
          <w:rFonts w:ascii="Times New Roman" w:hAnsi="Times New Roman" w:cs="Times New Roman"/>
          <w:b w:val="0"/>
          <w:bCs w:val="0"/>
          <w:sz w:val="24"/>
          <w:szCs w:val="24"/>
        </w:rPr>
        <w:t xml:space="preserve"> автомобилей обслуживающего персонала и посетителей.</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spacing w:val="-2"/>
        </w:rPr>
        <w:t>1.3.5</w:t>
      </w:r>
      <w:r w:rsidRPr="001A1018">
        <w:rPr>
          <w:rFonts w:ascii="Times New Roman" w:hAnsi="Times New Roman" w:cs="Times New Roman"/>
          <w:spacing w:val="-2"/>
        </w:rPr>
        <w:t>.</w:t>
      </w:r>
      <w:r w:rsidR="00B568D8">
        <w:rPr>
          <w:rFonts w:ascii="Times New Roman" w:hAnsi="Times New Roman" w:cs="Times New Roman"/>
          <w:spacing w:val="-2"/>
        </w:rPr>
        <w:t>62</w:t>
      </w:r>
      <w:r w:rsidRPr="001A1018">
        <w:rPr>
          <w:rFonts w:ascii="Times New Roman" w:hAnsi="Times New Roman" w:cs="Times New Roman"/>
          <w:spacing w:val="-2"/>
        </w:rPr>
        <w:t xml:space="preserve">. Требуемое расчетное количество </w:t>
      </w:r>
      <w:proofErr w:type="spellStart"/>
      <w:r w:rsidRPr="001A1018">
        <w:rPr>
          <w:rFonts w:ascii="Times New Roman" w:hAnsi="Times New Roman" w:cs="Times New Roman"/>
          <w:spacing w:val="-2"/>
        </w:rPr>
        <w:t>машино-мест</w:t>
      </w:r>
      <w:proofErr w:type="spellEnd"/>
      <w:r w:rsidRPr="001A1018">
        <w:rPr>
          <w:rFonts w:ascii="Times New Roman" w:hAnsi="Times New Roman" w:cs="Times New Roman"/>
          <w:spacing w:val="-2"/>
        </w:rPr>
        <w:t xml:space="preserve"> для временного хранения легковых автомобилей </w:t>
      </w:r>
      <w:r w:rsidRPr="001A1018">
        <w:rPr>
          <w:rFonts w:ascii="Times New Roman" w:hAnsi="Times New Roman" w:cs="Times New Roman"/>
        </w:rPr>
        <w:t xml:space="preserve">проектируется из расчета 25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на 50 торговых мест. </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При проектировании рынка в отдельно стоящем здании площадку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автомобилей до любой точки рынка должно быть не более </w:t>
      </w:r>
      <w:smartTag w:uri="urn:schemas-microsoft-com:office:smarttags" w:element="metricconverter">
        <w:smartTagPr>
          <w:attr w:name="ProductID" w:val="400 м"/>
        </w:smartTagPr>
        <w:r w:rsidRPr="001A1018">
          <w:rPr>
            <w:rFonts w:ascii="Times New Roman" w:hAnsi="Times New Roman" w:cs="Times New Roman"/>
          </w:rPr>
          <w:t>400 м</w:t>
        </w:r>
      </w:smartTag>
      <w:r w:rsidRPr="001A1018">
        <w:rPr>
          <w:rFonts w:ascii="Times New Roman" w:hAnsi="Times New Roman" w:cs="Times New Roman"/>
        </w:rPr>
        <w:t>.</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w:t>
      </w:r>
      <w:r w:rsidR="00B568D8">
        <w:rPr>
          <w:rFonts w:ascii="Times New Roman" w:hAnsi="Times New Roman" w:cs="Times New Roman"/>
        </w:rPr>
        <w:t>63</w:t>
      </w:r>
      <w:r w:rsidRPr="001A1018">
        <w:rPr>
          <w:rFonts w:ascii="Times New Roman" w:hAnsi="Times New Roman" w:cs="Times New Roman"/>
        </w:rPr>
        <w:t xml:space="preserve">. Минимальные расстояния от автостоянок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легковых автомобилей следует принимать в соответствии с </w:t>
      </w:r>
      <w:r w:rsidRPr="00874A7E">
        <w:rPr>
          <w:rFonts w:ascii="Times New Roman" w:hAnsi="Times New Roman" w:cs="Times New Roman"/>
        </w:rPr>
        <w:t>требованиями настоящих нормативов.</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Противопожарные расстояния </w:t>
      </w:r>
      <w:r w:rsidRPr="001A1018">
        <w:rPr>
          <w:rFonts w:ascii="Times New Roman" w:hAnsi="Times New Roman" w:cs="Times New Roman"/>
          <w:bCs/>
        </w:rPr>
        <w:t xml:space="preserve">от </w:t>
      </w:r>
      <w:r w:rsidRPr="001A1018">
        <w:rPr>
          <w:rFonts w:ascii="Times New Roman" w:hAnsi="Times New Roman" w:cs="Times New Roman"/>
        </w:rPr>
        <w:t xml:space="preserve">автостоянок для </w:t>
      </w:r>
      <w:r w:rsidRPr="001A1018">
        <w:rPr>
          <w:rFonts w:ascii="Times New Roman" w:hAnsi="Times New Roman" w:cs="Times New Roman"/>
          <w:spacing w:val="-2"/>
        </w:rPr>
        <w:t xml:space="preserve">временного хранения </w:t>
      </w:r>
      <w:r w:rsidRPr="001A1018">
        <w:rPr>
          <w:rFonts w:ascii="Times New Roman" w:hAnsi="Times New Roman" w:cs="Times New Roman"/>
        </w:rPr>
        <w:t xml:space="preserve">легковых автомобилей должны обеспечивать </w:t>
      </w:r>
      <w:r w:rsidRPr="00874A7E">
        <w:rPr>
          <w:rFonts w:ascii="Times New Roman" w:hAnsi="Times New Roman" w:cs="Times New Roman"/>
        </w:rPr>
        <w:t>нераспространение пожара на соседние здания, сооружения</w:t>
      </w:r>
      <w:r w:rsidRPr="00874A7E">
        <w:t xml:space="preserve"> </w:t>
      </w:r>
      <w:r w:rsidRPr="00874A7E">
        <w:rPr>
          <w:rFonts w:ascii="Times New Roman" w:hAnsi="Times New Roman" w:cs="Times New Roman"/>
          <w:bCs/>
        </w:rPr>
        <w:t xml:space="preserve">в соответствии с </w:t>
      </w:r>
      <w:r w:rsidRPr="00874A7E">
        <w:rPr>
          <w:rFonts w:ascii="Times New Roman" w:hAnsi="Times New Roman" w:cs="Times New Roman"/>
          <w:bCs/>
          <w:spacing w:val="-2"/>
        </w:rPr>
        <w:t xml:space="preserve">требованиями </w:t>
      </w:r>
      <w:r w:rsidRPr="00874A7E">
        <w:rPr>
          <w:rFonts w:ascii="Times New Roman" w:hAnsi="Times New Roman" w:cs="Times New Roman"/>
          <w:bCs/>
        </w:rPr>
        <w:t>Федерального закона от 22.07.2008 № 123-ФЗ «Технический регламент о требованиях пожарной безопасности»</w:t>
      </w:r>
      <w:r w:rsidRPr="00874A7E">
        <w:rPr>
          <w:rFonts w:ascii="Times New Roman" w:hAnsi="Times New Roman" w:cs="Times New Roman"/>
          <w:bCs/>
          <w:spacing w:val="-2"/>
        </w:rPr>
        <w:t>.</w:t>
      </w:r>
    </w:p>
    <w:p w:rsidR="00184D41" w:rsidRPr="001A1018" w:rsidRDefault="00184D41" w:rsidP="00842B7D">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1.3.5</w:t>
      </w:r>
      <w:r w:rsidRPr="001A1018">
        <w:rPr>
          <w:rFonts w:ascii="Times New Roman" w:hAnsi="Times New Roman" w:cs="Times New Roman"/>
        </w:rPr>
        <w:t>.</w:t>
      </w:r>
      <w:r w:rsidR="00B568D8">
        <w:rPr>
          <w:rFonts w:ascii="Times New Roman" w:hAnsi="Times New Roman" w:cs="Times New Roman"/>
        </w:rPr>
        <w:t>64</w:t>
      </w:r>
      <w:r w:rsidRPr="001A1018">
        <w:rPr>
          <w:rFonts w:ascii="Times New Roman" w:hAnsi="Times New Roman" w:cs="Times New Roman"/>
        </w:rPr>
        <w:t xml:space="preserve">. 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 xml:space="preserve"> от границ торговой зоны.</w:t>
      </w:r>
    </w:p>
    <w:p w:rsidR="00184D41" w:rsidRPr="001A1018" w:rsidRDefault="00184D41" w:rsidP="00842B7D">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B568D8">
        <w:rPr>
          <w:rFonts w:ascii="Times New Roman" w:hAnsi="Times New Roman" w:cs="Times New Roman"/>
          <w:b w:val="0"/>
          <w:bCs w:val="0"/>
          <w:sz w:val="24"/>
          <w:szCs w:val="24"/>
        </w:rPr>
        <w:t>65</w:t>
      </w:r>
      <w:r w:rsidRPr="001A1018">
        <w:rPr>
          <w:rFonts w:ascii="Times New Roman" w:hAnsi="Times New Roman" w:cs="Times New Roman"/>
          <w:b w:val="0"/>
          <w:bCs w:val="0"/>
          <w:sz w:val="24"/>
          <w:szCs w:val="24"/>
        </w:rPr>
        <w:t>. Территория розничного рынка должна быть благоустроена, озеленена и ограждена.</w:t>
      </w:r>
      <w:r w:rsidRPr="001A1018">
        <w:rPr>
          <w:rFonts w:ascii="Times New Roman" w:hAnsi="Times New Roman" w:cs="Times New Roman"/>
          <w:b w:val="0"/>
          <w:bCs w:val="0"/>
          <w:spacing w:val="-2"/>
          <w:sz w:val="24"/>
          <w:szCs w:val="24"/>
        </w:rPr>
        <w:t xml:space="preserve"> Следует предусматривать не менее двух въездов на территорию рынка.</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1.3.5</w:t>
      </w:r>
      <w:r w:rsidRPr="001A1018">
        <w:rPr>
          <w:rFonts w:ascii="Times New Roman" w:hAnsi="Times New Roman" w:cs="Times New Roman"/>
          <w:b w:val="0"/>
          <w:bCs w:val="0"/>
          <w:sz w:val="24"/>
          <w:szCs w:val="24"/>
        </w:rPr>
        <w:t>.</w:t>
      </w:r>
      <w:r w:rsidR="00B568D8">
        <w:rPr>
          <w:rFonts w:ascii="Times New Roman" w:hAnsi="Times New Roman" w:cs="Times New Roman"/>
          <w:b w:val="0"/>
          <w:bCs w:val="0"/>
          <w:sz w:val="24"/>
          <w:szCs w:val="24"/>
        </w:rPr>
        <w:t>66</w:t>
      </w:r>
      <w:r w:rsidRPr="001A1018">
        <w:rPr>
          <w:rFonts w:ascii="Times New Roman" w:hAnsi="Times New Roman" w:cs="Times New Roman"/>
          <w:b w:val="0"/>
          <w:bCs w:val="0"/>
          <w:sz w:val="24"/>
          <w:szCs w:val="24"/>
        </w:rPr>
        <w:t xml:space="preserve">. Здания, строения, сооружения рынка и находящиеся в них помещения должны быть обеспечены </w:t>
      </w:r>
      <w:proofErr w:type="spellStart"/>
      <w:r w:rsidRPr="001A1018">
        <w:rPr>
          <w:rFonts w:ascii="Times New Roman" w:hAnsi="Times New Roman" w:cs="Times New Roman"/>
          <w:b w:val="0"/>
          <w:bCs w:val="0"/>
          <w:sz w:val="24"/>
          <w:szCs w:val="24"/>
        </w:rPr>
        <w:t>энерго</w:t>
      </w:r>
      <w:proofErr w:type="spellEnd"/>
      <w:r w:rsidRPr="001A1018">
        <w:rPr>
          <w:rFonts w:ascii="Times New Roman" w:hAnsi="Times New Roman" w:cs="Times New Roman"/>
          <w:b w:val="0"/>
          <w:bCs w:val="0"/>
          <w:sz w:val="24"/>
          <w:szCs w:val="24"/>
        </w:rPr>
        <w:t>-, тепло- и водоснабжением.</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Водоснабжение и канализация розничных рынков должны быть централизованными, теплоснабжение – от районных или местных котельных, автономных источников.</w:t>
      </w:r>
    </w:p>
    <w:p w:rsidR="00184D41" w:rsidRPr="001A1018" w:rsidRDefault="00184D41" w:rsidP="00842B7D">
      <w:pPr>
        <w:autoSpaceDE w:val="0"/>
        <w:autoSpaceDN w:val="0"/>
        <w:adjustRightInd w:val="0"/>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самостоятельными выпусками. </w:t>
      </w:r>
    </w:p>
    <w:p w:rsidR="00184D41" w:rsidRPr="001A1018" w:rsidRDefault="00184D41" w:rsidP="00842B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1.3.5</w:t>
      </w:r>
      <w:r w:rsidRPr="001A1018">
        <w:rPr>
          <w:rFonts w:ascii="Times New Roman" w:hAnsi="Times New Roman" w:cs="Times New Roman"/>
          <w:sz w:val="24"/>
          <w:szCs w:val="24"/>
        </w:rPr>
        <w:t>.</w:t>
      </w:r>
      <w:r w:rsidR="00B568D8">
        <w:rPr>
          <w:rFonts w:ascii="Times New Roman" w:hAnsi="Times New Roman" w:cs="Times New Roman"/>
          <w:sz w:val="24"/>
          <w:szCs w:val="24"/>
        </w:rPr>
        <w:t>67</w:t>
      </w:r>
      <w:r w:rsidRPr="001A1018">
        <w:rPr>
          <w:rFonts w:ascii="Times New Roman" w:hAnsi="Times New Roman" w:cs="Times New Roman"/>
          <w:sz w:val="24"/>
          <w:szCs w:val="24"/>
        </w:rPr>
        <w:t xml:space="preserve">. На территории </w:t>
      </w:r>
      <w:r w:rsidRPr="001A1018">
        <w:rPr>
          <w:rFonts w:ascii="Times New Roman" w:hAnsi="Times New Roman" w:cs="Times New Roman"/>
          <w:spacing w:val="-2"/>
          <w:sz w:val="24"/>
          <w:szCs w:val="24"/>
        </w:rPr>
        <w:t xml:space="preserve">городских </w:t>
      </w:r>
      <w:r w:rsidRPr="001A1018">
        <w:rPr>
          <w:rFonts w:ascii="Times New Roman" w:hAnsi="Times New Roman" w:cs="Times New Roman"/>
          <w:sz w:val="24"/>
          <w:szCs w:val="24"/>
        </w:rPr>
        <w:t xml:space="preserve">населенных пунктов и крупных сельских населенных пунктов следует предусматривать </w:t>
      </w:r>
      <w:r w:rsidRPr="001A1018">
        <w:rPr>
          <w:rFonts w:ascii="Times New Roman" w:hAnsi="Times New Roman" w:cs="Times New Roman"/>
          <w:b/>
          <w:bCs/>
          <w:sz w:val="24"/>
          <w:szCs w:val="24"/>
        </w:rPr>
        <w:t>площадки для организации ярмарочной торговли</w:t>
      </w:r>
      <w:r w:rsidRPr="001A1018">
        <w:rPr>
          <w:rFonts w:ascii="Times New Roman" w:hAnsi="Times New Roman" w:cs="Times New Roman"/>
          <w:sz w:val="24"/>
          <w:szCs w:val="24"/>
        </w:rPr>
        <w:t xml:space="preserve">. </w:t>
      </w:r>
    </w:p>
    <w:p w:rsidR="00184D41" w:rsidRDefault="00184D41" w:rsidP="00842B7D">
      <w:pPr>
        <w:pStyle w:val="ConsPlusNormal"/>
        <w:ind w:firstLine="709"/>
        <w:jc w:val="both"/>
        <w:rPr>
          <w:rFonts w:ascii="Times New Roman" w:hAnsi="Times New Roman" w:cs="Times New Roman"/>
          <w:sz w:val="24"/>
          <w:szCs w:val="24"/>
        </w:rPr>
      </w:pPr>
      <w:r w:rsidRPr="001A1018">
        <w:rPr>
          <w:rFonts w:ascii="Times New Roman" w:hAnsi="Times New Roman" w:cs="Times New Roman"/>
          <w:sz w:val="24"/>
          <w:szCs w:val="24"/>
        </w:rPr>
        <w:t xml:space="preserve">Порядок организации ярмарок определяется </w:t>
      </w:r>
      <w:r w:rsidRPr="00874A7E">
        <w:rPr>
          <w:rFonts w:ascii="Times New Roman" w:hAnsi="Times New Roman" w:cs="Times New Roman"/>
          <w:sz w:val="24"/>
          <w:szCs w:val="24"/>
        </w:rPr>
        <w:t>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AD694A" w:rsidRPr="00AD694A" w:rsidRDefault="00AD694A" w:rsidP="00AD69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1.3.5.68</w:t>
      </w:r>
      <w:r w:rsidRPr="00AD694A">
        <w:rPr>
          <w:rFonts w:ascii="Times New Roman" w:hAnsi="Times New Roman" w:cs="Times New Roman"/>
          <w:sz w:val="24"/>
          <w:szCs w:val="24"/>
        </w:rPr>
        <w:t>. Культовые здания и сооружения – соборы, православные церкви и монастыри, молельные дома (далее культовые объекты) следует размещать на территории жилых, общественно-деловых и рекреационных зон населенных пунктов, а также в пригородных зонах.</w:t>
      </w:r>
    </w:p>
    <w:p w:rsidR="00AD694A" w:rsidRPr="00AD694A" w:rsidRDefault="00AD694A" w:rsidP="00AD694A">
      <w:pPr>
        <w:pStyle w:val="ConsPlusNormal"/>
        <w:ind w:firstLine="709"/>
        <w:jc w:val="both"/>
        <w:rPr>
          <w:rFonts w:ascii="Times New Roman" w:hAnsi="Times New Roman" w:cs="Times New Roman"/>
          <w:sz w:val="24"/>
          <w:szCs w:val="24"/>
        </w:rPr>
      </w:pPr>
      <w:r w:rsidRPr="00AD694A">
        <w:rPr>
          <w:rFonts w:ascii="Times New Roman" w:hAnsi="Times New Roman" w:cs="Times New Roman"/>
          <w:sz w:val="24"/>
          <w:szCs w:val="24"/>
        </w:rPr>
        <w:t>Допускается проектирование культовых и обрядовых сооружений на территории кладбищ.</w:t>
      </w:r>
    </w:p>
    <w:p w:rsidR="00AD694A" w:rsidRPr="00AD694A" w:rsidRDefault="00AD694A" w:rsidP="00AD694A">
      <w:pPr>
        <w:pStyle w:val="ConsPlusNormal"/>
        <w:ind w:firstLine="709"/>
        <w:jc w:val="both"/>
        <w:rPr>
          <w:rFonts w:ascii="Times New Roman" w:hAnsi="Times New Roman" w:cs="Times New Roman"/>
          <w:sz w:val="24"/>
          <w:szCs w:val="24"/>
        </w:rPr>
      </w:pPr>
      <w:r w:rsidRPr="00AD694A">
        <w:rPr>
          <w:rFonts w:ascii="Times New Roman" w:hAnsi="Times New Roman" w:cs="Times New Roman"/>
          <w:sz w:val="24"/>
          <w:szCs w:val="24"/>
        </w:rPr>
        <w:t>Проектирование культовых объектов следует осуществлять в соответствии с требованиями соответствующих норм и правил, в том числе НПБ 108-96, зданий, сооружений и комплексов православных храмов – в соответствии с СП 31-103-99.</w:t>
      </w:r>
    </w:p>
    <w:p w:rsidR="00AD694A" w:rsidRPr="00AD694A" w:rsidRDefault="00AD694A" w:rsidP="00AD694A">
      <w:pPr>
        <w:pStyle w:val="ConsPlusNormal"/>
        <w:ind w:firstLine="709"/>
        <w:jc w:val="both"/>
        <w:rPr>
          <w:rFonts w:ascii="Times New Roman" w:hAnsi="Times New Roman" w:cs="Times New Roman"/>
          <w:sz w:val="24"/>
          <w:szCs w:val="24"/>
        </w:rPr>
      </w:pPr>
      <w:r w:rsidRPr="00AD694A">
        <w:rPr>
          <w:rFonts w:ascii="Times New Roman" w:hAnsi="Times New Roman" w:cs="Times New Roman"/>
          <w:sz w:val="24"/>
          <w:szCs w:val="24"/>
        </w:rPr>
        <w:t>Проектирование объектов, связанных с духовно-религиозной сферой (воскресных школ, духовно-просветитель</w:t>
      </w:r>
      <w:r w:rsidR="008E40E0">
        <w:rPr>
          <w:rFonts w:ascii="Times New Roman" w:hAnsi="Times New Roman" w:cs="Times New Roman"/>
          <w:sz w:val="24"/>
          <w:szCs w:val="24"/>
        </w:rPr>
        <w:t>ских центров и др.) следует осу</w:t>
      </w:r>
      <w:r w:rsidRPr="00AD694A">
        <w:rPr>
          <w:rFonts w:ascii="Times New Roman" w:hAnsi="Times New Roman" w:cs="Times New Roman"/>
          <w:sz w:val="24"/>
          <w:szCs w:val="24"/>
        </w:rPr>
        <w:t>ществлять в соответствии с требованиями соответствующих нормативных документов.</w:t>
      </w:r>
    </w:p>
    <w:p w:rsidR="00184D41" w:rsidRDefault="00184D41" w:rsidP="00F3250E">
      <w:pPr>
        <w:pStyle w:val="20"/>
        <w:spacing w:before="0" w:after="0"/>
        <w:jc w:val="center"/>
        <w:rPr>
          <w:rFonts w:ascii="Times New Roman" w:hAnsi="Times New Roman" w:cs="Times New Roman"/>
          <w:i w:val="0"/>
          <w:sz w:val="24"/>
          <w:szCs w:val="24"/>
        </w:rPr>
      </w:pPr>
      <w:bookmarkStart w:id="90" w:name="_Toc501913340"/>
      <w:bookmarkStart w:id="91" w:name="_Toc501972537"/>
      <w:bookmarkStart w:id="92" w:name="_Toc525558473"/>
      <w:bookmarkStart w:id="93" w:name="_Toc529448980"/>
      <w:bookmarkStart w:id="94" w:name="_Toc529782649"/>
      <w:r>
        <w:rPr>
          <w:rFonts w:ascii="Times New Roman" w:hAnsi="Times New Roman" w:cs="Times New Roman"/>
          <w:i w:val="0"/>
          <w:sz w:val="24"/>
          <w:szCs w:val="24"/>
        </w:rPr>
        <w:lastRenderedPageBreak/>
        <w:t xml:space="preserve">1.4. </w:t>
      </w:r>
      <w:proofErr w:type="gramStart"/>
      <w:r>
        <w:rPr>
          <w:rFonts w:ascii="Times New Roman" w:hAnsi="Times New Roman" w:cs="Times New Roman"/>
          <w:i w:val="0"/>
          <w:sz w:val="24"/>
          <w:szCs w:val="24"/>
        </w:rPr>
        <w:t>Предельные значения расчетных показателей минимально допустимого уровня обеспеченности иными объектами (территориями)</w:t>
      </w:r>
      <w:r w:rsidRPr="00C86B4A">
        <w:rPr>
          <w:rFonts w:ascii="Times New Roman" w:hAnsi="Times New Roman" w:cs="Times New Roman"/>
          <w:i w:val="0"/>
          <w:sz w:val="24"/>
          <w:szCs w:val="24"/>
        </w:rPr>
        <w:t>,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 и  предельных значений расчетных показателей максимально допустимого уровня территориальной доступности</w:t>
      </w:r>
      <w:proofErr w:type="gramEnd"/>
      <w:r w:rsidRPr="00C86B4A">
        <w:rPr>
          <w:rFonts w:ascii="Times New Roman" w:hAnsi="Times New Roman" w:cs="Times New Roman"/>
          <w:i w:val="0"/>
          <w:sz w:val="24"/>
          <w:szCs w:val="24"/>
        </w:rPr>
        <w:t xml:space="preserve"> таких объектов для населения муниципального района</w:t>
      </w:r>
      <w:bookmarkEnd w:id="90"/>
      <w:bookmarkEnd w:id="91"/>
      <w:bookmarkEnd w:id="92"/>
      <w:bookmarkEnd w:id="93"/>
      <w:bookmarkEnd w:id="94"/>
    </w:p>
    <w:p w:rsidR="00184D41" w:rsidRDefault="00184D41" w:rsidP="00842B7D">
      <w:pPr>
        <w:spacing w:line="240" w:lineRule="auto"/>
      </w:pPr>
    </w:p>
    <w:p w:rsidR="00EE2B8D" w:rsidRPr="00B7597F" w:rsidRDefault="00EE2B8D" w:rsidP="0080186B">
      <w:pPr>
        <w:pStyle w:val="afd"/>
        <w:spacing w:line="240" w:lineRule="auto"/>
        <w:ind w:left="0" w:firstLine="0"/>
        <w:jc w:val="center"/>
        <w:rPr>
          <w:rFonts w:cs="Times New Roman"/>
          <w:b/>
          <w:szCs w:val="24"/>
        </w:rPr>
      </w:pPr>
      <w:r w:rsidRPr="00B7597F">
        <w:rPr>
          <w:rFonts w:cs="Times New Roman"/>
          <w:b/>
          <w:szCs w:val="24"/>
        </w:rPr>
        <w:t>Общие требования</w:t>
      </w:r>
    </w:p>
    <w:p w:rsidR="00EE2B8D" w:rsidRPr="00EE2B8D" w:rsidRDefault="00EE2B8D" w:rsidP="00EE2B8D">
      <w:pPr>
        <w:spacing w:line="240" w:lineRule="auto"/>
        <w:rPr>
          <w:rFonts w:ascii="Times New Roman" w:hAnsi="Times New Roman" w:cs="Times New Roman"/>
          <w:b w:val="0"/>
          <w:sz w:val="24"/>
          <w:szCs w:val="24"/>
        </w:rPr>
      </w:pPr>
    </w:p>
    <w:p w:rsidR="00EE2B8D" w:rsidRPr="00EE2B8D" w:rsidRDefault="00F62A51"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Местные</w:t>
      </w:r>
      <w:r w:rsidR="00EE2B8D" w:rsidRPr="00EE2B8D">
        <w:rPr>
          <w:rFonts w:ascii="Times New Roman" w:hAnsi="Times New Roman" w:cs="Times New Roman"/>
          <w:b w:val="0"/>
          <w:sz w:val="24"/>
          <w:szCs w:val="24"/>
        </w:rPr>
        <w:t xml:space="preserve"> нормативы распространяются на подготовку</w:t>
      </w:r>
      <w:r>
        <w:rPr>
          <w:rFonts w:ascii="Times New Roman" w:hAnsi="Times New Roman" w:cs="Times New Roman"/>
          <w:b w:val="0"/>
          <w:sz w:val="24"/>
          <w:szCs w:val="24"/>
        </w:rPr>
        <w:t>:</w:t>
      </w:r>
      <w:r w:rsidR="00EE2B8D" w:rsidRPr="00EE2B8D">
        <w:rPr>
          <w:rFonts w:ascii="Times New Roman" w:hAnsi="Times New Roman" w:cs="Times New Roman"/>
          <w:b w:val="0"/>
          <w:sz w:val="24"/>
          <w:szCs w:val="24"/>
        </w:rPr>
        <w:t xml:space="preserve"> проектов схем территориального планирования муниципальных районов, проектов генеральных планов городских поселений,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 </w:t>
      </w:r>
    </w:p>
    <w:p w:rsidR="00EE2B8D" w:rsidRPr="00EE2B8D" w:rsidRDefault="00EE2B8D" w:rsidP="00006A16">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В целях выполнения проектов схем территориального планирования муниципальных районов, проек</w:t>
      </w:r>
      <w:r w:rsidR="00271EB7">
        <w:rPr>
          <w:rFonts w:ascii="Times New Roman" w:hAnsi="Times New Roman" w:cs="Times New Roman"/>
          <w:b w:val="0"/>
          <w:sz w:val="24"/>
          <w:szCs w:val="24"/>
        </w:rPr>
        <w:t>тов генеральных планов городского</w:t>
      </w:r>
      <w:r w:rsidRPr="00EE2B8D">
        <w:rPr>
          <w:rFonts w:ascii="Times New Roman" w:hAnsi="Times New Roman" w:cs="Times New Roman"/>
          <w:b w:val="0"/>
          <w:sz w:val="24"/>
          <w:szCs w:val="24"/>
        </w:rPr>
        <w:t xml:space="preserve"> и </w:t>
      </w:r>
      <w:r w:rsidR="00271EB7">
        <w:rPr>
          <w:rFonts w:ascii="Times New Roman" w:hAnsi="Times New Roman" w:cs="Times New Roman"/>
          <w:b w:val="0"/>
          <w:sz w:val="24"/>
          <w:szCs w:val="24"/>
        </w:rPr>
        <w:t xml:space="preserve">сельских </w:t>
      </w:r>
      <w:r w:rsidRPr="00EE2B8D">
        <w:rPr>
          <w:rFonts w:ascii="Times New Roman" w:hAnsi="Times New Roman" w:cs="Times New Roman"/>
          <w:b w:val="0"/>
          <w:sz w:val="24"/>
          <w:szCs w:val="24"/>
        </w:rPr>
        <w:t>поселений в соответствии с требованиями законодательных актов Российской Федерации, нормативных правовых актов Российской Федерации, законодательных актов Смоленской области, нормативных правовых актов Смоленской области необходимо учитывать требования к размещению иных объектов, в том числе:</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объекты инженерной инфраструктуры;</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объекты рекреации;</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объекты жилищного строительства;</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реконструкция за</w:t>
      </w:r>
      <w:r w:rsidR="00271EB7">
        <w:rPr>
          <w:rFonts w:ascii="Times New Roman" w:hAnsi="Times New Roman" w:cs="Times New Roman"/>
          <w:b w:val="0"/>
          <w:sz w:val="24"/>
          <w:szCs w:val="24"/>
        </w:rPr>
        <w:t xml:space="preserve">строенных территорий в </w:t>
      </w:r>
      <w:proofErr w:type="gramStart"/>
      <w:r w:rsidR="00271EB7">
        <w:rPr>
          <w:rFonts w:ascii="Times New Roman" w:hAnsi="Times New Roman" w:cs="Times New Roman"/>
          <w:b w:val="0"/>
          <w:sz w:val="24"/>
          <w:szCs w:val="24"/>
        </w:rPr>
        <w:t>городском</w:t>
      </w:r>
      <w:proofErr w:type="gramEnd"/>
      <w:r w:rsidR="00271EB7">
        <w:rPr>
          <w:rFonts w:ascii="Times New Roman" w:hAnsi="Times New Roman" w:cs="Times New Roman"/>
          <w:b w:val="0"/>
          <w:sz w:val="24"/>
          <w:szCs w:val="24"/>
        </w:rPr>
        <w:t xml:space="preserve"> и сельских</w:t>
      </w:r>
      <w:r w:rsidR="00EE2B8D" w:rsidRPr="00EE2B8D">
        <w:rPr>
          <w:rFonts w:ascii="Times New Roman" w:hAnsi="Times New Roman" w:cs="Times New Roman"/>
          <w:b w:val="0"/>
          <w:sz w:val="24"/>
          <w:szCs w:val="24"/>
        </w:rPr>
        <w:t xml:space="preserve"> поселениях;</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 xml:space="preserve">промышленные и коммунально-складские объекты; </w:t>
      </w:r>
    </w:p>
    <w:p w:rsidR="00EE2B8D" w:rsidRPr="00EE2B8D" w:rsidRDefault="006A768D"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объекты сельскохозяйственного назначения;</w:t>
      </w:r>
    </w:p>
    <w:p w:rsidR="00EE2B8D" w:rsidRPr="00EE2B8D" w:rsidRDefault="0056542C"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 xml:space="preserve">особо охраняемые территории; </w:t>
      </w:r>
    </w:p>
    <w:p w:rsidR="00EE2B8D" w:rsidRPr="00EE2B8D" w:rsidRDefault="0056542C"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объекты специального назначения;</w:t>
      </w:r>
    </w:p>
    <w:p w:rsidR="00EE2B8D" w:rsidRPr="00EE2B8D" w:rsidRDefault="0056542C"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 xml:space="preserve">охрана окружающей среды; </w:t>
      </w:r>
    </w:p>
    <w:p w:rsidR="00EE2B8D" w:rsidRPr="00EE2B8D" w:rsidRDefault="0056542C"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 xml:space="preserve">обеспечение доступности жилых объектов, объектов социальной инфраструктуры для инвалидов и других </w:t>
      </w:r>
      <w:proofErr w:type="spellStart"/>
      <w:r w:rsidR="00EE2B8D" w:rsidRPr="00EE2B8D">
        <w:rPr>
          <w:rFonts w:ascii="Times New Roman" w:hAnsi="Times New Roman" w:cs="Times New Roman"/>
          <w:b w:val="0"/>
          <w:sz w:val="24"/>
          <w:szCs w:val="24"/>
        </w:rPr>
        <w:t>маломобильных</w:t>
      </w:r>
      <w:proofErr w:type="spellEnd"/>
      <w:r w:rsidR="00EE2B8D" w:rsidRPr="00EE2B8D">
        <w:rPr>
          <w:rFonts w:ascii="Times New Roman" w:hAnsi="Times New Roman" w:cs="Times New Roman"/>
          <w:b w:val="0"/>
          <w:sz w:val="24"/>
          <w:szCs w:val="24"/>
        </w:rPr>
        <w:t xml:space="preserve"> групп населения;</w:t>
      </w:r>
    </w:p>
    <w:p w:rsidR="00EE2B8D" w:rsidRPr="00EE2B8D" w:rsidRDefault="0056542C"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EE2B8D" w:rsidRPr="00EE2B8D">
        <w:rPr>
          <w:rFonts w:ascii="Times New Roman" w:hAnsi="Times New Roman" w:cs="Times New Roman"/>
          <w:b w:val="0"/>
          <w:sz w:val="24"/>
          <w:szCs w:val="24"/>
        </w:rPr>
        <w:t>пожарная безопасность.</w:t>
      </w:r>
    </w:p>
    <w:p w:rsidR="00EE2B8D" w:rsidRPr="00EE2B8D" w:rsidRDefault="00EE2B8D" w:rsidP="00006A16">
      <w:pPr>
        <w:spacing w:line="240" w:lineRule="auto"/>
        <w:ind w:firstLine="709"/>
        <w:rPr>
          <w:rFonts w:ascii="Times New Roman" w:hAnsi="Times New Roman" w:cs="Times New Roman"/>
          <w:b w:val="0"/>
          <w:sz w:val="24"/>
          <w:szCs w:val="24"/>
        </w:rPr>
      </w:pPr>
    </w:p>
    <w:p w:rsidR="00EE2B8D" w:rsidRPr="00EE2B8D" w:rsidRDefault="00006A16" w:rsidP="00006A16">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r w:rsidR="00EE2B8D" w:rsidRPr="00EE2B8D">
        <w:rPr>
          <w:rFonts w:ascii="Times New Roman" w:hAnsi="Times New Roman" w:cs="Times New Roman"/>
          <w:sz w:val="24"/>
          <w:szCs w:val="24"/>
        </w:rPr>
        <w:t>.1. Объекты инженерной инфраструктуры</w:t>
      </w:r>
    </w:p>
    <w:p w:rsidR="00EE2B8D" w:rsidRPr="00EE2B8D" w:rsidRDefault="00EE2B8D" w:rsidP="00006A16">
      <w:pPr>
        <w:spacing w:line="240" w:lineRule="auto"/>
        <w:ind w:firstLine="709"/>
        <w:jc w:val="center"/>
        <w:rPr>
          <w:rFonts w:ascii="Times New Roman" w:hAnsi="Times New Roman" w:cs="Times New Roman"/>
          <w:sz w:val="24"/>
          <w:szCs w:val="24"/>
        </w:rPr>
      </w:pPr>
    </w:p>
    <w:p w:rsidR="00EE2B8D" w:rsidRPr="00EE2B8D" w:rsidRDefault="00006A16" w:rsidP="00006A16">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r w:rsidR="00EE2B8D" w:rsidRPr="00EE2B8D">
        <w:rPr>
          <w:rFonts w:ascii="Times New Roman" w:hAnsi="Times New Roman" w:cs="Times New Roman"/>
          <w:sz w:val="24"/>
          <w:szCs w:val="24"/>
        </w:rPr>
        <w:t>.1.1. Общие требования</w:t>
      </w:r>
    </w:p>
    <w:p w:rsidR="00EE2B8D" w:rsidRPr="00EE2B8D" w:rsidRDefault="00EE2B8D" w:rsidP="00006A16">
      <w:pPr>
        <w:spacing w:line="240" w:lineRule="auto"/>
        <w:ind w:firstLine="709"/>
        <w:rPr>
          <w:rFonts w:ascii="Times New Roman" w:hAnsi="Times New Roman" w:cs="Times New Roman"/>
          <w:b w:val="0"/>
          <w:sz w:val="24"/>
          <w:szCs w:val="24"/>
        </w:rPr>
      </w:pPr>
    </w:p>
    <w:p w:rsidR="00EE2B8D" w:rsidRPr="00EE2B8D" w:rsidRDefault="00006A16"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.1.1.1. Объекты инженерной инфраструктуры преимущественно располагаются в зоне инженерной инфраструктуры которая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EE2B8D" w:rsidRPr="00EE2B8D">
        <w:rPr>
          <w:rFonts w:ascii="Times New Roman" w:hAnsi="Times New Roman" w:cs="Times New Roman"/>
          <w:b w:val="0"/>
          <w:sz w:val="24"/>
          <w:szCs w:val="24"/>
        </w:rPr>
        <w:t>о-</w:t>
      </w:r>
      <w:proofErr w:type="gramEnd"/>
      <w:r w:rsidR="00EE2B8D" w:rsidRPr="00EE2B8D">
        <w:rPr>
          <w:rFonts w:ascii="Times New Roman" w:hAnsi="Times New Roman" w:cs="Times New Roman"/>
          <w:b w:val="0"/>
          <w:sz w:val="24"/>
          <w:szCs w:val="24"/>
        </w:rPr>
        <w:t xml:space="preserve">, </w:t>
      </w:r>
      <w:proofErr w:type="spellStart"/>
      <w:r w:rsidR="00EE2B8D" w:rsidRPr="00EE2B8D">
        <w:rPr>
          <w:rFonts w:ascii="Times New Roman" w:hAnsi="Times New Roman" w:cs="Times New Roman"/>
          <w:b w:val="0"/>
          <w:sz w:val="24"/>
          <w:szCs w:val="24"/>
        </w:rPr>
        <w:t>газо</w:t>
      </w:r>
      <w:proofErr w:type="spellEnd"/>
      <w:r w:rsidR="00EE2B8D" w:rsidRPr="00EE2B8D">
        <w:rPr>
          <w:rFonts w:ascii="Times New Roman" w:hAnsi="Times New Roman" w:cs="Times New Roman"/>
          <w:b w:val="0"/>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E2B8D" w:rsidRPr="00EE2B8D" w:rsidRDefault="00006A16" w:rsidP="00006A1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EE2B8D" w:rsidRPr="00EE2B8D" w:rsidRDefault="00EE2B8D" w:rsidP="00006A16">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w:t>
      </w:r>
      <w:r w:rsidR="00EB5D57">
        <w:rPr>
          <w:rFonts w:ascii="Times New Roman" w:hAnsi="Times New Roman" w:cs="Times New Roman"/>
          <w:b w:val="0"/>
          <w:sz w:val="24"/>
          <w:szCs w:val="24"/>
        </w:rPr>
        <w:t xml:space="preserve">аются зоны </w:t>
      </w:r>
      <w:r w:rsidR="00EB5D57">
        <w:rPr>
          <w:rFonts w:ascii="Times New Roman" w:hAnsi="Times New Roman" w:cs="Times New Roman"/>
          <w:b w:val="0"/>
          <w:sz w:val="24"/>
          <w:szCs w:val="24"/>
        </w:rPr>
        <w:lastRenderedPageBreak/>
        <w:t>санитар</w:t>
      </w:r>
      <w:r w:rsidRPr="00EE2B8D">
        <w:rPr>
          <w:rFonts w:ascii="Times New Roman" w:hAnsi="Times New Roman" w:cs="Times New Roman"/>
          <w:b w:val="0"/>
          <w:sz w:val="24"/>
          <w:szCs w:val="24"/>
        </w:rPr>
        <w:t>ной охраны.</w:t>
      </w:r>
    </w:p>
    <w:p w:rsidR="00EE2B8D" w:rsidRPr="00EE2B8D" w:rsidRDefault="00006A16" w:rsidP="00490C07">
      <w:pPr>
        <w:tabs>
          <w:tab w:val="left" w:pos="1701"/>
          <w:tab w:val="left" w:pos="1843"/>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.1.1.3. Проектирование инженерных систем водоснабжения, канализации, теплоснабжения, газоснабжения, электроснабжения и связи следует осущ</w:t>
      </w:r>
      <w:r w:rsidR="00EB5D57">
        <w:rPr>
          <w:rFonts w:ascii="Times New Roman" w:hAnsi="Times New Roman" w:cs="Times New Roman"/>
          <w:b w:val="0"/>
          <w:sz w:val="24"/>
          <w:szCs w:val="24"/>
        </w:rPr>
        <w:t>ествлять на основе программ ком</w:t>
      </w:r>
      <w:r w:rsidR="00EE2B8D" w:rsidRPr="00EE2B8D">
        <w:rPr>
          <w:rFonts w:ascii="Times New Roman" w:hAnsi="Times New Roman" w:cs="Times New Roman"/>
          <w:b w:val="0"/>
          <w:sz w:val="24"/>
          <w:szCs w:val="24"/>
        </w:rPr>
        <w:t>плексного развития коммунальной инфраструктуры и схем во</w:t>
      </w:r>
      <w:r w:rsidR="00112780">
        <w:rPr>
          <w:rFonts w:ascii="Times New Roman" w:hAnsi="Times New Roman" w:cs="Times New Roman"/>
          <w:b w:val="0"/>
          <w:sz w:val="24"/>
          <w:szCs w:val="24"/>
        </w:rPr>
        <w:t>доснабжения, канализации, тепло</w:t>
      </w:r>
      <w:r w:rsidR="00EE2B8D" w:rsidRPr="00EE2B8D">
        <w:rPr>
          <w:rFonts w:ascii="Times New Roman" w:hAnsi="Times New Roman" w:cs="Times New Roman"/>
          <w:b w:val="0"/>
          <w:sz w:val="24"/>
          <w:szCs w:val="24"/>
        </w:rPr>
        <w:t>снабжения, газоснабжения и энергоснабжения, разработанных и утвержденных в установленном порядке.</w:t>
      </w:r>
    </w:p>
    <w:p w:rsidR="00EE2B8D" w:rsidRPr="00EE2B8D" w:rsidRDefault="00EE2B8D" w:rsidP="00490C07">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E2B8D" w:rsidRPr="00EE2B8D" w:rsidRDefault="00006A16" w:rsidP="00490C07">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EE2B8D" w:rsidRPr="00EE2B8D" w:rsidRDefault="00EE2B8D" w:rsidP="00490C07">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Для выполнения аварийных функций основных узло</w:t>
      </w:r>
      <w:r w:rsidR="00112780">
        <w:rPr>
          <w:rFonts w:ascii="Times New Roman" w:hAnsi="Times New Roman" w:cs="Times New Roman"/>
          <w:b w:val="0"/>
          <w:sz w:val="24"/>
          <w:szCs w:val="24"/>
        </w:rPr>
        <w:t>в коммуникаций инженерной инфра</w:t>
      </w:r>
      <w:r w:rsidRPr="00EE2B8D">
        <w:rPr>
          <w:rFonts w:ascii="Times New Roman" w:hAnsi="Times New Roman" w:cs="Times New Roman"/>
          <w:b w:val="0"/>
          <w:sz w:val="24"/>
          <w:szCs w:val="24"/>
        </w:rPr>
        <w:t>структуры следует, как правило, проектировать резервные источники электроснабжения.</w:t>
      </w:r>
    </w:p>
    <w:p w:rsidR="00EE2B8D" w:rsidRPr="00EE2B8D" w:rsidRDefault="00006A16" w:rsidP="00490C07">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14.13330.2014, СП 116.13330.2012, СП 21.13330.2012.</w:t>
      </w:r>
    </w:p>
    <w:p w:rsidR="00EE2B8D" w:rsidRPr="00EE2B8D" w:rsidRDefault="00EE2B8D" w:rsidP="00EE2B8D">
      <w:pPr>
        <w:spacing w:line="240" w:lineRule="auto"/>
        <w:rPr>
          <w:rFonts w:ascii="Times New Roman" w:hAnsi="Times New Roman" w:cs="Times New Roman"/>
          <w:b w:val="0"/>
          <w:sz w:val="24"/>
          <w:szCs w:val="24"/>
        </w:rPr>
      </w:pPr>
    </w:p>
    <w:p w:rsidR="00EE2B8D" w:rsidRPr="00EE2B8D" w:rsidRDefault="00006A16" w:rsidP="00EE2B8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r w:rsidR="00EE2B8D" w:rsidRPr="00EE2B8D">
        <w:rPr>
          <w:rFonts w:ascii="Times New Roman" w:hAnsi="Times New Roman" w:cs="Times New Roman"/>
          <w:sz w:val="24"/>
          <w:szCs w:val="24"/>
        </w:rPr>
        <w:t>.1.2. Водоснабжение</w:t>
      </w:r>
    </w:p>
    <w:p w:rsidR="00EE2B8D" w:rsidRPr="00EE2B8D" w:rsidRDefault="00EE2B8D" w:rsidP="00EE2B8D">
      <w:pPr>
        <w:spacing w:line="240" w:lineRule="auto"/>
        <w:rPr>
          <w:rFonts w:ascii="Times New Roman" w:hAnsi="Times New Roman" w:cs="Times New Roman"/>
          <w:b w:val="0"/>
          <w:sz w:val="24"/>
          <w:szCs w:val="24"/>
        </w:rPr>
      </w:pPr>
    </w:p>
    <w:p w:rsidR="00EE2B8D" w:rsidRPr="00EE2B8D" w:rsidRDefault="00E64444" w:rsidP="00ED2C7E">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.1.2.1.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EE2B8D" w:rsidRPr="00EE2B8D" w:rsidRDefault="00E64444" w:rsidP="00ED2C7E">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 xml:space="preserve">.1.2.2. </w:t>
      </w:r>
      <w:proofErr w:type="gramStart"/>
      <w:r w:rsidR="00EE2B8D" w:rsidRPr="00EE2B8D">
        <w:rPr>
          <w:rFonts w:ascii="Times New Roman" w:hAnsi="Times New Roman" w:cs="Times New Roman"/>
          <w:b w:val="0"/>
          <w:sz w:val="24"/>
          <w:szCs w:val="24"/>
        </w:rPr>
        <w:t>Проектирование систем водоснабжения нас</w:t>
      </w:r>
      <w:r w:rsidR="00490C07">
        <w:rPr>
          <w:rFonts w:ascii="Times New Roman" w:hAnsi="Times New Roman" w:cs="Times New Roman"/>
          <w:b w:val="0"/>
          <w:sz w:val="24"/>
          <w:szCs w:val="24"/>
        </w:rPr>
        <w:t>еленных пунктов, в том числе вы</w:t>
      </w:r>
      <w:r w:rsidR="00EE2B8D" w:rsidRPr="00EE2B8D">
        <w:rPr>
          <w:rFonts w:ascii="Times New Roman" w:hAnsi="Times New Roman" w:cs="Times New Roman"/>
          <w:b w:val="0"/>
          <w:sz w:val="24"/>
          <w:szCs w:val="24"/>
        </w:rPr>
        <w:t xml:space="preserve">бор источников хозяйственно-питьевого и производственного водоснабжения, размещение водозаборных сооружений, а также определение расчетных расходов </w:t>
      </w:r>
      <w:r w:rsidR="00490C07">
        <w:rPr>
          <w:rFonts w:ascii="Times New Roman" w:hAnsi="Times New Roman" w:cs="Times New Roman"/>
          <w:b w:val="0"/>
          <w:sz w:val="24"/>
          <w:szCs w:val="24"/>
        </w:rPr>
        <w:t>и др., следует производить в со</w:t>
      </w:r>
      <w:r w:rsidR="00EE2B8D" w:rsidRPr="00EE2B8D">
        <w:rPr>
          <w:rFonts w:ascii="Times New Roman" w:hAnsi="Times New Roman" w:cs="Times New Roman"/>
          <w:b w:val="0"/>
          <w:sz w:val="24"/>
          <w:szCs w:val="24"/>
        </w:rPr>
        <w:t xml:space="preserve">ответствии с требованиями СП 30.13330.2012, СП 31.13330.2012, СП 42.13330.2011, </w:t>
      </w:r>
      <w:proofErr w:type="spellStart"/>
      <w:r w:rsidR="00EE2B8D" w:rsidRPr="00EE2B8D">
        <w:rPr>
          <w:rFonts w:ascii="Times New Roman" w:hAnsi="Times New Roman" w:cs="Times New Roman"/>
          <w:b w:val="0"/>
          <w:sz w:val="24"/>
          <w:szCs w:val="24"/>
        </w:rPr>
        <w:t>СанПиН</w:t>
      </w:r>
      <w:proofErr w:type="spellEnd"/>
      <w:r w:rsidR="00EE2B8D" w:rsidRPr="00EE2B8D">
        <w:rPr>
          <w:rFonts w:ascii="Times New Roman" w:hAnsi="Times New Roman" w:cs="Times New Roman"/>
          <w:b w:val="0"/>
          <w:sz w:val="24"/>
          <w:szCs w:val="24"/>
        </w:rPr>
        <w:t xml:space="preserve"> 2.1.4.1074-01, </w:t>
      </w:r>
      <w:proofErr w:type="spellStart"/>
      <w:r w:rsidR="00EE2B8D" w:rsidRPr="00EE2B8D">
        <w:rPr>
          <w:rFonts w:ascii="Times New Roman" w:hAnsi="Times New Roman" w:cs="Times New Roman"/>
          <w:b w:val="0"/>
          <w:sz w:val="24"/>
          <w:szCs w:val="24"/>
        </w:rPr>
        <w:t>СанПиН</w:t>
      </w:r>
      <w:proofErr w:type="spellEnd"/>
      <w:r w:rsidR="00EE2B8D" w:rsidRPr="00EE2B8D">
        <w:rPr>
          <w:rFonts w:ascii="Times New Roman" w:hAnsi="Times New Roman" w:cs="Times New Roman"/>
          <w:b w:val="0"/>
          <w:sz w:val="24"/>
          <w:szCs w:val="24"/>
        </w:rPr>
        <w:t xml:space="preserve"> 2.1.4.1175-02, ГОСТ 2761-84*, </w:t>
      </w:r>
      <w:proofErr w:type="spellStart"/>
      <w:r w:rsidR="00EE2B8D" w:rsidRPr="00EE2B8D">
        <w:rPr>
          <w:rFonts w:ascii="Times New Roman" w:hAnsi="Times New Roman" w:cs="Times New Roman"/>
          <w:b w:val="0"/>
          <w:sz w:val="24"/>
          <w:szCs w:val="24"/>
        </w:rPr>
        <w:t>СанПиН</w:t>
      </w:r>
      <w:proofErr w:type="spellEnd"/>
      <w:r w:rsidR="00EE2B8D" w:rsidRPr="00EE2B8D">
        <w:rPr>
          <w:rFonts w:ascii="Times New Roman" w:hAnsi="Times New Roman" w:cs="Times New Roman"/>
          <w:b w:val="0"/>
          <w:sz w:val="24"/>
          <w:szCs w:val="24"/>
        </w:rPr>
        <w:t xml:space="preserve"> 2.1.4.1110-02 с учетом санитарно</w:t>
      </w:r>
      <w:r w:rsidR="00112780">
        <w:rPr>
          <w:rFonts w:ascii="Times New Roman" w:hAnsi="Times New Roman" w:cs="Times New Roman"/>
          <w:b w:val="0"/>
          <w:sz w:val="24"/>
          <w:szCs w:val="24"/>
        </w:rPr>
        <w:t>-</w:t>
      </w:r>
      <w:r w:rsidR="00EE2B8D" w:rsidRPr="00EE2B8D">
        <w:rPr>
          <w:rFonts w:ascii="Times New Roman" w:hAnsi="Times New Roman" w:cs="Times New Roman"/>
          <w:b w:val="0"/>
          <w:sz w:val="24"/>
          <w:szCs w:val="24"/>
        </w:rPr>
        <w:t>гигиенической надежности получения питьевой воды, экологических и ресурсосберегающих требований.</w:t>
      </w:r>
      <w:proofErr w:type="gramEnd"/>
    </w:p>
    <w:p w:rsidR="00EE2B8D" w:rsidRPr="00EE2B8D" w:rsidRDefault="00EE2B8D" w:rsidP="00ED2C7E">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w:t>
      </w:r>
      <w:r w:rsidR="00511BB4">
        <w:rPr>
          <w:rFonts w:ascii="Times New Roman" w:hAnsi="Times New Roman" w:cs="Times New Roman"/>
          <w:b w:val="0"/>
          <w:sz w:val="24"/>
          <w:szCs w:val="24"/>
        </w:rPr>
        <w:t>,</w:t>
      </w:r>
      <w:r w:rsidRPr="00EE2B8D">
        <w:rPr>
          <w:rFonts w:ascii="Times New Roman" w:hAnsi="Times New Roman" w:cs="Times New Roman"/>
          <w:b w:val="0"/>
          <w:sz w:val="24"/>
          <w:szCs w:val="24"/>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EE2B8D" w:rsidRPr="00EE2B8D" w:rsidRDefault="00EE2B8D" w:rsidP="00ED2C7E">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Федеральной службы по надзору в сфере защиты прав потребителей и благо</w:t>
      </w:r>
      <w:r w:rsidR="00ED2C7E">
        <w:rPr>
          <w:rFonts w:ascii="Times New Roman" w:hAnsi="Times New Roman" w:cs="Times New Roman"/>
          <w:b w:val="0"/>
          <w:sz w:val="24"/>
          <w:szCs w:val="24"/>
        </w:rPr>
        <w:t xml:space="preserve">получия человека (далее – </w:t>
      </w:r>
      <w:proofErr w:type="spellStart"/>
      <w:r w:rsidR="00ED2C7E">
        <w:rPr>
          <w:rFonts w:ascii="Times New Roman" w:hAnsi="Times New Roman" w:cs="Times New Roman"/>
          <w:b w:val="0"/>
          <w:sz w:val="24"/>
          <w:szCs w:val="24"/>
        </w:rPr>
        <w:t>Роспо</w:t>
      </w:r>
      <w:r w:rsidRPr="00EE2B8D">
        <w:rPr>
          <w:rFonts w:ascii="Times New Roman" w:hAnsi="Times New Roman" w:cs="Times New Roman"/>
          <w:b w:val="0"/>
          <w:sz w:val="24"/>
          <w:szCs w:val="24"/>
        </w:rPr>
        <w:t>требнадзор</w:t>
      </w:r>
      <w:proofErr w:type="spellEnd"/>
      <w:r w:rsidRPr="00EE2B8D">
        <w:rPr>
          <w:rFonts w:ascii="Times New Roman" w:hAnsi="Times New Roman" w:cs="Times New Roman"/>
          <w:b w:val="0"/>
          <w:sz w:val="24"/>
          <w:szCs w:val="24"/>
        </w:rPr>
        <w:t>).</w:t>
      </w:r>
    </w:p>
    <w:p w:rsidR="00EE2B8D" w:rsidRPr="00EE2B8D" w:rsidRDefault="00E64444" w:rsidP="00ED2C7E">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EE2B8D" w:rsidRPr="00EE2B8D">
        <w:rPr>
          <w:rFonts w:ascii="Times New Roman" w:hAnsi="Times New Roman" w:cs="Times New Roman"/>
          <w:b w:val="0"/>
          <w:sz w:val="24"/>
          <w:szCs w:val="24"/>
        </w:rPr>
        <w:t>.1.2.3.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5B06C4" w:rsidRDefault="00EE2B8D" w:rsidP="00ED2C7E">
      <w:pPr>
        <w:spacing w:line="240" w:lineRule="auto"/>
        <w:ind w:firstLine="709"/>
        <w:rPr>
          <w:rFonts w:ascii="Times New Roman" w:hAnsi="Times New Roman" w:cs="Times New Roman"/>
          <w:b w:val="0"/>
          <w:sz w:val="24"/>
          <w:szCs w:val="24"/>
        </w:rPr>
      </w:pPr>
      <w:r w:rsidRPr="00EE2B8D">
        <w:rPr>
          <w:rFonts w:ascii="Times New Roman" w:hAnsi="Times New Roman" w:cs="Times New Roman"/>
          <w:b w:val="0"/>
          <w:sz w:val="24"/>
          <w:szCs w:val="24"/>
        </w:rPr>
        <w:t>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w:t>
      </w:r>
      <w:r w:rsidR="00287F6B">
        <w:rPr>
          <w:rFonts w:ascii="Times New Roman" w:hAnsi="Times New Roman" w:cs="Times New Roman"/>
          <w:b w:val="0"/>
          <w:sz w:val="24"/>
          <w:szCs w:val="24"/>
        </w:rPr>
        <w:t>ть в соответствии с таблицами 25</w:t>
      </w:r>
      <w:r w:rsidRPr="00EE2B8D">
        <w:rPr>
          <w:rFonts w:ascii="Times New Roman" w:hAnsi="Times New Roman" w:cs="Times New Roman"/>
          <w:b w:val="0"/>
          <w:sz w:val="24"/>
          <w:szCs w:val="24"/>
        </w:rPr>
        <w:t xml:space="preserve"> и </w:t>
      </w:r>
      <w:r w:rsidR="00287F6B">
        <w:rPr>
          <w:rFonts w:ascii="Times New Roman" w:hAnsi="Times New Roman" w:cs="Times New Roman"/>
          <w:b w:val="0"/>
          <w:sz w:val="24"/>
          <w:szCs w:val="24"/>
        </w:rPr>
        <w:t>26</w:t>
      </w:r>
      <w:r w:rsidRPr="00EE2B8D">
        <w:rPr>
          <w:rFonts w:ascii="Times New Roman" w:hAnsi="Times New Roman" w:cs="Times New Roman"/>
          <w:b w:val="0"/>
          <w:sz w:val="24"/>
          <w:szCs w:val="24"/>
        </w:rPr>
        <w:t>.</w:t>
      </w:r>
    </w:p>
    <w:p w:rsidR="00287F6B" w:rsidRPr="00287F6B" w:rsidRDefault="00287F6B" w:rsidP="00287F6B">
      <w:pPr>
        <w:spacing w:line="240" w:lineRule="auto"/>
        <w:ind w:firstLine="709"/>
        <w:rPr>
          <w:rFonts w:ascii="Times New Roman" w:hAnsi="Times New Roman" w:cs="Times New Roman"/>
          <w:b w:val="0"/>
          <w:sz w:val="24"/>
          <w:szCs w:val="24"/>
        </w:rPr>
      </w:pPr>
      <w:r w:rsidRPr="00287F6B">
        <w:rPr>
          <w:rFonts w:ascii="Times New Roman" w:hAnsi="Times New Roman" w:cs="Times New Roman"/>
          <w:b w:val="0"/>
          <w:sz w:val="24"/>
          <w:szCs w:val="24"/>
        </w:rPr>
        <w:t>Среднесуточное (за год) водопотребление на хозяйственно-питьевые нужды населения</w:t>
      </w:r>
    </w:p>
    <w:p w:rsidR="0019351B" w:rsidRDefault="0019351B" w:rsidP="00287F6B">
      <w:pPr>
        <w:spacing w:line="240" w:lineRule="auto"/>
        <w:ind w:firstLine="709"/>
        <w:jc w:val="right"/>
        <w:rPr>
          <w:rFonts w:ascii="Times New Roman" w:hAnsi="Times New Roman" w:cs="Times New Roman"/>
          <w:b w:val="0"/>
          <w:sz w:val="24"/>
          <w:szCs w:val="24"/>
        </w:rPr>
      </w:pPr>
    </w:p>
    <w:p w:rsidR="0019351B" w:rsidRDefault="0019351B" w:rsidP="00287F6B">
      <w:pPr>
        <w:spacing w:line="240" w:lineRule="auto"/>
        <w:ind w:firstLine="709"/>
        <w:jc w:val="right"/>
        <w:rPr>
          <w:rFonts w:ascii="Times New Roman" w:hAnsi="Times New Roman" w:cs="Times New Roman"/>
          <w:b w:val="0"/>
          <w:sz w:val="24"/>
          <w:szCs w:val="24"/>
        </w:rPr>
      </w:pPr>
    </w:p>
    <w:p w:rsidR="0019351B" w:rsidRDefault="0019351B" w:rsidP="00287F6B">
      <w:pPr>
        <w:spacing w:line="240" w:lineRule="auto"/>
        <w:ind w:firstLine="709"/>
        <w:jc w:val="right"/>
        <w:rPr>
          <w:rFonts w:ascii="Times New Roman" w:hAnsi="Times New Roman" w:cs="Times New Roman"/>
          <w:b w:val="0"/>
          <w:sz w:val="24"/>
          <w:szCs w:val="24"/>
        </w:rPr>
      </w:pPr>
    </w:p>
    <w:p w:rsidR="0019351B" w:rsidRDefault="0019351B" w:rsidP="00287F6B">
      <w:pPr>
        <w:spacing w:line="240" w:lineRule="auto"/>
        <w:ind w:firstLine="709"/>
        <w:jc w:val="right"/>
        <w:rPr>
          <w:rFonts w:ascii="Times New Roman" w:hAnsi="Times New Roman" w:cs="Times New Roman"/>
          <w:b w:val="0"/>
          <w:sz w:val="24"/>
          <w:szCs w:val="24"/>
        </w:rPr>
      </w:pPr>
    </w:p>
    <w:p w:rsidR="00287F6B" w:rsidRPr="00287F6B" w:rsidRDefault="00287F6B" w:rsidP="00287F6B">
      <w:pPr>
        <w:spacing w:line="240" w:lineRule="auto"/>
        <w:ind w:firstLine="709"/>
        <w:jc w:val="right"/>
        <w:rPr>
          <w:rFonts w:ascii="Times New Roman" w:hAnsi="Times New Roman" w:cs="Times New Roman"/>
          <w:b w:val="0"/>
          <w:sz w:val="24"/>
          <w:szCs w:val="24"/>
        </w:rPr>
      </w:pPr>
      <w:r w:rsidRPr="00287F6B">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25</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8"/>
        <w:gridCol w:w="4860"/>
      </w:tblGrid>
      <w:tr w:rsidR="00287F6B" w:rsidRPr="00287F6B" w:rsidTr="00427430">
        <w:trPr>
          <w:cantSplit/>
          <w:tblHeader/>
          <w:jc w:val="center"/>
        </w:trPr>
        <w:tc>
          <w:tcPr>
            <w:tcW w:w="5118" w:type="dxa"/>
            <w:tcBorders>
              <w:top w:val="single" w:sz="4" w:space="0" w:color="auto"/>
              <w:left w:val="single" w:sz="4" w:space="0" w:color="auto"/>
              <w:bottom w:val="single" w:sz="4" w:space="0" w:color="auto"/>
              <w:right w:val="single" w:sz="4" w:space="0" w:color="auto"/>
            </w:tcBorders>
            <w:shd w:val="clear" w:color="auto" w:fill="CCFFCC"/>
            <w:vAlign w:val="center"/>
          </w:tcPr>
          <w:p w:rsidR="00287F6B" w:rsidRPr="00287F6B" w:rsidRDefault="00287F6B" w:rsidP="00287F6B">
            <w:pPr>
              <w:spacing w:line="240" w:lineRule="auto"/>
              <w:ind w:firstLine="0"/>
              <w:jc w:val="center"/>
              <w:rPr>
                <w:rFonts w:ascii="Times New Roman" w:hAnsi="Times New Roman" w:cs="Times New Roman"/>
                <w:sz w:val="22"/>
                <w:szCs w:val="22"/>
              </w:rPr>
            </w:pPr>
            <w:r w:rsidRPr="00287F6B">
              <w:rPr>
                <w:rFonts w:ascii="Times New Roman" w:hAnsi="Times New Roman" w:cs="Times New Roman"/>
                <w:sz w:val="22"/>
                <w:szCs w:val="22"/>
              </w:rPr>
              <w:t>Степень благоустройства</w:t>
            </w:r>
          </w:p>
          <w:p w:rsidR="00287F6B" w:rsidRPr="00287F6B" w:rsidRDefault="00287F6B" w:rsidP="00287F6B">
            <w:pPr>
              <w:spacing w:line="240" w:lineRule="auto"/>
              <w:ind w:firstLine="0"/>
              <w:jc w:val="center"/>
              <w:rPr>
                <w:rFonts w:ascii="Times New Roman" w:hAnsi="Times New Roman" w:cs="Times New Roman"/>
                <w:sz w:val="22"/>
                <w:szCs w:val="22"/>
              </w:rPr>
            </w:pPr>
            <w:r w:rsidRPr="00287F6B">
              <w:rPr>
                <w:rFonts w:ascii="Times New Roman" w:hAnsi="Times New Roman" w:cs="Times New Roman"/>
                <w:sz w:val="22"/>
                <w:szCs w:val="22"/>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shd w:val="clear" w:color="auto" w:fill="CCFFCC"/>
            <w:vAlign w:val="center"/>
          </w:tcPr>
          <w:p w:rsidR="00287F6B" w:rsidRPr="00287F6B" w:rsidRDefault="00287F6B" w:rsidP="00287F6B">
            <w:pPr>
              <w:spacing w:line="240" w:lineRule="auto"/>
              <w:ind w:firstLine="48"/>
              <w:jc w:val="center"/>
              <w:rPr>
                <w:rFonts w:ascii="Times New Roman" w:hAnsi="Times New Roman" w:cs="Times New Roman"/>
                <w:sz w:val="22"/>
                <w:szCs w:val="22"/>
              </w:rPr>
            </w:pPr>
            <w:r w:rsidRPr="00287F6B">
              <w:rPr>
                <w:rFonts w:ascii="Times New Roman" w:hAnsi="Times New Roman" w:cs="Times New Roman"/>
                <w:sz w:val="22"/>
                <w:szCs w:val="22"/>
              </w:rPr>
              <w:t>Удельное хозяйственно-питьевое</w:t>
            </w:r>
          </w:p>
          <w:p w:rsidR="00287F6B" w:rsidRPr="00287F6B" w:rsidRDefault="00287F6B" w:rsidP="00287F6B">
            <w:pPr>
              <w:spacing w:line="240" w:lineRule="auto"/>
              <w:ind w:firstLine="48"/>
              <w:jc w:val="center"/>
              <w:rPr>
                <w:rFonts w:ascii="Times New Roman" w:hAnsi="Times New Roman" w:cs="Times New Roman"/>
                <w:sz w:val="22"/>
                <w:szCs w:val="22"/>
              </w:rPr>
            </w:pPr>
            <w:r w:rsidRPr="00287F6B">
              <w:rPr>
                <w:rFonts w:ascii="Times New Roman" w:hAnsi="Times New Roman" w:cs="Times New Roman"/>
                <w:sz w:val="22"/>
                <w:szCs w:val="22"/>
              </w:rPr>
              <w:t xml:space="preserve">водопотребление в населенных пунктах на одного жителя среднесуточное (за год), </w:t>
            </w:r>
            <w:proofErr w:type="gramStart"/>
            <w:r w:rsidRPr="00287F6B">
              <w:rPr>
                <w:rFonts w:ascii="Times New Roman" w:hAnsi="Times New Roman" w:cs="Times New Roman"/>
                <w:sz w:val="22"/>
                <w:szCs w:val="22"/>
              </w:rPr>
              <w:t>л</w:t>
            </w:r>
            <w:proofErr w:type="gramEnd"/>
            <w:r w:rsidRPr="00287F6B">
              <w:rPr>
                <w:rFonts w:ascii="Times New Roman" w:hAnsi="Times New Roman" w:cs="Times New Roman"/>
                <w:sz w:val="22"/>
                <w:szCs w:val="22"/>
              </w:rPr>
              <w:t>/</w:t>
            </w:r>
            <w:proofErr w:type="spellStart"/>
            <w:r w:rsidRPr="00287F6B">
              <w:rPr>
                <w:rFonts w:ascii="Times New Roman" w:hAnsi="Times New Roman" w:cs="Times New Roman"/>
                <w:sz w:val="22"/>
                <w:szCs w:val="22"/>
              </w:rPr>
              <w:t>сут</w:t>
            </w:r>
            <w:proofErr w:type="spellEnd"/>
            <w:r w:rsidRPr="00287F6B">
              <w:rPr>
                <w:rFonts w:ascii="Times New Roman" w:hAnsi="Times New Roman" w:cs="Times New Roman"/>
                <w:sz w:val="22"/>
                <w:szCs w:val="22"/>
              </w:rPr>
              <w:t>.</w:t>
            </w:r>
          </w:p>
        </w:tc>
      </w:tr>
      <w:tr w:rsidR="00287F6B" w:rsidRPr="00287F6B" w:rsidTr="00427430">
        <w:trPr>
          <w:jc w:val="center"/>
        </w:trPr>
        <w:tc>
          <w:tcPr>
            <w:tcW w:w="5118" w:type="dxa"/>
            <w:tcBorders>
              <w:top w:val="single" w:sz="4" w:space="0" w:color="auto"/>
              <w:left w:val="single" w:sz="4" w:space="0" w:color="auto"/>
              <w:bottom w:val="nil"/>
              <w:right w:val="single" w:sz="4" w:space="0" w:color="auto"/>
            </w:tcBorders>
          </w:tcPr>
          <w:p w:rsidR="00287F6B" w:rsidRPr="00287F6B" w:rsidRDefault="00287F6B" w:rsidP="00287F6B">
            <w:pPr>
              <w:spacing w:line="240" w:lineRule="auto"/>
              <w:ind w:firstLine="0"/>
              <w:rPr>
                <w:rFonts w:ascii="Times New Roman" w:hAnsi="Times New Roman" w:cs="Times New Roman"/>
                <w:b w:val="0"/>
                <w:sz w:val="22"/>
                <w:szCs w:val="22"/>
              </w:rPr>
            </w:pPr>
            <w:r w:rsidRPr="00287F6B">
              <w:rPr>
                <w:rFonts w:ascii="Times New Roman" w:hAnsi="Times New Roman" w:cs="Times New Roman"/>
                <w:b w:val="0"/>
                <w:sz w:val="22"/>
                <w:szCs w:val="22"/>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287F6B" w:rsidRPr="00287F6B" w:rsidRDefault="00287F6B" w:rsidP="00287F6B">
            <w:pPr>
              <w:spacing w:line="240" w:lineRule="auto"/>
              <w:ind w:firstLine="709"/>
              <w:rPr>
                <w:rFonts w:ascii="Times New Roman" w:hAnsi="Times New Roman" w:cs="Times New Roman"/>
                <w:b w:val="0"/>
                <w:sz w:val="22"/>
                <w:szCs w:val="22"/>
              </w:rPr>
            </w:pPr>
          </w:p>
        </w:tc>
      </w:tr>
      <w:tr w:rsidR="00287F6B" w:rsidRPr="00287F6B" w:rsidTr="00427430">
        <w:trPr>
          <w:trHeight w:val="227"/>
          <w:jc w:val="center"/>
        </w:trPr>
        <w:tc>
          <w:tcPr>
            <w:tcW w:w="5118" w:type="dxa"/>
            <w:tcBorders>
              <w:top w:val="nil"/>
              <w:left w:val="single" w:sz="4" w:space="0" w:color="auto"/>
              <w:bottom w:val="nil"/>
              <w:right w:val="single" w:sz="4" w:space="0" w:color="auto"/>
            </w:tcBorders>
          </w:tcPr>
          <w:p w:rsidR="00287F6B" w:rsidRPr="00287F6B" w:rsidRDefault="00287F6B" w:rsidP="00287F6B">
            <w:pPr>
              <w:spacing w:line="240" w:lineRule="auto"/>
              <w:ind w:firstLine="0"/>
              <w:rPr>
                <w:rFonts w:ascii="Times New Roman" w:hAnsi="Times New Roman" w:cs="Times New Roman"/>
                <w:b w:val="0"/>
                <w:sz w:val="22"/>
                <w:szCs w:val="22"/>
              </w:rPr>
            </w:pPr>
            <w:r w:rsidRPr="00287F6B">
              <w:rPr>
                <w:rFonts w:ascii="Times New Roman" w:hAnsi="Times New Roman" w:cs="Times New Roman"/>
                <w:b w:val="0"/>
                <w:sz w:val="22"/>
                <w:szCs w:val="22"/>
              </w:rPr>
              <w:t>без ванн</w:t>
            </w:r>
          </w:p>
        </w:tc>
        <w:tc>
          <w:tcPr>
            <w:tcW w:w="4860" w:type="dxa"/>
            <w:tcBorders>
              <w:top w:val="nil"/>
              <w:left w:val="single" w:sz="4" w:space="0" w:color="auto"/>
              <w:bottom w:val="nil"/>
              <w:right w:val="single" w:sz="4" w:space="0" w:color="auto"/>
            </w:tcBorders>
          </w:tcPr>
          <w:p w:rsidR="00287F6B" w:rsidRPr="00287F6B" w:rsidRDefault="00287F6B" w:rsidP="00AE3E7E">
            <w:pPr>
              <w:spacing w:line="240" w:lineRule="auto"/>
              <w:ind w:firstLine="0"/>
              <w:jc w:val="center"/>
              <w:rPr>
                <w:rFonts w:ascii="Times New Roman" w:hAnsi="Times New Roman" w:cs="Times New Roman"/>
                <w:b w:val="0"/>
                <w:sz w:val="22"/>
                <w:szCs w:val="22"/>
              </w:rPr>
            </w:pPr>
            <w:r w:rsidRPr="00287F6B">
              <w:rPr>
                <w:rFonts w:ascii="Times New Roman" w:hAnsi="Times New Roman" w:cs="Times New Roman"/>
                <w:b w:val="0"/>
                <w:sz w:val="22"/>
                <w:szCs w:val="22"/>
              </w:rPr>
              <w:t>125 - 160</w:t>
            </w:r>
          </w:p>
        </w:tc>
      </w:tr>
      <w:tr w:rsidR="00287F6B" w:rsidRPr="00287F6B" w:rsidTr="00427430">
        <w:trPr>
          <w:trHeight w:val="227"/>
          <w:jc w:val="center"/>
        </w:trPr>
        <w:tc>
          <w:tcPr>
            <w:tcW w:w="5118" w:type="dxa"/>
            <w:tcBorders>
              <w:top w:val="nil"/>
              <w:left w:val="single" w:sz="4" w:space="0" w:color="auto"/>
              <w:bottom w:val="nil"/>
              <w:right w:val="single" w:sz="4" w:space="0" w:color="auto"/>
            </w:tcBorders>
          </w:tcPr>
          <w:p w:rsidR="00287F6B" w:rsidRPr="00287F6B" w:rsidRDefault="00287F6B" w:rsidP="00287F6B">
            <w:pPr>
              <w:spacing w:line="240" w:lineRule="auto"/>
              <w:ind w:firstLine="0"/>
              <w:rPr>
                <w:rFonts w:ascii="Times New Roman" w:hAnsi="Times New Roman" w:cs="Times New Roman"/>
                <w:b w:val="0"/>
                <w:sz w:val="22"/>
                <w:szCs w:val="22"/>
              </w:rPr>
            </w:pPr>
            <w:r w:rsidRPr="00287F6B">
              <w:rPr>
                <w:rFonts w:ascii="Times New Roman" w:hAnsi="Times New Roman" w:cs="Times New Roman"/>
                <w:b w:val="0"/>
                <w:sz w:val="22"/>
                <w:szCs w:val="22"/>
              </w:rPr>
              <w:t>с ванными и местными водонагревателями</w:t>
            </w:r>
          </w:p>
        </w:tc>
        <w:tc>
          <w:tcPr>
            <w:tcW w:w="4860" w:type="dxa"/>
            <w:tcBorders>
              <w:top w:val="nil"/>
              <w:left w:val="single" w:sz="4" w:space="0" w:color="auto"/>
              <w:bottom w:val="nil"/>
              <w:right w:val="single" w:sz="4" w:space="0" w:color="auto"/>
            </w:tcBorders>
          </w:tcPr>
          <w:p w:rsidR="00287F6B" w:rsidRPr="00287F6B" w:rsidRDefault="00287F6B" w:rsidP="00AE3E7E">
            <w:pPr>
              <w:spacing w:line="240" w:lineRule="auto"/>
              <w:ind w:firstLine="0"/>
              <w:jc w:val="center"/>
              <w:rPr>
                <w:rFonts w:ascii="Times New Roman" w:hAnsi="Times New Roman" w:cs="Times New Roman"/>
                <w:b w:val="0"/>
                <w:sz w:val="22"/>
                <w:szCs w:val="22"/>
              </w:rPr>
            </w:pPr>
            <w:r w:rsidRPr="00287F6B">
              <w:rPr>
                <w:rFonts w:ascii="Times New Roman" w:hAnsi="Times New Roman" w:cs="Times New Roman"/>
                <w:b w:val="0"/>
                <w:sz w:val="22"/>
                <w:szCs w:val="22"/>
              </w:rPr>
              <w:t>160 - 230</w:t>
            </w:r>
          </w:p>
        </w:tc>
      </w:tr>
      <w:tr w:rsidR="00287F6B" w:rsidRPr="00287F6B" w:rsidTr="00427430">
        <w:trPr>
          <w:trHeight w:val="227"/>
          <w:jc w:val="center"/>
        </w:trPr>
        <w:tc>
          <w:tcPr>
            <w:tcW w:w="5118" w:type="dxa"/>
            <w:tcBorders>
              <w:top w:val="nil"/>
              <w:left w:val="single" w:sz="4" w:space="0" w:color="auto"/>
              <w:bottom w:val="single" w:sz="4" w:space="0" w:color="auto"/>
              <w:right w:val="single" w:sz="4" w:space="0" w:color="auto"/>
            </w:tcBorders>
          </w:tcPr>
          <w:p w:rsidR="00287F6B" w:rsidRPr="00287F6B" w:rsidRDefault="00287F6B" w:rsidP="00287F6B">
            <w:pPr>
              <w:spacing w:line="240" w:lineRule="auto"/>
              <w:ind w:firstLine="0"/>
              <w:rPr>
                <w:rFonts w:ascii="Times New Roman" w:hAnsi="Times New Roman" w:cs="Times New Roman"/>
                <w:b w:val="0"/>
                <w:sz w:val="22"/>
                <w:szCs w:val="22"/>
              </w:rPr>
            </w:pPr>
            <w:r w:rsidRPr="00287F6B">
              <w:rPr>
                <w:rFonts w:ascii="Times New Roman" w:hAnsi="Times New Roman" w:cs="Times New Roman"/>
                <w:b w:val="0"/>
                <w:sz w:val="22"/>
                <w:szCs w:val="22"/>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287F6B" w:rsidRPr="00287F6B" w:rsidRDefault="00287F6B" w:rsidP="00AE3E7E">
            <w:pPr>
              <w:spacing w:line="240" w:lineRule="auto"/>
              <w:ind w:firstLine="0"/>
              <w:jc w:val="center"/>
              <w:rPr>
                <w:rFonts w:ascii="Times New Roman" w:hAnsi="Times New Roman" w:cs="Times New Roman"/>
                <w:b w:val="0"/>
                <w:sz w:val="22"/>
                <w:szCs w:val="22"/>
              </w:rPr>
            </w:pPr>
            <w:r w:rsidRPr="00287F6B">
              <w:rPr>
                <w:rFonts w:ascii="Times New Roman" w:hAnsi="Times New Roman" w:cs="Times New Roman"/>
                <w:b w:val="0"/>
                <w:sz w:val="22"/>
                <w:szCs w:val="22"/>
              </w:rPr>
              <w:t>230 - 350</w:t>
            </w:r>
          </w:p>
        </w:tc>
      </w:tr>
    </w:tbl>
    <w:p w:rsidR="0088210C" w:rsidRPr="0088210C" w:rsidRDefault="0088210C" w:rsidP="0088210C">
      <w:pPr>
        <w:spacing w:line="240" w:lineRule="auto"/>
        <w:ind w:firstLine="709"/>
        <w:rPr>
          <w:rFonts w:ascii="Times New Roman" w:hAnsi="Times New Roman" w:cs="Times New Roman"/>
          <w:b w:val="0"/>
          <w:i/>
          <w:sz w:val="22"/>
          <w:szCs w:val="22"/>
        </w:rPr>
      </w:pPr>
      <w:r w:rsidRPr="0088210C">
        <w:rPr>
          <w:rFonts w:ascii="Times New Roman" w:hAnsi="Times New Roman" w:cs="Times New Roman"/>
          <w:b w:val="0"/>
          <w:i/>
          <w:sz w:val="22"/>
          <w:szCs w:val="22"/>
        </w:rPr>
        <w:t xml:space="preserve">Примечания: </w:t>
      </w:r>
    </w:p>
    <w:p w:rsidR="0088210C" w:rsidRPr="0088210C" w:rsidRDefault="0088210C" w:rsidP="0088210C">
      <w:pPr>
        <w:spacing w:line="240" w:lineRule="auto"/>
        <w:ind w:firstLine="709"/>
        <w:rPr>
          <w:rFonts w:ascii="Times New Roman" w:hAnsi="Times New Roman" w:cs="Times New Roman"/>
          <w:b w:val="0"/>
          <w:sz w:val="22"/>
          <w:szCs w:val="22"/>
        </w:rPr>
      </w:pPr>
      <w:r w:rsidRPr="0088210C">
        <w:rPr>
          <w:rFonts w:ascii="Times New Roman" w:hAnsi="Times New Roman" w:cs="Times New Roman"/>
          <w:b w:val="0"/>
          <w:sz w:val="22"/>
          <w:szCs w:val="22"/>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8210C">
        <w:rPr>
          <w:rFonts w:ascii="Times New Roman" w:hAnsi="Times New Roman" w:cs="Times New Roman"/>
          <w:b w:val="0"/>
          <w:sz w:val="22"/>
          <w:szCs w:val="22"/>
        </w:rPr>
        <w:t>сут</w:t>
      </w:r>
      <w:proofErr w:type="spellEnd"/>
      <w:r w:rsidRPr="0088210C">
        <w:rPr>
          <w:rFonts w:ascii="Times New Roman" w:hAnsi="Times New Roman" w:cs="Times New Roman"/>
          <w:b w:val="0"/>
          <w:sz w:val="22"/>
          <w:szCs w:val="22"/>
        </w:rPr>
        <w:t>.</w:t>
      </w:r>
    </w:p>
    <w:p w:rsidR="0088210C" w:rsidRPr="0088210C" w:rsidRDefault="0088210C" w:rsidP="0088210C">
      <w:pPr>
        <w:spacing w:line="240" w:lineRule="auto"/>
        <w:ind w:firstLine="709"/>
        <w:rPr>
          <w:rFonts w:ascii="Times New Roman" w:hAnsi="Times New Roman" w:cs="Times New Roman"/>
          <w:b w:val="0"/>
          <w:sz w:val="22"/>
          <w:szCs w:val="22"/>
        </w:rPr>
      </w:pPr>
      <w:r w:rsidRPr="0088210C">
        <w:rPr>
          <w:rFonts w:ascii="Times New Roman" w:hAnsi="Times New Roman" w:cs="Times New Roman"/>
          <w:b w:val="0"/>
          <w:sz w:val="22"/>
          <w:szCs w:val="22"/>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88210C">
        <w:rPr>
          <w:rFonts w:ascii="Times New Roman" w:hAnsi="Times New Roman" w:cs="Times New Roman"/>
          <w:b w:val="0"/>
          <w:sz w:val="22"/>
          <w:szCs w:val="22"/>
        </w:rPr>
        <w:t>СНиП</w:t>
      </w:r>
      <w:proofErr w:type="spellEnd"/>
      <w:r w:rsidRPr="0088210C">
        <w:rPr>
          <w:rFonts w:ascii="Times New Roman" w:hAnsi="Times New Roman" w:cs="Times New Roman"/>
          <w:b w:val="0"/>
          <w:sz w:val="22"/>
          <w:szCs w:val="22"/>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88210C">
        <w:rPr>
          <w:rFonts w:ascii="Times New Roman" w:hAnsi="Times New Roman" w:cs="Times New Roman"/>
          <w:b w:val="0"/>
          <w:sz w:val="22"/>
          <w:szCs w:val="22"/>
        </w:rPr>
        <w:t>СНиП</w:t>
      </w:r>
      <w:proofErr w:type="spellEnd"/>
      <w:r w:rsidRPr="0088210C">
        <w:rPr>
          <w:rFonts w:ascii="Times New Roman" w:hAnsi="Times New Roman" w:cs="Times New Roman"/>
          <w:b w:val="0"/>
          <w:sz w:val="22"/>
          <w:szCs w:val="22"/>
        </w:rPr>
        <w:t xml:space="preserve"> 2.04.01-85 и технологическим данным.</w:t>
      </w:r>
    </w:p>
    <w:p w:rsidR="0088210C" w:rsidRDefault="0088210C" w:rsidP="0088210C">
      <w:pPr>
        <w:spacing w:line="240" w:lineRule="auto"/>
        <w:ind w:firstLine="709"/>
        <w:rPr>
          <w:rFonts w:ascii="Times New Roman" w:hAnsi="Times New Roman" w:cs="Times New Roman"/>
          <w:b w:val="0"/>
          <w:sz w:val="22"/>
          <w:szCs w:val="22"/>
        </w:rPr>
      </w:pPr>
      <w:r w:rsidRPr="0088210C">
        <w:rPr>
          <w:rFonts w:ascii="Times New Roman" w:hAnsi="Times New Roman" w:cs="Times New Roman"/>
          <w:b w:val="0"/>
          <w:sz w:val="22"/>
          <w:szCs w:val="22"/>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19351B" w:rsidRPr="0088210C" w:rsidRDefault="0019351B" w:rsidP="0088210C">
      <w:pPr>
        <w:spacing w:line="240" w:lineRule="auto"/>
        <w:ind w:firstLine="709"/>
        <w:rPr>
          <w:rFonts w:ascii="Times New Roman" w:hAnsi="Times New Roman" w:cs="Times New Roman"/>
          <w:b w:val="0"/>
          <w:sz w:val="22"/>
          <w:szCs w:val="22"/>
        </w:rPr>
      </w:pPr>
    </w:p>
    <w:p w:rsidR="00127E27" w:rsidRPr="00453DDB" w:rsidRDefault="00127E27" w:rsidP="00127E27">
      <w:pPr>
        <w:spacing w:line="240" w:lineRule="auto"/>
        <w:ind w:firstLine="709"/>
        <w:jc w:val="center"/>
        <w:rPr>
          <w:rFonts w:ascii="Times New Roman" w:hAnsi="Times New Roman" w:cs="Times New Roman"/>
          <w:b w:val="0"/>
          <w:sz w:val="24"/>
          <w:szCs w:val="24"/>
        </w:rPr>
      </w:pPr>
      <w:r w:rsidRPr="00453DDB">
        <w:rPr>
          <w:rFonts w:ascii="Times New Roman" w:hAnsi="Times New Roman" w:cs="Times New Roman"/>
          <w:b w:val="0"/>
          <w:sz w:val="24"/>
          <w:szCs w:val="24"/>
        </w:rPr>
        <w:t>Нормы потребления воды</w:t>
      </w:r>
    </w:p>
    <w:p w:rsidR="001616A3" w:rsidRPr="00453DDB" w:rsidRDefault="00127E27" w:rsidP="00127E27">
      <w:pPr>
        <w:spacing w:line="240" w:lineRule="auto"/>
        <w:ind w:firstLine="709"/>
        <w:jc w:val="right"/>
        <w:rPr>
          <w:rFonts w:ascii="Times New Roman" w:hAnsi="Times New Roman" w:cs="Times New Roman"/>
          <w:b w:val="0"/>
          <w:sz w:val="24"/>
          <w:szCs w:val="24"/>
        </w:rPr>
      </w:pPr>
      <w:r w:rsidRPr="00453DDB">
        <w:rPr>
          <w:rFonts w:ascii="Times New Roman" w:hAnsi="Times New Roman" w:cs="Times New Roman"/>
          <w:b w:val="0"/>
          <w:sz w:val="24"/>
          <w:szCs w:val="24"/>
        </w:rPr>
        <w:t>Таблица 26</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8016"/>
        <w:gridCol w:w="1565"/>
      </w:tblGrid>
      <w:tr w:rsidR="00127E27" w:rsidRPr="00127E27" w:rsidTr="00A04389">
        <w:trPr>
          <w:cantSplit/>
          <w:tblHeader/>
          <w:jc w:val="center"/>
        </w:trPr>
        <w:tc>
          <w:tcPr>
            <w:tcW w:w="725" w:type="dxa"/>
            <w:shd w:val="clear" w:color="auto" w:fill="CCFFCC"/>
            <w:vAlign w:val="center"/>
          </w:tcPr>
          <w:p w:rsidR="00A04389" w:rsidRDefault="00127E27" w:rsidP="00CD5BB6">
            <w:pPr>
              <w:spacing w:line="240" w:lineRule="auto"/>
              <w:ind w:firstLine="0"/>
              <w:jc w:val="center"/>
              <w:rPr>
                <w:rFonts w:ascii="Times New Roman" w:hAnsi="Times New Roman" w:cs="Times New Roman"/>
                <w:sz w:val="22"/>
                <w:szCs w:val="22"/>
              </w:rPr>
            </w:pPr>
            <w:r w:rsidRPr="00127E27">
              <w:rPr>
                <w:rFonts w:ascii="Times New Roman" w:hAnsi="Times New Roman" w:cs="Times New Roman"/>
                <w:sz w:val="22"/>
                <w:szCs w:val="22"/>
              </w:rPr>
              <w:t xml:space="preserve">№ </w:t>
            </w:r>
          </w:p>
          <w:p w:rsidR="00127E27" w:rsidRPr="00127E27" w:rsidRDefault="00127E27" w:rsidP="00CD5BB6">
            <w:pPr>
              <w:spacing w:line="240" w:lineRule="auto"/>
              <w:ind w:firstLine="0"/>
              <w:jc w:val="center"/>
              <w:rPr>
                <w:rFonts w:ascii="Times New Roman" w:hAnsi="Times New Roman" w:cs="Times New Roman"/>
                <w:sz w:val="22"/>
                <w:szCs w:val="22"/>
              </w:rPr>
            </w:pPr>
            <w:proofErr w:type="spellStart"/>
            <w:proofErr w:type="gramStart"/>
            <w:r w:rsidRPr="00127E27">
              <w:rPr>
                <w:rFonts w:ascii="Times New Roman" w:hAnsi="Times New Roman" w:cs="Times New Roman"/>
                <w:sz w:val="22"/>
                <w:szCs w:val="22"/>
              </w:rPr>
              <w:t>п</w:t>
            </w:r>
            <w:proofErr w:type="spellEnd"/>
            <w:proofErr w:type="gramEnd"/>
            <w:r w:rsidRPr="00127E27">
              <w:rPr>
                <w:rFonts w:ascii="Times New Roman" w:hAnsi="Times New Roman" w:cs="Times New Roman"/>
                <w:sz w:val="22"/>
                <w:szCs w:val="22"/>
              </w:rPr>
              <w:t>/</w:t>
            </w:r>
            <w:proofErr w:type="spellStart"/>
            <w:r w:rsidRPr="00127E27">
              <w:rPr>
                <w:rFonts w:ascii="Times New Roman" w:hAnsi="Times New Roman" w:cs="Times New Roman"/>
                <w:sz w:val="22"/>
                <w:szCs w:val="22"/>
              </w:rPr>
              <w:t>п</w:t>
            </w:r>
            <w:proofErr w:type="spellEnd"/>
          </w:p>
        </w:tc>
        <w:tc>
          <w:tcPr>
            <w:tcW w:w="8016" w:type="dxa"/>
            <w:shd w:val="clear" w:color="auto" w:fill="CCFFCC"/>
            <w:vAlign w:val="center"/>
          </w:tcPr>
          <w:p w:rsidR="00127E27" w:rsidRPr="00127E27" w:rsidRDefault="00127E27" w:rsidP="00806C3A">
            <w:pPr>
              <w:spacing w:line="240" w:lineRule="auto"/>
              <w:ind w:firstLine="22"/>
              <w:jc w:val="center"/>
              <w:rPr>
                <w:rFonts w:ascii="Times New Roman" w:hAnsi="Times New Roman" w:cs="Times New Roman"/>
                <w:sz w:val="22"/>
                <w:szCs w:val="22"/>
              </w:rPr>
            </w:pPr>
            <w:r w:rsidRPr="00127E27">
              <w:rPr>
                <w:rFonts w:ascii="Times New Roman" w:hAnsi="Times New Roman" w:cs="Times New Roman"/>
                <w:sz w:val="22"/>
                <w:szCs w:val="22"/>
              </w:rPr>
              <w:t>Наименование показателя</w:t>
            </w:r>
          </w:p>
        </w:tc>
        <w:tc>
          <w:tcPr>
            <w:tcW w:w="1565" w:type="dxa"/>
            <w:shd w:val="clear" w:color="auto" w:fill="CCFFCC"/>
            <w:vAlign w:val="center"/>
          </w:tcPr>
          <w:p w:rsidR="00127E27" w:rsidRPr="00127E27" w:rsidRDefault="00127E27" w:rsidP="00806C3A">
            <w:pPr>
              <w:spacing w:line="240" w:lineRule="auto"/>
              <w:ind w:firstLine="0"/>
              <w:jc w:val="center"/>
              <w:rPr>
                <w:rFonts w:ascii="Times New Roman" w:hAnsi="Times New Roman" w:cs="Times New Roman"/>
                <w:sz w:val="22"/>
                <w:szCs w:val="22"/>
              </w:rPr>
            </w:pPr>
            <w:r w:rsidRPr="00127E27">
              <w:rPr>
                <w:rFonts w:ascii="Times New Roman" w:hAnsi="Times New Roman" w:cs="Times New Roman"/>
                <w:sz w:val="22"/>
                <w:szCs w:val="22"/>
              </w:rPr>
              <w:t>Значение</w:t>
            </w:r>
          </w:p>
          <w:p w:rsidR="00127E27" w:rsidRPr="00127E27" w:rsidRDefault="00127E27" w:rsidP="00806C3A">
            <w:pPr>
              <w:spacing w:line="240" w:lineRule="auto"/>
              <w:ind w:firstLine="0"/>
              <w:jc w:val="center"/>
              <w:rPr>
                <w:rFonts w:ascii="Times New Roman" w:hAnsi="Times New Roman" w:cs="Times New Roman"/>
                <w:sz w:val="22"/>
                <w:szCs w:val="22"/>
              </w:rPr>
            </w:pPr>
            <w:r w:rsidRPr="00127E27">
              <w:rPr>
                <w:rFonts w:ascii="Times New Roman" w:hAnsi="Times New Roman" w:cs="Times New Roman"/>
                <w:sz w:val="22"/>
                <w:szCs w:val="22"/>
              </w:rPr>
              <w:t>показателя*</w:t>
            </w:r>
          </w:p>
        </w:tc>
      </w:tr>
      <w:tr w:rsidR="00127E27" w:rsidRPr="00127E27" w:rsidTr="00A04389">
        <w:trPr>
          <w:trHeight w:val="340"/>
          <w:jc w:val="center"/>
        </w:trPr>
        <w:tc>
          <w:tcPr>
            <w:tcW w:w="725" w:type="dxa"/>
            <w:tcBorders>
              <w:bottom w:val="single" w:sz="4" w:space="0" w:color="auto"/>
            </w:tcBorders>
            <w:vAlign w:val="center"/>
          </w:tcPr>
          <w:p w:rsidR="00127E27" w:rsidRPr="00127E27" w:rsidRDefault="00CD5BB6" w:rsidP="00A04389">
            <w:pPr>
              <w:spacing w:line="240" w:lineRule="auto"/>
              <w:ind w:firstLine="0"/>
              <w:jc w:val="center"/>
              <w:rPr>
                <w:rFonts w:ascii="Times New Roman" w:hAnsi="Times New Roman" w:cs="Times New Roman"/>
                <w:b w:val="0"/>
                <w:sz w:val="22"/>
                <w:szCs w:val="22"/>
              </w:rPr>
            </w:pPr>
            <w:r w:rsidRPr="00CD5BB6">
              <w:rPr>
                <w:rFonts w:ascii="Times New Roman" w:hAnsi="Times New Roman" w:cs="Times New Roman"/>
                <w:b w:val="0"/>
                <w:sz w:val="22"/>
                <w:szCs w:val="22"/>
                <w:lang w:val="en-US"/>
              </w:rPr>
              <w:t>I</w:t>
            </w:r>
          </w:p>
        </w:tc>
        <w:tc>
          <w:tcPr>
            <w:tcW w:w="8016" w:type="dxa"/>
            <w:vAlign w:val="center"/>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xml:space="preserve">Удельное водопотребление (водоотведение), </w:t>
            </w:r>
            <w:proofErr w:type="gramStart"/>
            <w:r w:rsidRPr="00127E27">
              <w:rPr>
                <w:rFonts w:ascii="Times New Roman" w:hAnsi="Times New Roman" w:cs="Times New Roman"/>
                <w:b w:val="0"/>
                <w:sz w:val="22"/>
                <w:szCs w:val="22"/>
              </w:rPr>
              <w:t>л</w:t>
            </w:r>
            <w:proofErr w:type="gramEnd"/>
            <w:r w:rsidRPr="00127E27">
              <w:rPr>
                <w:rFonts w:ascii="Times New Roman" w:hAnsi="Times New Roman" w:cs="Times New Roman"/>
                <w:b w:val="0"/>
                <w:sz w:val="22"/>
                <w:szCs w:val="22"/>
              </w:rPr>
              <w:t>/</w:t>
            </w:r>
            <w:proofErr w:type="spellStart"/>
            <w:r w:rsidRPr="00127E27">
              <w:rPr>
                <w:rFonts w:ascii="Times New Roman" w:hAnsi="Times New Roman" w:cs="Times New Roman"/>
                <w:b w:val="0"/>
                <w:sz w:val="22"/>
                <w:szCs w:val="22"/>
              </w:rPr>
              <w:t>сут</w:t>
            </w:r>
            <w:proofErr w:type="spellEnd"/>
            <w:r w:rsidRPr="00127E27">
              <w:rPr>
                <w:rFonts w:ascii="Times New Roman" w:hAnsi="Times New Roman" w:cs="Times New Roman"/>
                <w:b w:val="0"/>
                <w:sz w:val="22"/>
                <w:szCs w:val="22"/>
              </w:rPr>
              <w:t>. на одного человека: </w:t>
            </w:r>
          </w:p>
        </w:tc>
        <w:tc>
          <w:tcPr>
            <w:tcW w:w="1565" w:type="dxa"/>
          </w:tcPr>
          <w:p w:rsidR="00127E27" w:rsidRPr="00127E27" w:rsidRDefault="00127E27" w:rsidP="00B52CA1">
            <w:pPr>
              <w:spacing w:line="240" w:lineRule="auto"/>
              <w:ind w:firstLine="0"/>
              <w:rPr>
                <w:rFonts w:ascii="Times New Roman" w:hAnsi="Times New Roman" w:cs="Times New Roman"/>
                <w:b w:val="0"/>
                <w:sz w:val="22"/>
                <w:szCs w:val="22"/>
              </w:rPr>
            </w:pPr>
          </w:p>
        </w:tc>
      </w:tr>
      <w:tr w:rsidR="00127E27" w:rsidRPr="00127E27" w:rsidTr="00A04389">
        <w:trPr>
          <w:jc w:val="center"/>
        </w:trPr>
        <w:tc>
          <w:tcPr>
            <w:tcW w:w="725" w:type="dxa"/>
            <w:vMerge w:val="restart"/>
          </w:tcPr>
          <w:p w:rsidR="00127E27" w:rsidRPr="00127E27" w:rsidRDefault="00127E27" w:rsidP="00A04389">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1</w:t>
            </w:r>
          </w:p>
        </w:tc>
        <w:tc>
          <w:tcPr>
            <w:tcW w:w="8016" w:type="dxa"/>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Жилые здания квартирного типа:</w:t>
            </w:r>
          </w:p>
        </w:tc>
        <w:tc>
          <w:tcPr>
            <w:tcW w:w="1565" w:type="dxa"/>
          </w:tcPr>
          <w:p w:rsidR="00127E27" w:rsidRPr="00127E27" w:rsidRDefault="00127E27" w:rsidP="00B52CA1">
            <w:pPr>
              <w:spacing w:line="240" w:lineRule="auto"/>
              <w:ind w:firstLine="0"/>
              <w:rPr>
                <w:rFonts w:ascii="Times New Roman" w:hAnsi="Times New Roman" w:cs="Times New Roman"/>
                <w:b w:val="0"/>
                <w:sz w:val="22"/>
                <w:szCs w:val="22"/>
              </w:rPr>
            </w:pPr>
          </w:p>
        </w:tc>
      </w:tr>
      <w:tr w:rsidR="00127E27" w:rsidRPr="00127E27" w:rsidTr="00A04389">
        <w:trPr>
          <w:jc w:val="center"/>
        </w:trPr>
        <w:tc>
          <w:tcPr>
            <w:tcW w:w="725" w:type="dxa"/>
            <w:vMerge/>
          </w:tcPr>
          <w:p w:rsidR="00127E27" w:rsidRPr="00127E27" w:rsidRDefault="00127E27" w:rsidP="00A04389">
            <w:pPr>
              <w:spacing w:line="240" w:lineRule="auto"/>
              <w:ind w:firstLine="0"/>
              <w:jc w:val="center"/>
              <w:rPr>
                <w:rFonts w:ascii="Times New Roman" w:hAnsi="Times New Roman" w:cs="Times New Roman"/>
                <w:b w:val="0"/>
                <w:sz w:val="22"/>
                <w:szCs w:val="22"/>
              </w:rPr>
            </w:pPr>
          </w:p>
        </w:tc>
        <w:tc>
          <w:tcPr>
            <w:tcW w:w="8016" w:type="dxa"/>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с водопроводом и канализацией без ванн</w:t>
            </w:r>
          </w:p>
        </w:tc>
        <w:tc>
          <w:tcPr>
            <w:tcW w:w="1565" w:type="dxa"/>
          </w:tcPr>
          <w:p w:rsidR="00127E27" w:rsidRPr="00127E27" w:rsidRDefault="00127E27"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95</w:t>
            </w:r>
          </w:p>
        </w:tc>
      </w:tr>
      <w:tr w:rsidR="0019351B" w:rsidRPr="00127E27" w:rsidTr="0019351B">
        <w:trPr>
          <w:trHeight w:val="317"/>
          <w:jc w:val="center"/>
        </w:trPr>
        <w:tc>
          <w:tcPr>
            <w:tcW w:w="725" w:type="dxa"/>
            <w:vMerge/>
          </w:tcPr>
          <w:p w:rsidR="0019351B" w:rsidRPr="00127E27" w:rsidRDefault="0019351B" w:rsidP="00A04389">
            <w:pPr>
              <w:spacing w:line="240" w:lineRule="auto"/>
              <w:ind w:firstLine="0"/>
              <w:jc w:val="center"/>
              <w:rPr>
                <w:rFonts w:ascii="Times New Roman" w:hAnsi="Times New Roman" w:cs="Times New Roman"/>
                <w:b w:val="0"/>
                <w:sz w:val="22"/>
                <w:szCs w:val="22"/>
              </w:rPr>
            </w:pPr>
          </w:p>
        </w:tc>
        <w:tc>
          <w:tcPr>
            <w:tcW w:w="8016" w:type="dxa"/>
          </w:tcPr>
          <w:p w:rsidR="0019351B" w:rsidRPr="00127E27" w:rsidRDefault="0019351B"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то же, с газоснабжением</w:t>
            </w:r>
          </w:p>
        </w:tc>
        <w:tc>
          <w:tcPr>
            <w:tcW w:w="1565" w:type="dxa"/>
          </w:tcPr>
          <w:p w:rsidR="0019351B" w:rsidRPr="00127E27" w:rsidRDefault="0019351B"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120</w:t>
            </w:r>
          </w:p>
        </w:tc>
      </w:tr>
      <w:tr w:rsidR="00127E27" w:rsidRPr="00127E27" w:rsidTr="00A04389">
        <w:trPr>
          <w:jc w:val="center"/>
        </w:trPr>
        <w:tc>
          <w:tcPr>
            <w:tcW w:w="725" w:type="dxa"/>
            <w:vMerge/>
          </w:tcPr>
          <w:p w:rsidR="00127E27" w:rsidRPr="00127E27" w:rsidRDefault="00127E27" w:rsidP="00A04389">
            <w:pPr>
              <w:spacing w:line="240" w:lineRule="auto"/>
              <w:ind w:firstLine="0"/>
              <w:jc w:val="center"/>
              <w:rPr>
                <w:rFonts w:ascii="Times New Roman" w:hAnsi="Times New Roman" w:cs="Times New Roman"/>
                <w:b w:val="0"/>
                <w:sz w:val="22"/>
                <w:szCs w:val="22"/>
              </w:rPr>
            </w:pPr>
          </w:p>
        </w:tc>
        <w:tc>
          <w:tcPr>
            <w:tcW w:w="8016" w:type="dxa"/>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с водопроводом, канализацией и ваннами с газовыми водонагревателями</w:t>
            </w:r>
          </w:p>
        </w:tc>
        <w:tc>
          <w:tcPr>
            <w:tcW w:w="1565" w:type="dxa"/>
          </w:tcPr>
          <w:p w:rsidR="00127E27" w:rsidRPr="00127E27" w:rsidRDefault="00127E27"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190</w:t>
            </w:r>
          </w:p>
        </w:tc>
      </w:tr>
      <w:tr w:rsidR="0019351B" w:rsidRPr="00127E27" w:rsidTr="0019351B">
        <w:trPr>
          <w:trHeight w:val="439"/>
          <w:jc w:val="center"/>
        </w:trPr>
        <w:tc>
          <w:tcPr>
            <w:tcW w:w="725" w:type="dxa"/>
            <w:vMerge/>
          </w:tcPr>
          <w:p w:rsidR="0019351B" w:rsidRPr="00127E27" w:rsidRDefault="0019351B" w:rsidP="00A04389">
            <w:pPr>
              <w:spacing w:line="240" w:lineRule="auto"/>
              <w:ind w:firstLine="0"/>
              <w:jc w:val="center"/>
              <w:rPr>
                <w:rFonts w:ascii="Times New Roman" w:hAnsi="Times New Roman" w:cs="Times New Roman"/>
                <w:b w:val="0"/>
                <w:sz w:val="22"/>
                <w:szCs w:val="22"/>
              </w:rPr>
            </w:pPr>
          </w:p>
        </w:tc>
        <w:tc>
          <w:tcPr>
            <w:tcW w:w="8016" w:type="dxa"/>
          </w:tcPr>
          <w:p w:rsidR="0019351B" w:rsidRPr="00127E27" w:rsidRDefault="0019351B" w:rsidP="0019351B">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xml:space="preserve">- то же, с быстродействующими газовыми нагревателями </w:t>
            </w:r>
          </w:p>
        </w:tc>
        <w:tc>
          <w:tcPr>
            <w:tcW w:w="1565" w:type="dxa"/>
          </w:tcPr>
          <w:p w:rsidR="0019351B" w:rsidRPr="00127E27" w:rsidRDefault="0019351B"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210</w:t>
            </w:r>
          </w:p>
        </w:tc>
      </w:tr>
      <w:tr w:rsidR="00127E27" w:rsidRPr="00127E27" w:rsidTr="00A04389">
        <w:trPr>
          <w:jc w:val="center"/>
        </w:trPr>
        <w:tc>
          <w:tcPr>
            <w:tcW w:w="725" w:type="dxa"/>
          </w:tcPr>
          <w:p w:rsidR="00127E27" w:rsidRPr="00127E27" w:rsidRDefault="00957D5E" w:rsidP="005E74D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8016" w:type="dxa"/>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xml:space="preserve">Жилые здания с водопользованием из водоразборных колонок, </w:t>
            </w:r>
            <w:proofErr w:type="gramStart"/>
            <w:r w:rsidRPr="00127E27">
              <w:rPr>
                <w:rFonts w:ascii="Times New Roman" w:hAnsi="Times New Roman" w:cs="Times New Roman"/>
                <w:b w:val="0"/>
                <w:sz w:val="22"/>
                <w:szCs w:val="22"/>
              </w:rPr>
              <w:t>л</w:t>
            </w:r>
            <w:proofErr w:type="gramEnd"/>
            <w:r w:rsidRPr="00127E27">
              <w:rPr>
                <w:rFonts w:ascii="Times New Roman" w:hAnsi="Times New Roman" w:cs="Times New Roman"/>
                <w:b w:val="0"/>
                <w:sz w:val="22"/>
                <w:szCs w:val="22"/>
              </w:rPr>
              <w:t>/</w:t>
            </w:r>
            <w:proofErr w:type="spellStart"/>
            <w:r w:rsidRPr="00127E27">
              <w:rPr>
                <w:rFonts w:ascii="Times New Roman" w:hAnsi="Times New Roman" w:cs="Times New Roman"/>
                <w:b w:val="0"/>
                <w:sz w:val="22"/>
                <w:szCs w:val="22"/>
              </w:rPr>
              <w:t>сут</w:t>
            </w:r>
            <w:proofErr w:type="spellEnd"/>
            <w:r w:rsidRPr="00127E27">
              <w:rPr>
                <w:rFonts w:ascii="Times New Roman" w:hAnsi="Times New Roman" w:cs="Times New Roman"/>
                <w:b w:val="0"/>
                <w:sz w:val="22"/>
                <w:szCs w:val="22"/>
              </w:rPr>
              <w:t xml:space="preserve">. </w:t>
            </w:r>
          </w:p>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на одного человека</w:t>
            </w:r>
          </w:p>
        </w:tc>
        <w:tc>
          <w:tcPr>
            <w:tcW w:w="1565" w:type="dxa"/>
          </w:tcPr>
          <w:p w:rsidR="00453DDB" w:rsidRDefault="00453DDB" w:rsidP="00B52CA1">
            <w:pPr>
              <w:spacing w:line="240" w:lineRule="auto"/>
              <w:ind w:firstLine="0"/>
              <w:jc w:val="center"/>
              <w:rPr>
                <w:rFonts w:ascii="Times New Roman" w:hAnsi="Times New Roman" w:cs="Times New Roman"/>
                <w:b w:val="0"/>
                <w:sz w:val="22"/>
                <w:szCs w:val="22"/>
              </w:rPr>
            </w:pPr>
          </w:p>
          <w:p w:rsidR="00127E27" w:rsidRPr="00127E27" w:rsidRDefault="00127E27"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30</w:t>
            </w:r>
          </w:p>
        </w:tc>
      </w:tr>
      <w:tr w:rsidR="00127E27" w:rsidRPr="00127E27" w:rsidTr="00A04389">
        <w:trPr>
          <w:trHeight w:val="477"/>
          <w:jc w:val="center"/>
        </w:trPr>
        <w:tc>
          <w:tcPr>
            <w:tcW w:w="725" w:type="dxa"/>
            <w:tcBorders>
              <w:bottom w:val="single" w:sz="4" w:space="0" w:color="auto"/>
            </w:tcBorders>
            <w:vAlign w:val="center"/>
          </w:tcPr>
          <w:p w:rsidR="00127E27" w:rsidRPr="00127E27" w:rsidRDefault="00127E27" w:rsidP="00A04389">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lang w:val="en-US"/>
              </w:rPr>
              <w:t>II</w:t>
            </w:r>
          </w:p>
          <w:p w:rsidR="00127E27" w:rsidRPr="00127E27" w:rsidRDefault="00127E27" w:rsidP="00A04389">
            <w:pPr>
              <w:spacing w:line="240" w:lineRule="auto"/>
              <w:ind w:firstLine="0"/>
              <w:jc w:val="center"/>
              <w:rPr>
                <w:rFonts w:ascii="Times New Roman" w:hAnsi="Times New Roman" w:cs="Times New Roman"/>
                <w:b w:val="0"/>
                <w:sz w:val="22"/>
                <w:szCs w:val="22"/>
              </w:rPr>
            </w:pPr>
          </w:p>
        </w:tc>
        <w:tc>
          <w:tcPr>
            <w:tcW w:w="8016" w:type="dxa"/>
            <w:vAlign w:val="center"/>
          </w:tcPr>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 xml:space="preserve">Удельное водоотведение в </w:t>
            </w:r>
            <w:proofErr w:type="spellStart"/>
            <w:r w:rsidRPr="00127E27">
              <w:rPr>
                <w:rFonts w:ascii="Times New Roman" w:hAnsi="Times New Roman" w:cs="Times New Roman"/>
                <w:b w:val="0"/>
                <w:sz w:val="22"/>
                <w:szCs w:val="22"/>
              </w:rPr>
              <w:t>неканализованных</w:t>
            </w:r>
            <w:proofErr w:type="spellEnd"/>
            <w:r w:rsidRPr="00127E27">
              <w:rPr>
                <w:rFonts w:ascii="Times New Roman" w:hAnsi="Times New Roman" w:cs="Times New Roman"/>
                <w:b w:val="0"/>
                <w:sz w:val="22"/>
                <w:szCs w:val="22"/>
              </w:rPr>
              <w:t xml:space="preserve"> домовладениях, </w:t>
            </w:r>
            <w:proofErr w:type="gramStart"/>
            <w:r w:rsidRPr="00127E27">
              <w:rPr>
                <w:rFonts w:ascii="Times New Roman" w:hAnsi="Times New Roman" w:cs="Times New Roman"/>
                <w:b w:val="0"/>
                <w:sz w:val="22"/>
                <w:szCs w:val="22"/>
              </w:rPr>
              <w:t>л</w:t>
            </w:r>
            <w:proofErr w:type="gramEnd"/>
            <w:r w:rsidRPr="00127E27">
              <w:rPr>
                <w:rFonts w:ascii="Times New Roman" w:hAnsi="Times New Roman" w:cs="Times New Roman"/>
                <w:b w:val="0"/>
                <w:sz w:val="22"/>
                <w:szCs w:val="22"/>
              </w:rPr>
              <w:t>/</w:t>
            </w:r>
            <w:proofErr w:type="spellStart"/>
            <w:r w:rsidRPr="00127E27">
              <w:rPr>
                <w:rFonts w:ascii="Times New Roman" w:hAnsi="Times New Roman" w:cs="Times New Roman"/>
                <w:b w:val="0"/>
                <w:sz w:val="22"/>
                <w:szCs w:val="22"/>
              </w:rPr>
              <w:t>сут</w:t>
            </w:r>
            <w:proofErr w:type="spellEnd"/>
            <w:r w:rsidRPr="00127E27">
              <w:rPr>
                <w:rFonts w:ascii="Times New Roman" w:hAnsi="Times New Roman" w:cs="Times New Roman"/>
                <w:b w:val="0"/>
                <w:sz w:val="22"/>
                <w:szCs w:val="22"/>
              </w:rPr>
              <w:t xml:space="preserve">. </w:t>
            </w:r>
          </w:p>
          <w:p w:rsidR="00127E27" w:rsidRPr="00127E27" w:rsidRDefault="00127E27" w:rsidP="00B52CA1">
            <w:pPr>
              <w:spacing w:line="240" w:lineRule="auto"/>
              <w:ind w:firstLine="164"/>
              <w:rPr>
                <w:rFonts w:ascii="Times New Roman" w:hAnsi="Times New Roman" w:cs="Times New Roman"/>
                <w:b w:val="0"/>
                <w:sz w:val="22"/>
                <w:szCs w:val="22"/>
              </w:rPr>
            </w:pPr>
            <w:r w:rsidRPr="00127E27">
              <w:rPr>
                <w:rFonts w:ascii="Times New Roman" w:hAnsi="Times New Roman" w:cs="Times New Roman"/>
                <w:b w:val="0"/>
                <w:sz w:val="22"/>
                <w:szCs w:val="22"/>
              </w:rPr>
              <w:t>на одного человека </w:t>
            </w:r>
          </w:p>
        </w:tc>
        <w:tc>
          <w:tcPr>
            <w:tcW w:w="1565" w:type="dxa"/>
          </w:tcPr>
          <w:p w:rsidR="00453DDB" w:rsidRDefault="00453DDB" w:rsidP="00B52CA1">
            <w:pPr>
              <w:spacing w:line="240" w:lineRule="auto"/>
              <w:ind w:firstLine="0"/>
              <w:jc w:val="center"/>
              <w:rPr>
                <w:rFonts w:ascii="Times New Roman" w:hAnsi="Times New Roman" w:cs="Times New Roman"/>
                <w:b w:val="0"/>
                <w:sz w:val="22"/>
                <w:szCs w:val="22"/>
              </w:rPr>
            </w:pPr>
          </w:p>
          <w:p w:rsidR="00127E27" w:rsidRPr="00127E27" w:rsidRDefault="00127E27" w:rsidP="00B52CA1">
            <w:pPr>
              <w:spacing w:line="240" w:lineRule="auto"/>
              <w:ind w:firstLine="0"/>
              <w:jc w:val="center"/>
              <w:rPr>
                <w:rFonts w:ascii="Times New Roman" w:hAnsi="Times New Roman" w:cs="Times New Roman"/>
                <w:b w:val="0"/>
                <w:sz w:val="22"/>
                <w:szCs w:val="22"/>
              </w:rPr>
            </w:pPr>
            <w:r w:rsidRPr="00127E27">
              <w:rPr>
                <w:rFonts w:ascii="Times New Roman" w:hAnsi="Times New Roman" w:cs="Times New Roman"/>
                <w:b w:val="0"/>
                <w:sz w:val="22"/>
                <w:szCs w:val="22"/>
              </w:rPr>
              <w:t>25</w:t>
            </w:r>
          </w:p>
        </w:tc>
      </w:tr>
    </w:tbl>
    <w:p w:rsidR="00A04389" w:rsidRPr="00A04389" w:rsidRDefault="00A04389" w:rsidP="00A04389">
      <w:pPr>
        <w:spacing w:line="240" w:lineRule="auto"/>
        <w:ind w:firstLine="709"/>
        <w:rPr>
          <w:rFonts w:ascii="Times New Roman" w:hAnsi="Times New Roman" w:cs="Times New Roman"/>
          <w:b w:val="0"/>
          <w:sz w:val="22"/>
          <w:szCs w:val="22"/>
        </w:rPr>
      </w:pPr>
      <w:r w:rsidRPr="00A04389">
        <w:rPr>
          <w:rFonts w:ascii="Times New Roman" w:hAnsi="Times New Roman" w:cs="Times New Roman"/>
          <w:b w:val="0"/>
          <w:sz w:val="22"/>
          <w:szCs w:val="22"/>
        </w:rPr>
        <w:t>* Общий расход воды, в скобках – в том числе горячей.</w:t>
      </w:r>
    </w:p>
    <w:p w:rsidR="00127E27" w:rsidRDefault="00A04389" w:rsidP="00A04389">
      <w:pPr>
        <w:spacing w:line="240" w:lineRule="auto"/>
        <w:ind w:firstLine="709"/>
        <w:rPr>
          <w:rFonts w:ascii="Times New Roman" w:hAnsi="Times New Roman" w:cs="Times New Roman"/>
          <w:b w:val="0"/>
          <w:sz w:val="22"/>
          <w:szCs w:val="22"/>
        </w:rPr>
      </w:pPr>
      <w:r w:rsidRPr="00F24707">
        <w:rPr>
          <w:rFonts w:ascii="Times New Roman" w:hAnsi="Times New Roman" w:cs="Times New Roman"/>
          <w:b w:val="0"/>
          <w:i/>
          <w:sz w:val="22"/>
          <w:szCs w:val="22"/>
        </w:rPr>
        <w:t>Примечание:</w:t>
      </w:r>
      <w:r w:rsidRPr="00A04389">
        <w:rPr>
          <w:rFonts w:ascii="Times New Roman" w:hAnsi="Times New Roman" w:cs="Times New Roman"/>
          <w:b w:val="0"/>
          <w:sz w:val="22"/>
          <w:szCs w:val="22"/>
        </w:rPr>
        <w:t xml:space="preserve"> Нормы потребления воды установлены в соответствии с ГОСТ </w:t>
      </w:r>
      <w:proofErr w:type="gramStart"/>
      <w:r w:rsidRPr="00A04389">
        <w:rPr>
          <w:rFonts w:ascii="Times New Roman" w:hAnsi="Times New Roman" w:cs="Times New Roman"/>
          <w:b w:val="0"/>
          <w:sz w:val="22"/>
          <w:szCs w:val="22"/>
        </w:rPr>
        <w:t>Р</w:t>
      </w:r>
      <w:proofErr w:type="gramEnd"/>
      <w:r w:rsidRPr="00A04389">
        <w:rPr>
          <w:rFonts w:ascii="Times New Roman" w:hAnsi="Times New Roman" w:cs="Times New Roman"/>
          <w:b w:val="0"/>
          <w:sz w:val="22"/>
          <w:szCs w:val="22"/>
        </w:rPr>
        <w:t xml:space="preserve"> 51617-2000.</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w:t>
      </w:r>
      <w:r w:rsidR="00B64497">
        <w:rPr>
          <w:rFonts w:ascii="Times New Roman" w:hAnsi="Times New Roman" w:cs="Times New Roman"/>
          <w:b w:val="0"/>
          <w:sz w:val="24"/>
          <w:szCs w:val="24"/>
        </w:rPr>
        <w:t>.</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w:t>
      </w:r>
      <w:proofErr w:type="gramStart"/>
      <w:r w:rsidRPr="00453DDB">
        <w:rPr>
          <w:rFonts w:ascii="Times New Roman" w:hAnsi="Times New Roman" w:cs="Times New Roman"/>
          <w:b w:val="0"/>
          <w:sz w:val="24"/>
          <w:szCs w:val="24"/>
        </w:rPr>
        <w:t xml:space="preserve"> А</w:t>
      </w:r>
      <w:proofErr w:type="gramEnd"/>
      <w:r w:rsidRPr="00453DDB">
        <w:rPr>
          <w:rFonts w:ascii="Times New Roman" w:hAnsi="Times New Roman" w:cs="Times New Roman"/>
          <w:b w:val="0"/>
          <w:sz w:val="24"/>
          <w:szCs w:val="24"/>
        </w:rPr>
        <w:t xml:space="preserve"> СП 30.13330.2012.</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 xml:space="preserve">Расход воды на производственно-технические и хозяйственно-бытовые цели промышленных предприятий принимается </w:t>
      </w:r>
      <w:proofErr w:type="gramStart"/>
      <w:r w:rsidRPr="00453DDB">
        <w:rPr>
          <w:rFonts w:ascii="Times New Roman" w:hAnsi="Times New Roman" w:cs="Times New Roman"/>
          <w:b w:val="0"/>
          <w:sz w:val="24"/>
          <w:szCs w:val="24"/>
        </w:rPr>
        <w:t xml:space="preserve">по технологическим нормам в соответствии с </w:t>
      </w:r>
      <w:r w:rsidR="007C150A">
        <w:rPr>
          <w:rFonts w:ascii="Times New Roman" w:hAnsi="Times New Roman" w:cs="Times New Roman"/>
          <w:b w:val="0"/>
          <w:sz w:val="24"/>
          <w:szCs w:val="24"/>
        </w:rPr>
        <w:t>требованиями от</w:t>
      </w:r>
      <w:r w:rsidRPr="00453DDB">
        <w:rPr>
          <w:rFonts w:ascii="Times New Roman" w:hAnsi="Times New Roman" w:cs="Times New Roman"/>
          <w:b w:val="0"/>
          <w:sz w:val="24"/>
          <w:szCs w:val="24"/>
        </w:rPr>
        <w:t>раслевых нормативных документов в зависимости от характера</w:t>
      </w:r>
      <w:proofErr w:type="gramEnd"/>
      <w:r w:rsidRPr="00453DDB">
        <w:rPr>
          <w:rFonts w:ascii="Times New Roman" w:hAnsi="Times New Roman" w:cs="Times New Roman"/>
          <w:b w:val="0"/>
          <w:sz w:val="24"/>
          <w:szCs w:val="24"/>
        </w:rPr>
        <w:t xml:space="preserve"> производства или по проектно-сметной документации.</w:t>
      </w:r>
    </w:p>
    <w:p w:rsidR="00453DDB" w:rsidRPr="00453DDB" w:rsidRDefault="00E64444" w:rsidP="00453DD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453DDB" w:rsidRPr="00453DDB">
        <w:rPr>
          <w:rFonts w:ascii="Times New Roman" w:hAnsi="Times New Roman" w:cs="Times New Roman"/>
          <w:b w:val="0"/>
          <w:sz w:val="24"/>
          <w:szCs w:val="24"/>
        </w:rPr>
        <w:t>.1.2.4. При проектировании систем водоснабжения населенных пунктов удельное среднесуточное (за год) водопотребление на хозяйственно-питьевы</w:t>
      </w:r>
      <w:r w:rsidR="007C150A">
        <w:rPr>
          <w:rFonts w:ascii="Times New Roman" w:hAnsi="Times New Roman" w:cs="Times New Roman"/>
          <w:b w:val="0"/>
          <w:sz w:val="24"/>
          <w:szCs w:val="24"/>
        </w:rPr>
        <w:t>е нужды населения следует прини</w:t>
      </w:r>
      <w:r w:rsidR="00453DDB" w:rsidRPr="00453DDB">
        <w:rPr>
          <w:rFonts w:ascii="Times New Roman" w:hAnsi="Times New Roman" w:cs="Times New Roman"/>
          <w:b w:val="0"/>
          <w:sz w:val="24"/>
          <w:szCs w:val="24"/>
        </w:rPr>
        <w:t>мать в соответствии с требованиями СП 31.13330.2012, в том числе, л/</w:t>
      </w:r>
      <w:proofErr w:type="spellStart"/>
      <w:r w:rsidR="00453DDB" w:rsidRPr="00453DDB">
        <w:rPr>
          <w:rFonts w:ascii="Times New Roman" w:hAnsi="Times New Roman" w:cs="Times New Roman"/>
          <w:b w:val="0"/>
          <w:sz w:val="24"/>
          <w:szCs w:val="24"/>
        </w:rPr>
        <w:t>сут</w:t>
      </w:r>
      <w:proofErr w:type="spellEnd"/>
      <w:r w:rsidR="00453DDB" w:rsidRPr="00453DDB">
        <w:rPr>
          <w:rFonts w:ascii="Times New Roman" w:hAnsi="Times New Roman" w:cs="Times New Roman"/>
          <w:b w:val="0"/>
          <w:sz w:val="24"/>
          <w:szCs w:val="24"/>
        </w:rPr>
        <w:t>. на 1 человека:</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 для застройки зданиями, оборудованными внутренним водопроводом и канализацией:</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 без ванн – 125-160;</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 с ванными и местными водонагревателями – 160-230;</w:t>
      </w:r>
    </w:p>
    <w:p w:rsidR="00453DDB" w:rsidRPr="00453DDB"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t>- для районов застройки зданиями с водопользованием из водоразборных колонок – 30-50.</w:t>
      </w:r>
    </w:p>
    <w:p w:rsidR="0012025C" w:rsidRDefault="00453DDB" w:rsidP="00453DDB">
      <w:pPr>
        <w:spacing w:line="240" w:lineRule="auto"/>
        <w:ind w:firstLine="709"/>
        <w:rPr>
          <w:rFonts w:ascii="Times New Roman" w:hAnsi="Times New Roman" w:cs="Times New Roman"/>
          <w:b w:val="0"/>
          <w:sz w:val="24"/>
          <w:szCs w:val="24"/>
        </w:rPr>
      </w:pPr>
      <w:r w:rsidRPr="00453DDB">
        <w:rPr>
          <w:rFonts w:ascii="Times New Roman" w:hAnsi="Times New Roman" w:cs="Times New Roman"/>
          <w:b w:val="0"/>
          <w:sz w:val="24"/>
          <w:szCs w:val="24"/>
        </w:rPr>
        <w:lastRenderedPageBreak/>
        <w:t>1.</w:t>
      </w:r>
      <w:r w:rsidR="00E64444">
        <w:rPr>
          <w:rFonts w:ascii="Times New Roman" w:hAnsi="Times New Roman" w:cs="Times New Roman"/>
          <w:b w:val="0"/>
          <w:sz w:val="24"/>
          <w:szCs w:val="24"/>
        </w:rPr>
        <w:t>4</w:t>
      </w:r>
      <w:r w:rsidRPr="00453DDB">
        <w:rPr>
          <w:rFonts w:ascii="Times New Roman" w:hAnsi="Times New Roman" w:cs="Times New Roman"/>
          <w:b w:val="0"/>
          <w:sz w:val="24"/>
          <w:szCs w:val="24"/>
        </w:rPr>
        <w:t>.1.2.5. Расчетные показатели для предварительных расчетов объема водопотребления на хозяйственно-бытовые нужды и проектирования систем водоснабжения населенных пунктов на расчетный срок принимаются в соответствии с рекомендуемыми показателями, приведенн</w:t>
      </w:r>
      <w:r w:rsidR="00380435">
        <w:rPr>
          <w:rFonts w:ascii="Times New Roman" w:hAnsi="Times New Roman" w:cs="Times New Roman"/>
          <w:b w:val="0"/>
          <w:sz w:val="24"/>
          <w:szCs w:val="24"/>
        </w:rPr>
        <w:t>ыми в таблице 27</w:t>
      </w:r>
      <w:r w:rsidRPr="00453DDB">
        <w:rPr>
          <w:rFonts w:ascii="Times New Roman" w:hAnsi="Times New Roman" w:cs="Times New Roman"/>
          <w:b w:val="0"/>
          <w:sz w:val="24"/>
          <w:szCs w:val="24"/>
        </w:rPr>
        <w:t>.</w:t>
      </w:r>
    </w:p>
    <w:p w:rsidR="00380435" w:rsidRPr="00380435" w:rsidRDefault="00380435" w:rsidP="00C94715">
      <w:pPr>
        <w:spacing w:line="240" w:lineRule="auto"/>
        <w:ind w:firstLine="709"/>
        <w:jc w:val="right"/>
        <w:rPr>
          <w:rFonts w:ascii="Times New Roman" w:hAnsi="Times New Roman" w:cs="Times New Roman"/>
          <w:b w:val="0"/>
          <w:sz w:val="24"/>
          <w:szCs w:val="24"/>
        </w:rPr>
      </w:pPr>
      <w:r w:rsidRPr="00380435">
        <w:rPr>
          <w:rFonts w:ascii="Times New Roman" w:hAnsi="Times New Roman" w:cs="Times New Roman"/>
          <w:b w:val="0"/>
          <w:sz w:val="24"/>
          <w:szCs w:val="24"/>
        </w:rPr>
        <w:t xml:space="preserve">Таблица </w:t>
      </w:r>
      <w:r w:rsidR="00C94715">
        <w:rPr>
          <w:rFonts w:ascii="Times New Roman" w:hAnsi="Times New Roman" w:cs="Times New Roman"/>
          <w:b w:val="0"/>
          <w:sz w:val="24"/>
          <w:szCs w:val="24"/>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1276"/>
        <w:gridCol w:w="1559"/>
        <w:gridCol w:w="1559"/>
        <w:gridCol w:w="1843"/>
        <w:gridCol w:w="2088"/>
      </w:tblGrid>
      <w:tr w:rsidR="00380435" w:rsidRPr="00380435" w:rsidTr="00B64497">
        <w:trPr>
          <w:cantSplit/>
          <w:trHeight w:val="769"/>
          <w:tblHeader/>
          <w:jc w:val="center"/>
        </w:trPr>
        <w:tc>
          <w:tcPr>
            <w:tcW w:w="1806" w:type="dxa"/>
            <w:vMerge w:val="restart"/>
            <w:shd w:val="clear" w:color="auto" w:fill="CCFFCC"/>
            <w:vAlign w:val="center"/>
          </w:tcPr>
          <w:p w:rsidR="00380435" w:rsidRPr="00C94715" w:rsidRDefault="00380435" w:rsidP="00660707">
            <w:pPr>
              <w:spacing w:line="240" w:lineRule="auto"/>
              <w:ind w:left="-145" w:right="-105" w:firstLine="0"/>
              <w:jc w:val="center"/>
              <w:rPr>
                <w:rFonts w:ascii="Times New Roman" w:hAnsi="Times New Roman" w:cs="Times New Roman"/>
                <w:sz w:val="22"/>
                <w:szCs w:val="22"/>
              </w:rPr>
            </w:pPr>
            <w:r w:rsidRPr="00C94715">
              <w:rPr>
                <w:rFonts w:ascii="Times New Roman" w:hAnsi="Times New Roman" w:cs="Times New Roman"/>
                <w:sz w:val="22"/>
                <w:szCs w:val="22"/>
              </w:rPr>
              <w:t>Показатель</w:t>
            </w:r>
          </w:p>
        </w:tc>
        <w:tc>
          <w:tcPr>
            <w:tcW w:w="1276" w:type="dxa"/>
            <w:vMerge w:val="restart"/>
            <w:shd w:val="clear" w:color="auto" w:fill="CCFFCC"/>
            <w:vAlign w:val="center"/>
          </w:tcPr>
          <w:p w:rsidR="00380435" w:rsidRPr="00C94715" w:rsidRDefault="00660707" w:rsidP="00660707">
            <w:pPr>
              <w:spacing w:line="240" w:lineRule="auto"/>
              <w:ind w:left="-111" w:right="-118" w:firstLine="0"/>
              <w:jc w:val="center"/>
              <w:rPr>
                <w:rFonts w:ascii="Times New Roman" w:hAnsi="Times New Roman" w:cs="Times New Roman"/>
                <w:sz w:val="22"/>
                <w:szCs w:val="22"/>
              </w:rPr>
            </w:pPr>
            <w:r>
              <w:rPr>
                <w:rFonts w:ascii="Times New Roman" w:hAnsi="Times New Roman" w:cs="Times New Roman"/>
                <w:sz w:val="22"/>
                <w:szCs w:val="22"/>
              </w:rPr>
              <w:t>Единица изме</w:t>
            </w:r>
            <w:r w:rsidR="00380435" w:rsidRPr="00C94715">
              <w:rPr>
                <w:rFonts w:ascii="Times New Roman" w:hAnsi="Times New Roman" w:cs="Times New Roman"/>
                <w:sz w:val="22"/>
                <w:szCs w:val="22"/>
              </w:rPr>
              <w:t>рения</w:t>
            </w:r>
          </w:p>
        </w:tc>
        <w:tc>
          <w:tcPr>
            <w:tcW w:w="3118" w:type="dxa"/>
            <w:gridSpan w:val="2"/>
            <w:shd w:val="clear" w:color="auto" w:fill="CCFFCC"/>
            <w:vAlign w:val="center"/>
          </w:tcPr>
          <w:p w:rsidR="00380435" w:rsidRPr="00C94715" w:rsidRDefault="00380435" w:rsidP="002E1577">
            <w:pPr>
              <w:spacing w:line="240" w:lineRule="auto"/>
              <w:ind w:left="-98" w:firstLine="0"/>
              <w:jc w:val="center"/>
              <w:rPr>
                <w:rFonts w:ascii="Times New Roman" w:hAnsi="Times New Roman" w:cs="Times New Roman"/>
                <w:sz w:val="22"/>
                <w:szCs w:val="22"/>
              </w:rPr>
            </w:pPr>
            <w:r w:rsidRPr="00C94715">
              <w:rPr>
                <w:rFonts w:ascii="Times New Roman" w:hAnsi="Times New Roman" w:cs="Times New Roman"/>
                <w:sz w:val="22"/>
                <w:szCs w:val="22"/>
              </w:rPr>
              <w:t>Территории городских населенных пунктов</w:t>
            </w:r>
            <w:r w:rsidR="002E1577">
              <w:rPr>
                <w:rFonts w:ascii="Times New Roman" w:hAnsi="Times New Roman" w:cs="Times New Roman"/>
                <w:sz w:val="22"/>
                <w:szCs w:val="22"/>
              </w:rPr>
              <w:t>,</w:t>
            </w:r>
            <w:r w:rsidRPr="00C94715">
              <w:rPr>
                <w:rFonts w:ascii="Times New Roman" w:hAnsi="Times New Roman" w:cs="Times New Roman"/>
                <w:sz w:val="22"/>
                <w:szCs w:val="22"/>
              </w:rPr>
              <w:t xml:space="preserve"> оборудованные водопроводом, канализацией и горячим водоснабжением при степени градостроительной ценности</w:t>
            </w:r>
          </w:p>
        </w:tc>
        <w:tc>
          <w:tcPr>
            <w:tcW w:w="3931" w:type="dxa"/>
            <w:gridSpan w:val="2"/>
            <w:shd w:val="clear" w:color="auto" w:fill="CCFFCC"/>
            <w:vAlign w:val="center"/>
          </w:tcPr>
          <w:p w:rsidR="00380435" w:rsidRPr="00C94715" w:rsidRDefault="00380435" w:rsidP="002E1577">
            <w:pPr>
              <w:spacing w:line="240" w:lineRule="auto"/>
              <w:ind w:left="-76" w:firstLine="0"/>
              <w:jc w:val="center"/>
              <w:rPr>
                <w:rFonts w:ascii="Times New Roman" w:hAnsi="Times New Roman" w:cs="Times New Roman"/>
                <w:sz w:val="22"/>
                <w:szCs w:val="22"/>
              </w:rPr>
            </w:pPr>
            <w:r w:rsidRPr="00C94715">
              <w:rPr>
                <w:rFonts w:ascii="Times New Roman" w:hAnsi="Times New Roman" w:cs="Times New Roman"/>
                <w:sz w:val="22"/>
                <w:szCs w:val="22"/>
              </w:rPr>
              <w:t xml:space="preserve">Территории </w:t>
            </w:r>
            <w:proofErr w:type="gramStart"/>
            <w:r w:rsidRPr="00C94715">
              <w:rPr>
                <w:rFonts w:ascii="Times New Roman" w:hAnsi="Times New Roman" w:cs="Times New Roman"/>
                <w:sz w:val="22"/>
                <w:szCs w:val="22"/>
              </w:rPr>
              <w:t>сельских</w:t>
            </w:r>
            <w:proofErr w:type="gramEnd"/>
          </w:p>
          <w:p w:rsidR="00380435" w:rsidRPr="00C94715" w:rsidRDefault="00380435" w:rsidP="002E1577">
            <w:pPr>
              <w:spacing w:line="240" w:lineRule="auto"/>
              <w:ind w:left="-76" w:firstLine="0"/>
              <w:jc w:val="center"/>
              <w:rPr>
                <w:rFonts w:ascii="Times New Roman" w:hAnsi="Times New Roman" w:cs="Times New Roman"/>
                <w:sz w:val="22"/>
                <w:szCs w:val="22"/>
              </w:rPr>
            </w:pPr>
            <w:r w:rsidRPr="00C94715">
              <w:rPr>
                <w:rFonts w:ascii="Times New Roman" w:hAnsi="Times New Roman" w:cs="Times New Roman"/>
                <w:sz w:val="22"/>
                <w:szCs w:val="22"/>
              </w:rPr>
              <w:t>населенных пунктов</w:t>
            </w:r>
          </w:p>
        </w:tc>
      </w:tr>
      <w:tr w:rsidR="00B64497" w:rsidRPr="00380435" w:rsidTr="00B64497">
        <w:trPr>
          <w:cantSplit/>
          <w:tblHeader/>
          <w:jc w:val="center"/>
        </w:trPr>
        <w:tc>
          <w:tcPr>
            <w:tcW w:w="1806" w:type="dxa"/>
            <w:vMerge/>
            <w:shd w:val="clear" w:color="auto" w:fill="CCFFCC"/>
            <w:vAlign w:val="center"/>
          </w:tcPr>
          <w:p w:rsidR="00B64497" w:rsidRPr="00C94715" w:rsidRDefault="00B64497" w:rsidP="00C94715">
            <w:pPr>
              <w:spacing w:line="240" w:lineRule="auto"/>
              <w:ind w:firstLine="0"/>
              <w:rPr>
                <w:rFonts w:ascii="Times New Roman" w:hAnsi="Times New Roman" w:cs="Times New Roman"/>
                <w:b w:val="0"/>
                <w:sz w:val="22"/>
                <w:szCs w:val="22"/>
              </w:rPr>
            </w:pPr>
          </w:p>
        </w:tc>
        <w:tc>
          <w:tcPr>
            <w:tcW w:w="1276" w:type="dxa"/>
            <w:vMerge/>
            <w:shd w:val="clear" w:color="auto" w:fill="CCFFCC"/>
            <w:vAlign w:val="center"/>
          </w:tcPr>
          <w:p w:rsidR="00B64497" w:rsidRPr="00C94715" w:rsidRDefault="00B64497" w:rsidP="00C94715">
            <w:pPr>
              <w:spacing w:line="240" w:lineRule="auto"/>
              <w:ind w:firstLine="0"/>
              <w:rPr>
                <w:rFonts w:ascii="Times New Roman" w:hAnsi="Times New Roman" w:cs="Times New Roman"/>
                <w:b w:val="0"/>
                <w:sz w:val="22"/>
                <w:szCs w:val="22"/>
              </w:rPr>
            </w:pPr>
          </w:p>
        </w:tc>
        <w:tc>
          <w:tcPr>
            <w:tcW w:w="1559" w:type="dxa"/>
            <w:shd w:val="clear" w:color="auto" w:fill="CCFFCC"/>
            <w:vAlign w:val="center"/>
          </w:tcPr>
          <w:p w:rsidR="00B64497" w:rsidRPr="00C94715" w:rsidRDefault="00B64497" w:rsidP="00563C91">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средней</w:t>
            </w:r>
          </w:p>
        </w:tc>
        <w:tc>
          <w:tcPr>
            <w:tcW w:w="1559" w:type="dxa"/>
            <w:shd w:val="clear" w:color="auto" w:fill="CCFFCC"/>
            <w:vAlign w:val="center"/>
          </w:tcPr>
          <w:p w:rsidR="00B64497" w:rsidRPr="00C94715" w:rsidRDefault="00B64497" w:rsidP="00563C91">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низкой</w:t>
            </w:r>
          </w:p>
        </w:tc>
        <w:tc>
          <w:tcPr>
            <w:tcW w:w="1843" w:type="dxa"/>
            <w:shd w:val="clear" w:color="auto" w:fill="CCFFCC"/>
            <w:vAlign w:val="center"/>
          </w:tcPr>
          <w:p w:rsidR="00B64497" w:rsidRPr="00C94715" w:rsidRDefault="00B64497" w:rsidP="000C48DA">
            <w:pPr>
              <w:spacing w:line="240" w:lineRule="auto"/>
              <w:ind w:firstLine="0"/>
              <w:jc w:val="center"/>
              <w:rPr>
                <w:rFonts w:ascii="Times New Roman" w:hAnsi="Times New Roman" w:cs="Times New Roman"/>
                <w:b w:val="0"/>
                <w:sz w:val="22"/>
                <w:szCs w:val="22"/>
              </w:rPr>
            </w:pPr>
            <w:proofErr w:type="gramStart"/>
            <w:r>
              <w:rPr>
                <w:rFonts w:ascii="Times New Roman" w:hAnsi="Times New Roman" w:cs="Times New Roman"/>
                <w:b w:val="0"/>
                <w:sz w:val="22"/>
                <w:szCs w:val="22"/>
              </w:rPr>
              <w:t>о</w:t>
            </w:r>
            <w:r w:rsidRPr="00C94715">
              <w:rPr>
                <w:rFonts w:ascii="Times New Roman" w:hAnsi="Times New Roman" w:cs="Times New Roman"/>
                <w:b w:val="0"/>
                <w:sz w:val="22"/>
                <w:szCs w:val="22"/>
              </w:rPr>
              <w:t>борудованные</w:t>
            </w:r>
            <w:proofErr w:type="gramEnd"/>
            <w:r w:rsidRPr="00C94715">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C94715">
              <w:rPr>
                <w:rFonts w:ascii="Times New Roman" w:hAnsi="Times New Roman" w:cs="Times New Roman"/>
                <w:b w:val="0"/>
                <w:sz w:val="22"/>
                <w:szCs w:val="22"/>
              </w:rPr>
              <w:t xml:space="preserve">водопроводом </w:t>
            </w:r>
            <w:r>
              <w:rPr>
                <w:rFonts w:ascii="Times New Roman" w:hAnsi="Times New Roman" w:cs="Times New Roman"/>
                <w:b w:val="0"/>
                <w:sz w:val="22"/>
                <w:szCs w:val="22"/>
              </w:rPr>
              <w:t xml:space="preserve">                           </w:t>
            </w:r>
            <w:r w:rsidRPr="00C94715">
              <w:rPr>
                <w:rFonts w:ascii="Times New Roman" w:hAnsi="Times New Roman" w:cs="Times New Roman"/>
                <w:b w:val="0"/>
                <w:sz w:val="22"/>
                <w:szCs w:val="22"/>
              </w:rPr>
              <w:t>и канализацией</w:t>
            </w:r>
          </w:p>
        </w:tc>
        <w:tc>
          <w:tcPr>
            <w:tcW w:w="2088" w:type="dxa"/>
            <w:shd w:val="clear" w:color="auto" w:fill="CCFFCC"/>
            <w:vAlign w:val="center"/>
          </w:tcPr>
          <w:p w:rsidR="00B64497" w:rsidRPr="00C94715" w:rsidRDefault="00B64497" w:rsidP="00563C91">
            <w:pPr>
              <w:spacing w:line="240" w:lineRule="auto"/>
              <w:ind w:left="-15" w:firstLine="15"/>
              <w:jc w:val="center"/>
              <w:rPr>
                <w:rFonts w:ascii="Times New Roman" w:hAnsi="Times New Roman" w:cs="Times New Roman"/>
                <w:b w:val="0"/>
                <w:sz w:val="22"/>
                <w:szCs w:val="22"/>
              </w:rPr>
            </w:pPr>
            <w:r w:rsidRPr="00C94715">
              <w:rPr>
                <w:rFonts w:ascii="Times New Roman" w:hAnsi="Times New Roman" w:cs="Times New Roman"/>
                <w:b w:val="0"/>
                <w:sz w:val="22"/>
                <w:szCs w:val="22"/>
              </w:rPr>
              <w:t>с водопользованием из водоразборных колонок</w:t>
            </w:r>
          </w:p>
        </w:tc>
      </w:tr>
      <w:tr w:rsidR="00B64497" w:rsidRPr="00380435" w:rsidTr="00B64497">
        <w:trPr>
          <w:trHeight w:val="914"/>
          <w:jc w:val="center"/>
        </w:trPr>
        <w:tc>
          <w:tcPr>
            <w:tcW w:w="1806" w:type="dxa"/>
            <w:vAlign w:val="center"/>
          </w:tcPr>
          <w:p w:rsidR="00B64497" w:rsidRPr="00C94715" w:rsidRDefault="00B64497" w:rsidP="00B64497">
            <w:pPr>
              <w:spacing w:line="240" w:lineRule="auto"/>
              <w:ind w:right="-105"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Плотность населения  квартала</w:t>
            </w:r>
          </w:p>
          <w:p w:rsidR="00B64497" w:rsidRPr="00C94715" w:rsidRDefault="00B64497" w:rsidP="00B64497">
            <w:pPr>
              <w:spacing w:line="240" w:lineRule="auto"/>
              <w:ind w:right="-105" w:firstLine="0"/>
              <w:jc w:val="center"/>
              <w:rPr>
                <w:rFonts w:ascii="Times New Roman" w:hAnsi="Times New Roman" w:cs="Times New Roman"/>
                <w:b w:val="0"/>
                <w:sz w:val="22"/>
                <w:szCs w:val="22"/>
              </w:rPr>
            </w:pPr>
          </w:p>
        </w:tc>
        <w:tc>
          <w:tcPr>
            <w:tcW w:w="1276" w:type="dxa"/>
            <w:vAlign w:val="center"/>
          </w:tcPr>
          <w:p w:rsidR="00B64497" w:rsidRPr="00C94715" w:rsidRDefault="00B64497" w:rsidP="00B64497">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чел./</w:t>
            </w:r>
            <w:proofErr w:type="gramStart"/>
            <w:r w:rsidRPr="00C94715">
              <w:rPr>
                <w:rFonts w:ascii="Times New Roman" w:hAnsi="Times New Roman" w:cs="Times New Roman"/>
                <w:b w:val="0"/>
                <w:sz w:val="22"/>
                <w:szCs w:val="22"/>
              </w:rPr>
              <w:t>га</w:t>
            </w:r>
            <w:proofErr w:type="gramEnd"/>
          </w:p>
        </w:tc>
        <w:tc>
          <w:tcPr>
            <w:tcW w:w="1559" w:type="dxa"/>
            <w:vAlign w:val="center"/>
          </w:tcPr>
          <w:p w:rsidR="00B64497" w:rsidRPr="00C94715" w:rsidRDefault="00B64497" w:rsidP="00660707">
            <w:pPr>
              <w:spacing w:line="240" w:lineRule="auto"/>
              <w:ind w:left="-98"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200</w:t>
            </w:r>
          </w:p>
        </w:tc>
        <w:tc>
          <w:tcPr>
            <w:tcW w:w="1559" w:type="dxa"/>
            <w:vAlign w:val="center"/>
          </w:tcPr>
          <w:p w:rsidR="00B64497" w:rsidRPr="00C94715" w:rsidRDefault="00B64497" w:rsidP="00660707">
            <w:pPr>
              <w:spacing w:line="240" w:lineRule="auto"/>
              <w:ind w:left="-98"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110</w:t>
            </w:r>
          </w:p>
        </w:tc>
        <w:tc>
          <w:tcPr>
            <w:tcW w:w="3931" w:type="dxa"/>
            <w:gridSpan w:val="2"/>
            <w:vAlign w:val="center"/>
          </w:tcPr>
          <w:p w:rsidR="00B64497" w:rsidRPr="00C94715" w:rsidRDefault="00B64497" w:rsidP="00D8325E">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от 10 до 65</w:t>
            </w:r>
          </w:p>
          <w:p w:rsidR="00B64497" w:rsidRPr="00C94715" w:rsidRDefault="00B64497" w:rsidP="00D8325E">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в зависимости от размера участка</w:t>
            </w:r>
          </w:p>
        </w:tc>
      </w:tr>
      <w:tr w:rsidR="00B64497" w:rsidRPr="00380435" w:rsidTr="00B64497">
        <w:trPr>
          <w:jc w:val="center"/>
        </w:trPr>
        <w:tc>
          <w:tcPr>
            <w:tcW w:w="1806" w:type="dxa"/>
            <w:vAlign w:val="center"/>
          </w:tcPr>
          <w:p w:rsidR="00B64497" w:rsidRPr="00C94715" w:rsidRDefault="00B64497" w:rsidP="006D0215">
            <w:pPr>
              <w:spacing w:line="240" w:lineRule="auto"/>
              <w:ind w:left="-3" w:right="-105"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Р</w:t>
            </w:r>
            <w:r>
              <w:rPr>
                <w:rFonts w:ascii="Times New Roman" w:hAnsi="Times New Roman" w:cs="Times New Roman"/>
                <w:b w:val="0"/>
                <w:sz w:val="22"/>
                <w:szCs w:val="22"/>
              </w:rPr>
              <w:t>асход воды на хозяйственно-быто</w:t>
            </w:r>
            <w:r w:rsidRPr="00C94715">
              <w:rPr>
                <w:rFonts w:ascii="Times New Roman" w:hAnsi="Times New Roman" w:cs="Times New Roman"/>
                <w:b w:val="0"/>
                <w:sz w:val="22"/>
                <w:szCs w:val="22"/>
              </w:rPr>
              <w:t>вые нужды</w:t>
            </w:r>
          </w:p>
        </w:tc>
        <w:tc>
          <w:tcPr>
            <w:tcW w:w="1276" w:type="dxa"/>
            <w:vAlign w:val="center"/>
          </w:tcPr>
          <w:p w:rsidR="00B64497" w:rsidRPr="00C94715" w:rsidRDefault="00B64497" w:rsidP="00B64497">
            <w:pPr>
              <w:spacing w:line="240" w:lineRule="auto"/>
              <w:ind w:firstLine="0"/>
              <w:jc w:val="center"/>
              <w:rPr>
                <w:rFonts w:ascii="Times New Roman" w:hAnsi="Times New Roman" w:cs="Times New Roman"/>
                <w:b w:val="0"/>
                <w:sz w:val="22"/>
                <w:szCs w:val="22"/>
              </w:rPr>
            </w:pPr>
            <w:proofErr w:type="gramStart"/>
            <w:r w:rsidRPr="00C94715">
              <w:rPr>
                <w:rFonts w:ascii="Times New Roman" w:hAnsi="Times New Roman" w:cs="Times New Roman"/>
                <w:b w:val="0"/>
                <w:sz w:val="22"/>
                <w:szCs w:val="22"/>
              </w:rPr>
              <w:t>л</w:t>
            </w:r>
            <w:proofErr w:type="gramEnd"/>
            <w:r w:rsidRPr="00C94715">
              <w:rPr>
                <w:rFonts w:ascii="Times New Roman" w:hAnsi="Times New Roman" w:cs="Times New Roman"/>
                <w:b w:val="0"/>
                <w:sz w:val="22"/>
                <w:szCs w:val="22"/>
              </w:rPr>
              <w:t>/чел. в сутки</w:t>
            </w:r>
          </w:p>
        </w:tc>
        <w:tc>
          <w:tcPr>
            <w:tcW w:w="3118" w:type="dxa"/>
            <w:gridSpan w:val="2"/>
            <w:vAlign w:val="center"/>
          </w:tcPr>
          <w:p w:rsidR="00B64497" w:rsidRPr="00C94715" w:rsidRDefault="00B64497" w:rsidP="00660707">
            <w:pPr>
              <w:spacing w:line="240" w:lineRule="auto"/>
              <w:ind w:left="-98"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220-280</w:t>
            </w:r>
          </w:p>
        </w:tc>
        <w:tc>
          <w:tcPr>
            <w:tcW w:w="1843" w:type="dxa"/>
            <w:vAlign w:val="center"/>
          </w:tcPr>
          <w:p w:rsidR="00B64497" w:rsidRPr="00C94715" w:rsidRDefault="00B64497" w:rsidP="00660707">
            <w:pPr>
              <w:spacing w:line="240" w:lineRule="auto"/>
              <w:ind w:left="-132"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125</w:t>
            </w:r>
          </w:p>
        </w:tc>
        <w:tc>
          <w:tcPr>
            <w:tcW w:w="2088" w:type="dxa"/>
            <w:vAlign w:val="center"/>
          </w:tcPr>
          <w:p w:rsidR="00B64497" w:rsidRPr="00C94715" w:rsidRDefault="00B64497" w:rsidP="00660707">
            <w:pPr>
              <w:spacing w:line="240" w:lineRule="auto"/>
              <w:ind w:left="-157"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50</w:t>
            </w:r>
          </w:p>
        </w:tc>
      </w:tr>
      <w:tr w:rsidR="00B64497" w:rsidRPr="00380435" w:rsidTr="00B64497">
        <w:trPr>
          <w:jc w:val="center"/>
        </w:trPr>
        <w:tc>
          <w:tcPr>
            <w:tcW w:w="1806" w:type="dxa"/>
            <w:vAlign w:val="center"/>
          </w:tcPr>
          <w:p w:rsidR="00B64497" w:rsidRPr="00C94715" w:rsidRDefault="00B64497" w:rsidP="006D0215">
            <w:pPr>
              <w:spacing w:line="240" w:lineRule="auto"/>
              <w:ind w:firstLine="0"/>
              <w:jc w:val="center"/>
              <w:rPr>
                <w:rFonts w:ascii="Times New Roman" w:hAnsi="Times New Roman" w:cs="Times New Roman"/>
                <w:b w:val="0"/>
                <w:sz w:val="22"/>
                <w:szCs w:val="22"/>
              </w:rPr>
            </w:pPr>
            <w:proofErr w:type="spellStart"/>
            <w:proofErr w:type="gramStart"/>
            <w:r w:rsidRPr="00C94715">
              <w:rPr>
                <w:rFonts w:ascii="Times New Roman" w:hAnsi="Times New Roman" w:cs="Times New Roman"/>
                <w:b w:val="0"/>
                <w:sz w:val="22"/>
                <w:szCs w:val="22"/>
              </w:rPr>
              <w:t>Водопотреб</w:t>
            </w:r>
            <w:r>
              <w:rPr>
                <w:rFonts w:ascii="Times New Roman" w:hAnsi="Times New Roman" w:cs="Times New Roman"/>
                <w:b w:val="0"/>
                <w:sz w:val="22"/>
                <w:szCs w:val="22"/>
              </w:rPr>
              <w:t>-</w:t>
            </w:r>
            <w:r w:rsidRPr="00C94715">
              <w:rPr>
                <w:rFonts w:ascii="Times New Roman" w:hAnsi="Times New Roman" w:cs="Times New Roman"/>
                <w:b w:val="0"/>
                <w:sz w:val="22"/>
                <w:szCs w:val="22"/>
              </w:rPr>
              <w:t>ление</w:t>
            </w:r>
            <w:proofErr w:type="spellEnd"/>
            <w:proofErr w:type="gramEnd"/>
          </w:p>
        </w:tc>
        <w:tc>
          <w:tcPr>
            <w:tcW w:w="1276" w:type="dxa"/>
            <w:vAlign w:val="center"/>
          </w:tcPr>
          <w:p w:rsidR="00B64497" w:rsidRPr="00C94715" w:rsidRDefault="00B64497" w:rsidP="00CB0E6E">
            <w:pPr>
              <w:spacing w:line="240" w:lineRule="auto"/>
              <w:ind w:right="-118" w:firstLine="0"/>
              <w:jc w:val="center"/>
              <w:rPr>
                <w:rFonts w:ascii="Times New Roman" w:hAnsi="Times New Roman" w:cs="Times New Roman"/>
                <w:b w:val="0"/>
                <w:sz w:val="22"/>
                <w:szCs w:val="22"/>
                <w:u w:val="single"/>
              </w:rPr>
            </w:pPr>
            <w:r w:rsidRPr="00C94715">
              <w:rPr>
                <w:rFonts w:ascii="Times New Roman" w:hAnsi="Times New Roman" w:cs="Times New Roman"/>
                <w:b w:val="0"/>
                <w:sz w:val="22"/>
                <w:szCs w:val="22"/>
                <w:u w:val="single"/>
              </w:rPr>
              <w:t>м</w:t>
            </w:r>
            <w:r w:rsidRPr="00C94715">
              <w:rPr>
                <w:rFonts w:ascii="Times New Roman" w:hAnsi="Times New Roman" w:cs="Times New Roman"/>
                <w:b w:val="0"/>
                <w:sz w:val="22"/>
                <w:szCs w:val="22"/>
                <w:u w:val="single"/>
                <w:vertAlign w:val="superscript"/>
              </w:rPr>
              <w:t>3</w:t>
            </w:r>
            <w:r w:rsidRPr="00C94715">
              <w:rPr>
                <w:rFonts w:ascii="Times New Roman" w:hAnsi="Times New Roman" w:cs="Times New Roman"/>
                <w:b w:val="0"/>
                <w:sz w:val="22"/>
                <w:szCs w:val="22"/>
                <w:u w:val="single"/>
              </w:rPr>
              <w:t xml:space="preserve"> в </w:t>
            </w:r>
            <w:proofErr w:type="spellStart"/>
            <w:r w:rsidRPr="00C94715">
              <w:rPr>
                <w:rFonts w:ascii="Times New Roman" w:hAnsi="Times New Roman" w:cs="Times New Roman"/>
                <w:b w:val="0"/>
                <w:sz w:val="22"/>
                <w:szCs w:val="22"/>
                <w:u w:val="single"/>
              </w:rPr>
              <w:t>сут</w:t>
            </w:r>
            <w:proofErr w:type="spellEnd"/>
            <w:r w:rsidRPr="00C94715">
              <w:rPr>
                <w:rFonts w:ascii="Times New Roman" w:hAnsi="Times New Roman" w:cs="Times New Roman"/>
                <w:b w:val="0"/>
                <w:sz w:val="22"/>
                <w:szCs w:val="22"/>
                <w:u w:val="single"/>
              </w:rPr>
              <w:t>.</w:t>
            </w:r>
          </w:p>
          <w:p w:rsidR="00B64497" w:rsidRPr="00C94715" w:rsidRDefault="00B64497" w:rsidP="00CB0E6E">
            <w:pPr>
              <w:spacing w:line="240" w:lineRule="auto"/>
              <w:ind w:right="-118"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га</w:t>
            </w:r>
          </w:p>
        </w:tc>
        <w:tc>
          <w:tcPr>
            <w:tcW w:w="1559" w:type="dxa"/>
            <w:vAlign w:val="center"/>
          </w:tcPr>
          <w:p w:rsidR="00B64497" w:rsidRPr="00C94715" w:rsidRDefault="00B64497" w:rsidP="002E1577">
            <w:pPr>
              <w:spacing w:line="240" w:lineRule="auto"/>
              <w:ind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44-56</w:t>
            </w:r>
          </w:p>
        </w:tc>
        <w:tc>
          <w:tcPr>
            <w:tcW w:w="1559" w:type="dxa"/>
            <w:vAlign w:val="center"/>
          </w:tcPr>
          <w:p w:rsidR="00B64497" w:rsidRPr="00C94715" w:rsidRDefault="00B64497" w:rsidP="002E1577">
            <w:pPr>
              <w:spacing w:line="240" w:lineRule="auto"/>
              <w:ind w:left="-36" w:right="-140"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24-31</w:t>
            </w:r>
          </w:p>
        </w:tc>
        <w:tc>
          <w:tcPr>
            <w:tcW w:w="1843" w:type="dxa"/>
            <w:vAlign w:val="center"/>
          </w:tcPr>
          <w:p w:rsidR="00B64497" w:rsidRPr="00C94715" w:rsidRDefault="00B64497" w:rsidP="002E1577">
            <w:pPr>
              <w:spacing w:line="240" w:lineRule="auto"/>
              <w:ind w:left="-132"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1,3 - 8,1</w:t>
            </w:r>
          </w:p>
        </w:tc>
        <w:tc>
          <w:tcPr>
            <w:tcW w:w="2088" w:type="dxa"/>
            <w:vAlign w:val="center"/>
          </w:tcPr>
          <w:p w:rsidR="00B64497" w:rsidRPr="00C94715" w:rsidRDefault="00B64497" w:rsidP="00963E51">
            <w:pPr>
              <w:spacing w:line="240" w:lineRule="auto"/>
              <w:ind w:left="-157" w:right="-146" w:firstLine="0"/>
              <w:jc w:val="center"/>
              <w:rPr>
                <w:rFonts w:ascii="Times New Roman" w:hAnsi="Times New Roman" w:cs="Times New Roman"/>
                <w:b w:val="0"/>
                <w:sz w:val="22"/>
                <w:szCs w:val="22"/>
              </w:rPr>
            </w:pPr>
            <w:r w:rsidRPr="00C94715">
              <w:rPr>
                <w:rFonts w:ascii="Times New Roman" w:hAnsi="Times New Roman" w:cs="Times New Roman"/>
                <w:b w:val="0"/>
                <w:sz w:val="22"/>
                <w:szCs w:val="22"/>
              </w:rPr>
              <w:t>0,5 - 3,3</w:t>
            </w:r>
          </w:p>
        </w:tc>
      </w:tr>
    </w:tbl>
    <w:p w:rsidR="00BC5431" w:rsidRDefault="00BC5431" w:rsidP="00BC5431">
      <w:pPr>
        <w:spacing w:line="240" w:lineRule="auto"/>
        <w:ind w:firstLine="709"/>
        <w:rPr>
          <w:rFonts w:ascii="Times New Roman" w:hAnsi="Times New Roman" w:cs="Times New Roman"/>
          <w:b w:val="0"/>
          <w:sz w:val="24"/>
          <w:szCs w:val="24"/>
        </w:rPr>
      </w:pP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Pr="00BC5431">
        <w:rPr>
          <w:rFonts w:ascii="Times New Roman" w:hAnsi="Times New Roman" w:cs="Times New Roman"/>
          <w:b w:val="0"/>
          <w:sz w:val="24"/>
          <w:szCs w:val="24"/>
        </w:rPr>
        <w:t>.1.2.6. Расход воды на нужды промышленных и сельскохозяйственных предприятий, а также на неучтенные расходы и поливку в каждом конкретном случае определяется отдельно в соответствии с требованиями СП 31.13330.2012 и СП 30.13330.2012.</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Pr="00BC5431">
        <w:rPr>
          <w:rFonts w:ascii="Times New Roman" w:hAnsi="Times New Roman" w:cs="Times New Roman"/>
          <w:b w:val="0"/>
          <w:sz w:val="24"/>
          <w:szCs w:val="24"/>
        </w:rPr>
        <w:t>.1.2.7. При проектировании сооружений водоснабжения следует учитывать требования бесперебойности водоснабжения.</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Pr="00BC5431">
        <w:rPr>
          <w:rFonts w:ascii="Times New Roman" w:hAnsi="Times New Roman" w:cs="Times New Roman"/>
          <w:b w:val="0"/>
          <w:sz w:val="24"/>
          <w:szCs w:val="24"/>
        </w:rPr>
        <w:t xml:space="preserve">.1.2.8. Выбор источника водоснабжения должен быть обоснован результатами топографических, гидрологических, гидрогеологических, </w:t>
      </w:r>
      <w:r w:rsidR="000C48DA">
        <w:rPr>
          <w:rFonts w:ascii="Times New Roman" w:hAnsi="Times New Roman" w:cs="Times New Roman"/>
          <w:b w:val="0"/>
          <w:sz w:val="24"/>
          <w:szCs w:val="24"/>
        </w:rPr>
        <w:t>гидрохимических, гидро</w:t>
      </w:r>
      <w:r w:rsidRPr="00BC5431">
        <w:rPr>
          <w:rFonts w:ascii="Times New Roman" w:hAnsi="Times New Roman" w:cs="Times New Roman"/>
          <w:b w:val="0"/>
          <w:sz w:val="24"/>
          <w:szCs w:val="24"/>
        </w:rPr>
        <w:t>биологических, гидротермических и других изысканий и санитарных обследований.</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Pr="00BC5431">
        <w:rPr>
          <w:rFonts w:ascii="Times New Roman" w:hAnsi="Times New Roman" w:cs="Times New Roman"/>
          <w:b w:val="0"/>
          <w:sz w:val="24"/>
          <w:szCs w:val="24"/>
        </w:rPr>
        <w:t xml:space="preserve">.1.2.9. </w:t>
      </w:r>
      <w:proofErr w:type="gramStart"/>
      <w:r w:rsidRPr="00BC5431">
        <w:rPr>
          <w:rFonts w:ascii="Times New Roman" w:hAnsi="Times New Roman" w:cs="Times New Roman"/>
          <w:b w:val="0"/>
          <w:sz w:val="24"/>
          <w:szCs w:val="24"/>
        </w:rPr>
        <w:t>В качестве источника водоснабжения следует рассматривать водотоки (реки, каналы), водоемы (озера, водохранилища, пруды), подземные во</w:t>
      </w:r>
      <w:r w:rsidR="00D00C1D">
        <w:rPr>
          <w:rFonts w:ascii="Times New Roman" w:hAnsi="Times New Roman" w:cs="Times New Roman"/>
          <w:b w:val="0"/>
          <w:sz w:val="24"/>
          <w:szCs w:val="24"/>
        </w:rPr>
        <w:t xml:space="preserve">ды (водоносные пласты, </w:t>
      </w:r>
      <w:proofErr w:type="spellStart"/>
      <w:r w:rsidR="00D00C1D">
        <w:rPr>
          <w:rFonts w:ascii="Times New Roman" w:hAnsi="Times New Roman" w:cs="Times New Roman"/>
          <w:b w:val="0"/>
          <w:sz w:val="24"/>
          <w:szCs w:val="24"/>
        </w:rPr>
        <w:t>подрусло</w:t>
      </w:r>
      <w:r w:rsidRPr="00BC5431">
        <w:rPr>
          <w:rFonts w:ascii="Times New Roman" w:hAnsi="Times New Roman" w:cs="Times New Roman"/>
          <w:b w:val="0"/>
          <w:sz w:val="24"/>
          <w:szCs w:val="24"/>
        </w:rPr>
        <w:t>вые</w:t>
      </w:r>
      <w:proofErr w:type="spellEnd"/>
      <w:r w:rsidRPr="00BC5431">
        <w:rPr>
          <w:rFonts w:ascii="Times New Roman" w:hAnsi="Times New Roman" w:cs="Times New Roman"/>
          <w:b w:val="0"/>
          <w:sz w:val="24"/>
          <w:szCs w:val="24"/>
        </w:rPr>
        <w:t xml:space="preserve"> и другие воды).</w:t>
      </w:r>
      <w:proofErr w:type="gramEnd"/>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BC5431" w:rsidRPr="00D00C1D" w:rsidRDefault="00BC5431" w:rsidP="00BC5431">
      <w:pPr>
        <w:spacing w:line="240" w:lineRule="auto"/>
        <w:ind w:firstLine="709"/>
        <w:rPr>
          <w:rFonts w:ascii="Times New Roman" w:hAnsi="Times New Roman" w:cs="Times New Roman"/>
          <w:b w:val="0"/>
          <w:sz w:val="22"/>
          <w:szCs w:val="22"/>
        </w:rPr>
      </w:pPr>
      <w:r w:rsidRPr="00D00C1D">
        <w:rPr>
          <w:rFonts w:ascii="Times New Roman" w:hAnsi="Times New Roman" w:cs="Times New Roman"/>
          <w:b w:val="0"/>
          <w:i/>
          <w:sz w:val="22"/>
          <w:szCs w:val="22"/>
        </w:rPr>
        <w:t>Примечание:</w:t>
      </w:r>
      <w:r w:rsidRPr="00D00C1D">
        <w:rPr>
          <w:rFonts w:ascii="Times New Roman" w:hAnsi="Times New Roman" w:cs="Times New Roman"/>
          <w:b w:val="0"/>
          <w:sz w:val="22"/>
          <w:szCs w:val="22"/>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Pr="00BC5431">
        <w:rPr>
          <w:rFonts w:ascii="Times New Roman" w:hAnsi="Times New Roman" w:cs="Times New Roman"/>
          <w:b w:val="0"/>
          <w:sz w:val="24"/>
          <w:szCs w:val="24"/>
        </w:rPr>
        <w:t>.1.2.10.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A74067">
        <w:rPr>
          <w:rFonts w:ascii="Times New Roman" w:hAnsi="Times New Roman" w:cs="Times New Roman"/>
          <w:b w:val="0"/>
          <w:sz w:val="24"/>
          <w:szCs w:val="24"/>
        </w:rPr>
        <w:t>.1.2.11</w:t>
      </w:r>
      <w:r w:rsidRPr="00BC5431">
        <w:rPr>
          <w:rFonts w:ascii="Times New Roman" w:hAnsi="Times New Roman" w:cs="Times New Roman"/>
          <w:b w:val="0"/>
          <w:sz w:val="24"/>
          <w:szCs w:val="24"/>
        </w:rPr>
        <w:t>. Выбор схем и систем водоснабжения следует осуществлять в соответствии с требованиями СП 31.13330.2012. Системы водоснабжения могут быть централизованными, нецентрализ</w:t>
      </w:r>
      <w:r w:rsidR="00A74067">
        <w:rPr>
          <w:rFonts w:ascii="Times New Roman" w:hAnsi="Times New Roman" w:cs="Times New Roman"/>
          <w:b w:val="0"/>
          <w:sz w:val="24"/>
          <w:szCs w:val="24"/>
        </w:rPr>
        <w:t>ованными, локальными</w:t>
      </w:r>
      <w:r w:rsidRPr="00BC5431">
        <w:rPr>
          <w:rFonts w:ascii="Times New Roman" w:hAnsi="Times New Roman" w:cs="Times New Roman"/>
          <w:b w:val="0"/>
          <w:sz w:val="24"/>
          <w:szCs w:val="24"/>
        </w:rPr>
        <w:t>.</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Централизованная система водоснабжения должна обеспечивать:</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lastRenderedPageBreak/>
        <w:t>- хозяйственно-питьевое водопотребление в жилых и общественных зданиях, нужды коммунально-бытовых предприятий;</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хозяйственно-питьевое водопотребление на предприятиях;</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тушение пожаров;</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собственные нужды станций водоподготовки, промывку водопроводных и канализационных сетей и др.</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B02C4B">
        <w:rPr>
          <w:rFonts w:ascii="Times New Roman" w:hAnsi="Times New Roman" w:cs="Times New Roman"/>
          <w:b w:val="0"/>
          <w:sz w:val="24"/>
          <w:szCs w:val="24"/>
        </w:rPr>
        <w:t>.1.2.12</w:t>
      </w:r>
      <w:r w:rsidRPr="00BC5431">
        <w:rPr>
          <w:rFonts w:ascii="Times New Roman" w:hAnsi="Times New Roman" w:cs="Times New Roman"/>
          <w:b w:val="0"/>
          <w:sz w:val="24"/>
          <w:szCs w:val="24"/>
        </w:rPr>
        <w:t>. В сельских поселениях следует:</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B02C4B">
        <w:rPr>
          <w:rFonts w:ascii="Times New Roman" w:hAnsi="Times New Roman" w:cs="Times New Roman"/>
          <w:b w:val="0"/>
          <w:sz w:val="24"/>
          <w:szCs w:val="24"/>
        </w:rPr>
        <w:t>.1.2.13</w:t>
      </w:r>
      <w:r w:rsidRPr="00BC5431">
        <w:rPr>
          <w:rFonts w:ascii="Times New Roman" w:hAnsi="Times New Roman" w:cs="Times New Roman"/>
          <w:b w:val="0"/>
          <w:sz w:val="24"/>
          <w:szCs w:val="24"/>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Водозаборные сооружения следует проектировать с учетом перспективного развития водопотребления.</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.1.2.14</w:t>
      </w:r>
      <w:r w:rsidRPr="00BC5431">
        <w:rPr>
          <w:rFonts w:ascii="Times New Roman" w:hAnsi="Times New Roman" w:cs="Times New Roman"/>
          <w:b w:val="0"/>
          <w:sz w:val="24"/>
          <w:szCs w:val="24"/>
        </w:rPr>
        <w:t>. Водозаборы подземных вод должны располагаться вне территории жилой застройки. Расположение на территории жилой застройки возможно при соответствующем обосновании.</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.1.2.15</w:t>
      </w:r>
      <w:r w:rsidRPr="00BC5431">
        <w:rPr>
          <w:rFonts w:ascii="Times New Roman" w:hAnsi="Times New Roman" w:cs="Times New Roman"/>
          <w:b w:val="0"/>
          <w:sz w:val="24"/>
          <w:szCs w:val="24"/>
        </w:rPr>
        <w:t>. Сооружения для забора поверхностных вод следует проектировать в соответствии с требованиями СП 31.13330.2012.</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.1.2.16</w:t>
      </w:r>
      <w:r w:rsidRPr="00BC5431">
        <w:rPr>
          <w:rFonts w:ascii="Times New Roman" w:hAnsi="Times New Roman" w:cs="Times New Roman"/>
          <w:b w:val="0"/>
          <w:sz w:val="24"/>
          <w:szCs w:val="24"/>
        </w:rPr>
        <w:t xml:space="preserve">. Не допускается размещать водоприемники водозаборов в </w:t>
      </w:r>
      <w:r w:rsidR="005E74DB">
        <w:rPr>
          <w:rFonts w:ascii="Times New Roman" w:hAnsi="Times New Roman" w:cs="Times New Roman"/>
          <w:b w:val="0"/>
          <w:sz w:val="24"/>
          <w:szCs w:val="24"/>
        </w:rPr>
        <w:t>з</w:t>
      </w:r>
      <w:r w:rsidRPr="00BC5431">
        <w:rPr>
          <w:rFonts w:ascii="Times New Roman" w:hAnsi="Times New Roman" w:cs="Times New Roman"/>
          <w:b w:val="0"/>
          <w:sz w:val="24"/>
          <w:szCs w:val="24"/>
        </w:rPr>
        <w:t xml:space="preserve">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BC5431">
        <w:rPr>
          <w:rFonts w:ascii="Times New Roman" w:hAnsi="Times New Roman" w:cs="Times New Roman"/>
          <w:b w:val="0"/>
          <w:sz w:val="24"/>
          <w:szCs w:val="24"/>
        </w:rPr>
        <w:t>шугозасоров</w:t>
      </w:r>
      <w:proofErr w:type="spellEnd"/>
      <w:r w:rsidRPr="00BC5431">
        <w:rPr>
          <w:rFonts w:ascii="Times New Roman" w:hAnsi="Times New Roman" w:cs="Times New Roman"/>
          <w:b w:val="0"/>
          <w:sz w:val="24"/>
          <w:szCs w:val="24"/>
        </w:rPr>
        <w:t xml:space="preserve"> и заторов.</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Не рекомендуется размещать водоприемники водозаборов в верховьях водохранилищ, а также на участках, расположенных ниже устьев притоков водотоков и в устьях подпертых водотоков.</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.1.2.17</w:t>
      </w:r>
      <w:r w:rsidRPr="00BC5431">
        <w:rPr>
          <w:rFonts w:ascii="Times New Roman" w:hAnsi="Times New Roman" w:cs="Times New Roman"/>
          <w:b w:val="0"/>
          <w:sz w:val="24"/>
          <w:szCs w:val="24"/>
        </w:rPr>
        <w:t>.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xml:space="preserve">- за пределами прибойных зон при </w:t>
      </w:r>
      <w:proofErr w:type="spellStart"/>
      <w:r w:rsidRPr="00BC5431">
        <w:rPr>
          <w:rFonts w:ascii="Times New Roman" w:hAnsi="Times New Roman" w:cs="Times New Roman"/>
          <w:b w:val="0"/>
          <w:sz w:val="24"/>
          <w:szCs w:val="24"/>
        </w:rPr>
        <w:t>наинизших</w:t>
      </w:r>
      <w:proofErr w:type="spellEnd"/>
      <w:r w:rsidRPr="00BC5431">
        <w:rPr>
          <w:rFonts w:ascii="Times New Roman" w:hAnsi="Times New Roman" w:cs="Times New Roman"/>
          <w:b w:val="0"/>
          <w:sz w:val="24"/>
          <w:szCs w:val="24"/>
        </w:rPr>
        <w:t xml:space="preserve"> уровнях воды; </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xml:space="preserve">- в местах, укрытых от волнения; </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 за пределами сосредоточенных течений, выходящих из прибойных зон.</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w:t>
      </w:r>
      <w:r w:rsidRPr="00BC5431">
        <w:rPr>
          <w:rFonts w:ascii="Times New Roman" w:hAnsi="Times New Roman" w:cs="Times New Roman"/>
          <w:b w:val="0"/>
          <w:sz w:val="24"/>
          <w:szCs w:val="24"/>
        </w:rPr>
        <w:t>1</w:t>
      </w:r>
      <w:r w:rsidR="005F5B47">
        <w:rPr>
          <w:rFonts w:ascii="Times New Roman" w:hAnsi="Times New Roman" w:cs="Times New Roman"/>
          <w:b w:val="0"/>
          <w:sz w:val="24"/>
          <w:szCs w:val="24"/>
        </w:rPr>
        <w:t>8</w:t>
      </w:r>
      <w:r w:rsidRPr="00BC5431">
        <w:rPr>
          <w:rFonts w:ascii="Times New Roman" w:hAnsi="Times New Roman" w:cs="Times New Roman"/>
          <w:b w:val="0"/>
          <w:sz w:val="24"/>
          <w:szCs w:val="24"/>
        </w:rPr>
        <w:t>. При использовании вод на хозяйственно-бытовые нужды должны проектироваться сооружения по водоподготовке.</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.1.2.19</w:t>
      </w:r>
      <w:r w:rsidRPr="00BC5431">
        <w:rPr>
          <w:rFonts w:ascii="Times New Roman" w:hAnsi="Times New Roman" w:cs="Times New Roman"/>
          <w:b w:val="0"/>
          <w:sz w:val="24"/>
          <w:szCs w:val="24"/>
        </w:rPr>
        <w:t xml:space="preserve">. Мероприятия по водоподготовке, проводимые на водозаборных сооружениях, зависят от класса </w:t>
      </w:r>
      <w:proofErr w:type="spellStart"/>
      <w:r w:rsidRPr="00BC5431">
        <w:rPr>
          <w:rFonts w:ascii="Times New Roman" w:hAnsi="Times New Roman" w:cs="Times New Roman"/>
          <w:b w:val="0"/>
          <w:sz w:val="24"/>
          <w:szCs w:val="24"/>
        </w:rPr>
        <w:t>водоисточника</w:t>
      </w:r>
      <w:proofErr w:type="spellEnd"/>
      <w:r w:rsidRPr="00BC5431">
        <w:rPr>
          <w:rFonts w:ascii="Times New Roman" w:hAnsi="Times New Roman" w:cs="Times New Roman"/>
          <w:b w:val="0"/>
          <w:sz w:val="24"/>
          <w:szCs w:val="24"/>
        </w:rPr>
        <w:t xml:space="preserve">, состава воды </w:t>
      </w:r>
      <w:proofErr w:type="spellStart"/>
      <w:r w:rsidRPr="00BC5431">
        <w:rPr>
          <w:rFonts w:ascii="Times New Roman" w:hAnsi="Times New Roman" w:cs="Times New Roman"/>
          <w:b w:val="0"/>
          <w:sz w:val="24"/>
          <w:szCs w:val="24"/>
        </w:rPr>
        <w:t>водоисточника</w:t>
      </w:r>
      <w:proofErr w:type="spellEnd"/>
      <w:r w:rsidRPr="00BC5431">
        <w:rPr>
          <w:rFonts w:ascii="Times New Roman" w:hAnsi="Times New Roman" w:cs="Times New Roman"/>
          <w:b w:val="0"/>
          <w:sz w:val="24"/>
          <w:szCs w:val="24"/>
        </w:rPr>
        <w:t>, определенных в соответствии с требованиями ГОСТ 2761-84*.</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.1.2.20</w:t>
      </w:r>
      <w:r w:rsidRPr="00BC5431">
        <w:rPr>
          <w:rFonts w:ascii="Times New Roman" w:hAnsi="Times New Roman" w:cs="Times New Roman"/>
          <w:b w:val="0"/>
          <w:sz w:val="24"/>
          <w:szCs w:val="24"/>
        </w:rPr>
        <w:t xml:space="preserve">. 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w:t>
      </w:r>
      <w:r w:rsidRPr="00BC5431">
        <w:rPr>
          <w:rFonts w:ascii="Times New Roman" w:hAnsi="Times New Roman" w:cs="Times New Roman"/>
          <w:b w:val="0"/>
          <w:sz w:val="24"/>
          <w:szCs w:val="24"/>
        </w:rPr>
        <w:lastRenderedPageBreak/>
        <w:t>предусмотренный СП 31.13330.2012.</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Коммуникации станций водоподготовки следует рассчитывать на возможность пропуска расхода воды на 20-30 % больше расчетного.</w:t>
      </w:r>
    </w:p>
    <w:p w:rsidR="00BC5431" w:rsidRPr="00BC5431"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80435" w:rsidRDefault="00BC5431" w:rsidP="00BC5431">
      <w:pPr>
        <w:spacing w:line="240" w:lineRule="auto"/>
        <w:ind w:firstLine="709"/>
        <w:rPr>
          <w:rFonts w:ascii="Times New Roman" w:hAnsi="Times New Roman" w:cs="Times New Roman"/>
          <w:b w:val="0"/>
          <w:sz w:val="24"/>
          <w:szCs w:val="24"/>
        </w:rPr>
      </w:pPr>
      <w:r w:rsidRPr="00BC5431">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.1.2.21</w:t>
      </w:r>
      <w:r w:rsidRPr="00BC5431">
        <w:rPr>
          <w:rFonts w:ascii="Times New Roman" w:hAnsi="Times New Roman" w:cs="Times New Roman"/>
          <w:b w:val="0"/>
          <w:sz w:val="24"/>
          <w:szCs w:val="24"/>
        </w:rPr>
        <w:t>. Ориентировочные расчетные размеры участков для размещения сооружений водоподготовки в зависимости от их производительности рекомендуется приним</w:t>
      </w:r>
      <w:r w:rsidR="00845647">
        <w:rPr>
          <w:rFonts w:ascii="Times New Roman" w:hAnsi="Times New Roman" w:cs="Times New Roman"/>
          <w:b w:val="0"/>
          <w:sz w:val="24"/>
          <w:szCs w:val="24"/>
        </w:rPr>
        <w:t>ать по таблице 28</w:t>
      </w:r>
      <w:r w:rsidRPr="00BC5431">
        <w:rPr>
          <w:rFonts w:ascii="Times New Roman" w:hAnsi="Times New Roman" w:cs="Times New Roman"/>
          <w:b w:val="0"/>
          <w:sz w:val="24"/>
          <w:szCs w:val="24"/>
        </w:rPr>
        <w:t>.</w:t>
      </w:r>
    </w:p>
    <w:p w:rsidR="00845647" w:rsidRPr="00845647" w:rsidRDefault="00845647" w:rsidP="00845647">
      <w:pPr>
        <w:spacing w:line="240" w:lineRule="auto"/>
        <w:ind w:firstLine="709"/>
        <w:jc w:val="right"/>
        <w:rPr>
          <w:rFonts w:ascii="Times New Roman" w:hAnsi="Times New Roman" w:cs="Times New Roman"/>
          <w:b w:val="0"/>
          <w:sz w:val="24"/>
          <w:szCs w:val="24"/>
        </w:rPr>
      </w:pPr>
      <w:r w:rsidRPr="00845647">
        <w:rPr>
          <w:rFonts w:ascii="Times New Roman" w:hAnsi="Times New Roman" w:cs="Times New Roman"/>
          <w:b w:val="0"/>
          <w:sz w:val="24"/>
          <w:szCs w:val="24"/>
        </w:rPr>
        <w:t xml:space="preserve">Таблица </w:t>
      </w:r>
      <w:r>
        <w:rPr>
          <w:rFonts w:ascii="Times New Roman" w:hAnsi="Times New Roman" w:cs="Times New Roman"/>
          <w:b w:val="0"/>
          <w:sz w:val="24"/>
          <w:szCs w:val="24"/>
        </w:rPr>
        <w:t>28</w:t>
      </w: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5"/>
        <w:gridCol w:w="3259"/>
      </w:tblGrid>
      <w:tr w:rsidR="00845647" w:rsidRPr="00845647" w:rsidTr="000E2875">
        <w:trPr>
          <w:cantSplit/>
          <w:trHeight w:val="284"/>
          <w:tblHeader/>
          <w:jc w:val="center"/>
        </w:trPr>
        <w:tc>
          <w:tcPr>
            <w:tcW w:w="5285" w:type="dxa"/>
            <w:shd w:val="clear" w:color="auto" w:fill="CCFFCC"/>
            <w:vAlign w:val="center"/>
          </w:tcPr>
          <w:p w:rsidR="00845647" w:rsidRPr="00845647" w:rsidRDefault="00845647" w:rsidP="00845647">
            <w:pPr>
              <w:spacing w:line="240" w:lineRule="auto"/>
              <w:ind w:firstLine="0"/>
              <w:jc w:val="center"/>
              <w:rPr>
                <w:rFonts w:ascii="Times New Roman" w:hAnsi="Times New Roman" w:cs="Times New Roman"/>
                <w:sz w:val="22"/>
                <w:szCs w:val="22"/>
              </w:rPr>
            </w:pPr>
            <w:r w:rsidRPr="00845647">
              <w:rPr>
                <w:rFonts w:ascii="Times New Roman" w:hAnsi="Times New Roman" w:cs="Times New Roman"/>
                <w:sz w:val="22"/>
                <w:szCs w:val="22"/>
              </w:rPr>
              <w:t>Производительность сооружений водоподготовки, тыс. м</w:t>
            </w:r>
            <w:r w:rsidRPr="00845647">
              <w:rPr>
                <w:rFonts w:ascii="Times New Roman" w:hAnsi="Times New Roman" w:cs="Times New Roman"/>
                <w:sz w:val="22"/>
                <w:szCs w:val="22"/>
                <w:vertAlign w:val="superscript"/>
              </w:rPr>
              <w:t>3</w:t>
            </w:r>
            <w:r w:rsidRPr="00845647">
              <w:rPr>
                <w:rFonts w:ascii="Times New Roman" w:hAnsi="Times New Roman" w:cs="Times New Roman"/>
                <w:sz w:val="22"/>
                <w:szCs w:val="22"/>
              </w:rPr>
              <w:t>/</w:t>
            </w:r>
            <w:proofErr w:type="spellStart"/>
            <w:r w:rsidRPr="00845647">
              <w:rPr>
                <w:rFonts w:ascii="Times New Roman" w:hAnsi="Times New Roman" w:cs="Times New Roman"/>
                <w:sz w:val="22"/>
                <w:szCs w:val="22"/>
              </w:rPr>
              <w:t>сут</w:t>
            </w:r>
            <w:proofErr w:type="spellEnd"/>
            <w:r w:rsidRPr="00845647">
              <w:rPr>
                <w:rFonts w:ascii="Times New Roman" w:hAnsi="Times New Roman" w:cs="Times New Roman"/>
                <w:sz w:val="22"/>
                <w:szCs w:val="22"/>
              </w:rPr>
              <w:t>.</w:t>
            </w:r>
          </w:p>
        </w:tc>
        <w:tc>
          <w:tcPr>
            <w:tcW w:w="3259" w:type="dxa"/>
            <w:shd w:val="clear" w:color="auto" w:fill="CCFFCC"/>
            <w:vAlign w:val="center"/>
          </w:tcPr>
          <w:p w:rsidR="00845647" w:rsidRPr="00845647" w:rsidRDefault="00845647" w:rsidP="00351AC5">
            <w:pPr>
              <w:spacing w:line="240" w:lineRule="auto"/>
              <w:ind w:firstLine="0"/>
              <w:jc w:val="center"/>
              <w:rPr>
                <w:rFonts w:ascii="Times New Roman" w:hAnsi="Times New Roman" w:cs="Times New Roman"/>
                <w:sz w:val="22"/>
                <w:szCs w:val="22"/>
              </w:rPr>
            </w:pPr>
            <w:r w:rsidRPr="00845647">
              <w:rPr>
                <w:rFonts w:ascii="Times New Roman" w:hAnsi="Times New Roman" w:cs="Times New Roman"/>
                <w:sz w:val="22"/>
                <w:szCs w:val="22"/>
              </w:rPr>
              <w:t xml:space="preserve">Размеры земельных участков, </w:t>
            </w:r>
            <w:proofErr w:type="gramStart"/>
            <w:r w:rsidRPr="00845647">
              <w:rPr>
                <w:rFonts w:ascii="Times New Roman" w:hAnsi="Times New Roman" w:cs="Times New Roman"/>
                <w:sz w:val="22"/>
                <w:szCs w:val="22"/>
              </w:rPr>
              <w:t>га</w:t>
            </w:r>
            <w:proofErr w:type="gramEnd"/>
          </w:p>
        </w:tc>
      </w:tr>
      <w:tr w:rsidR="00845647" w:rsidRPr="00845647" w:rsidTr="000E2875">
        <w:trPr>
          <w:jc w:val="center"/>
        </w:trPr>
        <w:tc>
          <w:tcPr>
            <w:tcW w:w="5285" w:type="dxa"/>
            <w:vAlign w:val="center"/>
          </w:tcPr>
          <w:p w:rsidR="00845647" w:rsidRPr="00845647" w:rsidRDefault="00845647" w:rsidP="00845647">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до 0,8</w:t>
            </w:r>
          </w:p>
        </w:tc>
        <w:tc>
          <w:tcPr>
            <w:tcW w:w="3259" w:type="dxa"/>
            <w:vAlign w:val="center"/>
          </w:tcPr>
          <w:p w:rsidR="00845647" w:rsidRPr="00845647" w:rsidRDefault="00845647" w:rsidP="00351AC5">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1</w:t>
            </w:r>
          </w:p>
        </w:tc>
      </w:tr>
      <w:tr w:rsidR="00845647" w:rsidRPr="00845647" w:rsidTr="000E2875">
        <w:trPr>
          <w:jc w:val="center"/>
        </w:trPr>
        <w:tc>
          <w:tcPr>
            <w:tcW w:w="5285" w:type="dxa"/>
            <w:vAlign w:val="center"/>
          </w:tcPr>
          <w:p w:rsidR="00845647" w:rsidRPr="00845647" w:rsidRDefault="00845647" w:rsidP="00845647">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свыше 0,8 до 12</w:t>
            </w:r>
          </w:p>
        </w:tc>
        <w:tc>
          <w:tcPr>
            <w:tcW w:w="3259" w:type="dxa"/>
            <w:vAlign w:val="center"/>
          </w:tcPr>
          <w:p w:rsidR="00845647" w:rsidRPr="00845647" w:rsidRDefault="00845647" w:rsidP="00351AC5">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2</w:t>
            </w:r>
          </w:p>
        </w:tc>
      </w:tr>
      <w:tr w:rsidR="00845647" w:rsidRPr="00845647" w:rsidTr="000E2875">
        <w:trPr>
          <w:jc w:val="center"/>
        </w:trPr>
        <w:tc>
          <w:tcPr>
            <w:tcW w:w="5285" w:type="dxa"/>
            <w:vAlign w:val="center"/>
          </w:tcPr>
          <w:p w:rsidR="00845647" w:rsidRPr="00845647" w:rsidRDefault="00845647" w:rsidP="00845647">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свыше 12 до 32</w:t>
            </w:r>
          </w:p>
        </w:tc>
        <w:tc>
          <w:tcPr>
            <w:tcW w:w="3259" w:type="dxa"/>
            <w:vAlign w:val="center"/>
          </w:tcPr>
          <w:p w:rsidR="00845647" w:rsidRPr="00845647" w:rsidRDefault="00845647" w:rsidP="00351AC5">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3</w:t>
            </w:r>
          </w:p>
        </w:tc>
      </w:tr>
      <w:tr w:rsidR="00845647" w:rsidRPr="00845647" w:rsidTr="000E2875">
        <w:trPr>
          <w:jc w:val="center"/>
        </w:trPr>
        <w:tc>
          <w:tcPr>
            <w:tcW w:w="5285" w:type="dxa"/>
            <w:vAlign w:val="center"/>
          </w:tcPr>
          <w:p w:rsidR="00845647" w:rsidRPr="00845647" w:rsidRDefault="00845647" w:rsidP="00845647">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свыше 32 до 80</w:t>
            </w:r>
          </w:p>
        </w:tc>
        <w:tc>
          <w:tcPr>
            <w:tcW w:w="3259" w:type="dxa"/>
            <w:vAlign w:val="center"/>
          </w:tcPr>
          <w:p w:rsidR="00845647" w:rsidRPr="00845647" w:rsidRDefault="00845647" w:rsidP="00351AC5">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4</w:t>
            </w:r>
          </w:p>
        </w:tc>
      </w:tr>
      <w:tr w:rsidR="00845647" w:rsidRPr="00845647" w:rsidTr="000E2875">
        <w:trPr>
          <w:jc w:val="center"/>
        </w:trPr>
        <w:tc>
          <w:tcPr>
            <w:tcW w:w="5285" w:type="dxa"/>
            <w:vAlign w:val="center"/>
          </w:tcPr>
          <w:p w:rsidR="00845647" w:rsidRPr="00845647" w:rsidRDefault="00845647" w:rsidP="00845647">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свыше 80 до 125</w:t>
            </w:r>
          </w:p>
        </w:tc>
        <w:tc>
          <w:tcPr>
            <w:tcW w:w="3259" w:type="dxa"/>
            <w:vAlign w:val="center"/>
          </w:tcPr>
          <w:p w:rsidR="00845647" w:rsidRPr="00845647" w:rsidRDefault="00845647" w:rsidP="00351AC5">
            <w:pPr>
              <w:spacing w:line="240" w:lineRule="auto"/>
              <w:ind w:firstLine="0"/>
              <w:jc w:val="center"/>
              <w:rPr>
                <w:rFonts w:ascii="Times New Roman" w:hAnsi="Times New Roman" w:cs="Times New Roman"/>
                <w:b w:val="0"/>
                <w:sz w:val="22"/>
                <w:szCs w:val="22"/>
              </w:rPr>
            </w:pPr>
            <w:r w:rsidRPr="00845647">
              <w:rPr>
                <w:rFonts w:ascii="Times New Roman" w:hAnsi="Times New Roman" w:cs="Times New Roman"/>
                <w:b w:val="0"/>
                <w:sz w:val="22"/>
                <w:szCs w:val="22"/>
              </w:rPr>
              <w:t>6</w:t>
            </w:r>
          </w:p>
        </w:tc>
      </w:tr>
    </w:tbl>
    <w:p w:rsidR="005F5B47" w:rsidRDefault="005F5B47" w:rsidP="00351AC5">
      <w:pPr>
        <w:spacing w:line="240" w:lineRule="auto"/>
        <w:ind w:firstLine="709"/>
        <w:rPr>
          <w:rFonts w:ascii="Times New Roman" w:hAnsi="Times New Roman" w:cs="Times New Roman"/>
          <w:b w:val="0"/>
          <w:sz w:val="24"/>
          <w:szCs w:val="24"/>
        </w:rPr>
      </w:pP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E64444">
        <w:rPr>
          <w:rFonts w:ascii="Times New Roman" w:hAnsi="Times New Roman" w:cs="Times New Roman"/>
          <w:b w:val="0"/>
          <w:sz w:val="24"/>
          <w:szCs w:val="24"/>
        </w:rPr>
        <w:t>4</w:t>
      </w:r>
      <w:r w:rsidR="005F5B47">
        <w:rPr>
          <w:rFonts w:ascii="Times New Roman" w:hAnsi="Times New Roman" w:cs="Times New Roman"/>
          <w:b w:val="0"/>
          <w:sz w:val="24"/>
          <w:szCs w:val="24"/>
        </w:rPr>
        <w:t>.1.2.22</w:t>
      </w:r>
      <w:r w:rsidRPr="00351AC5">
        <w:rPr>
          <w:rFonts w:ascii="Times New Roman" w:hAnsi="Times New Roman" w:cs="Times New Roman"/>
          <w:b w:val="0"/>
          <w:sz w:val="24"/>
          <w:szCs w:val="24"/>
        </w:rPr>
        <w:t xml:space="preserve">. Водопроводные сети проектируются </w:t>
      </w:r>
      <w:proofErr w:type="gramStart"/>
      <w:r w:rsidRPr="00351AC5">
        <w:rPr>
          <w:rFonts w:ascii="Times New Roman" w:hAnsi="Times New Roman" w:cs="Times New Roman"/>
          <w:b w:val="0"/>
          <w:sz w:val="24"/>
          <w:szCs w:val="24"/>
        </w:rPr>
        <w:t>кольцевыми</w:t>
      </w:r>
      <w:proofErr w:type="gramEnd"/>
      <w:r w:rsidRPr="00351AC5">
        <w:rPr>
          <w:rFonts w:ascii="Times New Roman" w:hAnsi="Times New Roman" w:cs="Times New Roman"/>
          <w:b w:val="0"/>
          <w:sz w:val="24"/>
          <w:szCs w:val="24"/>
        </w:rPr>
        <w:t>. Тупиковые линии водопроводов допускается применять:</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 для подачи воды на производственные нужды – при допустимости перерыва в водоснабжении на время ликвидации аварии;</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 для подачи воды на хозяйственно-питьевые нужды – при диаметре труб не более 100 мм;</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Кольцевание наружных водопроводных сетей внутренними водопроводными сетями зданий и сооружений не допускается.</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5F5B47">
        <w:rPr>
          <w:rFonts w:ascii="Times New Roman" w:hAnsi="Times New Roman" w:cs="Times New Roman"/>
          <w:b w:val="0"/>
          <w:sz w:val="24"/>
          <w:szCs w:val="24"/>
        </w:rPr>
        <w:t>.1.2.23</w:t>
      </w:r>
      <w:r w:rsidRPr="00351AC5">
        <w:rPr>
          <w:rFonts w:ascii="Times New Roman" w:hAnsi="Times New Roman" w:cs="Times New Roman"/>
          <w:b w:val="0"/>
          <w:sz w:val="24"/>
          <w:szCs w:val="24"/>
        </w:rPr>
        <w:t xml:space="preserve">. При проектировании водоснабжения плотность сетей водопровода, как правило, рекомендуется принимать, </w:t>
      </w:r>
      <w:proofErr w:type="gramStart"/>
      <w:r w:rsidRPr="00351AC5">
        <w:rPr>
          <w:rFonts w:ascii="Times New Roman" w:hAnsi="Times New Roman" w:cs="Times New Roman"/>
          <w:b w:val="0"/>
          <w:sz w:val="24"/>
          <w:szCs w:val="24"/>
        </w:rPr>
        <w:t>км</w:t>
      </w:r>
      <w:proofErr w:type="gramEnd"/>
      <w:r w:rsidRPr="00351AC5">
        <w:rPr>
          <w:rFonts w:ascii="Times New Roman" w:hAnsi="Times New Roman" w:cs="Times New Roman"/>
          <w:b w:val="0"/>
          <w:sz w:val="24"/>
          <w:szCs w:val="24"/>
        </w:rPr>
        <w:t xml:space="preserve"> сетей на 1 км</w:t>
      </w:r>
      <w:r w:rsidR="0062727B">
        <w:rPr>
          <w:rFonts w:ascii="Times New Roman" w:hAnsi="Times New Roman" w:cs="Times New Roman"/>
          <w:b w:val="0"/>
          <w:sz w:val="24"/>
          <w:szCs w:val="24"/>
        </w:rPr>
        <w:t>²</w:t>
      </w:r>
      <w:r w:rsidRPr="00351AC5">
        <w:rPr>
          <w:rFonts w:ascii="Times New Roman" w:hAnsi="Times New Roman" w:cs="Times New Roman"/>
          <w:b w:val="0"/>
          <w:sz w:val="24"/>
          <w:szCs w:val="24"/>
        </w:rPr>
        <w:t xml:space="preserve"> территории:</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 для городских населенных пунктов – 1 - 2,5, но не менее 1;</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 для сельских населенных пунктов – 0,5 - 1, но не менее 0,5.</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5F5B47">
        <w:rPr>
          <w:rFonts w:ascii="Times New Roman" w:hAnsi="Times New Roman" w:cs="Times New Roman"/>
          <w:b w:val="0"/>
          <w:sz w:val="24"/>
          <w:szCs w:val="24"/>
        </w:rPr>
        <w:t>.1.2.24</w:t>
      </w:r>
      <w:r w:rsidRPr="00351AC5">
        <w:rPr>
          <w:rFonts w:ascii="Times New Roman" w:hAnsi="Times New Roman" w:cs="Times New Roman"/>
          <w:b w:val="0"/>
          <w:sz w:val="24"/>
          <w:szCs w:val="24"/>
        </w:rPr>
        <w:t>. Соединение сетей хозяйственно-питьевых водопроводов с сетями водопроводов, подающих воду не</w:t>
      </w:r>
      <w:r w:rsidR="000E2875">
        <w:rPr>
          <w:rFonts w:ascii="Times New Roman" w:hAnsi="Times New Roman" w:cs="Times New Roman"/>
          <w:b w:val="0"/>
          <w:sz w:val="24"/>
          <w:szCs w:val="24"/>
        </w:rPr>
        <w:t xml:space="preserve"> </w:t>
      </w:r>
      <w:r w:rsidRPr="00351AC5">
        <w:rPr>
          <w:rFonts w:ascii="Times New Roman" w:hAnsi="Times New Roman" w:cs="Times New Roman"/>
          <w:b w:val="0"/>
          <w:sz w:val="24"/>
          <w:szCs w:val="24"/>
        </w:rPr>
        <w:t>питьевого качества, не допускается.</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10204F">
        <w:rPr>
          <w:rFonts w:ascii="Times New Roman" w:hAnsi="Times New Roman" w:cs="Times New Roman"/>
          <w:b w:val="0"/>
          <w:sz w:val="24"/>
          <w:szCs w:val="24"/>
        </w:rPr>
        <w:t>.1.2.25</w:t>
      </w:r>
      <w:r w:rsidRPr="00351AC5">
        <w:rPr>
          <w:rFonts w:ascii="Times New Roman" w:hAnsi="Times New Roman" w:cs="Times New Roman"/>
          <w:b w:val="0"/>
          <w:sz w:val="24"/>
          <w:szCs w:val="24"/>
        </w:rPr>
        <w:t>.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10204F">
        <w:rPr>
          <w:rFonts w:ascii="Times New Roman" w:hAnsi="Times New Roman" w:cs="Times New Roman"/>
          <w:b w:val="0"/>
          <w:sz w:val="24"/>
          <w:szCs w:val="24"/>
        </w:rPr>
        <w:t>.1.2.26</w:t>
      </w:r>
      <w:r w:rsidRPr="00351AC5">
        <w:rPr>
          <w:rFonts w:ascii="Times New Roman" w:hAnsi="Times New Roman" w:cs="Times New Roman"/>
          <w:b w:val="0"/>
          <w:sz w:val="24"/>
          <w:szCs w:val="24"/>
        </w:rPr>
        <w:t>. Водопроводные сооружения должны быть озеленены, ограждены.</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Примыкание их к ограждению зданий и сооружений, кроме проходных и административно-бытовых зданий, не допускается.</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10204F">
        <w:rPr>
          <w:rFonts w:ascii="Times New Roman" w:hAnsi="Times New Roman" w:cs="Times New Roman"/>
          <w:b w:val="0"/>
          <w:sz w:val="24"/>
          <w:szCs w:val="24"/>
        </w:rPr>
        <w:t>.1.2.27</w:t>
      </w:r>
      <w:r w:rsidRPr="00351AC5">
        <w:rPr>
          <w:rFonts w:ascii="Times New Roman" w:hAnsi="Times New Roman" w:cs="Times New Roman"/>
          <w:b w:val="0"/>
          <w:sz w:val="24"/>
          <w:szCs w:val="24"/>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351AC5">
        <w:rPr>
          <w:rFonts w:ascii="Times New Roman" w:hAnsi="Times New Roman" w:cs="Times New Roman"/>
          <w:b w:val="0"/>
          <w:sz w:val="24"/>
          <w:szCs w:val="24"/>
        </w:rPr>
        <w:t>СанПиН</w:t>
      </w:r>
      <w:proofErr w:type="spellEnd"/>
      <w:r w:rsidRPr="00351AC5">
        <w:rPr>
          <w:rFonts w:ascii="Times New Roman" w:hAnsi="Times New Roman" w:cs="Times New Roman"/>
          <w:b w:val="0"/>
          <w:sz w:val="24"/>
          <w:szCs w:val="24"/>
        </w:rPr>
        <w:t xml:space="preserve"> 2.1.4.1110-02.</w:t>
      </w:r>
    </w:p>
    <w:p w:rsidR="00351AC5" w:rsidRPr="00351AC5"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10204F">
        <w:rPr>
          <w:rFonts w:ascii="Times New Roman" w:hAnsi="Times New Roman" w:cs="Times New Roman"/>
          <w:b w:val="0"/>
          <w:sz w:val="24"/>
          <w:szCs w:val="24"/>
        </w:rPr>
        <w:t>.1.2.28</w:t>
      </w:r>
      <w:r w:rsidRPr="00351AC5">
        <w:rPr>
          <w:rFonts w:ascii="Times New Roman" w:hAnsi="Times New Roman" w:cs="Times New Roman"/>
          <w:b w:val="0"/>
          <w:sz w:val="24"/>
          <w:szCs w:val="24"/>
        </w:rPr>
        <w:t>. Проект зоны санитарной охраны должен быть составной частью проекта хозяйственно-питьевого водоснабжения и разрабатываться одновре</w:t>
      </w:r>
      <w:r w:rsidR="001503CA">
        <w:rPr>
          <w:rFonts w:ascii="Times New Roman" w:hAnsi="Times New Roman" w:cs="Times New Roman"/>
          <w:b w:val="0"/>
          <w:sz w:val="24"/>
          <w:szCs w:val="24"/>
        </w:rPr>
        <w:t>менно с последним. Для действую</w:t>
      </w:r>
      <w:r w:rsidRPr="00351AC5">
        <w:rPr>
          <w:rFonts w:ascii="Times New Roman" w:hAnsi="Times New Roman" w:cs="Times New Roman"/>
          <w:b w:val="0"/>
          <w:sz w:val="24"/>
          <w:szCs w:val="24"/>
        </w:rPr>
        <w:t xml:space="preserve">щих водопроводов, не имеющих установленных зон санитарной охраны, проект зон санитарной охраны разрабатывается специально. Решение о возможности </w:t>
      </w:r>
      <w:r w:rsidR="001503CA">
        <w:rPr>
          <w:rFonts w:ascii="Times New Roman" w:hAnsi="Times New Roman" w:cs="Times New Roman"/>
          <w:b w:val="0"/>
          <w:sz w:val="24"/>
          <w:szCs w:val="24"/>
        </w:rPr>
        <w:t>организации зон санитарной охра</w:t>
      </w:r>
      <w:r w:rsidRPr="00351AC5">
        <w:rPr>
          <w:rFonts w:ascii="Times New Roman" w:hAnsi="Times New Roman" w:cs="Times New Roman"/>
          <w:b w:val="0"/>
          <w:sz w:val="24"/>
          <w:szCs w:val="24"/>
        </w:rPr>
        <w:t>ны принимается на стадии подготовки проекта планировки территории, когда выбирается источник водоснабжения.</w:t>
      </w:r>
    </w:p>
    <w:p w:rsidR="001C4DA9" w:rsidRDefault="00351AC5" w:rsidP="00351AC5">
      <w:pPr>
        <w:spacing w:line="240" w:lineRule="auto"/>
        <w:ind w:firstLine="709"/>
        <w:rPr>
          <w:rFonts w:ascii="Times New Roman" w:hAnsi="Times New Roman" w:cs="Times New Roman"/>
          <w:b w:val="0"/>
          <w:sz w:val="24"/>
          <w:szCs w:val="24"/>
        </w:rPr>
      </w:pPr>
      <w:r w:rsidRPr="00351AC5">
        <w:rPr>
          <w:rFonts w:ascii="Times New Roman" w:hAnsi="Times New Roman" w:cs="Times New Roman"/>
          <w:b w:val="0"/>
          <w:sz w:val="24"/>
          <w:szCs w:val="24"/>
        </w:rPr>
        <w:t>1.</w:t>
      </w:r>
      <w:r w:rsidR="001E604C">
        <w:rPr>
          <w:rFonts w:ascii="Times New Roman" w:hAnsi="Times New Roman" w:cs="Times New Roman"/>
          <w:b w:val="0"/>
          <w:sz w:val="24"/>
          <w:szCs w:val="24"/>
        </w:rPr>
        <w:t>4</w:t>
      </w:r>
      <w:r w:rsidR="0010204F">
        <w:rPr>
          <w:rFonts w:ascii="Times New Roman" w:hAnsi="Times New Roman" w:cs="Times New Roman"/>
          <w:b w:val="0"/>
          <w:sz w:val="24"/>
          <w:szCs w:val="24"/>
        </w:rPr>
        <w:t>.1.2.29</w:t>
      </w:r>
      <w:r w:rsidRPr="00351AC5">
        <w:rPr>
          <w:rFonts w:ascii="Times New Roman" w:hAnsi="Times New Roman" w:cs="Times New Roman"/>
          <w:b w:val="0"/>
          <w:sz w:val="24"/>
          <w:szCs w:val="24"/>
        </w:rPr>
        <w:t xml:space="preserve">. Определение </w:t>
      </w:r>
      <w:proofErr w:type="gramStart"/>
      <w:r w:rsidRPr="00351AC5">
        <w:rPr>
          <w:rFonts w:ascii="Times New Roman" w:hAnsi="Times New Roman" w:cs="Times New Roman"/>
          <w:b w:val="0"/>
          <w:sz w:val="24"/>
          <w:szCs w:val="24"/>
        </w:rPr>
        <w:t>границ зон санитарной охраны источников водоснабжения</w:t>
      </w:r>
      <w:proofErr w:type="gramEnd"/>
      <w:r w:rsidRPr="00351AC5">
        <w:rPr>
          <w:rFonts w:ascii="Times New Roman" w:hAnsi="Times New Roman" w:cs="Times New Roman"/>
          <w:b w:val="0"/>
          <w:sz w:val="24"/>
          <w:szCs w:val="24"/>
        </w:rPr>
        <w:t xml:space="preserve"> и водопроводов питьевого назначения следует осуществлять в соответствии с таблицами </w:t>
      </w:r>
      <w:r w:rsidR="001C4DA9">
        <w:rPr>
          <w:rFonts w:ascii="Times New Roman" w:hAnsi="Times New Roman" w:cs="Times New Roman"/>
          <w:b w:val="0"/>
          <w:sz w:val="24"/>
          <w:szCs w:val="24"/>
        </w:rPr>
        <w:t>29 и 30</w:t>
      </w:r>
      <w:r w:rsidR="00ED00BA">
        <w:rPr>
          <w:rFonts w:ascii="Times New Roman" w:hAnsi="Times New Roman" w:cs="Times New Roman"/>
          <w:b w:val="0"/>
          <w:sz w:val="24"/>
          <w:szCs w:val="24"/>
        </w:rPr>
        <w:t>.</w:t>
      </w:r>
    </w:p>
    <w:p w:rsidR="0010204F" w:rsidRDefault="0010204F" w:rsidP="00ED00BA">
      <w:pPr>
        <w:spacing w:line="240" w:lineRule="auto"/>
        <w:ind w:firstLine="709"/>
        <w:jc w:val="right"/>
        <w:rPr>
          <w:rFonts w:ascii="Times New Roman" w:hAnsi="Times New Roman" w:cs="Times New Roman"/>
          <w:b w:val="0"/>
          <w:sz w:val="24"/>
          <w:szCs w:val="24"/>
        </w:rPr>
      </w:pPr>
    </w:p>
    <w:p w:rsidR="0010204F" w:rsidRDefault="0010204F" w:rsidP="00ED00BA">
      <w:pPr>
        <w:spacing w:line="240" w:lineRule="auto"/>
        <w:ind w:firstLine="709"/>
        <w:jc w:val="right"/>
        <w:rPr>
          <w:rFonts w:ascii="Times New Roman" w:hAnsi="Times New Roman" w:cs="Times New Roman"/>
          <w:b w:val="0"/>
          <w:sz w:val="24"/>
          <w:szCs w:val="24"/>
        </w:rPr>
      </w:pPr>
    </w:p>
    <w:p w:rsidR="00ED00BA" w:rsidRPr="00ED00BA" w:rsidRDefault="00ED00BA" w:rsidP="00ED00BA">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lastRenderedPageBreak/>
        <w:t>Таблица 29</w:t>
      </w:r>
    </w:p>
    <w:tbl>
      <w:tblPr>
        <w:tblW w:w="10475"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049"/>
        <w:gridCol w:w="69"/>
        <w:gridCol w:w="2126"/>
        <w:gridCol w:w="12"/>
        <w:gridCol w:w="2606"/>
        <w:gridCol w:w="76"/>
        <w:gridCol w:w="1959"/>
        <w:gridCol w:w="17"/>
      </w:tblGrid>
      <w:tr w:rsidR="00ED00BA" w:rsidRPr="00ED00BA" w:rsidTr="00A74000">
        <w:trPr>
          <w:gridAfter w:val="1"/>
          <w:wAfter w:w="17" w:type="dxa"/>
          <w:cantSplit/>
          <w:trHeight w:val="268"/>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ED00BA" w:rsidRDefault="00ED00BA" w:rsidP="009B2275">
            <w:pPr>
              <w:tabs>
                <w:tab w:val="left" w:pos="0"/>
              </w:tabs>
              <w:spacing w:line="240" w:lineRule="auto"/>
              <w:ind w:right="-221" w:firstLine="0"/>
              <w:jc w:val="left"/>
              <w:rPr>
                <w:rFonts w:ascii="Times New Roman" w:hAnsi="Times New Roman" w:cs="Times New Roman"/>
                <w:sz w:val="24"/>
                <w:szCs w:val="24"/>
              </w:rPr>
            </w:pPr>
            <w:r w:rsidRPr="00ED00BA">
              <w:rPr>
                <w:rFonts w:ascii="Times New Roman" w:hAnsi="Times New Roman" w:cs="Times New Roman"/>
                <w:sz w:val="24"/>
                <w:szCs w:val="24"/>
              </w:rPr>
              <w:t>№</w:t>
            </w:r>
          </w:p>
          <w:p w:rsidR="00ED00BA" w:rsidRPr="00ED00BA" w:rsidRDefault="00ED00BA" w:rsidP="009B2275">
            <w:pPr>
              <w:tabs>
                <w:tab w:val="left" w:pos="0"/>
              </w:tabs>
              <w:spacing w:line="240" w:lineRule="auto"/>
              <w:ind w:right="-343" w:firstLine="55"/>
              <w:jc w:val="left"/>
              <w:rPr>
                <w:rFonts w:ascii="Times New Roman" w:hAnsi="Times New Roman" w:cs="Times New Roman"/>
                <w:sz w:val="24"/>
                <w:szCs w:val="24"/>
              </w:rPr>
            </w:pPr>
            <w:proofErr w:type="spellStart"/>
            <w:proofErr w:type="gramStart"/>
            <w:r w:rsidRPr="00ED00BA">
              <w:rPr>
                <w:rFonts w:ascii="Times New Roman" w:hAnsi="Times New Roman" w:cs="Times New Roman"/>
                <w:sz w:val="24"/>
                <w:szCs w:val="24"/>
              </w:rPr>
              <w:t>п</w:t>
            </w:r>
            <w:proofErr w:type="spellEnd"/>
            <w:proofErr w:type="gramEnd"/>
            <w:r w:rsidRPr="005317B2">
              <w:rPr>
                <w:rFonts w:ascii="Times New Roman" w:hAnsi="Times New Roman" w:cs="Times New Roman"/>
                <w:sz w:val="22"/>
                <w:szCs w:val="22"/>
              </w:rPr>
              <w:t>/</w:t>
            </w:r>
            <w:proofErr w:type="spellStart"/>
            <w:r w:rsidRPr="005317B2">
              <w:rPr>
                <w:rFonts w:ascii="Times New Roman" w:hAnsi="Times New Roman" w:cs="Times New Roman"/>
                <w:sz w:val="22"/>
                <w:szCs w:val="22"/>
              </w:rPr>
              <w:t>п</w:t>
            </w:r>
            <w:proofErr w:type="spellEnd"/>
          </w:p>
        </w:tc>
        <w:tc>
          <w:tcPr>
            <w:tcW w:w="3049"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5317B2" w:rsidRDefault="00ED00BA" w:rsidP="005317B2">
            <w:pPr>
              <w:spacing w:line="240" w:lineRule="auto"/>
              <w:ind w:hanging="15"/>
              <w:jc w:val="center"/>
              <w:rPr>
                <w:rFonts w:ascii="Times New Roman" w:hAnsi="Times New Roman" w:cs="Times New Roman"/>
                <w:sz w:val="22"/>
                <w:szCs w:val="22"/>
              </w:rPr>
            </w:pPr>
            <w:r w:rsidRPr="005317B2">
              <w:rPr>
                <w:rFonts w:ascii="Times New Roman" w:hAnsi="Times New Roman" w:cs="Times New Roman"/>
                <w:sz w:val="22"/>
                <w:szCs w:val="22"/>
              </w:rPr>
              <w:t>Наименование источника водоснабжения</w:t>
            </w:r>
          </w:p>
        </w:tc>
        <w:tc>
          <w:tcPr>
            <w:tcW w:w="6848"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3F6ED3" w:rsidRDefault="00ED00BA" w:rsidP="005317B2">
            <w:pPr>
              <w:spacing w:line="240" w:lineRule="auto"/>
              <w:ind w:left="-56" w:firstLine="0"/>
              <w:jc w:val="center"/>
              <w:rPr>
                <w:rFonts w:ascii="Times New Roman" w:hAnsi="Times New Roman" w:cs="Times New Roman"/>
                <w:sz w:val="22"/>
                <w:szCs w:val="22"/>
              </w:rPr>
            </w:pPr>
            <w:r w:rsidRPr="003F6ED3">
              <w:rPr>
                <w:rFonts w:ascii="Times New Roman" w:hAnsi="Times New Roman" w:cs="Times New Roman"/>
                <w:sz w:val="22"/>
                <w:szCs w:val="22"/>
              </w:rPr>
              <w:t xml:space="preserve">Границы зон санитарной охраны </w:t>
            </w:r>
            <w:r w:rsidR="005317B2" w:rsidRPr="003F6ED3">
              <w:rPr>
                <w:rFonts w:ascii="Times New Roman" w:hAnsi="Times New Roman" w:cs="Times New Roman"/>
                <w:sz w:val="22"/>
                <w:szCs w:val="22"/>
              </w:rPr>
              <w:t xml:space="preserve">                                                   </w:t>
            </w:r>
            <w:r w:rsidR="003F6ED3">
              <w:rPr>
                <w:rFonts w:ascii="Times New Roman" w:hAnsi="Times New Roman" w:cs="Times New Roman"/>
                <w:sz w:val="22"/>
                <w:szCs w:val="22"/>
              </w:rPr>
              <w:t xml:space="preserve">              </w:t>
            </w:r>
            <w:r w:rsidR="005317B2" w:rsidRPr="003F6ED3">
              <w:rPr>
                <w:rFonts w:ascii="Times New Roman" w:hAnsi="Times New Roman" w:cs="Times New Roman"/>
                <w:sz w:val="22"/>
                <w:szCs w:val="22"/>
              </w:rPr>
              <w:t xml:space="preserve">   </w:t>
            </w:r>
            <w:r w:rsidRPr="003F6ED3">
              <w:rPr>
                <w:rFonts w:ascii="Times New Roman" w:hAnsi="Times New Roman" w:cs="Times New Roman"/>
                <w:sz w:val="22"/>
                <w:szCs w:val="22"/>
              </w:rPr>
              <w:t>от источника водоснабжения</w:t>
            </w:r>
          </w:p>
        </w:tc>
      </w:tr>
      <w:tr w:rsidR="00ED00BA" w:rsidRPr="00ED00BA" w:rsidTr="00A74000">
        <w:trPr>
          <w:gridAfter w:val="1"/>
          <w:wAfter w:w="17" w:type="dxa"/>
          <w:cantSplit/>
          <w:trHeight w:val="108"/>
          <w:tblHeade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ED00BA" w:rsidRDefault="00ED00BA" w:rsidP="009B2275">
            <w:pPr>
              <w:tabs>
                <w:tab w:val="left" w:pos="0"/>
              </w:tabs>
              <w:spacing w:line="240" w:lineRule="auto"/>
              <w:ind w:right="-343" w:firstLine="55"/>
              <w:jc w:val="center"/>
              <w:rPr>
                <w:rFonts w:ascii="Times New Roman" w:hAnsi="Times New Roman" w:cs="Times New Roman"/>
                <w:sz w:val="24"/>
                <w:szCs w:val="24"/>
              </w:rPr>
            </w:pPr>
          </w:p>
        </w:tc>
        <w:tc>
          <w:tcPr>
            <w:tcW w:w="304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ED00BA" w:rsidRDefault="00ED00BA" w:rsidP="00ED00BA">
            <w:pPr>
              <w:spacing w:line="240" w:lineRule="auto"/>
              <w:ind w:firstLine="709"/>
              <w:rPr>
                <w:rFonts w:ascii="Times New Roman" w:hAnsi="Times New Roman" w:cs="Times New Roman"/>
                <w:sz w:val="24"/>
                <w:szCs w:val="24"/>
              </w:rPr>
            </w:pPr>
          </w:p>
        </w:tc>
        <w:tc>
          <w:tcPr>
            <w:tcW w:w="220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ED00BA" w:rsidRDefault="00ED00BA" w:rsidP="005317B2">
            <w:pPr>
              <w:spacing w:line="240" w:lineRule="auto"/>
              <w:ind w:firstLine="0"/>
              <w:jc w:val="center"/>
              <w:rPr>
                <w:rFonts w:ascii="Times New Roman" w:hAnsi="Times New Roman" w:cs="Times New Roman"/>
                <w:sz w:val="24"/>
                <w:szCs w:val="24"/>
              </w:rPr>
            </w:pPr>
            <w:r w:rsidRPr="00ED00BA">
              <w:rPr>
                <w:rFonts w:ascii="Times New Roman" w:hAnsi="Times New Roman" w:cs="Times New Roman"/>
                <w:sz w:val="24"/>
                <w:szCs w:val="24"/>
                <w:lang w:val="en-US"/>
              </w:rPr>
              <w:t xml:space="preserve">I </w:t>
            </w:r>
            <w:r w:rsidRPr="00ED00BA">
              <w:rPr>
                <w:rFonts w:ascii="Times New Roman" w:hAnsi="Times New Roman" w:cs="Times New Roman"/>
                <w:sz w:val="24"/>
                <w:szCs w:val="24"/>
              </w:rPr>
              <w:t>пояс</w:t>
            </w:r>
          </w:p>
        </w:tc>
        <w:tc>
          <w:tcPr>
            <w:tcW w:w="2606" w:type="dxa"/>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3F6ED3" w:rsidRDefault="00ED00BA" w:rsidP="005317B2">
            <w:pPr>
              <w:spacing w:line="240" w:lineRule="auto"/>
              <w:ind w:firstLine="0"/>
              <w:jc w:val="center"/>
              <w:rPr>
                <w:rFonts w:ascii="Times New Roman" w:hAnsi="Times New Roman" w:cs="Times New Roman"/>
                <w:sz w:val="22"/>
                <w:szCs w:val="22"/>
              </w:rPr>
            </w:pPr>
            <w:r w:rsidRPr="003F6ED3">
              <w:rPr>
                <w:rFonts w:ascii="Times New Roman" w:hAnsi="Times New Roman" w:cs="Times New Roman"/>
                <w:sz w:val="22"/>
                <w:szCs w:val="22"/>
                <w:lang w:val="en-US"/>
              </w:rPr>
              <w:t xml:space="preserve">II </w:t>
            </w:r>
            <w:r w:rsidRPr="003F6ED3">
              <w:rPr>
                <w:rFonts w:ascii="Times New Roman" w:hAnsi="Times New Roman" w:cs="Times New Roman"/>
                <w:sz w:val="22"/>
                <w:szCs w:val="22"/>
              </w:rPr>
              <w:t>пояс</w:t>
            </w:r>
          </w:p>
        </w:tc>
        <w:tc>
          <w:tcPr>
            <w:tcW w:w="20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D00BA" w:rsidRPr="003F6ED3" w:rsidRDefault="00ED00BA" w:rsidP="005317B2">
            <w:pPr>
              <w:spacing w:line="240" w:lineRule="auto"/>
              <w:ind w:firstLine="0"/>
              <w:jc w:val="center"/>
              <w:rPr>
                <w:rFonts w:ascii="Times New Roman" w:hAnsi="Times New Roman" w:cs="Times New Roman"/>
                <w:sz w:val="22"/>
                <w:szCs w:val="22"/>
              </w:rPr>
            </w:pPr>
            <w:r w:rsidRPr="003F6ED3">
              <w:rPr>
                <w:rFonts w:ascii="Times New Roman" w:hAnsi="Times New Roman" w:cs="Times New Roman"/>
                <w:sz w:val="22"/>
                <w:szCs w:val="22"/>
                <w:lang w:val="en-US"/>
              </w:rPr>
              <w:t xml:space="preserve">III </w:t>
            </w:r>
            <w:r w:rsidRPr="003F6ED3">
              <w:rPr>
                <w:rFonts w:ascii="Times New Roman" w:hAnsi="Times New Roman" w:cs="Times New Roman"/>
                <w:sz w:val="22"/>
                <w:szCs w:val="22"/>
              </w:rPr>
              <w:t>пояс</w:t>
            </w:r>
          </w:p>
        </w:tc>
      </w:tr>
      <w:tr w:rsidR="00ED00BA" w:rsidRPr="00ED00BA" w:rsidTr="00A74000">
        <w:trPr>
          <w:gridAfter w:val="1"/>
          <w:wAfter w:w="17" w:type="dxa"/>
          <w:trHeight w:val="80"/>
          <w:jc w:val="center"/>
        </w:trPr>
        <w:tc>
          <w:tcPr>
            <w:tcW w:w="561" w:type="dxa"/>
            <w:vMerge w:val="restart"/>
            <w:tcBorders>
              <w:top w:val="single" w:sz="4" w:space="0" w:color="auto"/>
              <w:left w:val="single" w:sz="4" w:space="0" w:color="auto"/>
              <w:bottom w:val="single" w:sz="4" w:space="0" w:color="auto"/>
              <w:right w:val="single" w:sz="4" w:space="0" w:color="auto"/>
            </w:tcBorders>
          </w:tcPr>
          <w:p w:rsidR="00ED00BA" w:rsidRPr="00ED00BA" w:rsidRDefault="005E05D7" w:rsidP="005E05D7">
            <w:pPr>
              <w:tabs>
                <w:tab w:val="left" w:pos="0"/>
              </w:tabs>
              <w:spacing w:line="240" w:lineRule="auto"/>
              <w:ind w:right="-343" w:firstLine="55"/>
              <w:rPr>
                <w:rFonts w:ascii="Times New Roman" w:hAnsi="Times New Roman" w:cs="Times New Roman"/>
                <w:b w:val="0"/>
                <w:sz w:val="24"/>
                <w:szCs w:val="24"/>
              </w:rPr>
            </w:pPr>
            <w:r>
              <w:rPr>
                <w:rFonts w:ascii="Times New Roman" w:hAnsi="Times New Roman" w:cs="Times New Roman"/>
                <w:b w:val="0"/>
                <w:sz w:val="24"/>
                <w:szCs w:val="24"/>
              </w:rPr>
              <w:t>1.</w:t>
            </w:r>
          </w:p>
        </w:tc>
        <w:tc>
          <w:tcPr>
            <w:tcW w:w="3049" w:type="dxa"/>
            <w:tcBorders>
              <w:top w:val="single" w:sz="4" w:space="0" w:color="auto"/>
              <w:left w:val="single" w:sz="4" w:space="0" w:color="auto"/>
              <w:bottom w:val="nil"/>
              <w:right w:val="single" w:sz="4" w:space="0" w:color="auto"/>
            </w:tcBorders>
          </w:tcPr>
          <w:p w:rsidR="00ED00BA" w:rsidRPr="005317B2" w:rsidRDefault="00ED00BA" w:rsidP="005317B2">
            <w:pPr>
              <w:spacing w:line="240" w:lineRule="auto"/>
              <w:ind w:firstLine="0"/>
              <w:rPr>
                <w:rFonts w:ascii="Times New Roman" w:hAnsi="Times New Roman" w:cs="Times New Roman"/>
                <w:b w:val="0"/>
                <w:sz w:val="22"/>
                <w:szCs w:val="22"/>
              </w:rPr>
            </w:pPr>
            <w:r w:rsidRPr="005317B2">
              <w:rPr>
                <w:rFonts w:ascii="Times New Roman" w:hAnsi="Times New Roman" w:cs="Times New Roman"/>
                <w:b w:val="0"/>
                <w:sz w:val="22"/>
                <w:szCs w:val="22"/>
              </w:rPr>
              <w:t>Подземные источники</w:t>
            </w:r>
          </w:p>
        </w:tc>
        <w:tc>
          <w:tcPr>
            <w:tcW w:w="2207" w:type="dxa"/>
            <w:gridSpan w:val="3"/>
            <w:tcBorders>
              <w:top w:val="single" w:sz="4" w:space="0" w:color="auto"/>
              <w:left w:val="single" w:sz="4" w:space="0" w:color="auto"/>
              <w:bottom w:val="nil"/>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2606" w:type="dxa"/>
            <w:tcBorders>
              <w:top w:val="single" w:sz="4" w:space="0" w:color="auto"/>
              <w:left w:val="single" w:sz="4" w:space="0" w:color="auto"/>
              <w:bottom w:val="nil"/>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2035" w:type="dxa"/>
            <w:gridSpan w:val="2"/>
            <w:tcBorders>
              <w:top w:val="single" w:sz="4" w:space="0" w:color="auto"/>
              <w:left w:val="single" w:sz="4" w:space="0" w:color="auto"/>
              <w:bottom w:val="nil"/>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r>
      <w:tr w:rsidR="00ED00BA" w:rsidRPr="00ED00BA" w:rsidTr="00A74000">
        <w:trPr>
          <w:gridAfter w:val="1"/>
          <w:wAfter w:w="17" w:type="dxa"/>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049" w:type="dxa"/>
            <w:tcBorders>
              <w:top w:val="nil"/>
              <w:left w:val="single" w:sz="4" w:space="0" w:color="auto"/>
              <w:bottom w:val="nil"/>
              <w:right w:val="single" w:sz="4" w:space="0" w:color="auto"/>
            </w:tcBorders>
          </w:tcPr>
          <w:p w:rsidR="00ED00BA" w:rsidRPr="005317B2" w:rsidRDefault="00ED00BA" w:rsidP="005317B2">
            <w:pPr>
              <w:spacing w:line="240" w:lineRule="auto"/>
              <w:ind w:firstLine="0"/>
              <w:rPr>
                <w:rFonts w:ascii="Times New Roman" w:hAnsi="Times New Roman" w:cs="Times New Roman"/>
                <w:b w:val="0"/>
                <w:sz w:val="22"/>
                <w:szCs w:val="22"/>
              </w:rPr>
            </w:pPr>
            <w:r w:rsidRPr="005317B2">
              <w:rPr>
                <w:rFonts w:ascii="Times New Roman" w:hAnsi="Times New Roman" w:cs="Times New Roman"/>
                <w:b w:val="0"/>
                <w:sz w:val="22"/>
                <w:szCs w:val="22"/>
              </w:rPr>
              <w:t>а) скважины, в том числе:</w:t>
            </w:r>
          </w:p>
          <w:p w:rsidR="00ED00BA" w:rsidRPr="005317B2" w:rsidRDefault="00ED00BA" w:rsidP="005317B2">
            <w:pPr>
              <w:spacing w:line="240" w:lineRule="auto"/>
              <w:ind w:firstLine="0"/>
              <w:rPr>
                <w:rFonts w:ascii="Times New Roman" w:hAnsi="Times New Roman" w:cs="Times New Roman"/>
                <w:b w:val="0"/>
                <w:sz w:val="22"/>
                <w:szCs w:val="22"/>
              </w:rPr>
            </w:pPr>
            <w:r w:rsidRPr="005317B2">
              <w:rPr>
                <w:rFonts w:ascii="Times New Roman" w:hAnsi="Times New Roman" w:cs="Times New Roman"/>
                <w:b w:val="0"/>
                <w:sz w:val="22"/>
                <w:szCs w:val="22"/>
              </w:rPr>
              <w:t>- защищенные воды</w:t>
            </w:r>
          </w:p>
        </w:tc>
        <w:tc>
          <w:tcPr>
            <w:tcW w:w="2207" w:type="dxa"/>
            <w:gridSpan w:val="3"/>
            <w:tcBorders>
              <w:top w:val="nil"/>
              <w:left w:val="single" w:sz="4" w:space="0" w:color="auto"/>
              <w:bottom w:val="nil"/>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p w:rsidR="00ED00BA" w:rsidRPr="005317B2" w:rsidRDefault="00ED00BA" w:rsidP="000E2875">
            <w:pPr>
              <w:spacing w:line="240" w:lineRule="auto"/>
              <w:ind w:firstLine="0"/>
              <w:jc w:val="center"/>
              <w:rPr>
                <w:rFonts w:ascii="Times New Roman" w:hAnsi="Times New Roman" w:cs="Times New Roman"/>
                <w:b w:val="0"/>
                <w:sz w:val="22"/>
                <w:szCs w:val="22"/>
              </w:rPr>
            </w:pPr>
            <w:r w:rsidRPr="005317B2">
              <w:rPr>
                <w:rFonts w:ascii="Times New Roman" w:hAnsi="Times New Roman" w:cs="Times New Roman"/>
                <w:b w:val="0"/>
                <w:sz w:val="22"/>
                <w:szCs w:val="22"/>
              </w:rPr>
              <w:t>не менее 30 м</w:t>
            </w:r>
          </w:p>
        </w:tc>
        <w:tc>
          <w:tcPr>
            <w:tcW w:w="2606" w:type="dxa"/>
            <w:tcBorders>
              <w:top w:val="nil"/>
              <w:left w:val="single" w:sz="4" w:space="0" w:color="auto"/>
              <w:bottom w:val="nil"/>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p w:rsidR="00ED00BA" w:rsidRPr="00A31FD3" w:rsidRDefault="00ED00BA" w:rsidP="000E2875">
            <w:pPr>
              <w:spacing w:line="240" w:lineRule="auto"/>
              <w:ind w:firstLine="5"/>
              <w:jc w:val="center"/>
              <w:rPr>
                <w:rFonts w:ascii="Times New Roman" w:hAnsi="Times New Roman" w:cs="Times New Roman"/>
                <w:b w:val="0"/>
                <w:sz w:val="22"/>
                <w:szCs w:val="22"/>
              </w:rPr>
            </w:pPr>
            <w:r w:rsidRPr="00A31FD3">
              <w:rPr>
                <w:rFonts w:ascii="Times New Roman" w:hAnsi="Times New Roman" w:cs="Times New Roman"/>
                <w:b w:val="0"/>
                <w:sz w:val="22"/>
                <w:szCs w:val="22"/>
              </w:rPr>
              <w:t>по расчету</w:t>
            </w:r>
          </w:p>
          <w:p w:rsidR="00ED00BA" w:rsidRPr="00A31FD3" w:rsidRDefault="00ED00BA" w:rsidP="000E2875">
            <w:pPr>
              <w:spacing w:line="240" w:lineRule="auto"/>
              <w:ind w:firstLine="5"/>
              <w:jc w:val="center"/>
              <w:rPr>
                <w:rFonts w:ascii="Times New Roman" w:hAnsi="Times New Roman" w:cs="Times New Roman"/>
                <w:b w:val="0"/>
                <w:sz w:val="22"/>
                <w:szCs w:val="22"/>
              </w:rPr>
            </w:pPr>
            <w:r w:rsidRPr="00A31FD3">
              <w:rPr>
                <w:rFonts w:ascii="Times New Roman" w:hAnsi="Times New Roman" w:cs="Times New Roman"/>
                <w:b w:val="0"/>
                <w:sz w:val="22"/>
                <w:szCs w:val="22"/>
              </w:rPr>
              <w:t xml:space="preserve">в зависимости от </w:t>
            </w:r>
            <w:proofErr w:type="spellStart"/>
            <w:r w:rsidRPr="00A31FD3">
              <w:rPr>
                <w:rFonts w:ascii="Times New Roman" w:hAnsi="Times New Roman" w:cs="Times New Roman"/>
                <w:b w:val="0"/>
                <w:sz w:val="22"/>
                <w:szCs w:val="22"/>
              </w:rPr>
              <w:t>Тм</w:t>
            </w:r>
            <w:proofErr w:type="spellEnd"/>
            <w:r w:rsidRPr="00A31FD3">
              <w:rPr>
                <w:rFonts w:ascii="Times New Roman" w:hAnsi="Times New Roman" w:cs="Times New Roman"/>
                <w:b w:val="0"/>
                <w:sz w:val="22"/>
                <w:szCs w:val="22"/>
              </w:rPr>
              <w:t xml:space="preserve"> *</w:t>
            </w:r>
          </w:p>
          <w:p w:rsidR="00ED00BA" w:rsidRPr="00A31FD3" w:rsidRDefault="00ED00BA" w:rsidP="000E2875">
            <w:pPr>
              <w:spacing w:line="240" w:lineRule="auto"/>
              <w:ind w:firstLine="5"/>
              <w:jc w:val="center"/>
              <w:rPr>
                <w:rFonts w:ascii="Times New Roman" w:hAnsi="Times New Roman" w:cs="Times New Roman"/>
                <w:b w:val="0"/>
                <w:sz w:val="22"/>
                <w:szCs w:val="22"/>
              </w:rPr>
            </w:pPr>
            <w:r w:rsidRPr="00A31FD3">
              <w:rPr>
                <w:rFonts w:ascii="Times New Roman" w:hAnsi="Times New Roman" w:cs="Times New Roman"/>
                <w:b w:val="0"/>
                <w:sz w:val="22"/>
                <w:szCs w:val="22"/>
              </w:rPr>
              <w:t>(</w:t>
            </w:r>
            <w:proofErr w:type="gramStart"/>
            <w:r w:rsidRPr="00A31FD3">
              <w:rPr>
                <w:rFonts w:ascii="Times New Roman" w:hAnsi="Times New Roman" w:cs="Times New Roman"/>
                <w:b w:val="0"/>
                <w:sz w:val="22"/>
                <w:szCs w:val="22"/>
              </w:rPr>
              <w:t>см</w:t>
            </w:r>
            <w:proofErr w:type="gramEnd"/>
            <w:r w:rsidRPr="00A31FD3">
              <w:rPr>
                <w:rFonts w:ascii="Times New Roman" w:hAnsi="Times New Roman" w:cs="Times New Roman"/>
                <w:b w:val="0"/>
                <w:sz w:val="22"/>
                <w:szCs w:val="22"/>
              </w:rPr>
              <w:t>. прим. 3)</w:t>
            </w:r>
          </w:p>
        </w:tc>
        <w:tc>
          <w:tcPr>
            <w:tcW w:w="2035" w:type="dxa"/>
            <w:gridSpan w:val="2"/>
            <w:tcBorders>
              <w:top w:val="nil"/>
              <w:left w:val="single" w:sz="4" w:space="0" w:color="auto"/>
              <w:bottom w:val="nil"/>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p w:rsidR="00ED00BA" w:rsidRPr="00A31FD3" w:rsidRDefault="00ED00BA" w:rsidP="005317B2">
            <w:pPr>
              <w:spacing w:line="240" w:lineRule="auto"/>
              <w:ind w:left="-49" w:firstLine="0"/>
              <w:rPr>
                <w:rFonts w:ascii="Times New Roman" w:hAnsi="Times New Roman" w:cs="Times New Roman"/>
                <w:b w:val="0"/>
                <w:sz w:val="22"/>
                <w:szCs w:val="22"/>
              </w:rPr>
            </w:pPr>
            <w:r w:rsidRPr="00A31FD3">
              <w:rPr>
                <w:rFonts w:ascii="Times New Roman" w:hAnsi="Times New Roman" w:cs="Times New Roman"/>
                <w:b w:val="0"/>
                <w:sz w:val="22"/>
                <w:szCs w:val="22"/>
              </w:rPr>
              <w:t xml:space="preserve">по расчету </w:t>
            </w:r>
          </w:p>
          <w:p w:rsidR="00ED00BA" w:rsidRPr="00A31FD3" w:rsidRDefault="00ED00BA" w:rsidP="000E2875">
            <w:pPr>
              <w:spacing w:line="240" w:lineRule="auto"/>
              <w:ind w:left="-49" w:firstLine="0"/>
              <w:rPr>
                <w:rFonts w:ascii="Times New Roman" w:hAnsi="Times New Roman" w:cs="Times New Roman"/>
                <w:b w:val="0"/>
                <w:sz w:val="22"/>
                <w:szCs w:val="22"/>
              </w:rPr>
            </w:pPr>
            <w:r w:rsidRPr="00A31FD3">
              <w:rPr>
                <w:rFonts w:ascii="Times New Roman" w:hAnsi="Times New Roman" w:cs="Times New Roman"/>
                <w:b w:val="0"/>
                <w:sz w:val="22"/>
                <w:szCs w:val="22"/>
              </w:rPr>
              <w:t xml:space="preserve">в зависимости от </w:t>
            </w:r>
            <w:proofErr w:type="spellStart"/>
            <w:r w:rsidRPr="00A31FD3">
              <w:rPr>
                <w:rFonts w:ascii="Times New Roman" w:hAnsi="Times New Roman" w:cs="Times New Roman"/>
                <w:b w:val="0"/>
                <w:sz w:val="22"/>
                <w:szCs w:val="22"/>
              </w:rPr>
              <w:t>Тх</w:t>
            </w:r>
            <w:proofErr w:type="spellEnd"/>
            <w:r w:rsidRPr="00A31FD3">
              <w:rPr>
                <w:rFonts w:ascii="Times New Roman" w:hAnsi="Times New Roman" w:cs="Times New Roman"/>
                <w:b w:val="0"/>
                <w:sz w:val="22"/>
                <w:szCs w:val="22"/>
              </w:rPr>
              <w:t>** (см. прим. 4)</w:t>
            </w:r>
          </w:p>
        </w:tc>
      </w:tr>
      <w:tr w:rsidR="00ED00BA" w:rsidRPr="00ED00BA" w:rsidTr="00A74000">
        <w:trPr>
          <w:gridAfter w:val="1"/>
          <w:wAfter w:w="17" w:type="dxa"/>
          <w:trHeight w:val="284"/>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049" w:type="dxa"/>
            <w:tcBorders>
              <w:top w:val="nil"/>
              <w:left w:val="single" w:sz="4" w:space="0" w:color="auto"/>
              <w:bottom w:val="single" w:sz="4" w:space="0" w:color="auto"/>
              <w:right w:val="single" w:sz="4" w:space="0" w:color="auto"/>
            </w:tcBorders>
          </w:tcPr>
          <w:p w:rsidR="00ED00BA" w:rsidRPr="008525CD" w:rsidRDefault="00ED00BA" w:rsidP="003F6ED3">
            <w:pPr>
              <w:spacing w:line="240" w:lineRule="auto"/>
              <w:ind w:firstLine="0"/>
              <w:jc w:val="left"/>
              <w:rPr>
                <w:rFonts w:ascii="Times New Roman" w:hAnsi="Times New Roman" w:cs="Times New Roman"/>
                <w:b w:val="0"/>
                <w:sz w:val="22"/>
                <w:szCs w:val="22"/>
              </w:rPr>
            </w:pPr>
            <w:r w:rsidRPr="008525CD">
              <w:rPr>
                <w:rFonts w:ascii="Times New Roman" w:hAnsi="Times New Roman" w:cs="Times New Roman"/>
                <w:b w:val="0"/>
                <w:sz w:val="22"/>
                <w:szCs w:val="22"/>
              </w:rPr>
              <w:t>- недостаточно защищенные воды</w:t>
            </w:r>
          </w:p>
        </w:tc>
        <w:tc>
          <w:tcPr>
            <w:tcW w:w="2207" w:type="dxa"/>
            <w:gridSpan w:val="3"/>
            <w:tcBorders>
              <w:top w:val="nil"/>
              <w:left w:val="single" w:sz="4" w:space="0" w:color="auto"/>
              <w:bottom w:val="single" w:sz="4" w:space="0" w:color="auto"/>
              <w:right w:val="single" w:sz="4" w:space="0" w:color="auto"/>
            </w:tcBorders>
          </w:tcPr>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не менее 50 м</w:t>
            </w:r>
          </w:p>
        </w:tc>
        <w:tc>
          <w:tcPr>
            <w:tcW w:w="2606" w:type="dxa"/>
            <w:tcBorders>
              <w:top w:val="nil"/>
              <w:left w:val="single" w:sz="4" w:space="0" w:color="auto"/>
              <w:bottom w:val="single" w:sz="4" w:space="0" w:color="auto"/>
              <w:right w:val="single" w:sz="4" w:space="0" w:color="auto"/>
            </w:tcBorders>
          </w:tcPr>
          <w:p w:rsidR="00ED00BA" w:rsidRPr="00A31FD3" w:rsidRDefault="00ED00BA" w:rsidP="00A74000">
            <w:pPr>
              <w:spacing w:line="240" w:lineRule="auto"/>
              <w:ind w:firstLine="5"/>
              <w:jc w:val="center"/>
              <w:rPr>
                <w:rFonts w:ascii="Times New Roman" w:hAnsi="Times New Roman" w:cs="Times New Roman"/>
                <w:b w:val="0"/>
                <w:sz w:val="22"/>
                <w:szCs w:val="22"/>
              </w:rPr>
            </w:pPr>
            <w:r w:rsidRPr="00A31FD3">
              <w:rPr>
                <w:rFonts w:ascii="Times New Roman" w:hAnsi="Times New Roman" w:cs="Times New Roman"/>
                <w:b w:val="0"/>
                <w:sz w:val="22"/>
                <w:szCs w:val="22"/>
              </w:rPr>
              <w:t>то же</w:t>
            </w:r>
          </w:p>
        </w:tc>
        <w:tc>
          <w:tcPr>
            <w:tcW w:w="2035" w:type="dxa"/>
            <w:gridSpan w:val="2"/>
            <w:tcBorders>
              <w:top w:val="nil"/>
              <w:left w:val="single" w:sz="4" w:space="0" w:color="auto"/>
              <w:bottom w:val="single" w:sz="4" w:space="0" w:color="auto"/>
              <w:right w:val="single" w:sz="4" w:space="0" w:color="auto"/>
            </w:tcBorders>
          </w:tcPr>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то же</w:t>
            </w:r>
          </w:p>
        </w:tc>
      </w:tr>
      <w:tr w:rsidR="00ED00BA" w:rsidRPr="00ED00BA" w:rsidTr="00A74000">
        <w:trPr>
          <w:gridAfter w:val="1"/>
          <w:wAfter w:w="17" w:type="dxa"/>
          <w:trHeight w:val="1418"/>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049" w:type="dxa"/>
            <w:tcBorders>
              <w:top w:val="single" w:sz="4" w:space="0" w:color="auto"/>
              <w:left w:val="single" w:sz="4" w:space="0" w:color="auto"/>
              <w:bottom w:val="single" w:sz="4" w:space="0" w:color="auto"/>
              <w:right w:val="single" w:sz="4" w:space="0" w:color="auto"/>
            </w:tcBorders>
          </w:tcPr>
          <w:p w:rsidR="00ED00BA" w:rsidRPr="00A31FD3" w:rsidRDefault="00ED00BA" w:rsidP="003275D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 xml:space="preserve">б) водозаборы при искусственном пополнении запасов подземных вод, </w:t>
            </w:r>
          </w:p>
          <w:p w:rsidR="00ED00BA" w:rsidRPr="00A31FD3" w:rsidRDefault="00ED00BA" w:rsidP="003275D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в том числе инфильтрационные сооружения (бассейны, каналы)</w:t>
            </w:r>
          </w:p>
        </w:tc>
        <w:tc>
          <w:tcPr>
            <w:tcW w:w="2207" w:type="dxa"/>
            <w:gridSpan w:val="3"/>
            <w:tcBorders>
              <w:top w:val="single" w:sz="4" w:space="0" w:color="auto"/>
              <w:left w:val="single" w:sz="4" w:space="0" w:color="auto"/>
              <w:bottom w:val="single" w:sz="4" w:space="0" w:color="auto"/>
              <w:right w:val="single" w:sz="4" w:space="0" w:color="auto"/>
            </w:tcBorders>
          </w:tcPr>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не менее 50 м</w:t>
            </w:r>
          </w:p>
          <w:p w:rsidR="00ED00BA" w:rsidRPr="00A31FD3" w:rsidRDefault="00ED00BA" w:rsidP="00A74000">
            <w:pPr>
              <w:spacing w:line="240" w:lineRule="auto"/>
              <w:ind w:firstLine="0"/>
              <w:jc w:val="center"/>
              <w:rPr>
                <w:rFonts w:ascii="Times New Roman" w:hAnsi="Times New Roman" w:cs="Times New Roman"/>
                <w:b w:val="0"/>
                <w:sz w:val="22"/>
                <w:szCs w:val="22"/>
              </w:rPr>
            </w:pPr>
          </w:p>
          <w:p w:rsidR="00ED00BA" w:rsidRPr="00A31FD3" w:rsidRDefault="00ED00BA" w:rsidP="00A74000">
            <w:pPr>
              <w:spacing w:line="240" w:lineRule="auto"/>
              <w:ind w:firstLine="0"/>
              <w:jc w:val="center"/>
              <w:rPr>
                <w:rFonts w:ascii="Times New Roman" w:hAnsi="Times New Roman" w:cs="Times New Roman"/>
                <w:b w:val="0"/>
                <w:sz w:val="22"/>
                <w:szCs w:val="22"/>
              </w:rPr>
            </w:pPr>
          </w:p>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не менее 100 м</w:t>
            </w:r>
          </w:p>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w:t>
            </w:r>
            <w:proofErr w:type="gramStart"/>
            <w:r w:rsidRPr="00A31FD3">
              <w:rPr>
                <w:rFonts w:ascii="Times New Roman" w:hAnsi="Times New Roman" w:cs="Times New Roman"/>
                <w:b w:val="0"/>
                <w:sz w:val="22"/>
                <w:szCs w:val="22"/>
              </w:rPr>
              <w:t>см</w:t>
            </w:r>
            <w:proofErr w:type="gramEnd"/>
            <w:r w:rsidRPr="00A31FD3">
              <w:rPr>
                <w:rFonts w:ascii="Times New Roman" w:hAnsi="Times New Roman" w:cs="Times New Roman"/>
                <w:b w:val="0"/>
                <w:sz w:val="22"/>
                <w:szCs w:val="22"/>
              </w:rPr>
              <w:t>. прим. 1)</w:t>
            </w:r>
          </w:p>
        </w:tc>
        <w:tc>
          <w:tcPr>
            <w:tcW w:w="2606" w:type="dxa"/>
            <w:tcBorders>
              <w:top w:val="single" w:sz="4" w:space="0" w:color="auto"/>
              <w:left w:val="single" w:sz="4" w:space="0" w:color="auto"/>
              <w:bottom w:val="single" w:sz="4" w:space="0" w:color="auto"/>
              <w:right w:val="single" w:sz="4" w:space="0" w:color="auto"/>
            </w:tcBorders>
          </w:tcPr>
          <w:p w:rsidR="00ED00BA" w:rsidRPr="00A31FD3" w:rsidRDefault="00ED00BA" w:rsidP="00A74000">
            <w:pPr>
              <w:spacing w:line="240" w:lineRule="auto"/>
              <w:ind w:firstLine="5"/>
              <w:jc w:val="center"/>
              <w:rPr>
                <w:rFonts w:ascii="Times New Roman" w:hAnsi="Times New Roman" w:cs="Times New Roman"/>
                <w:b w:val="0"/>
                <w:sz w:val="22"/>
                <w:szCs w:val="22"/>
              </w:rPr>
            </w:pPr>
            <w:r w:rsidRPr="00A31FD3">
              <w:rPr>
                <w:rFonts w:ascii="Times New Roman" w:hAnsi="Times New Roman" w:cs="Times New Roman"/>
                <w:b w:val="0"/>
                <w:sz w:val="22"/>
                <w:szCs w:val="22"/>
              </w:rPr>
              <w:t>то же</w:t>
            </w:r>
          </w:p>
        </w:tc>
        <w:tc>
          <w:tcPr>
            <w:tcW w:w="2035" w:type="dxa"/>
            <w:gridSpan w:val="2"/>
            <w:tcBorders>
              <w:top w:val="single" w:sz="4" w:space="0" w:color="auto"/>
              <w:left w:val="single" w:sz="4" w:space="0" w:color="auto"/>
              <w:bottom w:val="single" w:sz="4" w:space="0" w:color="auto"/>
              <w:right w:val="single" w:sz="4" w:space="0" w:color="auto"/>
            </w:tcBorders>
          </w:tcPr>
          <w:p w:rsidR="00ED00BA" w:rsidRPr="00A31FD3" w:rsidRDefault="00ED00BA" w:rsidP="00A74000">
            <w:pPr>
              <w:spacing w:line="240" w:lineRule="auto"/>
              <w:ind w:firstLine="0"/>
              <w:jc w:val="center"/>
              <w:rPr>
                <w:rFonts w:ascii="Times New Roman" w:hAnsi="Times New Roman" w:cs="Times New Roman"/>
                <w:b w:val="0"/>
                <w:sz w:val="22"/>
                <w:szCs w:val="22"/>
              </w:rPr>
            </w:pPr>
            <w:r w:rsidRPr="00A31FD3">
              <w:rPr>
                <w:rFonts w:ascii="Times New Roman" w:hAnsi="Times New Roman" w:cs="Times New Roman"/>
                <w:b w:val="0"/>
                <w:sz w:val="22"/>
                <w:szCs w:val="22"/>
              </w:rPr>
              <w:t>то же</w:t>
            </w:r>
          </w:p>
        </w:tc>
      </w:tr>
      <w:tr w:rsidR="00ED00BA" w:rsidRPr="00ED00BA" w:rsidTr="00092DB3">
        <w:trPr>
          <w:trHeight w:val="208"/>
          <w:jc w:val="center"/>
        </w:trPr>
        <w:tc>
          <w:tcPr>
            <w:tcW w:w="561" w:type="dxa"/>
            <w:vMerge w:val="restart"/>
            <w:tcBorders>
              <w:top w:val="single" w:sz="4" w:space="0" w:color="auto"/>
              <w:left w:val="single" w:sz="4" w:space="0" w:color="auto"/>
              <w:bottom w:val="single" w:sz="4" w:space="0" w:color="auto"/>
              <w:right w:val="single" w:sz="4" w:space="0" w:color="auto"/>
            </w:tcBorders>
          </w:tcPr>
          <w:p w:rsidR="00ED00BA" w:rsidRPr="00ED00BA" w:rsidRDefault="005E05D7" w:rsidP="005E05D7">
            <w:pPr>
              <w:spacing w:line="240" w:lineRule="auto"/>
              <w:ind w:firstLine="709"/>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3118" w:type="dxa"/>
            <w:gridSpan w:val="2"/>
            <w:tcBorders>
              <w:top w:val="single" w:sz="4" w:space="0" w:color="auto"/>
              <w:left w:val="single" w:sz="4" w:space="0" w:color="auto"/>
              <w:bottom w:val="nil"/>
              <w:right w:val="single" w:sz="4" w:space="0" w:color="auto"/>
            </w:tcBorders>
          </w:tcPr>
          <w:p w:rsidR="00ED00BA" w:rsidRPr="00A31FD3" w:rsidRDefault="00ED00BA" w:rsidP="00B7544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Поверхностные источники</w:t>
            </w:r>
          </w:p>
        </w:tc>
        <w:tc>
          <w:tcPr>
            <w:tcW w:w="2126" w:type="dxa"/>
            <w:tcBorders>
              <w:top w:val="single" w:sz="4" w:space="0" w:color="auto"/>
              <w:left w:val="single" w:sz="4" w:space="0" w:color="auto"/>
              <w:bottom w:val="nil"/>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tc>
        <w:tc>
          <w:tcPr>
            <w:tcW w:w="2694" w:type="dxa"/>
            <w:gridSpan w:val="3"/>
            <w:tcBorders>
              <w:top w:val="single" w:sz="4" w:space="0" w:color="auto"/>
              <w:left w:val="single" w:sz="4" w:space="0" w:color="auto"/>
              <w:bottom w:val="nil"/>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tc>
        <w:tc>
          <w:tcPr>
            <w:tcW w:w="1976" w:type="dxa"/>
            <w:gridSpan w:val="2"/>
            <w:tcBorders>
              <w:top w:val="single" w:sz="4" w:space="0" w:color="auto"/>
              <w:left w:val="single" w:sz="4" w:space="0" w:color="auto"/>
              <w:bottom w:val="nil"/>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tc>
      </w:tr>
      <w:tr w:rsidR="00ED00BA" w:rsidRPr="00ED00BA" w:rsidTr="00092DB3">
        <w:trPr>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118" w:type="dxa"/>
            <w:gridSpan w:val="2"/>
            <w:vMerge w:val="restart"/>
            <w:tcBorders>
              <w:top w:val="nil"/>
              <w:left w:val="single" w:sz="4" w:space="0" w:color="auto"/>
              <w:bottom w:val="single" w:sz="4" w:space="0" w:color="auto"/>
              <w:right w:val="single" w:sz="4" w:space="0" w:color="auto"/>
            </w:tcBorders>
          </w:tcPr>
          <w:p w:rsidR="00ED00BA" w:rsidRPr="00A31FD3" w:rsidRDefault="00ED00BA" w:rsidP="00B7544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а) водотоки (реки, каналы)</w:t>
            </w:r>
          </w:p>
        </w:tc>
        <w:tc>
          <w:tcPr>
            <w:tcW w:w="2126" w:type="dxa"/>
            <w:tcBorders>
              <w:top w:val="nil"/>
              <w:left w:val="single" w:sz="4" w:space="0" w:color="auto"/>
              <w:bottom w:val="nil"/>
              <w:right w:val="single" w:sz="4" w:space="0" w:color="auto"/>
            </w:tcBorders>
          </w:tcPr>
          <w:p w:rsidR="00ED00BA" w:rsidRPr="00A31FD3" w:rsidRDefault="00ED00BA" w:rsidP="006C431D">
            <w:pPr>
              <w:spacing w:line="240" w:lineRule="auto"/>
              <w:ind w:left="-108" w:firstLine="0"/>
              <w:rPr>
                <w:rFonts w:ascii="Times New Roman" w:hAnsi="Times New Roman" w:cs="Times New Roman"/>
                <w:b w:val="0"/>
                <w:sz w:val="22"/>
                <w:szCs w:val="22"/>
              </w:rPr>
            </w:pPr>
            <w:r w:rsidRPr="00A31FD3">
              <w:rPr>
                <w:rFonts w:ascii="Times New Roman" w:hAnsi="Times New Roman" w:cs="Times New Roman"/>
                <w:b w:val="0"/>
                <w:sz w:val="22"/>
                <w:szCs w:val="22"/>
              </w:rPr>
              <w:t>- вверх по течению не менее 200 м;</w:t>
            </w:r>
          </w:p>
        </w:tc>
        <w:tc>
          <w:tcPr>
            <w:tcW w:w="2694" w:type="dxa"/>
            <w:gridSpan w:val="3"/>
            <w:tcBorders>
              <w:top w:val="nil"/>
              <w:left w:val="single" w:sz="4" w:space="0" w:color="auto"/>
              <w:bottom w:val="nil"/>
              <w:right w:val="single" w:sz="4" w:space="0" w:color="auto"/>
            </w:tcBorders>
          </w:tcPr>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 вверх по течению по расчету;</w:t>
            </w:r>
          </w:p>
        </w:tc>
        <w:tc>
          <w:tcPr>
            <w:tcW w:w="1976" w:type="dxa"/>
            <w:gridSpan w:val="2"/>
            <w:tcBorders>
              <w:top w:val="nil"/>
              <w:left w:val="single" w:sz="4" w:space="0" w:color="auto"/>
              <w:bottom w:val="nil"/>
              <w:right w:val="single" w:sz="4" w:space="0" w:color="auto"/>
            </w:tcBorders>
          </w:tcPr>
          <w:p w:rsidR="00ED00BA" w:rsidRPr="00A31FD3" w:rsidRDefault="00ED00BA" w:rsidP="00B75440">
            <w:pPr>
              <w:spacing w:line="240" w:lineRule="auto"/>
              <w:ind w:firstLine="33"/>
              <w:rPr>
                <w:rFonts w:ascii="Times New Roman" w:hAnsi="Times New Roman" w:cs="Times New Roman"/>
                <w:b w:val="0"/>
                <w:sz w:val="22"/>
                <w:szCs w:val="22"/>
              </w:rPr>
            </w:pPr>
            <w:r w:rsidRPr="00A31FD3">
              <w:rPr>
                <w:rFonts w:ascii="Times New Roman" w:hAnsi="Times New Roman" w:cs="Times New Roman"/>
                <w:b w:val="0"/>
                <w:sz w:val="22"/>
                <w:szCs w:val="22"/>
              </w:rPr>
              <w:t xml:space="preserve">- совпадают с границами </w:t>
            </w:r>
            <w:r w:rsidRPr="00A31FD3">
              <w:rPr>
                <w:rFonts w:ascii="Times New Roman" w:hAnsi="Times New Roman" w:cs="Times New Roman"/>
                <w:b w:val="0"/>
                <w:sz w:val="22"/>
                <w:szCs w:val="22"/>
                <w:lang w:val="en-US"/>
              </w:rPr>
              <w:t>II</w:t>
            </w:r>
            <w:r w:rsidRPr="00A31FD3">
              <w:rPr>
                <w:rFonts w:ascii="Times New Roman" w:hAnsi="Times New Roman" w:cs="Times New Roman"/>
                <w:b w:val="0"/>
                <w:sz w:val="22"/>
                <w:szCs w:val="22"/>
              </w:rPr>
              <w:t xml:space="preserve"> пояса;</w:t>
            </w:r>
          </w:p>
        </w:tc>
      </w:tr>
      <w:tr w:rsidR="00ED00BA" w:rsidRPr="00ED00BA" w:rsidTr="00092DB3">
        <w:trPr>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tc>
        <w:tc>
          <w:tcPr>
            <w:tcW w:w="2126" w:type="dxa"/>
            <w:tcBorders>
              <w:top w:val="nil"/>
              <w:left w:val="single" w:sz="4" w:space="0" w:color="auto"/>
              <w:bottom w:val="nil"/>
              <w:right w:val="single" w:sz="4" w:space="0" w:color="auto"/>
            </w:tcBorders>
          </w:tcPr>
          <w:p w:rsidR="00ED00BA" w:rsidRPr="00A31FD3" w:rsidRDefault="00ED00BA" w:rsidP="006C431D">
            <w:pPr>
              <w:spacing w:line="240" w:lineRule="auto"/>
              <w:ind w:left="-108" w:firstLine="0"/>
              <w:rPr>
                <w:rFonts w:ascii="Times New Roman" w:hAnsi="Times New Roman" w:cs="Times New Roman"/>
                <w:b w:val="0"/>
                <w:sz w:val="22"/>
                <w:szCs w:val="22"/>
              </w:rPr>
            </w:pPr>
            <w:r w:rsidRPr="00A31FD3">
              <w:rPr>
                <w:rFonts w:ascii="Times New Roman" w:hAnsi="Times New Roman" w:cs="Times New Roman"/>
                <w:b w:val="0"/>
                <w:sz w:val="22"/>
                <w:szCs w:val="22"/>
              </w:rPr>
              <w:t>- вниз по течению не менее 100 м;</w:t>
            </w:r>
          </w:p>
        </w:tc>
        <w:tc>
          <w:tcPr>
            <w:tcW w:w="2694" w:type="dxa"/>
            <w:gridSpan w:val="3"/>
            <w:tcBorders>
              <w:top w:val="nil"/>
              <w:left w:val="single" w:sz="4" w:space="0" w:color="auto"/>
              <w:bottom w:val="nil"/>
              <w:right w:val="single" w:sz="4" w:space="0" w:color="auto"/>
            </w:tcBorders>
          </w:tcPr>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 вниз по течению не менее 250 м;</w:t>
            </w:r>
          </w:p>
        </w:tc>
        <w:tc>
          <w:tcPr>
            <w:tcW w:w="1976" w:type="dxa"/>
            <w:gridSpan w:val="2"/>
            <w:tcBorders>
              <w:top w:val="nil"/>
              <w:left w:val="single" w:sz="4" w:space="0" w:color="auto"/>
              <w:bottom w:val="nil"/>
              <w:right w:val="single" w:sz="4" w:space="0" w:color="auto"/>
            </w:tcBorders>
          </w:tcPr>
          <w:p w:rsidR="00ED00BA" w:rsidRPr="00A31FD3" w:rsidRDefault="00ED00BA" w:rsidP="00B75440">
            <w:pPr>
              <w:spacing w:line="240" w:lineRule="auto"/>
              <w:ind w:firstLine="33"/>
              <w:rPr>
                <w:rFonts w:ascii="Times New Roman" w:hAnsi="Times New Roman" w:cs="Times New Roman"/>
                <w:b w:val="0"/>
                <w:sz w:val="22"/>
                <w:szCs w:val="22"/>
              </w:rPr>
            </w:pPr>
            <w:r w:rsidRPr="00A31FD3">
              <w:rPr>
                <w:rFonts w:ascii="Times New Roman" w:hAnsi="Times New Roman" w:cs="Times New Roman"/>
                <w:b w:val="0"/>
                <w:sz w:val="22"/>
                <w:szCs w:val="22"/>
              </w:rPr>
              <w:t xml:space="preserve">- совпадают с границами </w:t>
            </w:r>
            <w:r w:rsidRPr="00A31FD3">
              <w:rPr>
                <w:rFonts w:ascii="Times New Roman" w:hAnsi="Times New Roman" w:cs="Times New Roman"/>
                <w:b w:val="0"/>
                <w:sz w:val="22"/>
                <w:szCs w:val="22"/>
                <w:lang w:val="en-US"/>
              </w:rPr>
              <w:t>II</w:t>
            </w:r>
            <w:r w:rsidRPr="00A31FD3">
              <w:rPr>
                <w:rFonts w:ascii="Times New Roman" w:hAnsi="Times New Roman" w:cs="Times New Roman"/>
                <w:b w:val="0"/>
                <w:sz w:val="22"/>
                <w:szCs w:val="22"/>
              </w:rPr>
              <w:t xml:space="preserve"> пояса;</w:t>
            </w:r>
          </w:p>
        </w:tc>
      </w:tr>
      <w:tr w:rsidR="00ED00BA" w:rsidRPr="00ED00BA" w:rsidTr="00092DB3">
        <w:trPr>
          <w:trHeight w:val="1134"/>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tcPr>
          <w:p w:rsidR="00ED00BA" w:rsidRPr="00A31FD3" w:rsidRDefault="00ED00BA" w:rsidP="00ED00BA">
            <w:pPr>
              <w:spacing w:line="240" w:lineRule="auto"/>
              <w:ind w:firstLine="709"/>
              <w:rPr>
                <w:rFonts w:ascii="Times New Roman" w:hAnsi="Times New Roman" w:cs="Times New Roman"/>
                <w:b w:val="0"/>
                <w:sz w:val="22"/>
                <w:szCs w:val="22"/>
              </w:rPr>
            </w:pPr>
          </w:p>
        </w:tc>
        <w:tc>
          <w:tcPr>
            <w:tcW w:w="2126" w:type="dxa"/>
            <w:tcBorders>
              <w:top w:val="nil"/>
              <w:left w:val="single" w:sz="4" w:space="0" w:color="auto"/>
              <w:bottom w:val="single" w:sz="4" w:space="0" w:color="auto"/>
              <w:right w:val="single" w:sz="4" w:space="0" w:color="auto"/>
            </w:tcBorders>
          </w:tcPr>
          <w:p w:rsidR="00ED00BA" w:rsidRPr="00A31FD3" w:rsidRDefault="00ED00BA" w:rsidP="006C431D">
            <w:pPr>
              <w:spacing w:line="240" w:lineRule="auto"/>
              <w:ind w:left="-108" w:firstLine="0"/>
              <w:rPr>
                <w:rFonts w:ascii="Times New Roman" w:hAnsi="Times New Roman" w:cs="Times New Roman"/>
                <w:b w:val="0"/>
                <w:sz w:val="22"/>
                <w:szCs w:val="22"/>
              </w:rPr>
            </w:pPr>
            <w:r w:rsidRPr="00A31FD3">
              <w:rPr>
                <w:rFonts w:ascii="Times New Roman" w:hAnsi="Times New Roman" w:cs="Times New Roman"/>
                <w:b w:val="0"/>
                <w:sz w:val="22"/>
                <w:szCs w:val="22"/>
              </w:rPr>
              <w:t>- боковые - не менее 100 м от линии уреза воды летне-осенней межени;</w:t>
            </w:r>
          </w:p>
          <w:p w:rsidR="00ED00BA" w:rsidRPr="00A31FD3" w:rsidRDefault="00ED00BA" w:rsidP="006C431D">
            <w:pPr>
              <w:spacing w:line="240" w:lineRule="auto"/>
              <w:ind w:left="-108" w:firstLine="0"/>
              <w:rPr>
                <w:rFonts w:ascii="Times New Roman" w:hAnsi="Times New Roman" w:cs="Times New Roman"/>
                <w:b w:val="0"/>
                <w:sz w:val="22"/>
                <w:szCs w:val="22"/>
                <w:vertAlign w:val="superscript"/>
              </w:rPr>
            </w:pPr>
            <w:r w:rsidRPr="00A31FD3">
              <w:rPr>
                <w:rFonts w:ascii="Times New Roman" w:hAnsi="Times New Roman" w:cs="Times New Roman"/>
                <w:b w:val="0"/>
                <w:sz w:val="22"/>
                <w:szCs w:val="22"/>
              </w:rPr>
              <w:t>- в напра</w:t>
            </w:r>
            <w:r w:rsidR="006C431D">
              <w:rPr>
                <w:rFonts w:ascii="Times New Roman" w:hAnsi="Times New Roman" w:cs="Times New Roman"/>
                <w:b w:val="0"/>
                <w:sz w:val="22"/>
                <w:szCs w:val="22"/>
              </w:rPr>
              <w:t>влении к противоположному от во</w:t>
            </w:r>
            <w:r w:rsidRPr="00A31FD3">
              <w:rPr>
                <w:rFonts w:ascii="Times New Roman" w:hAnsi="Times New Roman" w:cs="Times New Roman"/>
                <w:b w:val="0"/>
                <w:sz w:val="22"/>
                <w:szCs w:val="22"/>
              </w:rPr>
              <w:t xml:space="preserve">дозабора берегу - </w:t>
            </w:r>
            <w:proofErr w:type="gramStart"/>
            <w:r w:rsidRPr="00A31FD3">
              <w:rPr>
                <w:rFonts w:ascii="Times New Roman" w:hAnsi="Times New Roman" w:cs="Times New Roman"/>
                <w:b w:val="0"/>
                <w:sz w:val="22"/>
                <w:szCs w:val="22"/>
              </w:rPr>
              <w:t>см</w:t>
            </w:r>
            <w:proofErr w:type="gramEnd"/>
            <w:r w:rsidRPr="00A31FD3">
              <w:rPr>
                <w:rFonts w:ascii="Times New Roman" w:hAnsi="Times New Roman" w:cs="Times New Roman"/>
                <w:b w:val="0"/>
                <w:sz w:val="22"/>
                <w:szCs w:val="22"/>
              </w:rPr>
              <w:t>. прим. 2</w:t>
            </w:r>
          </w:p>
        </w:tc>
        <w:tc>
          <w:tcPr>
            <w:tcW w:w="2694" w:type="dxa"/>
            <w:gridSpan w:val="3"/>
            <w:tcBorders>
              <w:top w:val="nil"/>
              <w:left w:val="single" w:sz="4" w:space="0" w:color="auto"/>
              <w:bottom w:val="single" w:sz="4" w:space="0" w:color="auto"/>
              <w:right w:val="single" w:sz="4" w:space="0" w:color="auto"/>
            </w:tcBorders>
          </w:tcPr>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 xml:space="preserve">- боковые, не менее: </w:t>
            </w:r>
          </w:p>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при равнинном рельефе - 500 м;</w:t>
            </w:r>
          </w:p>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при пологом склоне - 750 м;</w:t>
            </w:r>
          </w:p>
          <w:p w:rsidR="00ED00BA" w:rsidRPr="00A31FD3" w:rsidRDefault="00ED00BA" w:rsidP="006C431D">
            <w:pPr>
              <w:spacing w:line="240" w:lineRule="auto"/>
              <w:ind w:left="-108" w:firstLine="142"/>
              <w:rPr>
                <w:rFonts w:ascii="Times New Roman" w:hAnsi="Times New Roman" w:cs="Times New Roman"/>
                <w:b w:val="0"/>
                <w:sz w:val="22"/>
                <w:szCs w:val="22"/>
              </w:rPr>
            </w:pPr>
            <w:r w:rsidRPr="00A31FD3">
              <w:rPr>
                <w:rFonts w:ascii="Times New Roman" w:hAnsi="Times New Roman" w:cs="Times New Roman"/>
                <w:b w:val="0"/>
                <w:sz w:val="22"/>
                <w:szCs w:val="22"/>
              </w:rPr>
              <w:t>при крутом склоне - 1000 м</w:t>
            </w:r>
          </w:p>
        </w:tc>
        <w:tc>
          <w:tcPr>
            <w:tcW w:w="1976" w:type="dxa"/>
            <w:gridSpan w:val="2"/>
            <w:tcBorders>
              <w:top w:val="nil"/>
              <w:left w:val="single" w:sz="4" w:space="0" w:color="auto"/>
              <w:bottom w:val="single" w:sz="4" w:space="0" w:color="auto"/>
              <w:right w:val="single" w:sz="4" w:space="0" w:color="auto"/>
            </w:tcBorders>
          </w:tcPr>
          <w:p w:rsidR="00ED00BA" w:rsidRPr="00A31FD3" w:rsidRDefault="00ED00BA" w:rsidP="00B75440">
            <w:pPr>
              <w:spacing w:line="240" w:lineRule="auto"/>
              <w:ind w:firstLine="33"/>
              <w:rPr>
                <w:rFonts w:ascii="Times New Roman" w:hAnsi="Times New Roman" w:cs="Times New Roman"/>
                <w:b w:val="0"/>
                <w:sz w:val="22"/>
                <w:szCs w:val="22"/>
              </w:rPr>
            </w:pPr>
            <w:r w:rsidRPr="00A31FD3">
              <w:rPr>
                <w:rFonts w:ascii="Times New Roman" w:hAnsi="Times New Roman" w:cs="Times New Roman"/>
                <w:b w:val="0"/>
                <w:sz w:val="22"/>
                <w:szCs w:val="22"/>
              </w:rPr>
              <w:t>- по линии водоразделов в пределах 3-5 км, включая притоки</w:t>
            </w:r>
          </w:p>
        </w:tc>
      </w:tr>
      <w:tr w:rsidR="00ED00BA" w:rsidRPr="00ED00BA" w:rsidTr="00092DB3">
        <w:trPr>
          <w:trHeight w:val="1418"/>
          <w:jc w:val="center"/>
        </w:trPr>
        <w:tc>
          <w:tcPr>
            <w:tcW w:w="561" w:type="dxa"/>
            <w:vMerge/>
            <w:tcBorders>
              <w:top w:val="single" w:sz="4" w:space="0" w:color="auto"/>
              <w:left w:val="single" w:sz="4" w:space="0" w:color="auto"/>
              <w:bottom w:val="single" w:sz="4" w:space="0" w:color="auto"/>
              <w:right w:val="single" w:sz="4" w:space="0" w:color="auto"/>
            </w:tcBorders>
          </w:tcPr>
          <w:p w:rsidR="00ED00BA" w:rsidRPr="00ED00BA" w:rsidRDefault="00ED00BA" w:rsidP="00ED00BA">
            <w:pPr>
              <w:spacing w:line="240" w:lineRule="auto"/>
              <w:ind w:firstLine="709"/>
              <w:rPr>
                <w:rFonts w:ascii="Times New Roman" w:hAnsi="Times New Roman" w:cs="Times New Roman"/>
                <w:b w:val="0"/>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ED00BA" w:rsidRPr="00A31FD3" w:rsidRDefault="00ED00BA" w:rsidP="00B7544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 xml:space="preserve">б) водоемы </w:t>
            </w:r>
          </w:p>
          <w:p w:rsidR="00ED00BA" w:rsidRPr="00A31FD3" w:rsidRDefault="00ED00BA" w:rsidP="00B75440">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(водохранилища, озера)</w:t>
            </w:r>
          </w:p>
        </w:tc>
        <w:tc>
          <w:tcPr>
            <w:tcW w:w="2126" w:type="dxa"/>
            <w:tcBorders>
              <w:top w:val="single" w:sz="4" w:space="0" w:color="auto"/>
              <w:left w:val="single" w:sz="4" w:space="0" w:color="auto"/>
              <w:bottom w:val="single" w:sz="4" w:space="0" w:color="auto"/>
              <w:right w:val="single" w:sz="4" w:space="0" w:color="auto"/>
            </w:tcBorders>
          </w:tcPr>
          <w:p w:rsidR="00ED00BA" w:rsidRPr="00A31FD3" w:rsidRDefault="00ED00BA" w:rsidP="006C431D">
            <w:pPr>
              <w:spacing w:line="240" w:lineRule="auto"/>
              <w:ind w:firstLine="34"/>
              <w:rPr>
                <w:rFonts w:ascii="Times New Roman" w:hAnsi="Times New Roman" w:cs="Times New Roman"/>
                <w:b w:val="0"/>
                <w:sz w:val="22"/>
                <w:szCs w:val="22"/>
              </w:rPr>
            </w:pPr>
            <w:r w:rsidRPr="00A31FD3">
              <w:rPr>
                <w:rFonts w:ascii="Times New Roman" w:hAnsi="Times New Roman" w:cs="Times New Roman"/>
                <w:b w:val="0"/>
                <w:sz w:val="22"/>
                <w:szCs w:val="22"/>
              </w:rPr>
              <w:t>не менее 100 м во всех направлениях по акватории водозабора и по прилегающему берегу от линии уреза воды при летне-осенней межени</w:t>
            </w:r>
          </w:p>
        </w:tc>
        <w:tc>
          <w:tcPr>
            <w:tcW w:w="2694" w:type="dxa"/>
            <w:gridSpan w:val="3"/>
            <w:tcBorders>
              <w:top w:val="single" w:sz="4" w:space="0" w:color="auto"/>
              <w:left w:val="single" w:sz="4" w:space="0" w:color="auto"/>
              <w:bottom w:val="single" w:sz="4" w:space="0" w:color="auto"/>
              <w:right w:val="single" w:sz="4" w:space="0" w:color="auto"/>
            </w:tcBorders>
          </w:tcPr>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1976" w:type="dxa"/>
            <w:gridSpan w:val="2"/>
            <w:tcBorders>
              <w:top w:val="single" w:sz="4" w:space="0" w:color="auto"/>
              <w:left w:val="single" w:sz="4" w:space="0" w:color="auto"/>
              <w:bottom w:val="single" w:sz="4" w:space="0" w:color="auto"/>
              <w:right w:val="single" w:sz="4" w:space="0" w:color="auto"/>
            </w:tcBorders>
          </w:tcPr>
          <w:p w:rsidR="00ED00BA" w:rsidRPr="00A31FD3" w:rsidRDefault="00ED00BA" w:rsidP="006C431D">
            <w:pPr>
              <w:spacing w:line="240" w:lineRule="auto"/>
              <w:ind w:firstLine="0"/>
              <w:jc w:val="left"/>
              <w:rPr>
                <w:rFonts w:ascii="Times New Roman" w:hAnsi="Times New Roman" w:cs="Times New Roman"/>
                <w:b w:val="0"/>
                <w:sz w:val="22"/>
                <w:szCs w:val="22"/>
              </w:rPr>
            </w:pPr>
            <w:r w:rsidRPr="00A31FD3">
              <w:rPr>
                <w:rFonts w:ascii="Times New Roman" w:hAnsi="Times New Roman" w:cs="Times New Roman"/>
                <w:b w:val="0"/>
                <w:sz w:val="22"/>
                <w:szCs w:val="22"/>
              </w:rPr>
              <w:t xml:space="preserve">совпадают с границами </w:t>
            </w:r>
            <w:r w:rsidRPr="00A31FD3">
              <w:rPr>
                <w:rFonts w:ascii="Times New Roman" w:hAnsi="Times New Roman" w:cs="Times New Roman"/>
                <w:b w:val="0"/>
                <w:sz w:val="22"/>
                <w:szCs w:val="22"/>
                <w:lang w:val="en-US"/>
              </w:rPr>
              <w:t>II</w:t>
            </w:r>
            <w:r w:rsidRPr="00A31FD3">
              <w:rPr>
                <w:rFonts w:ascii="Times New Roman" w:hAnsi="Times New Roman" w:cs="Times New Roman"/>
                <w:b w:val="0"/>
                <w:sz w:val="22"/>
                <w:szCs w:val="22"/>
              </w:rPr>
              <w:t xml:space="preserve"> пояса</w:t>
            </w:r>
          </w:p>
        </w:tc>
      </w:tr>
      <w:tr w:rsidR="00ED00BA" w:rsidRPr="00ED00BA" w:rsidTr="00092DB3">
        <w:trPr>
          <w:trHeight w:val="131"/>
          <w:jc w:val="center"/>
        </w:trPr>
        <w:tc>
          <w:tcPr>
            <w:tcW w:w="561" w:type="dxa"/>
            <w:tcBorders>
              <w:top w:val="single" w:sz="4" w:space="0" w:color="auto"/>
              <w:left w:val="single" w:sz="4" w:space="0" w:color="auto"/>
              <w:bottom w:val="single" w:sz="4" w:space="0" w:color="auto"/>
              <w:right w:val="single" w:sz="4" w:space="0" w:color="auto"/>
            </w:tcBorders>
          </w:tcPr>
          <w:p w:rsidR="00ED00BA" w:rsidRPr="00ED00BA" w:rsidRDefault="005E05D7" w:rsidP="005E05D7">
            <w:pPr>
              <w:spacing w:line="240" w:lineRule="auto"/>
              <w:ind w:firstLine="709"/>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3118" w:type="dxa"/>
            <w:gridSpan w:val="2"/>
            <w:tcBorders>
              <w:top w:val="single" w:sz="4" w:space="0" w:color="auto"/>
              <w:left w:val="single" w:sz="4" w:space="0" w:color="auto"/>
              <w:bottom w:val="single" w:sz="4" w:space="0" w:color="auto"/>
              <w:right w:val="single" w:sz="4" w:space="0" w:color="auto"/>
            </w:tcBorders>
          </w:tcPr>
          <w:p w:rsidR="00ED00BA" w:rsidRPr="00A31FD3" w:rsidRDefault="00ED00BA" w:rsidP="00B75440">
            <w:pPr>
              <w:spacing w:line="240" w:lineRule="auto"/>
              <w:ind w:firstLine="42"/>
              <w:rPr>
                <w:rFonts w:ascii="Times New Roman" w:hAnsi="Times New Roman" w:cs="Times New Roman"/>
                <w:b w:val="0"/>
                <w:sz w:val="22"/>
                <w:szCs w:val="22"/>
              </w:rPr>
            </w:pPr>
            <w:r w:rsidRPr="00A31FD3">
              <w:rPr>
                <w:rFonts w:ascii="Times New Roman" w:hAnsi="Times New Roman" w:cs="Times New Roman"/>
                <w:b w:val="0"/>
                <w:sz w:val="22"/>
                <w:szCs w:val="22"/>
              </w:rPr>
              <w:t>Водопроводные сооружения и водоводы</w:t>
            </w:r>
          </w:p>
        </w:tc>
        <w:tc>
          <w:tcPr>
            <w:tcW w:w="6796" w:type="dxa"/>
            <w:gridSpan w:val="6"/>
            <w:tcBorders>
              <w:top w:val="single" w:sz="4" w:space="0" w:color="auto"/>
              <w:left w:val="single" w:sz="4" w:space="0" w:color="auto"/>
              <w:bottom w:val="single" w:sz="4" w:space="0" w:color="auto"/>
              <w:right w:val="single" w:sz="4" w:space="0" w:color="auto"/>
            </w:tcBorders>
          </w:tcPr>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Границы зон санитарной охраны</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 от стен запасных и регулирующих емкостей, фильтров и контактных осветлителей - не менее 30 м (см. прим. 5);</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 от водонапорных баш</w:t>
            </w:r>
            <w:r w:rsidR="0010204F">
              <w:rPr>
                <w:rFonts w:ascii="Times New Roman" w:hAnsi="Times New Roman" w:cs="Times New Roman"/>
                <w:b w:val="0"/>
                <w:sz w:val="22"/>
                <w:szCs w:val="22"/>
              </w:rPr>
              <w:t>ен - не менее 10 м</w:t>
            </w:r>
            <w:r w:rsidRPr="00A31FD3">
              <w:rPr>
                <w:rFonts w:ascii="Times New Roman" w:hAnsi="Times New Roman" w:cs="Times New Roman"/>
                <w:b w:val="0"/>
                <w:sz w:val="22"/>
                <w:szCs w:val="22"/>
              </w:rPr>
              <w:t>;</w:t>
            </w:r>
          </w:p>
          <w:p w:rsidR="00ED00BA" w:rsidRPr="00A31FD3" w:rsidRDefault="0010204F" w:rsidP="006C431D">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от</w:t>
            </w:r>
            <w:r w:rsidR="00ED00BA" w:rsidRPr="00A31FD3">
              <w:rPr>
                <w:rFonts w:ascii="Times New Roman" w:hAnsi="Times New Roman" w:cs="Times New Roman"/>
                <w:b w:val="0"/>
                <w:sz w:val="22"/>
                <w:szCs w:val="22"/>
              </w:rPr>
              <w:t xml:space="preserve"> </w:t>
            </w:r>
            <w:r>
              <w:rPr>
                <w:rFonts w:ascii="Times New Roman" w:hAnsi="Times New Roman" w:cs="Times New Roman"/>
                <w:b w:val="0"/>
                <w:sz w:val="22"/>
                <w:szCs w:val="22"/>
              </w:rPr>
              <w:t>насосных</w:t>
            </w:r>
            <w:r w:rsidR="00ED00BA" w:rsidRPr="00A31FD3">
              <w:rPr>
                <w:rFonts w:ascii="Times New Roman" w:hAnsi="Times New Roman" w:cs="Times New Roman"/>
                <w:b w:val="0"/>
                <w:sz w:val="22"/>
                <w:szCs w:val="22"/>
              </w:rPr>
              <w:t xml:space="preserve"> станци</w:t>
            </w:r>
            <w:r>
              <w:rPr>
                <w:rFonts w:ascii="Times New Roman" w:hAnsi="Times New Roman" w:cs="Times New Roman"/>
                <w:b w:val="0"/>
                <w:sz w:val="22"/>
                <w:szCs w:val="22"/>
              </w:rPr>
              <w:t>й и др.</w:t>
            </w:r>
            <w:r w:rsidR="00ED00BA" w:rsidRPr="00A31FD3">
              <w:rPr>
                <w:rFonts w:ascii="Times New Roman" w:hAnsi="Times New Roman" w:cs="Times New Roman"/>
                <w:b w:val="0"/>
                <w:sz w:val="22"/>
                <w:szCs w:val="22"/>
              </w:rPr>
              <w:t xml:space="preserve"> - не менее 15 м.</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Границы санитарно-защитной полосы</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 от крайних линий водопровода:</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при отсутствии грунтовых вод - не менее 10 м при диаметре водоводов до 1000 мм и не менее 20 м при диаметре водоводов более 1000 мм;</w:t>
            </w:r>
          </w:p>
          <w:p w:rsidR="00ED00BA" w:rsidRPr="00A31FD3" w:rsidRDefault="00ED00BA" w:rsidP="006C431D">
            <w:pPr>
              <w:spacing w:line="240" w:lineRule="auto"/>
              <w:ind w:firstLine="0"/>
              <w:rPr>
                <w:rFonts w:ascii="Times New Roman" w:hAnsi="Times New Roman" w:cs="Times New Roman"/>
                <w:b w:val="0"/>
                <w:sz w:val="22"/>
                <w:szCs w:val="22"/>
              </w:rPr>
            </w:pPr>
            <w:r w:rsidRPr="00A31FD3">
              <w:rPr>
                <w:rFonts w:ascii="Times New Roman" w:hAnsi="Times New Roman" w:cs="Times New Roman"/>
                <w:b w:val="0"/>
                <w:sz w:val="22"/>
                <w:szCs w:val="22"/>
              </w:rPr>
              <w:t>при наличии грунтовых вод - не менее 50 м вне зависимости от диаметра водоводов.</w:t>
            </w:r>
          </w:p>
        </w:tc>
      </w:tr>
    </w:tbl>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w:t>
      </w:r>
      <w:proofErr w:type="spellStart"/>
      <w:r w:rsidRPr="001118C5">
        <w:rPr>
          <w:rFonts w:ascii="Times New Roman" w:hAnsi="Times New Roman" w:cs="Times New Roman"/>
          <w:b w:val="0"/>
          <w:sz w:val="22"/>
          <w:szCs w:val="22"/>
        </w:rPr>
        <w:t>Т</w:t>
      </w:r>
      <w:proofErr w:type="gramStart"/>
      <w:r w:rsidRPr="001118C5">
        <w:rPr>
          <w:rFonts w:ascii="Times New Roman" w:hAnsi="Times New Roman" w:cs="Times New Roman"/>
          <w:b w:val="0"/>
          <w:sz w:val="22"/>
          <w:szCs w:val="22"/>
        </w:rPr>
        <w:t>м</w:t>
      </w:r>
      <w:proofErr w:type="spellEnd"/>
      <w:r w:rsidRPr="001118C5">
        <w:rPr>
          <w:rFonts w:ascii="Times New Roman" w:hAnsi="Times New Roman" w:cs="Times New Roman"/>
          <w:b w:val="0"/>
          <w:sz w:val="22"/>
          <w:szCs w:val="22"/>
        </w:rPr>
        <w:t>-</w:t>
      </w:r>
      <w:proofErr w:type="gramEnd"/>
      <w:r w:rsidRPr="001118C5">
        <w:rPr>
          <w:rFonts w:ascii="Times New Roman" w:hAnsi="Times New Roman" w:cs="Times New Roman"/>
          <w:b w:val="0"/>
          <w:sz w:val="22"/>
          <w:szCs w:val="22"/>
        </w:rPr>
        <w:t xml:space="preserve"> время продвижения микробного загрязнения с потоком подземных вод к водозабору.</w:t>
      </w:r>
    </w:p>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w:t>
      </w:r>
      <w:proofErr w:type="spellStart"/>
      <w:r w:rsidRPr="001118C5">
        <w:rPr>
          <w:rFonts w:ascii="Times New Roman" w:hAnsi="Times New Roman" w:cs="Times New Roman"/>
          <w:b w:val="0"/>
          <w:sz w:val="22"/>
          <w:szCs w:val="22"/>
        </w:rPr>
        <w:t>Т</w:t>
      </w:r>
      <w:proofErr w:type="gramStart"/>
      <w:r w:rsidRPr="001118C5">
        <w:rPr>
          <w:rFonts w:ascii="Times New Roman" w:hAnsi="Times New Roman" w:cs="Times New Roman"/>
          <w:b w:val="0"/>
          <w:sz w:val="22"/>
          <w:szCs w:val="22"/>
        </w:rPr>
        <w:t>х</w:t>
      </w:r>
      <w:proofErr w:type="spellEnd"/>
      <w:r w:rsidRPr="001118C5">
        <w:rPr>
          <w:rFonts w:ascii="Times New Roman" w:hAnsi="Times New Roman" w:cs="Times New Roman"/>
          <w:b w:val="0"/>
          <w:sz w:val="22"/>
          <w:szCs w:val="22"/>
        </w:rPr>
        <w:t>-</w:t>
      </w:r>
      <w:proofErr w:type="gramEnd"/>
      <w:r w:rsidRPr="001118C5">
        <w:rPr>
          <w:rFonts w:ascii="Times New Roman" w:hAnsi="Times New Roman" w:cs="Times New Roman"/>
          <w:b w:val="0"/>
          <w:sz w:val="22"/>
          <w:szCs w:val="22"/>
        </w:rPr>
        <w:t xml:space="preserve"> время продвижения химического загрязнения с потоком подземных вод к водозабору.</w:t>
      </w:r>
    </w:p>
    <w:p w:rsidR="001118C5" w:rsidRPr="001118C5" w:rsidRDefault="001118C5" w:rsidP="001118C5">
      <w:pPr>
        <w:spacing w:line="240" w:lineRule="auto"/>
        <w:ind w:firstLine="709"/>
        <w:rPr>
          <w:rFonts w:ascii="Times New Roman" w:hAnsi="Times New Roman" w:cs="Times New Roman"/>
          <w:b w:val="0"/>
          <w:i/>
          <w:sz w:val="22"/>
          <w:szCs w:val="22"/>
        </w:rPr>
      </w:pPr>
    </w:p>
    <w:p w:rsidR="001118C5" w:rsidRPr="001118C5" w:rsidRDefault="001118C5" w:rsidP="001118C5">
      <w:pPr>
        <w:spacing w:line="240" w:lineRule="auto"/>
        <w:ind w:firstLine="709"/>
        <w:rPr>
          <w:rFonts w:ascii="Times New Roman" w:hAnsi="Times New Roman" w:cs="Times New Roman"/>
          <w:b w:val="0"/>
          <w:i/>
          <w:sz w:val="22"/>
          <w:szCs w:val="22"/>
        </w:rPr>
      </w:pPr>
      <w:r w:rsidRPr="001118C5">
        <w:rPr>
          <w:rFonts w:ascii="Times New Roman" w:hAnsi="Times New Roman" w:cs="Times New Roman"/>
          <w:b w:val="0"/>
          <w:i/>
          <w:sz w:val="22"/>
          <w:szCs w:val="22"/>
        </w:rPr>
        <w:t>Примечания:</w:t>
      </w:r>
    </w:p>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 при ширине реки или канала менее 100 м – вся акватория и противоположный берег, шириной 50</w:t>
      </w:r>
      <w:r w:rsidR="000E2875">
        <w:rPr>
          <w:rFonts w:ascii="Times New Roman" w:hAnsi="Times New Roman" w:cs="Times New Roman"/>
          <w:b w:val="0"/>
          <w:sz w:val="22"/>
          <w:szCs w:val="22"/>
        </w:rPr>
        <w:t> </w:t>
      </w:r>
      <w:r w:rsidRPr="001118C5">
        <w:rPr>
          <w:rFonts w:ascii="Times New Roman" w:hAnsi="Times New Roman" w:cs="Times New Roman"/>
          <w:b w:val="0"/>
          <w:sz w:val="22"/>
          <w:szCs w:val="22"/>
        </w:rPr>
        <w:t>м от линии уреза воды при летне-осенней межени;</w:t>
      </w:r>
    </w:p>
    <w:p w:rsidR="001118C5" w:rsidRPr="001118C5"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 при ширине реки или канала более 100 м – полоса акватории шириной не менее 100 м.</w:t>
      </w:r>
    </w:p>
    <w:p w:rsidR="00845647" w:rsidRDefault="001118C5" w:rsidP="001118C5">
      <w:pPr>
        <w:spacing w:line="240" w:lineRule="auto"/>
        <w:ind w:firstLine="709"/>
        <w:rPr>
          <w:rFonts w:ascii="Times New Roman" w:hAnsi="Times New Roman" w:cs="Times New Roman"/>
          <w:b w:val="0"/>
          <w:sz w:val="22"/>
          <w:szCs w:val="22"/>
        </w:rPr>
      </w:pPr>
      <w:r w:rsidRPr="001118C5">
        <w:rPr>
          <w:rFonts w:ascii="Times New Roman" w:hAnsi="Times New Roman" w:cs="Times New Roman"/>
          <w:b w:val="0"/>
          <w:sz w:val="22"/>
          <w:szCs w:val="22"/>
        </w:rPr>
        <w:t>3. При определении границ II поя</w:t>
      </w:r>
      <w:r>
        <w:rPr>
          <w:rFonts w:ascii="Times New Roman" w:hAnsi="Times New Roman" w:cs="Times New Roman"/>
          <w:b w:val="0"/>
          <w:sz w:val="22"/>
          <w:szCs w:val="22"/>
        </w:rPr>
        <w:t xml:space="preserve">са </w:t>
      </w:r>
      <w:proofErr w:type="spellStart"/>
      <w:r>
        <w:rPr>
          <w:rFonts w:ascii="Times New Roman" w:hAnsi="Times New Roman" w:cs="Times New Roman"/>
          <w:b w:val="0"/>
          <w:sz w:val="22"/>
          <w:szCs w:val="22"/>
        </w:rPr>
        <w:t>Тм</w:t>
      </w:r>
      <w:proofErr w:type="spellEnd"/>
      <w:r>
        <w:rPr>
          <w:rFonts w:ascii="Times New Roman" w:hAnsi="Times New Roman" w:cs="Times New Roman"/>
          <w:b w:val="0"/>
          <w:sz w:val="22"/>
          <w:szCs w:val="22"/>
        </w:rPr>
        <w:t xml:space="preserve">  принимается по таблице 30</w:t>
      </w:r>
      <w:r w:rsidRPr="001118C5">
        <w:rPr>
          <w:rFonts w:ascii="Times New Roman" w:hAnsi="Times New Roman" w:cs="Times New Roman"/>
          <w:b w:val="0"/>
          <w:sz w:val="22"/>
          <w:szCs w:val="22"/>
        </w:rPr>
        <w:t>:</w:t>
      </w:r>
    </w:p>
    <w:p w:rsidR="00D614D0" w:rsidRPr="00D614D0" w:rsidRDefault="00D614D0" w:rsidP="00D614D0">
      <w:pPr>
        <w:spacing w:line="240" w:lineRule="auto"/>
        <w:ind w:firstLine="709"/>
        <w:jc w:val="right"/>
        <w:rPr>
          <w:rFonts w:ascii="Times New Roman" w:hAnsi="Times New Roman" w:cs="Times New Roman"/>
          <w:b w:val="0"/>
          <w:sz w:val="22"/>
          <w:szCs w:val="22"/>
        </w:rPr>
      </w:pPr>
      <w:r>
        <w:rPr>
          <w:rFonts w:ascii="Times New Roman" w:hAnsi="Times New Roman" w:cs="Times New Roman"/>
          <w:b w:val="0"/>
          <w:sz w:val="22"/>
          <w:szCs w:val="22"/>
        </w:rPr>
        <w:t>Таблица 30</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D614D0" w:rsidRPr="00D614D0" w:rsidTr="00B5633B">
        <w:trPr>
          <w:trHeight w:val="460"/>
          <w:jc w:val="center"/>
        </w:trPr>
        <w:tc>
          <w:tcPr>
            <w:tcW w:w="8475" w:type="dxa"/>
            <w:tcBorders>
              <w:top w:val="single" w:sz="4" w:space="0" w:color="auto"/>
              <w:left w:val="single" w:sz="4" w:space="0" w:color="auto"/>
              <w:bottom w:val="single" w:sz="4" w:space="0" w:color="auto"/>
              <w:right w:val="single" w:sz="4" w:space="0" w:color="auto"/>
            </w:tcBorders>
            <w:shd w:val="clear" w:color="auto" w:fill="CCFFCC"/>
            <w:vAlign w:val="center"/>
          </w:tcPr>
          <w:p w:rsidR="00D614D0" w:rsidRPr="00D614D0" w:rsidRDefault="00D614D0" w:rsidP="00D614D0">
            <w:pPr>
              <w:spacing w:line="240" w:lineRule="auto"/>
              <w:ind w:firstLine="20"/>
              <w:jc w:val="center"/>
              <w:rPr>
                <w:rFonts w:ascii="Times New Roman" w:hAnsi="Times New Roman" w:cs="Times New Roman"/>
                <w:sz w:val="22"/>
                <w:szCs w:val="22"/>
              </w:rPr>
            </w:pPr>
            <w:r w:rsidRPr="00D614D0">
              <w:rPr>
                <w:rFonts w:ascii="Times New Roman" w:hAnsi="Times New Roman" w:cs="Times New Roman"/>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D614D0" w:rsidRPr="00D614D0" w:rsidRDefault="00D614D0" w:rsidP="00D614D0">
            <w:pPr>
              <w:spacing w:line="240" w:lineRule="auto"/>
              <w:ind w:firstLine="50"/>
              <w:rPr>
                <w:rFonts w:ascii="Times New Roman" w:hAnsi="Times New Roman" w:cs="Times New Roman"/>
                <w:sz w:val="22"/>
                <w:szCs w:val="22"/>
              </w:rPr>
            </w:pPr>
            <w:proofErr w:type="spellStart"/>
            <w:r w:rsidRPr="00D614D0">
              <w:rPr>
                <w:rFonts w:ascii="Times New Roman" w:hAnsi="Times New Roman" w:cs="Times New Roman"/>
                <w:sz w:val="22"/>
                <w:szCs w:val="22"/>
              </w:rPr>
              <w:t>Тм</w:t>
            </w:r>
            <w:proofErr w:type="spellEnd"/>
            <w:r w:rsidRPr="00D614D0">
              <w:rPr>
                <w:rFonts w:ascii="Times New Roman" w:hAnsi="Times New Roman" w:cs="Times New Roman"/>
                <w:sz w:val="22"/>
                <w:szCs w:val="22"/>
              </w:rPr>
              <w:t xml:space="preserve"> (в сутках)</w:t>
            </w:r>
          </w:p>
        </w:tc>
      </w:tr>
      <w:tr w:rsidR="00D614D0" w:rsidRPr="00D614D0" w:rsidTr="00B5633B">
        <w:trPr>
          <w:jc w:val="center"/>
        </w:trPr>
        <w:tc>
          <w:tcPr>
            <w:tcW w:w="8475" w:type="dxa"/>
            <w:tcBorders>
              <w:top w:val="single" w:sz="4" w:space="0" w:color="auto"/>
              <w:left w:val="single" w:sz="4" w:space="0" w:color="auto"/>
              <w:bottom w:val="single" w:sz="4" w:space="0" w:color="auto"/>
              <w:right w:val="single" w:sz="4" w:space="0" w:color="auto"/>
            </w:tcBorders>
          </w:tcPr>
          <w:p w:rsidR="00D614D0" w:rsidRPr="00D614D0" w:rsidRDefault="00D614D0" w:rsidP="00D614D0">
            <w:pPr>
              <w:spacing w:line="240" w:lineRule="auto"/>
              <w:ind w:firstLine="20"/>
              <w:rPr>
                <w:rFonts w:ascii="Times New Roman" w:hAnsi="Times New Roman" w:cs="Times New Roman"/>
                <w:b w:val="0"/>
                <w:sz w:val="22"/>
                <w:szCs w:val="22"/>
              </w:rPr>
            </w:pPr>
            <w:r w:rsidRPr="00D614D0">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D614D0" w:rsidRPr="00D614D0" w:rsidRDefault="00D614D0" w:rsidP="00D614D0">
            <w:pPr>
              <w:spacing w:line="240" w:lineRule="auto"/>
              <w:ind w:firstLine="50"/>
              <w:jc w:val="center"/>
              <w:rPr>
                <w:rFonts w:ascii="Times New Roman" w:hAnsi="Times New Roman" w:cs="Times New Roman"/>
                <w:b w:val="0"/>
                <w:sz w:val="22"/>
                <w:szCs w:val="22"/>
              </w:rPr>
            </w:pPr>
            <w:r w:rsidRPr="00D614D0">
              <w:rPr>
                <w:rFonts w:ascii="Times New Roman" w:hAnsi="Times New Roman" w:cs="Times New Roman"/>
                <w:b w:val="0"/>
                <w:sz w:val="22"/>
                <w:szCs w:val="22"/>
              </w:rPr>
              <w:t>400</w:t>
            </w:r>
          </w:p>
        </w:tc>
      </w:tr>
      <w:tr w:rsidR="00D614D0" w:rsidRPr="00D614D0" w:rsidTr="00B5633B">
        <w:trPr>
          <w:jc w:val="center"/>
        </w:trPr>
        <w:tc>
          <w:tcPr>
            <w:tcW w:w="8475" w:type="dxa"/>
            <w:tcBorders>
              <w:top w:val="single" w:sz="4" w:space="0" w:color="auto"/>
              <w:left w:val="single" w:sz="4" w:space="0" w:color="auto"/>
              <w:bottom w:val="single" w:sz="4" w:space="0" w:color="auto"/>
              <w:right w:val="single" w:sz="4" w:space="0" w:color="auto"/>
            </w:tcBorders>
          </w:tcPr>
          <w:p w:rsidR="00D614D0" w:rsidRPr="00D614D0" w:rsidRDefault="00D614D0" w:rsidP="00D614D0">
            <w:pPr>
              <w:spacing w:line="240" w:lineRule="auto"/>
              <w:ind w:firstLine="20"/>
              <w:rPr>
                <w:rFonts w:ascii="Times New Roman" w:hAnsi="Times New Roman" w:cs="Times New Roman"/>
                <w:b w:val="0"/>
                <w:sz w:val="22"/>
                <w:szCs w:val="22"/>
              </w:rPr>
            </w:pPr>
            <w:r w:rsidRPr="00D614D0">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D614D0" w:rsidRPr="00D614D0" w:rsidRDefault="00D614D0" w:rsidP="00D614D0">
            <w:pPr>
              <w:spacing w:line="240" w:lineRule="auto"/>
              <w:ind w:firstLine="50"/>
              <w:jc w:val="center"/>
              <w:rPr>
                <w:rFonts w:ascii="Times New Roman" w:hAnsi="Times New Roman" w:cs="Times New Roman"/>
                <w:b w:val="0"/>
                <w:sz w:val="22"/>
                <w:szCs w:val="22"/>
              </w:rPr>
            </w:pPr>
            <w:r w:rsidRPr="00D614D0">
              <w:rPr>
                <w:rFonts w:ascii="Times New Roman" w:hAnsi="Times New Roman" w:cs="Times New Roman"/>
                <w:b w:val="0"/>
                <w:sz w:val="22"/>
                <w:szCs w:val="22"/>
              </w:rPr>
              <w:t>200</w:t>
            </w:r>
          </w:p>
        </w:tc>
      </w:tr>
    </w:tbl>
    <w:p w:rsidR="00292F97" w:rsidRPr="00292F97" w:rsidRDefault="00292F97" w:rsidP="00292F97">
      <w:pPr>
        <w:spacing w:line="240" w:lineRule="auto"/>
        <w:ind w:firstLine="709"/>
        <w:rPr>
          <w:rFonts w:ascii="Times New Roman" w:hAnsi="Times New Roman" w:cs="Times New Roman"/>
          <w:b w:val="0"/>
          <w:sz w:val="22"/>
          <w:szCs w:val="22"/>
        </w:rPr>
      </w:pPr>
      <w:r w:rsidRPr="00292F97">
        <w:rPr>
          <w:rFonts w:ascii="Times New Roman" w:hAnsi="Times New Roman" w:cs="Times New Roman"/>
          <w:b w:val="0"/>
          <w:sz w:val="22"/>
          <w:szCs w:val="22"/>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292F97">
        <w:rPr>
          <w:rFonts w:ascii="Times New Roman" w:hAnsi="Times New Roman" w:cs="Times New Roman"/>
          <w:b w:val="0"/>
          <w:sz w:val="22"/>
          <w:szCs w:val="22"/>
        </w:rPr>
        <w:t>Тх</w:t>
      </w:r>
      <w:proofErr w:type="spellEnd"/>
      <w:r w:rsidRPr="00292F97">
        <w:rPr>
          <w:rFonts w:ascii="Times New Roman" w:hAnsi="Times New Roman" w:cs="Times New Roman"/>
          <w:b w:val="0"/>
          <w:sz w:val="22"/>
          <w:szCs w:val="22"/>
        </w:rPr>
        <w:t>.</w:t>
      </w:r>
    </w:p>
    <w:p w:rsidR="00292F97" w:rsidRPr="00292F97" w:rsidRDefault="00292F97" w:rsidP="00292F97">
      <w:pPr>
        <w:spacing w:line="240" w:lineRule="auto"/>
        <w:ind w:firstLine="709"/>
        <w:rPr>
          <w:rFonts w:ascii="Times New Roman" w:hAnsi="Times New Roman" w:cs="Times New Roman"/>
          <w:b w:val="0"/>
          <w:sz w:val="22"/>
          <w:szCs w:val="22"/>
        </w:rPr>
      </w:pPr>
      <w:proofErr w:type="spellStart"/>
      <w:r w:rsidRPr="00292F97">
        <w:rPr>
          <w:rFonts w:ascii="Times New Roman" w:hAnsi="Times New Roman" w:cs="Times New Roman"/>
          <w:b w:val="0"/>
          <w:sz w:val="22"/>
          <w:szCs w:val="22"/>
        </w:rPr>
        <w:t>Тх</w:t>
      </w:r>
      <w:proofErr w:type="spellEnd"/>
      <w:r w:rsidRPr="00292F97">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292F97" w:rsidRPr="00292F97" w:rsidRDefault="00292F97" w:rsidP="00292F97">
      <w:pPr>
        <w:spacing w:line="240" w:lineRule="auto"/>
        <w:ind w:firstLine="709"/>
        <w:rPr>
          <w:rFonts w:ascii="Times New Roman" w:hAnsi="Times New Roman" w:cs="Times New Roman"/>
          <w:b w:val="0"/>
          <w:sz w:val="22"/>
          <w:szCs w:val="22"/>
        </w:rPr>
      </w:pPr>
      <w:r w:rsidRPr="00292F97">
        <w:rPr>
          <w:rFonts w:ascii="Times New Roman" w:hAnsi="Times New Roman" w:cs="Times New Roman"/>
          <w:b w:val="0"/>
          <w:sz w:val="22"/>
          <w:szCs w:val="22"/>
        </w:rPr>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w:t>
      </w:r>
      <w:proofErr w:type="spellStart"/>
      <w:r w:rsidRPr="00292F97">
        <w:rPr>
          <w:rFonts w:ascii="Times New Roman" w:hAnsi="Times New Roman" w:cs="Times New Roman"/>
          <w:b w:val="0"/>
          <w:sz w:val="22"/>
          <w:szCs w:val="22"/>
        </w:rPr>
        <w:t>Роспотребнадзора</w:t>
      </w:r>
      <w:proofErr w:type="spellEnd"/>
      <w:r w:rsidRPr="00292F97">
        <w:rPr>
          <w:rFonts w:ascii="Times New Roman" w:hAnsi="Times New Roman" w:cs="Times New Roman"/>
          <w:b w:val="0"/>
          <w:sz w:val="22"/>
          <w:szCs w:val="22"/>
        </w:rPr>
        <w:t>, но не менее чем до 10 м.</w:t>
      </w:r>
    </w:p>
    <w:p w:rsidR="00292F97" w:rsidRPr="00292F97" w:rsidRDefault="00292F97" w:rsidP="00292F97">
      <w:pPr>
        <w:spacing w:line="240" w:lineRule="auto"/>
        <w:ind w:firstLine="709"/>
        <w:rPr>
          <w:rFonts w:ascii="Times New Roman" w:hAnsi="Times New Roman" w:cs="Times New Roman"/>
          <w:b w:val="0"/>
          <w:sz w:val="22"/>
          <w:szCs w:val="22"/>
        </w:rPr>
      </w:pPr>
      <w:r w:rsidRPr="00292F97">
        <w:rPr>
          <w:rFonts w:ascii="Times New Roman" w:hAnsi="Times New Roman" w:cs="Times New Roman"/>
          <w:b w:val="0"/>
          <w:sz w:val="22"/>
          <w:szCs w:val="22"/>
        </w:rPr>
        <w:t xml:space="preserve">6. По согласованию с местными органами Федеральной службы </w:t>
      </w:r>
      <w:proofErr w:type="spellStart"/>
      <w:r w:rsidRPr="00292F97">
        <w:rPr>
          <w:rFonts w:ascii="Times New Roman" w:hAnsi="Times New Roman" w:cs="Times New Roman"/>
          <w:b w:val="0"/>
          <w:sz w:val="22"/>
          <w:szCs w:val="22"/>
        </w:rPr>
        <w:t>Роспотребнадзора</w:t>
      </w:r>
      <w:proofErr w:type="spellEnd"/>
      <w:r w:rsidRPr="00292F97">
        <w:rPr>
          <w:rFonts w:ascii="Times New Roman" w:hAnsi="Times New Roman" w:cs="Times New Roman"/>
          <w:b w:val="0"/>
          <w:sz w:val="22"/>
          <w:szCs w:val="22"/>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92F97" w:rsidRDefault="0010204F" w:rsidP="00292F97">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7</w:t>
      </w:r>
      <w:r w:rsidR="00292F97" w:rsidRPr="00292F97">
        <w:rPr>
          <w:rFonts w:ascii="Times New Roman" w:hAnsi="Times New Roman" w:cs="Times New Roman"/>
          <w:b w:val="0"/>
          <w:sz w:val="22"/>
          <w:szCs w:val="22"/>
        </w:rPr>
        <w:t xml:space="preserve">. Настоящее приложение содержит нормы, установленные </w:t>
      </w:r>
      <w:proofErr w:type="spellStart"/>
      <w:r w:rsidR="00292F97" w:rsidRPr="00292F97">
        <w:rPr>
          <w:rFonts w:ascii="Times New Roman" w:hAnsi="Times New Roman" w:cs="Times New Roman"/>
          <w:b w:val="0"/>
          <w:sz w:val="22"/>
          <w:szCs w:val="22"/>
        </w:rPr>
        <w:t>СанПиН</w:t>
      </w:r>
      <w:proofErr w:type="spellEnd"/>
      <w:r w:rsidR="00292F97" w:rsidRPr="00292F97">
        <w:rPr>
          <w:rFonts w:ascii="Times New Roman" w:hAnsi="Times New Roman" w:cs="Times New Roman"/>
          <w:b w:val="0"/>
          <w:sz w:val="22"/>
          <w:szCs w:val="22"/>
        </w:rPr>
        <w:t xml:space="preserve"> 2.1.4.1110-02 «Зоны санитарной охраны источников водоснабжения и водопроводов питьевого назначения».</w:t>
      </w:r>
    </w:p>
    <w:p w:rsidR="00292F97" w:rsidRPr="0010204F" w:rsidRDefault="00292F97" w:rsidP="00292F97">
      <w:pPr>
        <w:spacing w:line="240" w:lineRule="auto"/>
        <w:ind w:firstLine="709"/>
        <w:rPr>
          <w:rFonts w:ascii="Times New Roman" w:hAnsi="Times New Roman" w:cs="Times New Roman"/>
          <w:b w:val="0"/>
          <w:sz w:val="24"/>
          <w:szCs w:val="24"/>
        </w:rPr>
      </w:pPr>
      <w:r w:rsidRPr="0010204F">
        <w:rPr>
          <w:rFonts w:ascii="Times New Roman" w:hAnsi="Times New Roman" w:cs="Times New Roman"/>
          <w:b w:val="0"/>
          <w:sz w:val="24"/>
          <w:szCs w:val="24"/>
        </w:rPr>
        <w:t>1.</w:t>
      </w:r>
      <w:r w:rsidR="001E604C" w:rsidRPr="0010204F">
        <w:rPr>
          <w:rFonts w:ascii="Times New Roman" w:hAnsi="Times New Roman" w:cs="Times New Roman"/>
          <w:b w:val="0"/>
          <w:sz w:val="24"/>
          <w:szCs w:val="24"/>
        </w:rPr>
        <w:t>4</w:t>
      </w:r>
      <w:r w:rsidR="0010204F">
        <w:rPr>
          <w:rFonts w:ascii="Times New Roman" w:hAnsi="Times New Roman" w:cs="Times New Roman"/>
          <w:b w:val="0"/>
          <w:sz w:val="24"/>
          <w:szCs w:val="24"/>
        </w:rPr>
        <w:t>.1.2.30</w:t>
      </w:r>
      <w:r w:rsidRPr="0010204F">
        <w:rPr>
          <w:rFonts w:ascii="Times New Roman" w:hAnsi="Times New Roman" w:cs="Times New Roman"/>
          <w:b w:val="0"/>
          <w:sz w:val="24"/>
          <w:szCs w:val="24"/>
        </w:rPr>
        <w:t xml:space="preserve">.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w:t>
      </w:r>
      <w:r w:rsidRPr="00DE2404">
        <w:rPr>
          <w:rFonts w:ascii="Times New Roman" w:hAnsi="Times New Roman" w:cs="Times New Roman"/>
          <w:b w:val="0"/>
          <w:sz w:val="24"/>
          <w:szCs w:val="24"/>
        </w:rPr>
        <w:t>подраздел</w:t>
      </w:r>
      <w:r w:rsidR="00DE2404" w:rsidRPr="00DE2404">
        <w:rPr>
          <w:rFonts w:ascii="Times New Roman" w:hAnsi="Times New Roman" w:cs="Times New Roman"/>
          <w:b w:val="0"/>
          <w:sz w:val="24"/>
          <w:szCs w:val="24"/>
        </w:rPr>
        <w:t>а 1.1.4.</w:t>
      </w:r>
      <w:r w:rsidRPr="00DE2404">
        <w:rPr>
          <w:rFonts w:ascii="Times New Roman" w:hAnsi="Times New Roman" w:cs="Times New Roman"/>
          <w:b w:val="0"/>
          <w:sz w:val="24"/>
          <w:szCs w:val="24"/>
        </w:rPr>
        <w:t xml:space="preserve"> «Размещение инженерных сетей»</w:t>
      </w:r>
      <w:r w:rsidRPr="0010204F">
        <w:rPr>
          <w:rFonts w:ascii="Times New Roman" w:hAnsi="Times New Roman" w:cs="Times New Roman"/>
          <w:b w:val="0"/>
          <w:sz w:val="24"/>
          <w:szCs w:val="24"/>
        </w:rPr>
        <w:t xml:space="preserve"> и требованиями к зонам санитарной охраны.</w:t>
      </w:r>
    </w:p>
    <w:p w:rsidR="00292F97" w:rsidRPr="0010204F" w:rsidRDefault="00292F97" w:rsidP="00292F97">
      <w:pPr>
        <w:spacing w:line="240" w:lineRule="auto"/>
        <w:ind w:firstLine="709"/>
        <w:rPr>
          <w:rFonts w:ascii="Times New Roman" w:hAnsi="Times New Roman" w:cs="Times New Roman"/>
          <w:b w:val="0"/>
          <w:sz w:val="24"/>
          <w:szCs w:val="24"/>
        </w:rPr>
      </w:pPr>
      <w:r w:rsidRPr="0010204F">
        <w:rPr>
          <w:rFonts w:ascii="Times New Roman" w:hAnsi="Times New Roman" w:cs="Times New Roman"/>
          <w:b w:val="0"/>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1.</w:t>
      </w:r>
      <w:r w:rsidR="001E604C">
        <w:rPr>
          <w:rFonts w:ascii="Times New Roman" w:hAnsi="Times New Roman" w:cs="Times New Roman"/>
          <w:b w:val="0"/>
          <w:sz w:val="24"/>
          <w:szCs w:val="24"/>
        </w:rPr>
        <w:t>4</w:t>
      </w:r>
      <w:r w:rsidR="00DE2404">
        <w:rPr>
          <w:rFonts w:ascii="Times New Roman" w:hAnsi="Times New Roman" w:cs="Times New Roman"/>
          <w:b w:val="0"/>
          <w:sz w:val="24"/>
          <w:szCs w:val="24"/>
        </w:rPr>
        <w:t>.1.2.31</w:t>
      </w:r>
      <w:r w:rsidRPr="00292F97">
        <w:rPr>
          <w:rFonts w:ascii="Times New Roman" w:hAnsi="Times New Roman" w:cs="Times New Roman"/>
          <w:b w:val="0"/>
          <w:sz w:val="24"/>
          <w:szCs w:val="24"/>
        </w:rPr>
        <w:t xml:space="preserve">.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грунтов.</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При проектировании площадки строительства на склоне должна предусматриваться нагорная канава для отведения дождевых и талых вод.</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1.</w:t>
      </w:r>
      <w:r w:rsidR="001E604C">
        <w:rPr>
          <w:rFonts w:ascii="Times New Roman" w:hAnsi="Times New Roman" w:cs="Times New Roman"/>
          <w:b w:val="0"/>
          <w:sz w:val="24"/>
          <w:szCs w:val="24"/>
        </w:rPr>
        <w:t>4</w:t>
      </w:r>
      <w:r w:rsidR="00DE2404">
        <w:rPr>
          <w:rFonts w:ascii="Times New Roman" w:hAnsi="Times New Roman" w:cs="Times New Roman"/>
          <w:b w:val="0"/>
          <w:sz w:val="24"/>
          <w:szCs w:val="24"/>
        </w:rPr>
        <w:t>.1.2.32</w:t>
      </w:r>
      <w:r w:rsidRPr="00292F97">
        <w:rPr>
          <w:rFonts w:ascii="Times New Roman" w:hAnsi="Times New Roman" w:cs="Times New Roman"/>
          <w:b w:val="0"/>
          <w:sz w:val="24"/>
          <w:szCs w:val="24"/>
        </w:rPr>
        <w:t>. Расстояние от емкостных сооружений до зданий различного назначения следует принимать в грунтовых условиях:</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I типа по </w:t>
      </w:r>
      <w:proofErr w:type="spellStart"/>
      <w:r w:rsidRPr="00292F97">
        <w:rPr>
          <w:rFonts w:ascii="Times New Roman" w:hAnsi="Times New Roman" w:cs="Times New Roman"/>
          <w:b w:val="0"/>
          <w:sz w:val="24"/>
          <w:szCs w:val="24"/>
        </w:rPr>
        <w:t>просадочности</w:t>
      </w:r>
      <w:proofErr w:type="spellEnd"/>
      <w:r w:rsidRPr="00292F97">
        <w:rPr>
          <w:rFonts w:ascii="Times New Roman" w:hAnsi="Times New Roman" w:cs="Times New Roman"/>
          <w:b w:val="0"/>
          <w:sz w:val="24"/>
          <w:szCs w:val="24"/>
        </w:rPr>
        <w:t xml:space="preserve"> – не менее 1,5 толщины слоя </w:t>
      </w:r>
      <w:proofErr w:type="spellStart"/>
      <w:r w:rsidRPr="00292F97">
        <w:rPr>
          <w:rFonts w:ascii="Times New Roman" w:hAnsi="Times New Roman" w:cs="Times New Roman"/>
          <w:b w:val="0"/>
          <w:sz w:val="24"/>
          <w:szCs w:val="24"/>
        </w:rPr>
        <w:t>просадочного</w:t>
      </w:r>
      <w:proofErr w:type="spellEnd"/>
      <w:r w:rsidRPr="00292F97">
        <w:rPr>
          <w:rFonts w:ascii="Times New Roman" w:hAnsi="Times New Roman" w:cs="Times New Roman"/>
          <w:b w:val="0"/>
          <w:sz w:val="24"/>
          <w:szCs w:val="24"/>
        </w:rPr>
        <w:t xml:space="preserve"> грунта;</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II типа по </w:t>
      </w:r>
      <w:proofErr w:type="spellStart"/>
      <w:r w:rsidRPr="00292F97">
        <w:rPr>
          <w:rFonts w:ascii="Times New Roman" w:hAnsi="Times New Roman" w:cs="Times New Roman"/>
          <w:b w:val="0"/>
          <w:sz w:val="24"/>
          <w:szCs w:val="24"/>
        </w:rPr>
        <w:t>просадочности</w:t>
      </w:r>
      <w:proofErr w:type="spellEnd"/>
      <w:r w:rsidRPr="00292F97">
        <w:rPr>
          <w:rFonts w:ascii="Times New Roman" w:hAnsi="Times New Roman" w:cs="Times New Roman"/>
          <w:b w:val="0"/>
          <w:sz w:val="24"/>
          <w:szCs w:val="24"/>
        </w:rPr>
        <w:t>:</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при дренирующих подстилающих грунтах – не менее 1,5 толщины </w:t>
      </w:r>
      <w:proofErr w:type="spellStart"/>
      <w:r w:rsidRPr="00292F97">
        <w:rPr>
          <w:rFonts w:ascii="Times New Roman" w:hAnsi="Times New Roman" w:cs="Times New Roman"/>
          <w:b w:val="0"/>
          <w:sz w:val="24"/>
          <w:szCs w:val="24"/>
        </w:rPr>
        <w:t>просадочного</w:t>
      </w:r>
      <w:proofErr w:type="spellEnd"/>
      <w:r w:rsidRPr="00292F97">
        <w:rPr>
          <w:rFonts w:ascii="Times New Roman" w:hAnsi="Times New Roman" w:cs="Times New Roman"/>
          <w:b w:val="0"/>
          <w:sz w:val="24"/>
          <w:szCs w:val="24"/>
        </w:rPr>
        <w:t xml:space="preserve"> слоя;</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при </w:t>
      </w:r>
      <w:proofErr w:type="spellStart"/>
      <w:r w:rsidRPr="00292F97">
        <w:rPr>
          <w:rFonts w:ascii="Times New Roman" w:hAnsi="Times New Roman" w:cs="Times New Roman"/>
          <w:b w:val="0"/>
          <w:sz w:val="24"/>
          <w:szCs w:val="24"/>
        </w:rPr>
        <w:t>недренирующих</w:t>
      </w:r>
      <w:proofErr w:type="spellEnd"/>
      <w:r w:rsidRPr="00292F97">
        <w:rPr>
          <w:rFonts w:ascii="Times New Roman" w:hAnsi="Times New Roman" w:cs="Times New Roman"/>
          <w:b w:val="0"/>
          <w:sz w:val="24"/>
          <w:szCs w:val="24"/>
        </w:rPr>
        <w:t xml:space="preserve"> подстилающих грунтах – не менее 3 толщин </w:t>
      </w:r>
      <w:proofErr w:type="spellStart"/>
      <w:r w:rsidRPr="00292F97">
        <w:rPr>
          <w:rFonts w:ascii="Times New Roman" w:hAnsi="Times New Roman" w:cs="Times New Roman"/>
          <w:b w:val="0"/>
          <w:sz w:val="24"/>
          <w:szCs w:val="24"/>
        </w:rPr>
        <w:t>просадочного</w:t>
      </w:r>
      <w:proofErr w:type="spellEnd"/>
      <w:r w:rsidRPr="00292F97">
        <w:rPr>
          <w:rFonts w:ascii="Times New Roman" w:hAnsi="Times New Roman" w:cs="Times New Roman"/>
          <w:b w:val="0"/>
          <w:sz w:val="24"/>
          <w:szCs w:val="24"/>
        </w:rPr>
        <w:t xml:space="preserve"> слоя, но не более 40 м.</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1.</w:t>
      </w:r>
      <w:r w:rsidR="001E604C">
        <w:rPr>
          <w:rFonts w:ascii="Times New Roman" w:hAnsi="Times New Roman" w:cs="Times New Roman"/>
          <w:b w:val="0"/>
          <w:sz w:val="24"/>
          <w:szCs w:val="24"/>
        </w:rPr>
        <w:t>4</w:t>
      </w:r>
      <w:r w:rsidR="00DE2404">
        <w:rPr>
          <w:rFonts w:ascii="Times New Roman" w:hAnsi="Times New Roman" w:cs="Times New Roman"/>
          <w:b w:val="0"/>
          <w:sz w:val="24"/>
          <w:szCs w:val="24"/>
        </w:rPr>
        <w:t>.1.2.33</w:t>
      </w:r>
      <w:r w:rsidRPr="00292F97">
        <w:rPr>
          <w:rFonts w:ascii="Times New Roman" w:hAnsi="Times New Roman" w:cs="Times New Roman"/>
          <w:b w:val="0"/>
          <w:sz w:val="24"/>
          <w:szCs w:val="24"/>
        </w:rPr>
        <w:t>. Расстояния от постоянно действующих источников замачивания систем водоснабжения до проектируемых зданий и сооружений допускается</w:t>
      </w:r>
      <w:r w:rsidR="00912909">
        <w:rPr>
          <w:rFonts w:ascii="Times New Roman" w:hAnsi="Times New Roman" w:cs="Times New Roman"/>
          <w:b w:val="0"/>
          <w:sz w:val="24"/>
          <w:szCs w:val="24"/>
        </w:rPr>
        <w:t xml:space="preserve"> уменьшать в 1,5 раза, при усло</w:t>
      </w:r>
      <w:r w:rsidRPr="00292F97">
        <w:rPr>
          <w:rFonts w:ascii="Times New Roman" w:hAnsi="Times New Roman" w:cs="Times New Roman"/>
          <w:b w:val="0"/>
          <w:sz w:val="24"/>
          <w:szCs w:val="24"/>
        </w:rPr>
        <w:t xml:space="preserve">вии полного или частичного устранения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свой</w:t>
      </w:r>
      <w:proofErr w:type="gramStart"/>
      <w:r w:rsidRPr="00292F97">
        <w:rPr>
          <w:rFonts w:ascii="Times New Roman" w:hAnsi="Times New Roman" w:cs="Times New Roman"/>
          <w:b w:val="0"/>
          <w:sz w:val="24"/>
          <w:szCs w:val="24"/>
        </w:rPr>
        <w:t>ств гр</w:t>
      </w:r>
      <w:proofErr w:type="gramEnd"/>
      <w:r w:rsidRPr="00292F97">
        <w:rPr>
          <w:rFonts w:ascii="Times New Roman" w:hAnsi="Times New Roman" w:cs="Times New Roman"/>
          <w:b w:val="0"/>
          <w:sz w:val="24"/>
          <w:szCs w:val="24"/>
        </w:rPr>
        <w:t xml:space="preserve">унтов в пределах деформируемой зоны или прорезки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грунтов свайными фундаментами, столбами из закрепленного грунта и т. п. </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lastRenderedPageBreak/>
        <w:t>1.</w:t>
      </w:r>
      <w:r w:rsidR="001E604C">
        <w:rPr>
          <w:rFonts w:ascii="Times New Roman" w:hAnsi="Times New Roman" w:cs="Times New Roman"/>
          <w:b w:val="0"/>
          <w:sz w:val="24"/>
          <w:szCs w:val="24"/>
        </w:rPr>
        <w:t>4</w:t>
      </w:r>
      <w:r w:rsidRPr="00292F97">
        <w:rPr>
          <w:rFonts w:ascii="Times New Roman" w:hAnsi="Times New Roman" w:cs="Times New Roman"/>
          <w:b w:val="0"/>
          <w:sz w:val="24"/>
          <w:szCs w:val="24"/>
        </w:rPr>
        <w:t xml:space="preserve">.1.2.47. Вокруг водопроводных сооружений, проектируемых на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грунтах, следует предусматривать </w:t>
      </w:r>
      <w:proofErr w:type="gramStart"/>
      <w:r w:rsidRPr="00292F97">
        <w:rPr>
          <w:rFonts w:ascii="Times New Roman" w:hAnsi="Times New Roman" w:cs="Times New Roman"/>
          <w:b w:val="0"/>
          <w:sz w:val="24"/>
          <w:szCs w:val="24"/>
        </w:rPr>
        <w:t>водонепроницаемые</w:t>
      </w:r>
      <w:proofErr w:type="gramEnd"/>
      <w:r w:rsidRPr="00292F97">
        <w:rPr>
          <w:rFonts w:ascii="Times New Roman" w:hAnsi="Times New Roman" w:cs="Times New Roman"/>
          <w:b w:val="0"/>
          <w:sz w:val="24"/>
          <w:szCs w:val="24"/>
        </w:rPr>
        <w:t xml:space="preserve"> </w:t>
      </w:r>
      <w:proofErr w:type="spellStart"/>
      <w:r w:rsidRPr="00292F97">
        <w:rPr>
          <w:rFonts w:ascii="Times New Roman" w:hAnsi="Times New Roman" w:cs="Times New Roman"/>
          <w:b w:val="0"/>
          <w:sz w:val="24"/>
          <w:szCs w:val="24"/>
        </w:rPr>
        <w:t>отмостки</w:t>
      </w:r>
      <w:proofErr w:type="spellEnd"/>
      <w:r w:rsidRPr="00292F97">
        <w:rPr>
          <w:rFonts w:ascii="Times New Roman" w:hAnsi="Times New Roman" w:cs="Times New Roman"/>
          <w:b w:val="0"/>
          <w:sz w:val="24"/>
          <w:szCs w:val="24"/>
        </w:rPr>
        <w:t xml:space="preserve"> с уклоном 0,03 от сооружений. Ширина </w:t>
      </w:r>
      <w:proofErr w:type="spellStart"/>
      <w:r w:rsidRPr="00292F97">
        <w:rPr>
          <w:rFonts w:ascii="Times New Roman" w:hAnsi="Times New Roman" w:cs="Times New Roman"/>
          <w:b w:val="0"/>
          <w:sz w:val="24"/>
          <w:szCs w:val="24"/>
        </w:rPr>
        <w:t>отмостки</w:t>
      </w:r>
      <w:proofErr w:type="spellEnd"/>
      <w:r w:rsidRPr="00292F97">
        <w:rPr>
          <w:rFonts w:ascii="Times New Roman" w:hAnsi="Times New Roman" w:cs="Times New Roman"/>
          <w:b w:val="0"/>
          <w:sz w:val="24"/>
          <w:szCs w:val="24"/>
        </w:rPr>
        <w:t xml:space="preserve"> должна быть </w:t>
      </w:r>
      <w:proofErr w:type="gramStart"/>
      <w:r w:rsidRPr="00292F97">
        <w:rPr>
          <w:rFonts w:ascii="Times New Roman" w:hAnsi="Times New Roman" w:cs="Times New Roman"/>
          <w:b w:val="0"/>
          <w:sz w:val="24"/>
          <w:szCs w:val="24"/>
        </w:rPr>
        <w:t>для</w:t>
      </w:r>
      <w:proofErr w:type="gramEnd"/>
      <w:r w:rsidRPr="00292F97">
        <w:rPr>
          <w:rFonts w:ascii="Times New Roman" w:hAnsi="Times New Roman" w:cs="Times New Roman"/>
          <w:b w:val="0"/>
          <w:sz w:val="24"/>
          <w:szCs w:val="24"/>
        </w:rPr>
        <w:t>:</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емкостных сооружений в грунтовых условиях:</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I типа по </w:t>
      </w:r>
      <w:proofErr w:type="spellStart"/>
      <w:r w:rsidRPr="00292F97">
        <w:rPr>
          <w:rFonts w:ascii="Times New Roman" w:hAnsi="Times New Roman" w:cs="Times New Roman"/>
          <w:b w:val="0"/>
          <w:sz w:val="24"/>
          <w:szCs w:val="24"/>
        </w:rPr>
        <w:t>просадочности</w:t>
      </w:r>
      <w:proofErr w:type="spellEnd"/>
      <w:r w:rsidRPr="00292F97">
        <w:rPr>
          <w:rFonts w:ascii="Times New Roman" w:hAnsi="Times New Roman" w:cs="Times New Roman"/>
          <w:b w:val="0"/>
          <w:sz w:val="24"/>
          <w:szCs w:val="24"/>
        </w:rPr>
        <w:t xml:space="preserve"> – 1,5 м;</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II типа по </w:t>
      </w:r>
      <w:proofErr w:type="spellStart"/>
      <w:r w:rsidRPr="00292F97">
        <w:rPr>
          <w:rFonts w:ascii="Times New Roman" w:hAnsi="Times New Roman" w:cs="Times New Roman"/>
          <w:b w:val="0"/>
          <w:sz w:val="24"/>
          <w:szCs w:val="24"/>
        </w:rPr>
        <w:t>просадочности</w:t>
      </w:r>
      <w:proofErr w:type="spellEnd"/>
      <w:r w:rsidRPr="00292F97">
        <w:rPr>
          <w:rFonts w:ascii="Times New Roman" w:hAnsi="Times New Roman" w:cs="Times New Roman"/>
          <w:b w:val="0"/>
          <w:sz w:val="24"/>
          <w:szCs w:val="24"/>
        </w:rPr>
        <w:t xml:space="preserve"> – 2 м;</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градирен и </w:t>
      </w:r>
      <w:proofErr w:type="spellStart"/>
      <w:r w:rsidRPr="00292F97">
        <w:rPr>
          <w:rFonts w:ascii="Times New Roman" w:hAnsi="Times New Roman" w:cs="Times New Roman"/>
          <w:b w:val="0"/>
          <w:sz w:val="24"/>
          <w:szCs w:val="24"/>
        </w:rPr>
        <w:t>брызгальных</w:t>
      </w:r>
      <w:proofErr w:type="spellEnd"/>
      <w:r w:rsidRPr="00292F97">
        <w:rPr>
          <w:rFonts w:ascii="Times New Roman" w:hAnsi="Times New Roman" w:cs="Times New Roman"/>
          <w:b w:val="0"/>
          <w:sz w:val="24"/>
          <w:szCs w:val="24"/>
        </w:rPr>
        <w:t xml:space="preserve"> бассейнов – 5 м;</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 xml:space="preserve">- водонапорных башен – 3 м. </w:t>
      </w:r>
    </w:p>
    <w:p w:rsidR="00292F97" w:rsidRP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1.</w:t>
      </w:r>
      <w:r w:rsidR="001E604C">
        <w:rPr>
          <w:rFonts w:ascii="Times New Roman" w:hAnsi="Times New Roman" w:cs="Times New Roman"/>
          <w:b w:val="0"/>
          <w:sz w:val="24"/>
          <w:szCs w:val="24"/>
        </w:rPr>
        <w:t>4</w:t>
      </w:r>
      <w:r w:rsidRPr="00292F97">
        <w:rPr>
          <w:rFonts w:ascii="Times New Roman" w:hAnsi="Times New Roman" w:cs="Times New Roman"/>
          <w:b w:val="0"/>
          <w:sz w:val="24"/>
          <w:szCs w:val="24"/>
        </w:rPr>
        <w:t xml:space="preserve">.1.2.48. При проектировании траншейной прокладки водопроводных сетей на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грунтах расстояния от сетей до фундаментов зданий и сооружений следует принимать в соответствии с требованиями СП 21.13330.2012 и раздела 1.5.1. части I (подраздел «Размещение инженерных сетей») настоящих нормативов.</w:t>
      </w:r>
    </w:p>
    <w:p w:rsidR="00292F97" w:rsidRDefault="00292F97" w:rsidP="00292F97">
      <w:pPr>
        <w:spacing w:line="240" w:lineRule="auto"/>
        <w:ind w:firstLine="709"/>
        <w:rPr>
          <w:rFonts w:ascii="Times New Roman" w:hAnsi="Times New Roman" w:cs="Times New Roman"/>
          <w:b w:val="0"/>
          <w:sz w:val="24"/>
          <w:szCs w:val="24"/>
        </w:rPr>
      </w:pPr>
      <w:r w:rsidRPr="00292F97">
        <w:rPr>
          <w:rFonts w:ascii="Times New Roman" w:hAnsi="Times New Roman" w:cs="Times New Roman"/>
          <w:b w:val="0"/>
          <w:sz w:val="24"/>
          <w:szCs w:val="24"/>
        </w:rPr>
        <w:t>1.</w:t>
      </w:r>
      <w:r w:rsidR="001E604C">
        <w:rPr>
          <w:rFonts w:ascii="Times New Roman" w:hAnsi="Times New Roman" w:cs="Times New Roman"/>
          <w:b w:val="0"/>
          <w:sz w:val="24"/>
          <w:szCs w:val="24"/>
        </w:rPr>
        <w:t>4</w:t>
      </w:r>
      <w:r w:rsidRPr="00292F97">
        <w:rPr>
          <w:rFonts w:ascii="Times New Roman" w:hAnsi="Times New Roman" w:cs="Times New Roman"/>
          <w:b w:val="0"/>
          <w:sz w:val="24"/>
          <w:szCs w:val="24"/>
        </w:rPr>
        <w:t xml:space="preserve">.1.2.49. На </w:t>
      </w:r>
      <w:proofErr w:type="spellStart"/>
      <w:r w:rsidRPr="00292F97">
        <w:rPr>
          <w:rFonts w:ascii="Times New Roman" w:hAnsi="Times New Roman" w:cs="Times New Roman"/>
          <w:b w:val="0"/>
          <w:sz w:val="24"/>
          <w:szCs w:val="24"/>
        </w:rPr>
        <w:t>просадочных</w:t>
      </w:r>
      <w:proofErr w:type="spellEnd"/>
      <w:r w:rsidRPr="00292F97">
        <w:rPr>
          <w:rFonts w:ascii="Times New Roman" w:hAnsi="Times New Roman" w:cs="Times New Roman"/>
          <w:b w:val="0"/>
          <w:sz w:val="24"/>
          <w:szCs w:val="24"/>
        </w:rPr>
        <w:t xml:space="preserve"> грунтах при обосновании допускается проектировать наземную или надземную прокладку водоводов и водопроводных сетей.</w:t>
      </w:r>
    </w:p>
    <w:p w:rsidR="0018486C" w:rsidRDefault="0018486C" w:rsidP="00292F97">
      <w:pPr>
        <w:spacing w:line="240" w:lineRule="auto"/>
        <w:ind w:firstLine="709"/>
        <w:rPr>
          <w:rFonts w:ascii="Times New Roman" w:hAnsi="Times New Roman" w:cs="Times New Roman"/>
          <w:b w:val="0"/>
          <w:sz w:val="24"/>
          <w:szCs w:val="24"/>
        </w:rPr>
      </w:pPr>
    </w:p>
    <w:p w:rsidR="00912909" w:rsidRPr="0018486C" w:rsidRDefault="004F5C46" w:rsidP="0018486C">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r w:rsidR="00912909" w:rsidRPr="0018486C">
        <w:rPr>
          <w:rFonts w:ascii="Times New Roman" w:hAnsi="Times New Roman" w:cs="Times New Roman"/>
          <w:sz w:val="24"/>
          <w:szCs w:val="24"/>
        </w:rPr>
        <w:t>.1.3. Канализация</w:t>
      </w:r>
    </w:p>
    <w:p w:rsidR="00912909" w:rsidRPr="00912909" w:rsidRDefault="00912909" w:rsidP="00912909">
      <w:pPr>
        <w:spacing w:line="240" w:lineRule="auto"/>
        <w:ind w:firstLine="709"/>
        <w:rPr>
          <w:rFonts w:ascii="Times New Roman" w:hAnsi="Times New Roman" w:cs="Times New Roman"/>
          <w:b w:val="0"/>
          <w:sz w:val="24"/>
          <w:szCs w:val="24"/>
        </w:rPr>
      </w:pP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D452DF">
        <w:rPr>
          <w:rFonts w:ascii="Times New Roman" w:hAnsi="Times New Roman" w:cs="Times New Roman"/>
          <w:b w:val="0"/>
          <w:sz w:val="24"/>
          <w:szCs w:val="24"/>
        </w:rPr>
        <w:t>4</w:t>
      </w:r>
      <w:r w:rsidRPr="00912909">
        <w:rPr>
          <w:rFonts w:ascii="Times New Roman" w:hAnsi="Times New Roman" w:cs="Times New Roman"/>
          <w:b w:val="0"/>
          <w:sz w:val="24"/>
          <w:szCs w:val="24"/>
        </w:rPr>
        <w:t xml:space="preserve">.1.3.1. Проектирование систем канализации населенных пунктов следует производить в соответствии с требованиями СП 30.13330.2012, СП 32.13330.2012, СП 42.13330.2011, </w:t>
      </w:r>
      <w:proofErr w:type="spellStart"/>
      <w:r w:rsidRPr="00912909">
        <w:rPr>
          <w:rFonts w:ascii="Times New Roman" w:hAnsi="Times New Roman" w:cs="Times New Roman"/>
          <w:b w:val="0"/>
          <w:sz w:val="24"/>
          <w:szCs w:val="24"/>
        </w:rPr>
        <w:t>СанПиН</w:t>
      </w:r>
      <w:proofErr w:type="spellEnd"/>
      <w:r w:rsidRPr="00912909">
        <w:rPr>
          <w:rFonts w:ascii="Times New Roman" w:hAnsi="Times New Roman" w:cs="Times New Roman"/>
          <w:b w:val="0"/>
          <w:sz w:val="24"/>
          <w:szCs w:val="24"/>
        </w:rPr>
        <w:t xml:space="preserve"> 2.1.5.980-00.</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912909">
        <w:rPr>
          <w:rFonts w:ascii="Times New Roman" w:hAnsi="Times New Roman" w:cs="Times New Roman"/>
          <w:b w:val="0"/>
          <w:sz w:val="24"/>
          <w:szCs w:val="24"/>
        </w:rPr>
        <w:t>быть</w:t>
      </w:r>
      <w:proofErr w:type="gramEnd"/>
      <w:r w:rsidRPr="00912909">
        <w:rPr>
          <w:rFonts w:ascii="Times New Roman" w:hAnsi="Times New Roman" w:cs="Times New Roman"/>
          <w:b w:val="0"/>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Выбор системы водоотведения жилого района (</w:t>
      </w:r>
      <w:proofErr w:type="gramStart"/>
      <w:r w:rsidRPr="00912909">
        <w:rPr>
          <w:rFonts w:ascii="Times New Roman" w:hAnsi="Times New Roman" w:cs="Times New Roman"/>
          <w:b w:val="0"/>
          <w:sz w:val="24"/>
          <w:szCs w:val="24"/>
        </w:rPr>
        <w:t>общесплавная</w:t>
      </w:r>
      <w:proofErr w:type="gramEnd"/>
      <w:r w:rsidRPr="00912909">
        <w:rPr>
          <w:rFonts w:ascii="Times New Roman" w:hAnsi="Times New Roman" w:cs="Times New Roman"/>
          <w:b w:val="0"/>
          <w:sz w:val="24"/>
          <w:szCs w:val="24"/>
        </w:rPr>
        <w:t xml:space="preserve">, раздельная, </w:t>
      </w:r>
      <w:proofErr w:type="spellStart"/>
      <w:r w:rsidRPr="00912909">
        <w:rPr>
          <w:rFonts w:ascii="Times New Roman" w:hAnsi="Times New Roman" w:cs="Times New Roman"/>
          <w:b w:val="0"/>
          <w:sz w:val="24"/>
          <w:szCs w:val="24"/>
        </w:rPr>
        <w:t>полураздельная</w:t>
      </w:r>
      <w:proofErr w:type="spellEnd"/>
      <w:r w:rsidRPr="00912909">
        <w:rPr>
          <w:rFonts w:ascii="Times New Roman" w:hAnsi="Times New Roman" w:cs="Times New Roman"/>
          <w:b w:val="0"/>
          <w:sz w:val="24"/>
          <w:szCs w:val="24"/>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D452DF">
        <w:rPr>
          <w:rFonts w:ascii="Times New Roman" w:hAnsi="Times New Roman" w:cs="Times New Roman"/>
          <w:b w:val="0"/>
          <w:sz w:val="24"/>
          <w:szCs w:val="24"/>
        </w:rPr>
        <w:t>4</w:t>
      </w:r>
      <w:r w:rsidRPr="00912909">
        <w:rPr>
          <w:rFonts w:ascii="Times New Roman" w:hAnsi="Times New Roman" w:cs="Times New Roman"/>
          <w:b w:val="0"/>
          <w:sz w:val="24"/>
          <w:szCs w:val="24"/>
        </w:rPr>
        <w:t>.1.3.2.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D452DF">
        <w:rPr>
          <w:rFonts w:ascii="Times New Roman" w:hAnsi="Times New Roman" w:cs="Times New Roman"/>
          <w:b w:val="0"/>
          <w:sz w:val="24"/>
          <w:szCs w:val="24"/>
        </w:rPr>
        <w:t>4</w:t>
      </w:r>
      <w:r w:rsidRPr="00912909">
        <w:rPr>
          <w:rFonts w:ascii="Times New Roman" w:hAnsi="Times New Roman" w:cs="Times New Roman"/>
          <w:b w:val="0"/>
          <w:sz w:val="24"/>
          <w:szCs w:val="24"/>
        </w:rPr>
        <w:t xml:space="preserve">.1.3.3.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912909">
        <w:rPr>
          <w:rFonts w:ascii="Times New Roman" w:hAnsi="Times New Roman" w:cs="Times New Roman"/>
          <w:b w:val="0"/>
          <w:sz w:val="24"/>
          <w:szCs w:val="24"/>
        </w:rPr>
        <w:t>равным</w:t>
      </w:r>
      <w:proofErr w:type="gramEnd"/>
      <w:r w:rsidRPr="00912909">
        <w:rPr>
          <w:rFonts w:ascii="Times New Roman" w:hAnsi="Times New Roman" w:cs="Times New Roman"/>
          <w:b w:val="0"/>
          <w:sz w:val="24"/>
          <w:szCs w:val="24"/>
        </w:rPr>
        <w:t xml:space="preserve"> удельному среднесуточному водопотреблению (п.п. 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.1.2.3-1.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.1.2.5 настоящих нормативов) без учета расхода воды на полив территории и зеленых насаждений.</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1.5.1.3.4. 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w:t>
      </w:r>
      <w:proofErr w:type="gramStart"/>
      <w:r w:rsidRPr="00912909">
        <w:rPr>
          <w:rFonts w:ascii="Times New Roman" w:hAnsi="Times New Roman" w:cs="Times New Roman"/>
          <w:b w:val="0"/>
          <w:sz w:val="24"/>
          <w:szCs w:val="24"/>
        </w:rPr>
        <w:t xml:space="preserve"> А</w:t>
      </w:r>
      <w:proofErr w:type="gramEnd"/>
      <w:r w:rsidRPr="00912909">
        <w:rPr>
          <w:rFonts w:ascii="Times New Roman" w:hAnsi="Times New Roman" w:cs="Times New Roman"/>
          <w:b w:val="0"/>
          <w:sz w:val="24"/>
          <w:szCs w:val="24"/>
        </w:rPr>
        <w:t xml:space="preserve"> СП 30.13330.2012.</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912909" w:rsidRPr="00912909" w:rsidRDefault="00912909" w:rsidP="00912909">
      <w:pPr>
        <w:spacing w:line="240" w:lineRule="auto"/>
        <w:ind w:firstLine="709"/>
        <w:rPr>
          <w:rFonts w:ascii="Times New Roman" w:hAnsi="Times New Roman" w:cs="Times New Roman"/>
          <w:b w:val="0"/>
          <w:sz w:val="24"/>
          <w:szCs w:val="24"/>
        </w:rPr>
      </w:pPr>
      <w:proofErr w:type="gramStart"/>
      <w:r w:rsidRPr="00912909">
        <w:rPr>
          <w:rFonts w:ascii="Times New Roman" w:hAnsi="Times New Roman" w:cs="Times New Roman"/>
          <w:b w:val="0"/>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.1.3.5. Удельное водоотведение в </w:t>
      </w:r>
      <w:proofErr w:type="spellStart"/>
      <w:r w:rsidRPr="00912909">
        <w:rPr>
          <w:rFonts w:ascii="Times New Roman" w:hAnsi="Times New Roman" w:cs="Times New Roman"/>
          <w:b w:val="0"/>
          <w:sz w:val="24"/>
          <w:szCs w:val="24"/>
        </w:rPr>
        <w:t>неканализованных</w:t>
      </w:r>
      <w:proofErr w:type="spellEnd"/>
      <w:r w:rsidRPr="00912909">
        <w:rPr>
          <w:rFonts w:ascii="Times New Roman" w:hAnsi="Times New Roman" w:cs="Times New Roman"/>
          <w:b w:val="0"/>
          <w:sz w:val="24"/>
          <w:szCs w:val="24"/>
        </w:rPr>
        <w:t xml:space="preserve"> районах следует принимать 25 л/</w:t>
      </w:r>
      <w:proofErr w:type="spellStart"/>
      <w:r w:rsidRPr="00912909">
        <w:rPr>
          <w:rFonts w:ascii="Times New Roman" w:hAnsi="Times New Roman" w:cs="Times New Roman"/>
          <w:b w:val="0"/>
          <w:sz w:val="24"/>
          <w:szCs w:val="24"/>
        </w:rPr>
        <w:t>сут</w:t>
      </w:r>
      <w:proofErr w:type="spellEnd"/>
      <w:r w:rsidR="002B5601">
        <w:rPr>
          <w:rFonts w:ascii="Times New Roman" w:hAnsi="Times New Roman" w:cs="Times New Roman"/>
          <w:b w:val="0"/>
          <w:sz w:val="24"/>
          <w:szCs w:val="24"/>
        </w:rPr>
        <w:t>.</w:t>
      </w:r>
      <w:r w:rsidRPr="00912909">
        <w:rPr>
          <w:rFonts w:ascii="Times New Roman" w:hAnsi="Times New Roman" w:cs="Times New Roman"/>
          <w:b w:val="0"/>
          <w:sz w:val="24"/>
          <w:szCs w:val="24"/>
        </w:rPr>
        <w:t xml:space="preserve"> на одного жителя.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lastRenderedPageBreak/>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.1.3.6. Расчетный среднесуточный расход сточных вод в населенном пункте следует определять как сумму расходов, устанавливаемых по п.п. 1.5.1.</w:t>
      </w:r>
      <w:r w:rsidR="002A68BA">
        <w:rPr>
          <w:rFonts w:ascii="Times New Roman" w:hAnsi="Times New Roman" w:cs="Times New Roman"/>
          <w:b w:val="0"/>
          <w:sz w:val="24"/>
          <w:szCs w:val="24"/>
        </w:rPr>
        <w:t>3.4-1.5.1.3.5 настоящих нормати</w:t>
      </w:r>
      <w:r w:rsidRPr="00912909">
        <w:rPr>
          <w:rFonts w:ascii="Times New Roman" w:hAnsi="Times New Roman" w:cs="Times New Roman"/>
          <w:b w:val="0"/>
          <w:sz w:val="24"/>
          <w:szCs w:val="24"/>
        </w:rPr>
        <w:t xml:space="preserve">вов. </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.1.3.7.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 СП 32.13330.2012 и </w:t>
      </w:r>
      <w:proofErr w:type="spellStart"/>
      <w:r w:rsidRPr="00912909">
        <w:rPr>
          <w:rFonts w:ascii="Times New Roman" w:hAnsi="Times New Roman" w:cs="Times New Roman"/>
          <w:b w:val="0"/>
          <w:sz w:val="24"/>
          <w:szCs w:val="24"/>
        </w:rPr>
        <w:t>СанПиН</w:t>
      </w:r>
      <w:proofErr w:type="spellEnd"/>
      <w:r w:rsidRPr="00912909">
        <w:rPr>
          <w:rFonts w:ascii="Times New Roman" w:hAnsi="Times New Roman" w:cs="Times New Roman"/>
          <w:b w:val="0"/>
          <w:sz w:val="24"/>
          <w:szCs w:val="24"/>
        </w:rPr>
        <w:t xml:space="preserve"> 2.2.1/2.1.1.1200-03.</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.1.3.10. Централизованные схемы канализации следует проектировать </w:t>
      </w:r>
      <w:proofErr w:type="gramStart"/>
      <w:r w:rsidRPr="00912909">
        <w:rPr>
          <w:rFonts w:ascii="Times New Roman" w:hAnsi="Times New Roman" w:cs="Times New Roman"/>
          <w:b w:val="0"/>
          <w:sz w:val="24"/>
          <w:szCs w:val="24"/>
        </w:rPr>
        <w:t>объединенными</w:t>
      </w:r>
      <w:proofErr w:type="gramEnd"/>
      <w:r w:rsidRPr="00912909">
        <w:rPr>
          <w:rFonts w:ascii="Times New Roman" w:hAnsi="Times New Roman" w:cs="Times New Roman"/>
          <w:b w:val="0"/>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1.5.1.3.11. В населенных пунктах следует проектировать раздельную систему канализации с отводом отдельными сетями: </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хозяйственно-бытовых и производственных сточных вод;</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поверхностных (снеговых и дождевых) стоков.</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При проектировании систем водоотведения плотность сетей канализации, как правило, рекомендуе</w:t>
      </w:r>
      <w:r w:rsidR="006420E2">
        <w:rPr>
          <w:rFonts w:ascii="Times New Roman" w:hAnsi="Times New Roman" w:cs="Times New Roman"/>
          <w:b w:val="0"/>
          <w:sz w:val="24"/>
          <w:szCs w:val="24"/>
        </w:rPr>
        <w:t xml:space="preserve">тся принимать, </w:t>
      </w:r>
      <w:proofErr w:type="gramStart"/>
      <w:r w:rsidR="006420E2">
        <w:rPr>
          <w:rFonts w:ascii="Times New Roman" w:hAnsi="Times New Roman" w:cs="Times New Roman"/>
          <w:b w:val="0"/>
          <w:sz w:val="24"/>
          <w:szCs w:val="24"/>
        </w:rPr>
        <w:t>км</w:t>
      </w:r>
      <w:proofErr w:type="gramEnd"/>
      <w:r w:rsidR="006420E2">
        <w:rPr>
          <w:rFonts w:ascii="Times New Roman" w:hAnsi="Times New Roman" w:cs="Times New Roman"/>
          <w:b w:val="0"/>
          <w:sz w:val="24"/>
          <w:szCs w:val="24"/>
        </w:rPr>
        <w:t xml:space="preserve"> сетей на 1 км²</w:t>
      </w:r>
      <w:r w:rsidRPr="00912909">
        <w:rPr>
          <w:rFonts w:ascii="Times New Roman" w:hAnsi="Times New Roman" w:cs="Times New Roman"/>
          <w:b w:val="0"/>
          <w:sz w:val="24"/>
          <w:szCs w:val="24"/>
        </w:rPr>
        <w:t xml:space="preserve"> территории: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для городских населенных пунктов – 1 - 2,5, но не менее 1;</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для сельских населенных пунктов – 0,5 - 1, но не менее 0,5.</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.1.3.12. В процессе использования воды образуются сточные воды следующих типов:</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хозяйственно-бытовые стоки от населенных пунктов и предприятий;</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загрязненные производственные сточные воды от предприятий;</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условно чистые стоки от промышленных предприятий.</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.1.3.13.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.1.3.14.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После очистки и обеззараживания стоки следует выпускать в ближайшие водоприемники. </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.1.3.15. По цели хозяйственного водопользования водоприемники сточных вод (водотоки и водоемы) делятся на следующие категории: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 I категория – водоприемники, используемые для нужд рыбного хозяйства, с подразделением на 2 типа: </w:t>
      </w:r>
      <w:proofErr w:type="spellStart"/>
      <w:r w:rsidRPr="00912909">
        <w:rPr>
          <w:rFonts w:ascii="Times New Roman" w:hAnsi="Times New Roman" w:cs="Times New Roman"/>
          <w:b w:val="0"/>
          <w:sz w:val="24"/>
          <w:szCs w:val="24"/>
        </w:rPr>
        <w:t>рыбохозяйственное</w:t>
      </w:r>
      <w:proofErr w:type="spellEnd"/>
      <w:r w:rsidRPr="00912909">
        <w:rPr>
          <w:rFonts w:ascii="Times New Roman" w:hAnsi="Times New Roman" w:cs="Times New Roman"/>
          <w:b w:val="0"/>
          <w:sz w:val="24"/>
          <w:szCs w:val="24"/>
        </w:rPr>
        <w:t xml:space="preserve"> водопользование высшей и первой категории и </w:t>
      </w:r>
      <w:proofErr w:type="spellStart"/>
      <w:r w:rsidRPr="00912909">
        <w:rPr>
          <w:rFonts w:ascii="Times New Roman" w:hAnsi="Times New Roman" w:cs="Times New Roman"/>
          <w:b w:val="0"/>
          <w:sz w:val="24"/>
          <w:szCs w:val="24"/>
        </w:rPr>
        <w:t>рыбохозяй-ственное</w:t>
      </w:r>
      <w:proofErr w:type="spellEnd"/>
      <w:r w:rsidRPr="00912909">
        <w:rPr>
          <w:rFonts w:ascii="Times New Roman" w:hAnsi="Times New Roman" w:cs="Times New Roman"/>
          <w:b w:val="0"/>
          <w:sz w:val="24"/>
          <w:szCs w:val="24"/>
        </w:rPr>
        <w:t xml:space="preserve"> водопользование второй категории;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II категория – водоприемники, используемые для хозяйственно-питьевого водоснабжения для нужд населения;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III категория – водоприемники, используемые для хозяйственно-бытовых и рекреационных нужд населения.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w:t>
      </w:r>
      <w:r w:rsidRPr="00912909">
        <w:rPr>
          <w:rFonts w:ascii="Times New Roman" w:hAnsi="Times New Roman" w:cs="Times New Roman"/>
          <w:b w:val="0"/>
          <w:sz w:val="24"/>
          <w:szCs w:val="24"/>
        </w:rPr>
        <w:lastRenderedPageBreak/>
        <w:t>пункта.</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.1.3.16. </w:t>
      </w:r>
      <w:proofErr w:type="spellStart"/>
      <w:r w:rsidRPr="00912909">
        <w:rPr>
          <w:rFonts w:ascii="Times New Roman" w:hAnsi="Times New Roman" w:cs="Times New Roman"/>
          <w:b w:val="0"/>
          <w:sz w:val="24"/>
          <w:szCs w:val="24"/>
        </w:rPr>
        <w:t>Канализование</w:t>
      </w:r>
      <w:proofErr w:type="spellEnd"/>
      <w:r w:rsidRPr="00912909">
        <w:rPr>
          <w:rFonts w:ascii="Times New Roman" w:hAnsi="Times New Roman" w:cs="Times New Roman"/>
          <w:b w:val="0"/>
          <w:sz w:val="24"/>
          <w:szCs w:val="24"/>
        </w:rPr>
        <w:t xml:space="preserve"> промышленных предприятий следует предусматривать, как правило, по полной раздельной системе.</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912909">
        <w:rPr>
          <w:rFonts w:ascii="Times New Roman" w:hAnsi="Times New Roman" w:cs="Times New Roman"/>
          <w:b w:val="0"/>
          <w:sz w:val="24"/>
          <w:szCs w:val="24"/>
        </w:rPr>
        <w:t>водообеспечения</w:t>
      </w:r>
      <w:proofErr w:type="spellEnd"/>
      <w:r w:rsidRPr="00912909">
        <w:rPr>
          <w:rFonts w:ascii="Times New Roman" w:hAnsi="Times New Roman" w:cs="Times New Roman"/>
          <w:b w:val="0"/>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912909" w:rsidRPr="00912909" w:rsidRDefault="00E0184C" w:rsidP="009129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912909" w:rsidRPr="00912909">
        <w:rPr>
          <w:rFonts w:ascii="Times New Roman" w:hAnsi="Times New Roman" w:cs="Times New Roman"/>
          <w:b w:val="0"/>
          <w:sz w:val="24"/>
          <w:szCs w:val="24"/>
        </w:rPr>
        <w:t>.1.3.17. Децентрализованные схемы канализации допускается предусматривать:</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при отсутствии опасности загрязнения используемых для водоснабжения водоносных горизонтов;</w:t>
      </w:r>
    </w:p>
    <w:p w:rsidR="00912909" w:rsidRPr="00912909" w:rsidRDefault="00912909" w:rsidP="00912909">
      <w:pPr>
        <w:spacing w:line="240" w:lineRule="auto"/>
        <w:ind w:firstLine="709"/>
        <w:rPr>
          <w:rFonts w:ascii="Times New Roman" w:hAnsi="Times New Roman" w:cs="Times New Roman"/>
          <w:b w:val="0"/>
          <w:sz w:val="24"/>
          <w:szCs w:val="24"/>
        </w:rPr>
      </w:pPr>
      <w:proofErr w:type="gramStart"/>
      <w:r w:rsidRPr="00912909">
        <w:rPr>
          <w:rFonts w:ascii="Times New Roman" w:hAnsi="Times New Roman" w:cs="Times New Roman"/>
          <w:b w:val="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w:t>
      </w:r>
      <w:proofErr w:type="spellStart"/>
      <w:r w:rsidRPr="00912909">
        <w:rPr>
          <w:rFonts w:ascii="Times New Roman" w:hAnsi="Times New Roman" w:cs="Times New Roman"/>
          <w:b w:val="0"/>
          <w:sz w:val="24"/>
          <w:szCs w:val="24"/>
        </w:rPr>
        <w:t>канализования</w:t>
      </w:r>
      <w:proofErr w:type="spellEnd"/>
      <w:r w:rsidRPr="00912909">
        <w:rPr>
          <w:rFonts w:ascii="Times New Roman" w:hAnsi="Times New Roman" w:cs="Times New Roman"/>
          <w:b w:val="0"/>
          <w:sz w:val="24"/>
          <w:szCs w:val="24"/>
        </w:rPr>
        <w:t xml:space="preserve"> на расстоянии не менее 500 м.</w:t>
      </w:r>
      <w:proofErr w:type="gramEnd"/>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w:t>
      </w:r>
      <w:r w:rsidR="00832B2A">
        <w:rPr>
          <w:rFonts w:ascii="Times New Roman" w:hAnsi="Times New Roman" w:cs="Times New Roman"/>
          <w:b w:val="0"/>
          <w:sz w:val="24"/>
          <w:szCs w:val="24"/>
        </w:rPr>
        <w:t>ной территории). Стоки на очист</w:t>
      </w:r>
      <w:r w:rsidRPr="00912909">
        <w:rPr>
          <w:rFonts w:ascii="Times New Roman" w:hAnsi="Times New Roman" w:cs="Times New Roman"/>
          <w:b w:val="0"/>
          <w:sz w:val="24"/>
          <w:szCs w:val="24"/>
        </w:rPr>
        <w:t>ные сооружения могут транспортироваться по трубопроводу или вывозиться транспортом.</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.1.3.19. Устройство общего сборника сточных вод на одно здание или группу зданий, как исключение, допускается:</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при отсутствии централизованной системы канализации;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при расположении зданий на значительном удалении от действующих основных канализационных сетей;</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при невозможности в ближайшее время присоединения к общей канализационной сети.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.1.3.20. В качестве сборника сточных вод по согласованию с территориальными органами </w:t>
      </w:r>
      <w:proofErr w:type="spellStart"/>
      <w:r w:rsidRPr="00912909">
        <w:rPr>
          <w:rFonts w:ascii="Times New Roman" w:hAnsi="Times New Roman" w:cs="Times New Roman"/>
          <w:b w:val="0"/>
          <w:sz w:val="24"/>
          <w:szCs w:val="24"/>
        </w:rPr>
        <w:t>Роспотребнадзора</w:t>
      </w:r>
      <w:proofErr w:type="spellEnd"/>
      <w:r w:rsidRPr="00912909">
        <w:rPr>
          <w:rFonts w:ascii="Times New Roman" w:hAnsi="Times New Roman" w:cs="Times New Roman"/>
          <w:b w:val="0"/>
          <w:sz w:val="24"/>
          <w:szCs w:val="24"/>
        </w:rPr>
        <w:t xml:space="preserve"> и охраны природы следует проектировать аккумулирующие резервуары. В зависимости от количества сточных вод и принятого периода н</w:t>
      </w:r>
      <w:r w:rsidR="00CA4F9A">
        <w:rPr>
          <w:rFonts w:ascii="Times New Roman" w:hAnsi="Times New Roman" w:cs="Times New Roman"/>
          <w:b w:val="0"/>
          <w:sz w:val="24"/>
          <w:szCs w:val="24"/>
        </w:rPr>
        <w:t>акопления емкость резервуара мо</w:t>
      </w:r>
      <w:r w:rsidRPr="00912909">
        <w:rPr>
          <w:rFonts w:ascii="Times New Roman" w:hAnsi="Times New Roman" w:cs="Times New Roman"/>
          <w:b w:val="0"/>
          <w:sz w:val="24"/>
          <w:szCs w:val="24"/>
        </w:rPr>
        <w:t>жет приниматься до 150 м</w:t>
      </w:r>
      <w:r w:rsidR="00877405">
        <w:rPr>
          <w:rFonts w:ascii="Times New Roman" w:hAnsi="Times New Roman" w:cs="Times New Roman"/>
          <w:b w:val="0"/>
          <w:sz w:val="24"/>
          <w:szCs w:val="24"/>
        </w:rPr>
        <w:t>³</w:t>
      </w:r>
      <w:r w:rsidRPr="00912909">
        <w:rPr>
          <w:rFonts w:ascii="Times New Roman" w:hAnsi="Times New Roman" w:cs="Times New Roman"/>
          <w:b w:val="0"/>
          <w:sz w:val="24"/>
          <w:szCs w:val="24"/>
        </w:rPr>
        <w:t xml:space="preserve">. </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E0184C">
        <w:rPr>
          <w:rFonts w:ascii="Times New Roman" w:hAnsi="Times New Roman" w:cs="Times New Roman"/>
          <w:b w:val="0"/>
          <w:sz w:val="24"/>
          <w:szCs w:val="24"/>
        </w:rPr>
        <w:t>4</w:t>
      </w:r>
      <w:r w:rsidRPr="00912909">
        <w:rPr>
          <w:rFonts w:ascii="Times New Roman" w:hAnsi="Times New Roman" w:cs="Times New Roman"/>
          <w:b w:val="0"/>
          <w:sz w:val="24"/>
          <w:szCs w:val="24"/>
        </w:rPr>
        <w:t xml:space="preserve">.1.3.21. При отсутствии централизованной системы канализации по согласованию с территориальными органами </w:t>
      </w:r>
      <w:proofErr w:type="spellStart"/>
      <w:r w:rsidRPr="00912909">
        <w:rPr>
          <w:rFonts w:ascii="Times New Roman" w:hAnsi="Times New Roman" w:cs="Times New Roman"/>
          <w:b w:val="0"/>
          <w:sz w:val="24"/>
          <w:szCs w:val="24"/>
        </w:rPr>
        <w:t>Роспотребнадзора</w:t>
      </w:r>
      <w:proofErr w:type="spellEnd"/>
      <w:r w:rsidRPr="00912909">
        <w:rPr>
          <w:rFonts w:ascii="Times New Roman" w:hAnsi="Times New Roman" w:cs="Times New Roman"/>
          <w:b w:val="0"/>
          <w:sz w:val="24"/>
          <w:szCs w:val="24"/>
        </w:rPr>
        <w:t xml:space="preserve">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размеры их</w:t>
      </w:r>
      <w:r w:rsidR="00CC4DBD">
        <w:rPr>
          <w:rFonts w:ascii="Times New Roman" w:hAnsi="Times New Roman" w:cs="Times New Roman"/>
          <w:b w:val="0"/>
          <w:sz w:val="24"/>
          <w:szCs w:val="24"/>
        </w:rPr>
        <w:t xml:space="preserve"> санитарно-защитных зон – в соо</w:t>
      </w:r>
      <w:r w:rsidRPr="00912909">
        <w:rPr>
          <w:rFonts w:ascii="Times New Roman" w:hAnsi="Times New Roman" w:cs="Times New Roman"/>
          <w:b w:val="0"/>
          <w:sz w:val="24"/>
          <w:szCs w:val="24"/>
        </w:rPr>
        <w:t>т</w:t>
      </w:r>
      <w:r w:rsidR="00CC4DBD">
        <w:rPr>
          <w:rFonts w:ascii="Times New Roman" w:hAnsi="Times New Roman" w:cs="Times New Roman"/>
          <w:b w:val="0"/>
          <w:sz w:val="24"/>
          <w:szCs w:val="24"/>
        </w:rPr>
        <w:t>в</w:t>
      </w:r>
      <w:r w:rsidRPr="00912909">
        <w:rPr>
          <w:rFonts w:ascii="Times New Roman" w:hAnsi="Times New Roman" w:cs="Times New Roman"/>
          <w:b w:val="0"/>
          <w:sz w:val="24"/>
          <w:szCs w:val="24"/>
        </w:rPr>
        <w:t xml:space="preserve">етствии с требованиями </w:t>
      </w:r>
      <w:proofErr w:type="spellStart"/>
      <w:r w:rsidRPr="00912909">
        <w:rPr>
          <w:rFonts w:ascii="Times New Roman" w:hAnsi="Times New Roman" w:cs="Times New Roman"/>
          <w:b w:val="0"/>
          <w:sz w:val="24"/>
          <w:szCs w:val="24"/>
        </w:rPr>
        <w:t>СанПиН</w:t>
      </w:r>
      <w:proofErr w:type="spellEnd"/>
      <w:r w:rsidRPr="00912909">
        <w:rPr>
          <w:rFonts w:ascii="Times New Roman" w:hAnsi="Times New Roman" w:cs="Times New Roman"/>
          <w:b w:val="0"/>
          <w:sz w:val="24"/>
          <w:szCs w:val="24"/>
        </w:rPr>
        <w:t xml:space="preserve"> 2.2.1/2.1.1.1200-03.</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В населенных пунктах с численностью населения до 5000 чел. для отдельно стоящих зданий при расходе бытовых сточных вод до 1 м</w:t>
      </w:r>
      <w:r w:rsidR="00877405">
        <w:rPr>
          <w:rFonts w:ascii="Times New Roman" w:hAnsi="Times New Roman" w:cs="Times New Roman"/>
          <w:b w:val="0"/>
          <w:sz w:val="24"/>
          <w:szCs w:val="24"/>
        </w:rPr>
        <w:t>³</w:t>
      </w:r>
      <w:r w:rsidRPr="00912909">
        <w:rPr>
          <w:rFonts w:ascii="Times New Roman" w:hAnsi="Times New Roman" w:cs="Times New Roman"/>
          <w:b w:val="0"/>
          <w:sz w:val="24"/>
          <w:szCs w:val="24"/>
        </w:rPr>
        <w:t>/</w:t>
      </w:r>
      <w:proofErr w:type="spellStart"/>
      <w:r w:rsidRPr="00912909">
        <w:rPr>
          <w:rFonts w:ascii="Times New Roman" w:hAnsi="Times New Roman" w:cs="Times New Roman"/>
          <w:b w:val="0"/>
          <w:sz w:val="24"/>
          <w:szCs w:val="24"/>
        </w:rPr>
        <w:t>сут</w:t>
      </w:r>
      <w:proofErr w:type="spellEnd"/>
      <w:r w:rsidR="00CA4F9A">
        <w:rPr>
          <w:rFonts w:ascii="Times New Roman" w:hAnsi="Times New Roman" w:cs="Times New Roman"/>
          <w:b w:val="0"/>
          <w:sz w:val="24"/>
          <w:szCs w:val="24"/>
        </w:rPr>
        <w:t>.</w:t>
      </w:r>
      <w:r w:rsidRPr="00912909">
        <w:rPr>
          <w:rFonts w:ascii="Times New Roman" w:hAnsi="Times New Roman" w:cs="Times New Roman"/>
          <w:b w:val="0"/>
          <w:sz w:val="24"/>
          <w:szCs w:val="24"/>
        </w:rPr>
        <w:t xml:space="preserve"> допускается устройство выгребов.</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21258A">
        <w:rPr>
          <w:rFonts w:ascii="Times New Roman" w:hAnsi="Times New Roman" w:cs="Times New Roman"/>
          <w:b w:val="0"/>
          <w:sz w:val="24"/>
          <w:szCs w:val="24"/>
        </w:rPr>
        <w:t>4</w:t>
      </w:r>
      <w:r w:rsidRPr="00912909">
        <w:rPr>
          <w:rFonts w:ascii="Times New Roman" w:hAnsi="Times New Roman" w:cs="Times New Roman"/>
          <w:b w:val="0"/>
          <w:sz w:val="24"/>
          <w:szCs w:val="24"/>
        </w:rPr>
        <w:t xml:space="preserve">.1.3.22.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w:t>
      </w:r>
      <w:proofErr w:type="spellStart"/>
      <w:r w:rsidRPr="00912909">
        <w:rPr>
          <w:rFonts w:ascii="Times New Roman" w:hAnsi="Times New Roman" w:cs="Times New Roman"/>
          <w:b w:val="0"/>
          <w:sz w:val="24"/>
          <w:szCs w:val="24"/>
        </w:rPr>
        <w:t>биотуалетов</w:t>
      </w:r>
      <w:proofErr w:type="spellEnd"/>
      <w:r w:rsidRPr="00912909">
        <w:rPr>
          <w:rFonts w:ascii="Times New Roman" w:hAnsi="Times New Roman" w:cs="Times New Roman"/>
          <w:b w:val="0"/>
          <w:sz w:val="24"/>
          <w:szCs w:val="24"/>
        </w:rPr>
        <w:t xml:space="preserve">, </w:t>
      </w:r>
      <w:proofErr w:type="spellStart"/>
      <w:proofErr w:type="gramStart"/>
      <w:r w:rsidRPr="00912909">
        <w:rPr>
          <w:rFonts w:ascii="Times New Roman" w:hAnsi="Times New Roman" w:cs="Times New Roman"/>
          <w:b w:val="0"/>
          <w:sz w:val="24"/>
          <w:szCs w:val="24"/>
        </w:rPr>
        <w:t>люфт-клозетов</w:t>
      </w:r>
      <w:proofErr w:type="spellEnd"/>
      <w:proofErr w:type="gramEnd"/>
      <w:r w:rsidRPr="00912909">
        <w:rPr>
          <w:rFonts w:ascii="Times New Roman" w:hAnsi="Times New Roman" w:cs="Times New Roman"/>
          <w:b w:val="0"/>
          <w:sz w:val="24"/>
          <w:szCs w:val="24"/>
        </w:rPr>
        <w:t xml:space="preserve"> с выгребами.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Как исключение, по особому согласованию с территориальными органами </w:t>
      </w:r>
      <w:proofErr w:type="spellStart"/>
      <w:r w:rsidRPr="00912909">
        <w:rPr>
          <w:rFonts w:ascii="Times New Roman" w:hAnsi="Times New Roman" w:cs="Times New Roman"/>
          <w:b w:val="0"/>
          <w:sz w:val="24"/>
          <w:szCs w:val="24"/>
        </w:rPr>
        <w:lastRenderedPageBreak/>
        <w:t>Роспотребнадзора</w:t>
      </w:r>
      <w:proofErr w:type="spellEnd"/>
      <w:r w:rsidRPr="00912909">
        <w:rPr>
          <w:rFonts w:ascii="Times New Roman" w:hAnsi="Times New Roman" w:cs="Times New Roman"/>
          <w:b w:val="0"/>
          <w:sz w:val="24"/>
          <w:szCs w:val="24"/>
        </w:rPr>
        <w:t xml:space="preserve"> допускается устраивать выносные уборные.</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1.</w:t>
      </w:r>
      <w:r w:rsidR="0021258A">
        <w:rPr>
          <w:rFonts w:ascii="Times New Roman" w:hAnsi="Times New Roman" w:cs="Times New Roman"/>
          <w:b w:val="0"/>
          <w:sz w:val="24"/>
          <w:szCs w:val="24"/>
        </w:rPr>
        <w:t>4</w:t>
      </w:r>
      <w:r w:rsidRPr="00912909">
        <w:rPr>
          <w:rFonts w:ascii="Times New Roman" w:hAnsi="Times New Roman" w:cs="Times New Roman"/>
          <w:b w:val="0"/>
          <w:sz w:val="24"/>
          <w:szCs w:val="24"/>
        </w:rPr>
        <w:t>.1.3.23. На пересечении канализационных сетей с водоемами и водотоками следует предусматривать дюкеры не менее чем в две рабочие линии.</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Места размещения дюкеров через водные объекты, испо</w:t>
      </w:r>
      <w:r w:rsidR="00D361D7">
        <w:rPr>
          <w:rFonts w:ascii="Times New Roman" w:hAnsi="Times New Roman" w:cs="Times New Roman"/>
          <w:b w:val="0"/>
          <w:sz w:val="24"/>
          <w:szCs w:val="24"/>
        </w:rPr>
        <w:t>льзуемые для хозяйственно-питье</w:t>
      </w:r>
      <w:r w:rsidRPr="00912909">
        <w:rPr>
          <w:rFonts w:ascii="Times New Roman" w:hAnsi="Times New Roman" w:cs="Times New Roman"/>
          <w:b w:val="0"/>
          <w:sz w:val="24"/>
          <w:szCs w:val="24"/>
        </w:rPr>
        <w:t xml:space="preserve">вого водоснабжения, должны быть согласованы с территориальными органами </w:t>
      </w:r>
      <w:proofErr w:type="spellStart"/>
      <w:r w:rsidRPr="00912909">
        <w:rPr>
          <w:rFonts w:ascii="Times New Roman" w:hAnsi="Times New Roman" w:cs="Times New Roman"/>
          <w:b w:val="0"/>
          <w:sz w:val="24"/>
          <w:szCs w:val="24"/>
        </w:rPr>
        <w:t>Роспотребнадзора</w:t>
      </w:r>
      <w:proofErr w:type="spellEnd"/>
      <w:r w:rsidRPr="00912909">
        <w:rPr>
          <w:rFonts w:ascii="Times New Roman" w:hAnsi="Times New Roman" w:cs="Times New Roman"/>
          <w:b w:val="0"/>
          <w:sz w:val="24"/>
          <w:szCs w:val="24"/>
        </w:rPr>
        <w:t>.</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При пересечении оврагов допускается предусматривать дюкеры в одну линию.</w:t>
      </w:r>
    </w:p>
    <w:p w:rsidR="00912909" w:rsidRPr="00912909" w:rsidRDefault="0021258A" w:rsidP="009129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.1.3.24</w:t>
      </w:r>
      <w:r w:rsidR="00912909" w:rsidRPr="00912909">
        <w:rPr>
          <w:rFonts w:ascii="Times New Roman" w:hAnsi="Times New Roman" w:cs="Times New Roman"/>
          <w:b w:val="0"/>
          <w:sz w:val="24"/>
          <w:szCs w:val="24"/>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912909" w:rsidRPr="00912909" w:rsidRDefault="0021258A" w:rsidP="009129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.1.3.25</w:t>
      </w:r>
      <w:r w:rsidR="00912909" w:rsidRPr="00912909">
        <w:rPr>
          <w:rFonts w:ascii="Times New Roman" w:hAnsi="Times New Roman" w:cs="Times New Roman"/>
          <w:b w:val="0"/>
          <w:sz w:val="24"/>
          <w:szCs w:val="24"/>
        </w:rPr>
        <w:t xml:space="preserve">. Площадку очистных сооружений сточных вод </w:t>
      </w:r>
      <w:r w:rsidR="002F45AD">
        <w:rPr>
          <w:rFonts w:ascii="Times New Roman" w:hAnsi="Times New Roman" w:cs="Times New Roman"/>
          <w:b w:val="0"/>
          <w:sz w:val="24"/>
          <w:szCs w:val="24"/>
        </w:rPr>
        <w:t>следует располагать с подветрен</w:t>
      </w:r>
      <w:r w:rsidR="00912909" w:rsidRPr="00912909">
        <w:rPr>
          <w:rFonts w:ascii="Times New Roman" w:hAnsi="Times New Roman" w:cs="Times New Roman"/>
          <w:b w:val="0"/>
          <w:sz w:val="24"/>
          <w:szCs w:val="24"/>
        </w:rPr>
        <w:t>ной стороны</w:t>
      </w:r>
      <w:r w:rsidR="00AE04AE">
        <w:rPr>
          <w:rFonts w:ascii="Times New Roman" w:hAnsi="Times New Roman" w:cs="Times New Roman"/>
          <w:b w:val="0"/>
          <w:sz w:val="24"/>
          <w:szCs w:val="24"/>
        </w:rPr>
        <w:t>,</w:t>
      </w:r>
      <w:r w:rsidR="00912909" w:rsidRPr="00912909">
        <w:rPr>
          <w:rFonts w:ascii="Times New Roman" w:hAnsi="Times New Roman" w:cs="Times New Roman"/>
          <w:b w:val="0"/>
          <w:sz w:val="24"/>
          <w:szCs w:val="24"/>
        </w:rPr>
        <w:t xml:space="preserve"> </w:t>
      </w:r>
      <w:r w:rsidR="002F45AD">
        <w:rPr>
          <w:rFonts w:ascii="Times New Roman" w:hAnsi="Times New Roman" w:cs="Times New Roman"/>
          <w:b w:val="0"/>
          <w:sz w:val="24"/>
          <w:szCs w:val="24"/>
        </w:rPr>
        <w:t xml:space="preserve">где </w:t>
      </w:r>
      <w:r w:rsidR="00AE04AE">
        <w:rPr>
          <w:rFonts w:ascii="Times New Roman" w:hAnsi="Times New Roman" w:cs="Times New Roman"/>
          <w:b w:val="0"/>
          <w:sz w:val="24"/>
          <w:szCs w:val="24"/>
        </w:rPr>
        <w:t>для ветров преобладающих</w:t>
      </w:r>
      <w:r w:rsidR="00912909" w:rsidRPr="00912909">
        <w:rPr>
          <w:rFonts w:ascii="Times New Roman" w:hAnsi="Times New Roman" w:cs="Times New Roman"/>
          <w:b w:val="0"/>
          <w:sz w:val="24"/>
          <w:szCs w:val="24"/>
        </w:rPr>
        <w:t xml:space="preserve"> в теплый период года направления по отношению к жилой застройке населенного пункта ниже по течению водотока.</w:t>
      </w:r>
    </w:p>
    <w:p w:rsidR="00912909" w:rsidRPr="00912909" w:rsidRDefault="00912909" w:rsidP="00912909">
      <w:pPr>
        <w:spacing w:line="240" w:lineRule="auto"/>
        <w:ind w:firstLine="709"/>
        <w:rPr>
          <w:rFonts w:ascii="Times New Roman" w:hAnsi="Times New Roman" w:cs="Times New Roman"/>
          <w:b w:val="0"/>
          <w:sz w:val="24"/>
          <w:szCs w:val="24"/>
        </w:rPr>
      </w:pPr>
      <w:r w:rsidRPr="00912909">
        <w:rPr>
          <w:rFonts w:ascii="Times New Roman" w:hAnsi="Times New Roman" w:cs="Times New Roman"/>
          <w:b w:val="0"/>
          <w:sz w:val="24"/>
          <w:szCs w:val="24"/>
        </w:rPr>
        <w:t xml:space="preserve">Не допускается размещать очистные сооружения поверхностных сточных вод </w:t>
      </w:r>
      <w:r w:rsidR="00AE04AE">
        <w:rPr>
          <w:rFonts w:ascii="Times New Roman" w:hAnsi="Times New Roman" w:cs="Times New Roman"/>
          <w:b w:val="0"/>
          <w:sz w:val="24"/>
          <w:szCs w:val="24"/>
        </w:rPr>
        <w:t>в жилых кварталах</w:t>
      </w:r>
      <w:r w:rsidRPr="00912909">
        <w:rPr>
          <w:rFonts w:ascii="Times New Roman" w:hAnsi="Times New Roman" w:cs="Times New Roman"/>
          <w:b w:val="0"/>
          <w:sz w:val="24"/>
          <w:szCs w:val="24"/>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912909" w:rsidRDefault="0021258A" w:rsidP="009129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.1.3.26</w:t>
      </w:r>
      <w:r w:rsidR="00912909" w:rsidRPr="00912909">
        <w:rPr>
          <w:rFonts w:ascii="Times New Roman" w:hAnsi="Times New Roman" w:cs="Times New Roman"/>
          <w:b w:val="0"/>
          <w:sz w:val="24"/>
          <w:szCs w:val="24"/>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w:t>
      </w:r>
      <w:r w:rsidR="00183154">
        <w:rPr>
          <w:rFonts w:ascii="Times New Roman" w:hAnsi="Times New Roman" w:cs="Times New Roman"/>
          <w:b w:val="0"/>
          <w:sz w:val="24"/>
          <w:szCs w:val="24"/>
        </w:rPr>
        <w:t>принимать в соответствии с таблицей 31</w:t>
      </w:r>
      <w:r w:rsidR="00912909" w:rsidRPr="00912909">
        <w:rPr>
          <w:rFonts w:ascii="Times New Roman" w:hAnsi="Times New Roman" w:cs="Times New Roman"/>
          <w:b w:val="0"/>
          <w:sz w:val="24"/>
          <w:szCs w:val="24"/>
        </w:rPr>
        <w:t>.</w:t>
      </w:r>
    </w:p>
    <w:p w:rsidR="00183154" w:rsidRPr="00183154" w:rsidRDefault="00183154" w:rsidP="00183154">
      <w:pPr>
        <w:spacing w:line="240" w:lineRule="auto"/>
        <w:ind w:firstLine="709"/>
        <w:jc w:val="right"/>
        <w:rPr>
          <w:rFonts w:ascii="Times New Roman" w:hAnsi="Times New Roman" w:cs="Times New Roman"/>
          <w:b w:val="0"/>
          <w:sz w:val="24"/>
          <w:szCs w:val="24"/>
        </w:rPr>
      </w:pPr>
      <w:r w:rsidRPr="00183154">
        <w:rPr>
          <w:rFonts w:ascii="Times New Roman" w:hAnsi="Times New Roman" w:cs="Times New Roman"/>
          <w:b w:val="0"/>
          <w:sz w:val="24"/>
          <w:szCs w:val="24"/>
        </w:rPr>
        <w:t xml:space="preserve">Таблица </w:t>
      </w:r>
      <w:r>
        <w:rPr>
          <w:rFonts w:ascii="Times New Roman" w:hAnsi="Times New Roman" w:cs="Times New Roman"/>
          <w:b w:val="0"/>
          <w:sz w:val="24"/>
          <w:szCs w:val="24"/>
        </w:rPr>
        <w:t>31</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119"/>
        <w:gridCol w:w="3333"/>
      </w:tblGrid>
      <w:tr w:rsidR="00183154" w:rsidRPr="00183154" w:rsidTr="00B5633B">
        <w:trPr>
          <w:cantSplit/>
          <w:tblHeader/>
          <w:jc w:val="center"/>
        </w:trPr>
        <w:tc>
          <w:tcPr>
            <w:tcW w:w="3652" w:type="dxa"/>
            <w:shd w:val="clear" w:color="auto" w:fill="CCFFCC"/>
            <w:vAlign w:val="center"/>
          </w:tcPr>
          <w:p w:rsidR="00183154" w:rsidRPr="00183154" w:rsidRDefault="00183154" w:rsidP="00183154">
            <w:pPr>
              <w:spacing w:line="240" w:lineRule="auto"/>
              <w:ind w:firstLine="0"/>
              <w:jc w:val="center"/>
              <w:rPr>
                <w:rFonts w:ascii="Times New Roman" w:hAnsi="Times New Roman" w:cs="Times New Roman"/>
                <w:sz w:val="22"/>
                <w:szCs w:val="22"/>
              </w:rPr>
            </w:pPr>
            <w:r w:rsidRPr="00183154">
              <w:rPr>
                <w:rFonts w:ascii="Times New Roman" w:hAnsi="Times New Roman" w:cs="Times New Roman"/>
                <w:sz w:val="22"/>
                <w:szCs w:val="22"/>
              </w:rPr>
              <w:t>Наименование объекта</w:t>
            </w:r>
          </w:p>
        </w:tc>
        <w:tc>
          <w:tcPr>
            <w:tcW w:w="3119" w:type="dxa"/>
            <w:shd w:val="clear" w:color="auto" w:fill="CCFFCC"/>
            <w:vAlign w:val="center"/>
          </w:tcPr>
          <w:p w:rsidR="00183154" w:rsidRPr="00183154" w:rsidRDefault="00183154" w:rsidP="00183154">
            <w:pPr>
              <w:spacing w:line="240" w:lineRule="auto"/>
              <w:ind w:firstLine="18"/>
              <w:jc w:val="center"/>
              <w:rPr>
                <w:rFonts w:ascii="Times New Roman" w:hAnsi="Times New Roman" w:cs="Times New Roman"/>
                <w:sz w:val="22"/>
                <w:szCs w:val="22"/>
              </w:rPr>
            </w:pPr>
            <w:r w:rsidRPr="00183154">
              <w:rPr>
                <w:rFonts w:ascii="Times New Roman" w:hAnsi="Times New Roman" w:cs="Times New Roman"/>
                <w:sz w:val="22"/>
                <w:szCs w:val="22"/>
              </w:rPr>
              <w:t xml:space="preserve">Размер участка, </w:t>
            </w:r>
            <w:proofErr w:type="gramStart"/>
            <w:r w:rsidRPr="00183154">
              <w:rPr>
                <w:rFonts w:ascii="Times New Roman" w:hAnsi="Times New Roman" w:cs="Times New Roman"/>
                <w:sz w:val="22"/>
                <w:szCs w:val="22"/>
              </w:rPr>
              <w:t>м</w:t>
            </w:r>
            <w:proofErr w:type="gramEnd"/>
          </w:p>
        </w:tc>
        <w:tc>
          <w:tcPr>
            <w:tcW w:w="3333" w:type="dxa"/>
            <w:shd w:val="clear" w:color="auto" w:fill="CCFFCC"/>
            <w:vAlign w:val="center"/>
          </w:tcPr>
          <w:p w:rsidR="00183154" w:rsidRPr="00183154" w:rsidRDefault="00183154" w:rsidP="00183154">
            <w:pPr>
              <w:spacing w:line="240" w:lineRule="auto"/>
              <w:ind w:firstLine="17"/>
              <w:jc w:val="center"/>
              <w:rPr>
                <w:rFonts w:ascii="Times New Roman" w:hAnsi="Times New Roman" w:cs="Times New Roman"/>
                <w:sz w:val="22"/>
                <w:szCs w:val="22"/>
              </w:rPr>
            </w:pPr>
            <w:r w:rsidRPr="00183154">
              <w:rPr>
                <w:rFonts w:ascii="Times New Roman" w:hAnsi="Times New Roman" w:cs="Times New Roman"/>
                <w:sz w:val="22"/>
                <w:szCs w:val="22"/>
              </w:rPr>
              <w:t xml:space="preserve">Расстояние до </w:t>
            </w:r>
            <w:proofErr w:type="gramStart"/>
            <w:r w:rsidRPr="00183154">
              <w:rPr>
                <w:rFonts w:ascii="Times New Roman" w:hAnsi="Times New Roman" w:cs="Times New Roman"/>
                <w:sz w:val="22"/>
                <w:szCs w:val="22"/>
              </w:rPr>
              <w:t>жилых</w:t>
            </w:r>
            <w:proofErr w:type="gramEnd"/>
            <w:r w:rsidRPr="00183154">
              <w:rPr>
                <w:rFonts w:ascii="Times New Roman" w:hAnsi="Times New Roman" w:cs="Times New Roman"/>
                <w:sz w:val="22"/>
                <w:szCs w:val="22"/>
              </w:rPr>
              <w:t xml:space="preserve"> и</w:t>
            </w:r>
          </w:p>
          <w:p w:rsidR="00183154" w:rsidRPr="00183154" w:rsidRDefault="00183154" w:rsidP="00183154">
            <w:pPr>
              <w:spacing w:line="240" w:lineRule="auto"/>
              <w:ind w:firstLine="17"/>
              <w:jc w:val="center"/>
              <w:rPr>
                <w:rFonts w:ascii="Times New Roman" w:hAnsi="Times New Roman" w:cs="Times New Roman"/>
                <w:sz w:val="22"/>
                <w:szCs w:val="22"/>
              </w:rPr>
            </w:pPr>
            <w:r w:rsidRPr="00183154">
              <w:rPr>
                <w:rFonts w:ascii="Times New Roman" w:hAnsi="Times New Roman" w:cs="Times New Roman"/>
                <w:sz w:val="22"/>
                <w:szCs w:val="22"/>
              </w:rPr>
              <w:t xml:space="preserve">общественных зданий, </w:t>
            </w:r>
            <w:proofErr w:type="gramStart"/>
            <w:r w:rsidRPr="00183154">
              <w:rPr>
                <w:rFonts w:ascii="Times New Roman" w:hAnsi="Times New Roman" w:cs="Times New Roman"/>
                <w:sz w:val="22"/>
                <w:szCs w:val="22"/>
              </w:rPr>
              <w:t>м</w:t>
            </w:r>
            <w:proofErr w:type="gramEnd"/>
          </w:p>
        </w:tc>
      </w:tr>
      <w:tr w:rsidR="00183154" w:rsidRPr="00183154" w:rsidTr="00A16874">
        <w:trPr>
          <w:trHeight w:val="459"/>
          <w:jc w:val="center"/>
        </w:trPr>
        <w:tc>
          <w:tcPr>
            <w:tcW w:w="3652" w:type="dxa"/>
            <w:vAlign w:val="center"/>
          </w:tcPr>
          <w:p w:rsidR="00183154" w:rsidRPr="00183154" w:rsidRDefault="00183154" w:rsidP="00A16874">
            <w:pPr>
              <w:spacing w:line="240" w:lineRule="auto"/>
              <w:ind w:firstLine="0"/>
              <w:jc w:val="center"/>
              <w:rPr>
                <w:rFonts w:ascii="Times New Roman" w:hAnsi="Times New Roman" w:cs="Times New Roman"/>
                <w:b w:val="0"/>
                <w:sz w:val="22"/>
                <w:szCs w:val="22"/>
              </w:rPr>
            </w:pPr>
            <w:r w:rsidRPr="00183154">
              <w:rPr>
                <w:rFonts w:ascii="Times New Roman" w:hAnsi="Times New Roman" w:cs="Times New Roman"/>
                <w:b w:val="0"/>
                <w:sz w:val="22"/>
                <w:szCs w:val="22"/>
              </w:rPr>
              <w:t>Очистные сооружения поверхностных сточных вод</w:t>
            </w:r>
          </w:p>
        </w:tc>
        <w:tc>
          <w:tcPr>
            <w:tcW w:w="3119" w:type="dxa"/>
            <w:vAlign w:val="center"/>
          </w:tcPr>
          <w:p w:rsidR="00183154" w:rsidRPr="00183154" w:rsidRDefault="00183154" w:rsidP="0069642D">
            <w:pPr>
              <w:spacing w:line="240" w:lineRule="auto"/>
              <w:ind w:firstLine="18"/>
              <w:jc w:val="center"/>
              <w:rPr>
                <w:rFonts w:ascii="Times New Roman" w:hAnsi="Times New Roman" w:cs="Times New Roman"/>
                <w:b w:val="0"/>
                <w:sz w:val="22"/>
                <w:szCs w:val="22"/>
              </w:rPr>
            </w:pPr>
            <w:r w:rsidRPr="00183154">
              <w:rPr>
                <w:rFonts w:ascii="Times New Roman" w:hAnsi="Times New Roman" w:cs="Times New Roman"/>
                <w:b w:val="0"/>
                <w:sz w:val="22"/>
                <w:szCs w:val="22"/>
              </w:rPr>
              <w:t>В зависимости от производительности и типа сооружения</w:t>
            </w:r>
          </w:p>
        </w:tc>
        <w:tc>
          <w:tcPr>
            <w:tcW w:w="3333" w:type="dxa"/>
            <w:vAlign w:val="center"/>
          </w:tcPr>
          <w:p w:rsidR="00183154" w:rsidRPr="00183154" w:rsidRDefault="00183154" w:rsidP="0069642D">
            <w:pPr>
              <w:spacing w:line="240" w:lineRule="auto"/>
              <w:ind w:firstLine="17"/>
              <w:jc w:val="center"/>
              <w:rPr>
                <w:rFonts w:ascii="Times New Roman" w:hAnsi="Times New Roman" w:cs="Times New Roman"/>
                <w:b w:val="0"/>
                <w:sz w:val="22"/>
                <w:szCs w:val="22"/>
              </w:rPr>
            </w:pPr>
            <w:r w:rsidRPr="00183154">
              <w:rPr>
                <w:rFonts w:ascii="Times New Roman" w:hAnsi="Times New Roman" w:cs="Times New Roman"/>
                <w:b w:val="0"/>
                <w:sz w:val="22"/>
                <w:szCs w:val="22"/>
              </w:rPr>
              <w:t xml:space="preserve">в соответствии с таблицей 7.1.2 </w:t>
            </w:r>
            <w:proofErr w:type="spellStart"/>
            <w:r w:rsidRPr="00183154">
              <w:rPr>
                <w:rFonts w:ascii="Times New Roman" w:hAnsi="Times New Roman" w:cs="Times New Roman"/>
                <w:b w:val="0"/>
                <w:sz w:val="22"/>
                <w:szCs w:val="22"/>
              </w:rPr>
              <w:t>СанПиН</w:t>
            </w:r>
            <w:proofErr w:type="spellEnd"/>
            <w:r w:rsidRPr="00183154">
              <w:rPr>
                <w:rFonts w:ascii="Times New Roman" w:hAnsi="Times New Roman" w:cs="Times New Roman"/>
                <w:b w:val="0"/>
                <w:sz w:val="22"/>
                <w:szCs w:val="22"/>
              </w:rPr>
              <w:t xml:space="preserve"> 2.2.1/2.1.1.1200-03</w:t>
            </w:r>
          </w:p>
        </w:tc>
      </w:tr>
      <w:tr w:rsidR="00183154" w:rsidRPr="00183154" w:rsidTr="00B5633B">
        <w:trPr>
          <w:trHeight w:val="458"/>
          <w:jc w:val="center"/>
        </w:trPr>
        <w:tc>
          <w:tcPr>
            <w:tcW w:w="3652" w:type="dxa"/>
          </w:tcPr>
          <w:p w:rsidR="00183154" w:rsidRPr="00183154" w:rsidRDefault="00183154" w:rsidP="00A16874">
            <w:pPr>
              <w:spacing w:line="240" w:lineRule="auto"/>
              <w:ind w:firstLine="0"/>
              <w:jc w:val="center"/>
              <w:rPr>
                <w:rFonts w:ascii="Times New Roman" w:hAnsi="Times New Roman" w:cs="Times New Roman"/>
                <w:b w:val="0"/>
                <w:sz w:val="22"/>
                <w:szCs w:val="22"/>
              </w:rPr>
            </w:pPr>
            <w:r w:rsidRPr="00183154">
              <w:rPr>
                <w:rFonts w:ascii="Times New Roman" w:hAnsi="Times New Roman" w:cs="Times New Roman"/>
                <w:b w:val="0"/>
                <w:sz w:val="22"/>
                <w:szCs w:val="22"/>
              </w:rPr>
              <w:t>Внутриквартальная канализационная насосная станция</w:t>
            </w:r>
          </w:p>
        </w:tc>
        <w:tc>
          <w:tcPr>
            <w:tcW w:w="3119" w:type="dxa"/>
            <w:vAlign w:val="center"/>
          </w:tcPr>
          <w:p w:rsidR="00183154" w:rsidRPr="00183154" w:rsidRDefault="00183154" w:rsidP="0069642D">
            <w:pPr>
              <w:spacing w:line="240" w:lineRule="auto"/>
              <w:ind w:firstLine="18"/>
              <w:jc w:val="center"/>
              <w:rPr>
                <w:rFonts w:ascii="Times New Roman" w:hAnsi="Times New Roman" w:cs="Times New Roman"/>
                <w:b w:val="0"/>
                <w:sz w:val="22"/>
                <w:szCs w:val="22"/>
              </w:rPr>
            </w:pPr>
            <w:r w:rsidRPr="00183154">
              <w:rPr>
                <w:rFonts w:ascii="Times New Roman" w:hAnsi="Times New Roman" w:cs="Times New Roman"/>
                <w:b w:val="0"/>
                <w:sz w:val="22"/>
                <w:szCs w:val="22"/>
              </w:rPr>
              <w:t>10×10</w:t>
            </w:r>
          </w:p>
        </w:tc>
        <w:tc>
          <w:tcPr>
            <w:tcW w:w="3333" w:type="dxa"/>
            <w:vAlign w:val="center"/>
          </w:tcPr>
          <w:p w:rsidR="00183154" w:rsidRPr="00183154" w:rsidRDefault="00183154" w:rsidP="0069642D">
            <w:pPr>
              <w:spacing w:line="240" w:lineRule="auto"/>
              <w:ind w:firstLine="17"/>
              <w:jc w:val="center"/>
              <w:rPr>
                <w:rFonts w:ascii="Times New Roman" w:hAnsi="Times New Roman" w:cs="Times New Roman"/>
                <w:b w:val="0"/>
                <w:sz w:val="22"/>
                <w:szCs w:val="22"/>
              </w:rPr>
            </w:pPr>
            <w:r w:rsidRPr="00183154">
              <w:rPr>
                <w:rFonts w:ascii="Times New Roman" w:hAnsi="Times New Roman" w:cs="Times New Roman"/>
                <w:b w:val="0"/>
                <w:sz w:val="22"/>
                <w:szCs w:val="22"/>
              </w:rPr>
              <w:t>20</w:t>
            </w:r>
          </w:p>
        </w:tc>
      </w:tr>
      <w:tr w:rsidR="00183154" w:rsidRPr="00183154" w:rsidTr="00B5633B">
        <w:trPr>
          <w:trHeight w:val="458"/>
          <w:jc w:val="center"/>
        </w:trPr>
        <w:tc>
          <w:tcPr>
            <w:tcW w:w="3652" w:type="dxa"/>
          </w:tcPr>
          <w:p w:rsidR="00183154" w:rsidRPr="00183154" w:rsidRDefault="00183154" w:rsidP="00A16874">
            <w:pPr>
              <w:spacing w:line="240" w:lineRule="auto"/>
              <w:ind w:firstLine="0"/>
              <w:jc w:val="center"/>
              <w:rPr>
                <w:rFonts w:ascii="Times New Roman" w:hAnsi="Times New Roman" w:cs="Times New Roman"/>
                <w:b w:val="0"/>
                <w:sz w:val="22"/>
                <w:szCs w:val="22"/>
              </w:rPr>
            </w:pPr>
            <w:r w:rsidRPr="00183154">
              <w:rPr>
                <w:rFonts w:ascii="Times New Roman" w:hAnsi="Times New Roman" w:cs="Times New Roman"/>
                <w:b w:val="0"/>
                <w:sz w:val="22"/>
                <w:szCs w:val="22"/>
              </w:rPr>
              <w:t>Эксплуатационные площадки вокруг шахт тоннельных коллекторов</w:t>
            </w:r>
          </w:p>
        </w:tc>
        <w:tc>
          <w:tcPr>
            <w:tcW w:w="3119" w:type="dxa"/>
            <w:vAlign w:val="center"/>
          </w:tcPr>
          <w:p w:rsidR="00183154" w:rsidRPr="00183154" w:rsidRDefault="00183154" w:rsidP="0069642D">
            <w:pPr>
              <w:spacing w:line="240" w:lineRule="auto"/>
              <w:ind w:firstLine="18"/>
              <w:jc w:val="center"/>
              <w:rPr>
                <w:rFonts w:ascii="Times New Roman" w:hAnsi="Times New Roman" w:cs="Times New Roman"/>
                <w:b w:val="0"/>
                <w:sz w:val="22"/>
                <w:szCs w:val="22"/>
              </w:rPr>
            </w:pPr>
            <w:r w:rsidRPr="00183154">
              <w:rPr>
                <w:rFonts w:ascii="Times New Roman" w:hAnsi="Times New Roman" w:cs="Times New Roman"/>
                <w:b w:val="0"/>
                <w:sz w:val="22"/>
                <w:szCs w:val="22"/>
              </w:rPr>
              <w:t>20×20</w:t>
            </w:r>
          </w:p>
        </w:tc>
        <w:tc>
          <w:tcPr>
            <w:tcW w:w="3333" w:type="dxa"/>
            <w:vAlign w:val="center"/>
          </w:tcPr>
          <w:p w:rsidR="00183154" w:rsidRPr="00183154" w:rsidRDefault="00183154" w:rsidP="0069642D">
            <w:pPr>
              <w:spacing w:line="240" w:lineRule="auto"/>
              <w:ind w:firstLine="17"/>
              <w:jc w:val="center"/>
              <w:rPr>
                <w:rFonts w:ascii="Times New Roman" w:hAnsi="Times New Roman" w:cs="Times New Roman"/>
                <w:b w:val="0"/>
                <w:sz w:val="22"/>
                <w:szCs w:val="22"/>
              </w:rPr>
            </w:pPr>
            <w:r w:rsidRPr="00183154">
              <w:rPr>
                <w:rFonts w:ascii="Times New Roman" w:hAnsi="Times New Roman" w:cs="Times New Roman"/>
                <w:b w:val="0"/>
                <w:sz w:val="22"/>
                <w:szCs w:val="22"/>
              </w:rPr>
              <w:t xml:space="preserve">не менее 15 </w:t>
            </w:r>
            <w:r w:rsidR="0069642D">
              <w:rPr>
                <w:rFonts w:ascii="Times New Roman" w:hAnsi="Times New Roman" w:cs="Times New Roman"/>
                <w:b w:val="0"/>
                <w:sz w:val="22"/>
                <w:szCs w:val="22"/>
              </w:rPr>
              <w:t xml:space="preserve">                                </w:t>
            </w:r>
            <w:r w:rsidRPr="00183154">
              <w:rPr>
                <w:rFonts w:ascii="Times New Roman" w:hAnsi="Times New Roman" w:cs="Times New Roman"/>
                <w:b w:val="0"/>
                <w:sz w:val="22"/>
                <w:szCs w:val="22"/>
              </w:rPr>
              <w:t>(от оси коллекторов)</w:t>
            </w:r>
          </w:p>
        </w:tc>
      </w:tr>
    </w:tbl>
    <w:p w:rsidR="0069642D" w:rsidRPr="0069642D" w:rsidRDefault="0021258A" w:rsidP="0069642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.1.3.27</w:t>
      </w:r>
      <w:r w:rsidR="0069642D" w:rsidRPr="0069642D">
        <w:rPr>
          <w:rFonts w:ascii="Times New Roman" w:hAnsi="Times New Roman" w:cs="Times New Roman"/>
          <w:b w:val="0"/>
          <w:sz w:val="24"/>
          <w:szCs w:val="24"/>
        </w:rPr>
        <w:t>. Размеры земельных участков для очистных сооружений канализации следует принимать</w:t>
      </w:r>
      <w:r w:rsidR="0069642D">
        <w:rPr>
          <w:rFonts w:ascii="Times New Roman" w:hAnsi="Times New Roman" w:cs="Times New Roman"/>
          <w:b w:val="0"/>
          <w:sz w:val="24"/>
          <w:szCs w:val="24"/>
        </w:rPr>
        <w:t xml:space="preserve"> не </w:t>
      </w:r>
      <w:proofErr w:type="gramStart"/>
      <w:r w:rsidR="0069642D">
        <w:rPr>
          <w:rFonts w:ascii="Times New Roman" w:hAnsi="Times New Roman" w:cs="Times New Roman"/>
          <w:b w:val="0"/>
          <w:sz w:val="24"/>
          <w:szCs w:val="24"/>
        </w:rPr>
        <w:t>более указанных</w:t>
      </w:r>
      <w:proofErr w:type="gramEnd"/>
      <w:r w:rsidR="0069642D">
        <w:rPr>
          <w:rFonts w:ascii="Times New Roman" w:hAnsi="Times New Roman" w:cs="Times New Roman"/>
          <w:b w:val="0"/>
          <w:sz w:val="24"/>
          <w:szCs w:val="24"/>
        </w:rPr>
        <w:t xml:space="preserve"> в таблице 32</w:t>
      </w:r>
      <w:r w:rsidR="0069642D" w:rsidRPr="0069642D">
        <w:rPr>
          <w:rFonts w:ascii="Times New Roman" w:hAnsi="Times New Roman" w:cs="Times New Roman"/>
          <w:b w:val="0"/>
          <w:sz w:val="24"/>
          <w:szCs w:val="24"/>
        </w:rPr>
        <w:t>.</w:t>
      </w:r>
    </w:p>
    <w:p w:rsidR="001118C5" w:rsidRDefault="0069642D" w:rsidP="0069642D">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32</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61"/>
        <w:gridCol w:w="1559"/>
        <w:gridCol w:w="1417"/>
        <w:gridCol w:w="3334"/>
      </w:tblGrid>
      <w:tr w:rsidR="0069642D" w:rsidRPr="0069642D" w:rsidTr="00A16874">
        <w:trPr>
          <w:cantSplit/>
          <w:tblHeader/>
          <w:jc w:val="center"/>
        </w:trPr>
        <w:tc>
          <w:tcPr>
            <w:tcW w:w="3761" w:type="dxa"/>
            <w:vMerge w:val="restart"/>
            <w:shd w:val="clear" w:color="auto" w:fill="CCFFCC"/>
            <w:vAlign w:val="center"/>
          </w:tcPr>
          <w:p w:rsidR="0069642D" w:rsidRPr="00A10B60" w:rsidRDefault="0069642D" w:rsidP="00A10B60">
            <w:pPr>
              <w:spacing w:line="240" w:lineRule="auto"/>
              <w:ind w:firstLine="0"/>
              <w:jc w:val="center"/>
              <w:rPr>
                <w:rFonts w:ascii="Times New Roman" w:hAnsi="Times New Roman" w:cs="Times New Roman"/>
                <w:sz w:val="22"/>
                <w:szCs w:val="22"/>
              </w:rPr>
            </w:pPr>
            <w:r w:rsidRPr="00A10B60">
              <w:rPr>
                <w:rFonts w:ascii="Times New Roman" w:hAnsi="Times New Roman" w:cs="Times New Roman"/>
                <w:sz w:val="22"/>
                <w:szCs w:val="22"/>
              </w:rPr>
              <w:t>Производительность</w:t>
            </w:r>
          </w:p>
          <w:p w:rsidR="0069642D" w:rsidRPr="00A10B60" w:rsidRDefault="0069642D" w:rsidP="00A10B60">
            <w:pPr>
              <w:spacing w:line="240" w:lineRule="auto"/>
              <w:ind w:firstLine="0"/>
              <w:jc w:val="center"/>
              <w:rPr>
                <w:rFonts w:ascii="Times New Roman" w:hAnsi="Times New Roman" w:cs="Times New Roman"/>
                <w:sz w:val="22"/>
                <w:szCs w:val="22"/>
              </w:rPr>
            </w:pPr>
            <w:r w:rsidRPr="00A10B60">
              <w:rPr>
                <w:rFonts w:ascii="Times New Roman" w:hAnsi="Times New Roman" w:cs="Times New Roman"/>
                <w:sz w:val="22"/>
                <w:szCs w:val="22"/>
              </w:rPr>
              <w:t>очистных сооружений</w:t>
            </w:r>
          </w:p>
          <w:p w:rsidR="0069642D" w:rsidRPr="00A10B60" w:rsidRDefault="0069642D" w:rsidP="00A10B60">
            <w:pPr>
              <w:spacing w:line="240" w:lineRule="auto"/>
              <w:ind w:firstLine="0"/>
              <w:jc w:val="center"/>
              <w:rPr>
                <w:rFonts w:ascii="Times New Roman" w:hAnsi="Times New Roman" w:cs="Times New Roman"/>
                <w:sz w:val="22"/>
                <w:szCs w:val="22"/>
              </w:rPr>
            </w:pPr>
            <w:r w:rsidRPr="00A10B60">
              <w:rPr>
                <w:rFonts w:ascii="Times New Roman" w:hAnsi="Times New Roman" w:cs="Times New Roman"/>
                <w:sz w:val="22"/>
                <w:szCs w:val="22"/>
              </w:rPr>
              <w:t>канализации, тыс. м</w:t>
            </w:r>
            <w:r w:rsidRPr="00A10B60">
              <w:rPr>
                <w:rFonts w:ascii="Times New Roman" w:hAnsi="Times New Roman" w:cs="Times New Roman"/>
                <w:sz w:val="22"/>
                <w:szCs w:val="22"/>
                <w:vertAlign w:val="superscript"/>
              </w:rPr>
              <w:t>3</w:t>
            </w:r>
            <w:r w:rsidRPr="00A10B60">
              <w:rPr>
                <w:rFonts w:ascii="Times New Roman" w:hAnsi="Times New Roman" w:cs="Times New Roman"/>
                <w:sz w:val="22"/>
                <w:szCs w:val="22"/>
              </w:rPr>
              <w:t>/</w:t>
            </w:r>
            <w:proofErr w:type="spellStart"/>
            <w:r w:rsidRPr="00A10B60">
              <w:rPr>
                <w:rFonts w:ascii="Times New Roman" w:hAnsi="Times New Roman" w:cs="Times New Roman"/>
                <w:sz w:val="22"/>
                <w:szCs w:val="22"/>
              </w:rPr>
              <w:t>сут</w:t>
            </w:r>
            <w:proofErr w:type="spellEnd"/>
            <w:r w:rsidRPr="00A10B60">
              <w:rPr>
                <w:rFonts w:ascii="Times New Roman" w:hAnsi="Times New Roman" w:cs="Times New Roman"/>
                <w:sz w:val="22"/>
                <w:szCs w:val="22"/>
              </w:rPr>
              <w:t>.</w:t>
            </w:r>
          </w:p>
        </w:tc>
        <w:tc>
          <w:tcPr>
            <w:tcW w:w="6310" w:type="dxa"/>
            <w:gridSpan w:val="3"/>
            <w:shd w:val="clear" w:color="auto" w:fill="CCFFCC"/>
            <w:vAlign w:val="center"/>
          </w:tcPr>
          <w:p w:rsidR="0069642D" w:rsidRPr="00A10B60" w:rsidRDefault="0069642D" w:rsidP="00A10B60">
            <w:pPr>
              <w:spacing w:line="240" w:lineRule="auto"/>
              <w:ind w:firstLine="709"/>
              <w:jc w:val="center"/>
              <w:rPr>
                <w:rFonts w:ascii="Times New Roman" w:hAnsi="Times New Roman" w:cs="Times New Roman"/>
                <w:sz w:val="22"/>
                <w:szCs w:val="22"/>
              </w:rPr>
            </w:pPr>
            <w:r w:rsidRPr="00A10B60">
              <w:rPr>
                <w:rFonts w:ascii="Times New Roman" w:hAnsi="Times New Roman" w:cs="Times New Roman"/>
                <w:sz w:val="22"/>
                <w:szCs w:val="22"/>
              </w:rPr>
              <w:t xml:space="preserve">Размеры земельных участков, </w:t>
            </w:r>
            <w:proofErr w:type="gramStart"/>
            <w:r w:rsidRPr="00A10B60">
              <w:rPr>
                <w:rFonts w:ascii="Times New Roman" w:hAnsi="Times New Roman" w:cs="Times New Roman"/>
                <w:sz w:val="22"/>
                <w:szCs w:val="22"/>
              </w:rPr>
              <w:t>га</w:t>
            </w:r>
            <w:proofErr w:type="gramEnd"/>
          </w:p>
        </w:tc>
      </w:tr>
      <w:tr w:rsidR="0069642D" w:rsidRPr="0069642D" w:rsidTr="00A16874">
        <w:trPr>
          <w:cantSplit/>
          <w:tblHeader/>
          <w:jc w:val="center"/>
        </w:trPr>
        <w:tc>
          <w:tcPr>
            <w:tcW w:w="3761" w:type="dxa"/>
            <w:vMerge/>
            <w:shd w:val="clear" w:color="auto" w:fill="CCFFCC"/>
            <w:vAlign w:val="center"/>
          </w:tcPr>
          <w:p w:rsidR="0069642D" w:rsidRPr="00A10B60" w:rsidRDefault="0069642D" w:rsidP="00A10B60">
            <w:pPr>
              <w:spacing w:line="240" w:lineRule="auto"/>
              <w:ind w:firstLine="0"/>
              <w:jc w:val="center"/>
              <w:rPr>
                <w:rFonts w:ascii="Times New Roman" w:hAnsi="Times New Roman" w:cs="Times New Roman"/>
                <w:b w:val="0"/>
                <w:sz w:val="22"/>
                <w:szCs w:val="22"/>
              </w:rPr>
            </w:pPr>
          </w:p>
        </w:tc>
        <w:tc>
          <w:tcPr>
            <w:tcW w:w="1559" w:type="dxa"/>
            <w:shd w:val="clear" w:color="auto" w:fill="CCFFCC"/>
            <w:vAlign w:val="center"/>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очистных</w:t>
            </w:r>
          </w:p>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сооружений</w:t>
            </w:r>
          </w:p>
        </w:tc>
        <w:tc>
          <w:tcPr>
            <w:tcW w:w="1417" w:type="dxa"/>
            <w:shd w:val="clear" w:color="auto" w:fill="CCFFCC"/>
            <w:vAlign w:val="center"/>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иловых</w:t>
            </w:r>
          </w:p>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площадок</w:t>
            </w:r>
          </w:p>
        </w:tc>
        <w:tc>
          <w:tcPr>
            <w:tcW w:w="3334" w:type="dxa"/>
            <w:shd w:val="clear" w:color="auto" w:fill="CCFFCC"/>
            <w:vAlign w:val="center"/>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 xml:space="preserve">биологических прудов </w:t>
            </w:r>
            <w:proofErr w:type="gramStart"/>
            <w:r w:rsidRPr="00A10B60">
              <w:rPr>
                <w:rFonts w:ascii="Times New Roman" w:hAnsi="Times New Roman" w:cs="Times New Roman"/>
                <w:b w:val="0"/>
                <w:sz w:val="22"/>
                <w:szCs w:val="22"/>
              </w:rPr>
              <w:t>глубокой</w:t>
            </w:r>
            <w:proofErr w:type="gramEnd"/>
          </w:p>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очистки сточных вод</w:t>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до 0,7</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0,5</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0,2</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noBreakHyphen/>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свыше 0,7 до 17</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4</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3</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3</w:t>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свыше 17 до 40</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6</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9</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6</w:t>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свыше 40 до 130</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12</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25</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20</w:t>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свыше 130 до 175</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14</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30</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30</w:t>
            </w:r>
          </w:p>
        </w:tc>
      </w:tr>
      <w:tr w:rsidR="0069642D" w:rsidRPr="0069642D" w:rsidTr="00A16874">
        <w:trPr>
          <w:jc w:val="center"/>
        </w:trPr>
        <w:tc>
          <w:tcPr>
            <w:tcW w:w="3761"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свыше 175 до 280</w:t>
            </w:r>
          </w:p>
        </w:tc>
        <w:tc>
          <w:tcPr>
            <w:tcW w:w="1559" w:type="dxa"/>
          </w:tcPr>
          <w:p w:rsidR="0069642D" w:rsidRPr="00A10B60" w:rsidRDefault="0069642D" w:rsidP="00A10B60">
            <w:pPr>
              <w:spacing w:line="240" w:lineRule="auto"/>
              <w:ind w:hanging="23"/>
              <w:jc w:val="center"/>
              <w:rPr>
                <w:rFonts w:ascii="Times New Roman" w:hAnsi="Times New Roman" w:cs="Times New Roman"/>
                <w:b w:val="0"/>
                <w:sz w:val="22"/>
                <w:szCs w:val="22"/>
              </w:rPr>
            </w:pPr>
            <w:r w:rsidRPr="00A10B60">
              <w:rPr>
                <w:rFonts w:ascii="Times New Roman" w:hAnsi="Times New Roman" w:cs="Times New Roman"/>
                <w:b w:val="0"/>
                <w:sz w:val="22"/>
                <w:szCs w:val="22"/>
              </w:rPr>
              <w:t>18</w:t>
            </w:r>
          </w:p>
        </w:tc>
        <w:tc>
          <w:tcPr>
            <w:tcW w:w="1417"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55</w:t>
            </w:r>
          </w:p>
        </w:tc>
        <w:tc>
          <w:tcPr>
            <w:tcW w:w="3334" w:type="dxa"/>
          </w:tcPr>
          <w:p w:rsidR="0069642D" w:rsidRPr="00A10B60" w:rsidRDefault="0069642D" w:rsidP="00A10B60">
            <w:pPr>
              <w:spacing w:line="240" w:lineRule="auto"/>
              <w:ind w:firstLine="0"/>
              <w:jc w:val="center"/>
              <w:rPr>
                <w:rFonts w:ascii="Times New Roman" w:hAnsi="Times New Roman" w:cs="Times New Roman"/>
                <w:b w:val="0"/>
                <w:sz w:val="22"/>
                <w:szCs w:val="22"/>
              </w:rPr>
            </w:pPr>
            <w:r w:rsidRPr="00A10B60">
              <w:rPr>
                <w:rFonts w:ascii="Times New Roman" w:hAnsi="Times New Roman" w:cs="Times New Roman"/>
                <w:b w:val="0"/>
                <w:sz w:val="22"/>
                <w:szCs w:val="22"/>
              </w:rPr>
              <w:t>-</w:t>
            </w:r>
          </w:p>
        </w:tc>
      </w:tr>
    </w:tbl>
    <w:p w:rsidR="00A10B60" w:rsidRPr="00A10B60" w:rsidRDefault="00A10B60" w:rsidP="00A10B60">
      <w:pPr>
        <w:spacing w:line="240" w:lineRule="auto"/>
        <w:ind w:firstLine="709"/>
        <w:rPr>
          <w:rFonts w:ascii="Times New Roman" w:hAnsi="Times New Roman" w:cs="Times New Roman"/>
          <w:b w:val="0"/>
          <w:sz w:val="22"/>
          <w:szCs w:val="22"/>
        </w:rPr>
      </w:pPr>
      <w:r w:rsidRPr="00A10B60">
        <w:rPr>
          <w:rFonts w:ascii="Times New Roman" w:hAnsi="Times New Roman" w:cs="Times New Roman"/>
          <w:b w:val="0"/>
          <w:i/>
          <w:sz w:val="22"/>
          <w:szCs w:val="22"/>
        </w:rPr>
        <w:t>Примечание:</w:t>
      </w:r>
      <w:r w:rsidRPr="00A10B60">
        <w:rPr>
          <w:rFonts w:ascii="Times New Roman" w:hAnsi="Times New Roman" w:cs="Times New Roman"/>
          <w:b w:val="0"/>
          <w:sz w:val="22"/>
          <w:szCs w:val="22"/>
        </w:rPr>
        <w:t xml:space="preserve"> Размеры земельных участков очистных сооружений производительностью свыше 280 тыс. м</w:t>
      </w:r>
      <w:r w:rsidR="00A16874">
        <w:rPr>
          <w:rFonts w:ascii="Times New Roman" w:hAnsi="Times New Roman" w:cs="Times New Roman"/>
          <w:b w:val="0"/>
          <w:sz w:val="24"/>
          <w:szCs w:val="24"/>
        </w:rPr>
        <w:t>³</w:t>
      </w:r>
      <w:r w:rsidRPr="00A10B60">
        <w:rPr>
          <w:rFonts w:ascii="Times New Roman" w:hAnsi="Times New Roman" w:cs="Times New Roman"/>
          <w:b w:val="0"/>
          <w:sz w:val="22"/>
          <w:szCs w:val="22"/>
        </w:rPr>
        <w:t>/</w:t>
      </w:r>
      <w:proofErr w:type="spellStart"/>
      <w:r w:rsidRPr="00A10B60">
        <w:rPr>
          <w:rFonts w:ascii="Times New Roman" w:hAnsi="Times New Roman" w:cs="Times New Roman"/>
          <w:b w:val="0"/>
          <w:sz w:val="22"/>
          <w:szCs w:val="22"/>
        </w:rPr>
        <w:t>сут</w:t>
      </w:r>
      <w:proofErr w:type="spellEnd"/>
      <w:r w:rsidRPr="00A10B60">
        <w:rPr>
          <w:rFonts w:ascii="Times New Roman" w:hAnsi="Times New Roman" w:cs="Times New Roman"/>
          <w:b w:val="0"/>
          <w:sz w:val="22"/>
          <w:szCs w:val="22"/>
        </w:rPr>
        <w:t xml:space="preserve">. определяются по </w:t>
      </w:r>
      <w:proofErr w:type="gramStart"/>
      <w:r w:rsidRPr="00A10B60">
        <w:rPr>
          <w:rFonts w:ascii="Times New Roman" w:hAnsi="Times New Roman" w:cs="Times New Roman"/>
          <w:b w:val="0"/>
          <w:sz w:val="22"/>
          <w:szCs w:val="22"/>
        </w:rPr>
        <w:t>индивидуальным проектам</w:t>
      </w:r>
      <w:proofErr w:type="gramEnd"/>
      <w:r w:rsidRPr="00A10B60">
        <w:rPr>
          <w:rFonts w:ascii="Times New Roman" w:hAnsi="Times New Roman" w:cs="Times New Roman"/>
          <w:b w:val="0"/>
          <w:sz w:val="22"/>
          <w:szCs w:val="22"/>
        </w:rPr>
        <w:t xml:space="preserve"> в соответствии с требованиями санитарного законодательства.</w:t>
      </w:r>
    </w:p>
    <w:p w:rsidR="00A10B60" w:rsidRPr="00A10B60" w:rsidRDefault="0021258A" w:rsidP="00A10B60">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.1.3.28</w:t>
      </w:r>
      <w:r w:rsidR="00A10B60" w:rsidRPr="00A10B60">
        <w:rPr>
          <w:rFonts w:ascii="Times New Roman" w:hAnsi="Times New Roman" w:cs="Times New Roman"/>
          <w:b w:val="0"/>
          <w:sz w:val="24"/>
          <w:szCs w:val="24"/>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A10B60" w:rsidRPr="00A10B60" w:rsidRDefault="0021258A" w:rsidP="00A10B60">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.1.3.29</w:t>
      </w:r>
      <w:r w:rsidR="00A10B60" w:rsidRPr="00A10B60">
        <w:rPr>
          <w:rFonts w:ascii="Times New Roman" w:hAnsi="Times New Roman" w:cs="Times New Roman"/>
          <w:b w:val="0"/>
          <w:sz w:val="24"/>
          <w:szCs w:val="24"/>
        </w:rPr>
        <w:t>. Очистные сооружения следует проектировать в закрытых отапливаемых, по возможности сблокированных зданиях.</w:t>
      </w:r>
    </w:p>
    <w:p w:rsidR="00A10B60" w:rsidRPr="00A10B60" w:rsidRDefault="00A10B60" w:rsidP="00A10B60">
      <w:pPr>
        <w:spacing w:line="240" w:lineRule="auto"/>
        <w:ind w:firstLine="709"/>
        <w:rPr>
          <w:rFonts w:ascii="Times New Roman" w:hAnsi="Times New Roman" w:cs="Times New Roman"/>
          <w:b w:val="0"/>
          <w:sz w:val="24"/>
          <w:szCs w:val="24"/>
        </w:rPr>
      </w:pPr>
      <w:r w:rsidRPr="00A10B60">
        <w:rPr>
          <w:rFonts w:ascii="Times New Roman" w:hAnsi="Times New Roman" w:cs="Times New Roman"/>
          <w:b w:val="0"/>
          <w:sz w:val="24"/>
          <w:szCs w:val="24"/>
        </w:rPr>
        <w:t xml:space="preserve">Для очистки небольшого количества сточных вод рекомендуется проектировать установки </w:t>
      </w:r>
      <w:r w:rsidRPr="00A10B60">
        <w:rPr>
          <w:rFonts w:ascii="Times New Roman" w:hAnsi="Times New Roman" w:cs="Times New Roman"/>
          <w:b w:val="0"/>
          <w:sz w:val="24"/>
          <w:szCs w:val="24"/>
        </w:rPr>
        <w:lastRenderedPageBreak/>
        <w:t>заводского изготовления в комплектно-блочном исполнении.</w:t>
      </w:r>
    </w:p>
    <w:p w:rsidR="00A10B60" w:rsidRPr="00A10B60" w:rsidRDefault="0021258A" w:rsidP="00A10B60">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.1.3.30</w:t>
      </w:r>
      <w:r w:rsidR="00A10B60" w:rsidRPr="00A10B60">
        <w:rPr>
          <w:rFonts w:ascii="Times New Roman" w:hAnsi="Times New Roman" w:cs="Times New Roman"/>
          <w:b w:val="0"/>
          <w:sz w:val="24"/>
          <w:szCs w:val="24"/>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A10B60" w:rsidRPr="00A10B60" w:rsidRDefault="00A10B60" w:rsidP="00A10B60">
      <w:pPr>
        <w:spacing w:line="240" w:lineRule="auto"/>
        <w:ind w:firstLine="709"/>
        <w:rPr>
          <w:rFonts w:ascii="Times New Roman" w:hAnsi="Times New Roman" w:cs="Times New Roman"/>
          <w:b w:val="0"/>
          <w:sz w:val="24"/>
          <w:szCs w:val="24"/>
        </w:rPr>
      </w:pPr>
      <w:r w:rsidRPr="00A10B60">
        <w:rPr>
          <w:rFonts w:ascii="Times New Roman" w:hAnsi="Times New Roman" w:cs="Times New Roman"/>
          <w:b w:val="0"/>
          <w:sz w:val="24"/>
          <w:szCs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69642D" w:rsidRDefault="0021258A" w:rsidP="00A10B60">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.1.3.31</w:t>
      </w:r>
      <w:r w:rsidR="00A10B60" w:rsidRPr="00A10B60">
        <w:rPr>
          <w:rFonts w:ascii="Times New Roman" w:hAnsi="Times New Roman" w:cs="Times New Roman"/>
          <w:b w:val="0"/>
          <w:sz w:val="24"/>
          <w:szCs w:val="24"/>
        </w:rPr>
        <w:t>. Ориентировочные размеры санитарно-защитных зон (далее СЗЗ) для канализационных очистных сооружений в соответствии с требованиями</w:t>
      </w:r>
      <w:r w:rsidR="00202EE4">
        <w:rPr>
          <w:rFonts w:ascii="Times New Roman" w:hAnsi="Times New Roman" w:cs="Times New Roman"/>
          <w:b w:val="0"/>
          <w:sz w:val="24"/>
          <w:szCs w:val="24"/>
        </w:rPr>
        <w:t xml:space="preserve"> </w:t>
      </w:r>
      <w:proofErr w:type="spellStart"/>
      <w:r w:rsidR="00202EE4">
        <w:rPr>
          <w:rFonts w:ascii="Times New Roman" w:hAnsi="Times New Roman" w:cs="Times New Roman"/>
          <w:b w:val="0"/>
          <w:sz w:val="24"/>
          <w:szCs w:val="24"/>
        </w:rPr>
        <w:t>СанПиН</w:t>
      </w:r>
      <w:proofErr w:type="spellEnd"/>
      <w:r w:rsidR="00202EE4">
        <w:rPr>
          <w:rFonts w:ascii="Times New Roman" w:hAnsi="Times New Roman" w:cs="Times New Roman"/>
          <w:b w:val="0"/>
          <w:sz w:val="24"/>
          <w:szCs w:val="24"/>
        </w:rPr>
        <w:t xml:space="preserve"> 2.2.1/2.1.1.1200-03 приведены в таблице 33</w:t>
      </w:r>
      <w:r w:rsidR="00A10B60" w:rsidRPr="00A10B60">
        <w:rPr>
          <w:rFonts w:ascii="Times New Roman" w:hAnsi="Times New Roman" w:cs="Times New Roman"/>
          <w:b w:val="0"/>
          <w:sz w:val="24"/>
          <w:szCs w:val="24"/>
        </w:rPr>
        <w:t>.</w:t>
      </w:r>
    </w:p>
    <w:p w:rsidR="00202EE4" w:rsidRPr="00202EE4" w:rsidRDefault="00202EE4" w:rsidP="00202EE4">
      <w:pPr>
        <w:spacing w:line="240" w:lineRule="auto"/>
        <w:ind w:firstLine="709"/>
        <w:jc w:val="right"/>
        <w:rPr>
          <w:rFonts w:ascii="Times New Roman" w:hAnsi="Times New Roman" w:cs="Times New Roman"/>
          <w:b w:val="0"/>
          <w:sz w:val="24"/>
          <w:szCs w:val="24"/>
        </w:rPr>
      </w:pPr>
      <w:r w:rsidRPr="00202EE4">
        <w:rPr>
          <w:rFonts w:ascii="Times New Roman" w:hAnsi="Times New Roman" w:cs="Times New Roman"/>
          <w:b w:val="0"/>
          <w:sz w:val="24"/>
          <w:szCs w:val="24"/>
        </w:rPr>
        <w:t xml:space="preserve">Таблица </w:t>
      </w:r>
      <w:r>
        <w:rPr>
          <w:rFonts w:ascii="Times New Roman" w:hAnsi="Times New Roman" w:cs="Times New Roman"/>
          <w:b w:val="0"/>
          <w:sz w:val="24"/>
          <w:szCs w:val="24"/>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409"/>
      </w:tblGrid>
      <w:tr w:rsidR="00202EE4" w:rsidRPr="00202EE4" w:rsidTr="00092DB3">
        <w:trPr>
          <w:cantSplit/>
          <w:tblHeader/>
          <w:jc w:val="center"/>
        </w:trPr>
        <w:tc>
          <w:tcPr>
            <w:tcW w:w="5206" w:type="dxa"/>
            <w:vMerge w:val="restart"/>
            <w:shd w:val="clear" w:color="auto" w:fill="CCFFCC"/>
            <w:vAlign w:val="center"/>
          </w:tcPr>
          <w:p w:rsidR="00202EE4" w:rsidRPr="00202EE4" w:rsidRDefault="00202EE4" w:rsidP="00313DD7">
            <w:pPr>
              <w:spacing w:line="240" w:lineRule="auto"/>
              <w:ind w:firstLine="0"/>
              <w:jc w:val="center"/>
              <w:rPr>
                <w:rFonts w:ascii="Times New Roman" w:hAnsi="Times New Roman" w:cs="Times New Roman"/>
                <w:sz w:val="22"/>
                <w:szCs w:val="22"/>
              </w:rPr>
            </w:pPr>
            <w:r w:rsidRPr="00202EE4">
              <w:rPr>
                <w:rFonts w:ascii="Times New Roman" w:hAnsi="Times New Roman" w:cs="Times New Roman"/>
                <w:sz w:val="22"/>
                <w:szCs w:val="22"/>
              </w:rPr>
              <w:t>Сооружения для очистки сточных вод</w:t>
            </w:r>
          </w:p>
        </w:tc>
        <w:tc>
          <w:tcPr>
            <w:tcW w:w="4947" w:type="dxa"/>
            <w:gridSpan w:val="4"/>
            <w:shd w:val="clear" w:color="auto" w:fill="CCFFCC"/>
            <w:vAlign w:val="center"/>
          </w:tcPr>
          <w:p w:rsidR="00202EE4" w:rsidRPr="00202EE4" w:rsidRDefault="00202EE4" w:rsidP="00313DD7">
            <w:pPr>
              <w:spacing w:line="240" w:lineRule="auto"/>
              <w:ind w:firstLine="20"/>
              <w:jc w:val="center"/>
              <w:rPr>
                <w:rFonts w:ascii="Times New Roman" w:hAnsi="Times New Roman" w:cs="Times New Roman"/>
                <w:sz w:val="22"/>
                <w:szCs w:val="22"/>
              </w:rPr>
            </w:pPr>
            <w:r w:rsidRPr="00202EE4">
              <w:rPr>
                <w:rFonts w:ascii="Times New Roman" w:hAnsi="Times New Roman" w:cs="Times New Roman"/>
                <w:sz w:val="22"/>
                <w:szCs w:val="22"/>
              </w:rPr>
              <w:t xml:space="preserve">Расстояние, </w:t>
            </w:r>
            <w:proofErr w:type="gramStart"/>
            <w:r w:rsidRPr="00202EE4">
              <w:rPr>
                <w:rFonts w:ascii="Times New Roman" w:hAnsi="Times New Roman" w:cs="Times New Roman"/>
                <w:sz w:val="22"/>
                <w:szCs w:val="22"/>
              </w:rPr>
              <w:t>м</w:t>
            </w:r>
            <w:proofErr w:type="gramEnd"/>
            <w:r w:rsidRPr="00202EE4">
              <w:rPr>
                <w:rFonts w:ascii="Times New Roman" w:hAnsi="Times New Roman" w:cs="Times New Roman"/>
                <w:sz w:val="22"/>
                <w:szCs w:val="22"/>
              </w:rPr>
              <w:t>, при расчетной производительности очистных сооружений, тыс. м</w:t>
            </w:r>
            <w:r w:rsidRPr="00202EE4">
              <w:rPr>
                <w:rFonts w:ascii="Times New Roman" w:hAnsi="Times New Roman" w:cs="Times New Roman"/>
                <w:sz w:val="22"/>
                <w:szCs w:val="22"/>
                <w:vertAlign w:val="superscript"/>
              </w:rPr>
              <w:t>3</w:t>
            </w:r>
            <w:r w:rsidRPr="00202EE4">
              <w:rPr>
                <w:rFonts w:ascii="Times New Roman" w:hAnsi="Times New Roman" w:cs="Times New Roman"/>
                <w:sz w:val="22"/>
                <w:szCs w:val="22"/>
              </w:rPr>
              <w:t xml:space="preserve"> в сутки</w:t>
            </w:r>
          </w:p>
        </w:tc>
      </w:tr>
      <w:tr w:rsidR="00202EE4" w:rsidRPr="00202EE4" w:rsidTr="00092DB3">
        <w:trPr>
          <w:cantSplit/>
          <w:tblHeader/>
          <w:jc w:val="center"/>
        </w:trPr>
        <w:tc>
          <w:tcPr>
            <w:tcW w:w="5206" w:type="dxa"/>
            <w:vMerge/>
            <w:shd w:val="clear" w:color="auto" w:fill="CCFFCC"/>
            <w:vAlign w:val="center"/>
          </w:tcPr>
          <w:p w:rsidR="00202EE4" w:rsidRPr="00202EE4" w:rsidRDefault="00202EE4" w:rsidP="00202EE4">
            <w:pPr>
              <w:spacing w:line="240" w:lineRule="auto"/>
              <w:ind w:firstLine="0"/>
              <w:rPr>
                <w:rFonts w:ascii="Times New Roman" w:hAnsi="Times New Roman" w:cs="Times New Roman"/>
                <w:b w:val="0"/>
                <w:sz w:val="22"/>
                <w:szCs w:val="22"/>
              </w:rPr>
            </w:pPr>
          </w:p>
        </w:tc>
        <w:tc>
          <w:tcPr>
            <w:tcW w:w="828" w:type="dxa"/>
            <w:shd w:val="clear" w:color="auto" w:fill="CCFFCC"/>
            <w:vAlign w:val="center"/>
          </w:tcPr>
          <w:p w:rsidR="00202EE4" w:rsidRPr="00202EE4" w:rsidRDefault="00202EE4" w:rsidP="00092DB3">
            <w:pPr>
              <w:spacing w:line="240" w:lineRule="auto"/>
              <w:ind w:left="-122" w:firstLine="831"/>
              <w:jc w:val="center"/>
              <w:rPr>
                <w:rFonts w:ascii="Times New Roman" w:hAnsi="Times New Roman" w:cs="Times New Roman"/>
                <w:b w:val="0"/>
                <w:sz w:val="22"/>
                <w:szCs w:val="22"/>
              </w:rPr>
            </w:pPr>
            <w:proofErr w:type="spellStart"/>
            <w:r w:rsidRPr="00202EE4">
              <w:rPr>
                <w:rFonts w:ascii="Times New Roman" w:hAnsi="Times New Roman" w:cs="Times New Roman"/>
                <w:b w:val="0"/>
                <w:sz w:val="22"/>
                <w:szCs w:val="22"/>
              </w:rPr>
              <w:t>д</w:t>
            </w:r>
            <w:r w:rsidR="0059431D">
              <w:rPr>
                <w:rFonts w:ascii="Times New Roman" w:hAnsi="Times New Roman" w:cs="Times New Roman"/>
                <w:b w:val="0"/>
                <w:sz w:val="22"/>
                <w:szCs w:val="22"/>
              </w:rPr>
              <w:t>д</w:t>
            </w:r>
            <w:r w:rsidRPr="00202EE4">
              <w:rPr>
                <w:rFonts w:ascii="Times New Roman" w:hAnsi="Times New Roman" w:cs="Times New Roman"/>
                <w:b w:val="0"/>
                <w:sz w:val="22"/>
                <w:szCs w:val="22"/>
              </w:rPr>
              <w:t>о</w:t>
            </w:r>
            <w:proofErr w:type="spellEnd"/>
            <w:r w:rsidRPr="00202EE4">
              <w:rPr>
                <w:rFonts w:ascii="Times New Roman" w:hAnsi="Times New Roman" w:cs="Times New Roman"/>
                <w:b w:val="0"/>
                <w:sz w:val="22"/>
                <w:szCs w:val="22"/>
              </w:rPr>
              <w:t xml:space="preserve"> 0,2</w:t>
            </w:r>
          </w:p>
        </w:tc>
        <w:tc>
          <w:tcPr>
            <w:tcW w:w="1355" w:type="dxa"/>
            <w:shd w:val="clear" w:color="auto" w:fill="CCFFCC"/>
            <w:vAlign w:val="center"/>
          </w:tcPr>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более 0,2</w:t>
            </w:r>
          </w:p>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до 5,0</w:t>
            </w:r>
          </w:p>
        </w:tc>
        <w:tc>
          <w:tcPr>
            <w:tcW w:w="1355" w:type="dxa"/>
            <w:shd w:val="clear" w:color="auto" w:fill="CCFFCC"/>
            <w:vAlign w:val="center"/>
          </w:tcPr>
          <w:p w:rsidR="00202EE4" w:rsidRPr="00202EE4" w:rsidRDefault="00202EE4" w:rsidP="00A16874">
            <w:pPr>
              <w:spacing w:line="240" w:lineRule="auto"/>
              <w:ind w:firstLine="105"/>
              <w:jc w:val="center"/>
              <w:rPr>
                <w:rFonts w:ascii="Times New Roman" w:hAnsi="Times New Roman" w:cs="Times New Roman"/>
                <w:b w:val="0"/>
                <w:sz w:val="22"/>
                <w:szCs w:val="22"/>
              </w:rPr>
            </w:pPr>
            <w:r w:rsidRPr="00202EE4">
              <w:rPr>
                <w:rFonts w:ascii="Times New Roman" w:hAnsi="Times New Roman" w:cs="Times New Roman"/>
                <w:b w:val="0"/>
                <w:sz w:val="22"/>
                <w:szCs w:val="22"/>
              </w:rPr>
              <w:t>более 5,0</w:t>
            </w:r>
          </w:p>
          <w:p w:rsidR="00202EE4" w:rsidRPr="00202EE4" w:rsidRDefault="00202EE4" w:rsidP="00A16874">
            <w:pPr>
              <w:spacing w:line="240" w:lineRule="auto"/>
              <w:ind w:firstLine="105"/>
              <w:jc w:val="center"/>
              <w:rPr>
                <w:rFonts w:ascii="Times New Roman" w:hAnsi="Times New Roman" w:cs="Times New Roman"/>
                <w:b w:val="0"/>
                <w:sz w:val="22"/>
                <w:szCs w:val="22"/>
              </w:rPr>
            </w:pPr>
            <w:r w:rsidRPr="00202EE4">
              <w:rPr>
                <w:rFonts w:ascii="Times New Roman" w:hAnsi="Times New Roman" w:cs="Times New Roman"/>
                <w:b w:val="0"/>
                <w:sz w:val="22"/>
                <w:szCs w:val="22"/>
              </w:rPr>
              <w:t>до 50,0</w:t>
            </w:r>
          </w:p>
        </w:tc>
        <w:tc>
          <w:tcPr>
            <w:tcW w:w="1409" w:type="dxa"/>
            <w:shd w:val="clear" w:color="auto" w:fill="CCFFCC"/>
            <w:vAlign w:val="center"/>
          </w:tcPr>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более 50,0</w:t>
            </w:r>
          </w:p>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до 280</w:t>
            </w:r>
          </w:p>
        </w:tc>
      </w:tr>
      <w:tr w:rsidR="00202EE4" w:rsidRPr="00202EE4" w:rsidTr="00092DB3">
        <w:trPr>
          <w:jc w:val="center"/>
        </w:trPr>
        <w:tc>
          <w:tcPr>
            <w:tcW w:w="5206" w:type="dxa"/>
            <w:tcBorders>
              <w:bottom w:val="single" w:sz="4" w:space="0" w:color="auto"/>
            </w:tcBorders>
          </w:tcPr>
          <w:p w:rsidR="00202EE4" w:rsidRPr="00202EE4" w:rsidRDefault="00202EE4" w:rsidP="00202EE4">
            <w:pPr>
              <w:spacing w:line="240" w:lineRule="auto"/>
              <w:ind w:firstLine="0"/>
              <w:rPr>
                <w:rFonts w:ascii="Times New Roman" w:hAnsi="Times New Roman" w:cs="Times New Roman"/>
                <w:b w:val="0"/>
                <w:sz w:val="22"/>
                <w:szCs w:val="22"/>
              </w:rPr>
            </w:pPr>
            <w:r w:rsidRPr="00202EE4">
              <w:rPr>
                <w:rFonts w:ascii="Times New Roman" w:hAnsi="Times New Roman" w:cs="Times New Roman"/>
                <w:b w:val="0"/>
                <w:sz w:val="22"/>
                <w:szCs w:val="22"/>
              </w:rPr>
              <w:t xml:space="preserve">Насосные станции и аварийно-регулирующие </w:t>
            </w:r>
          </w:p>
          <w:p w:rsidR="00202EE4" w:rsidRPr="00202EE4" w:rsidRDefault="00202EE4" w:rsidP="00202EE4">
            <w:pPr>
              <w:spacing w:line="240" w:lineRule="auto"/>
              <w:ind w:firstLine="0"/>
              <w:rPr>
                <w:rFonts w:ascii="Times New Roman" w:hAnsi="Times New Roman" w:cs="Times New Roman"/>
                <w:b w:val="0"/>
                <w:sz w:val="22"/>
                <w:szCs w:val="22"/>
              </w:rPr>
            </w:pPr>
            <w:r w:rsidRPr="00202EE4">
              <w:rPr>
                <w:rFonts w:ascii="Times New Roman" w:hAnsi="Times New Roman" w:cs="Times New Roman"/>
                <w:b w:val="0"/>
                <w:sz w:val="22"/>
                <w:szCs w:val="22"/>
              </w:rPr>
              <w:t xml:space="preserve">резервуары, локальные очистные сооружения </w:t>
            </w:r>
          </w:p>
        </w:tc>
        <w:tc>
          <w:tcPr>
            <w:tcW w:w="828" w:type="dxa"/>
            <w:tcBorders>
              <w:bottom w:val="single" w:sz="4" w:space="0" w:color="auto"/>
            </w:tcBorders>
          </w:tcPr>
          <w:p w:rsidR="00202EE4" w:rsidRPr="00202EE4" w:rsidRDefault="00202EE4" w:rsidP="00A16874">
            <w:pPr>
              <w:spacing w:line="240" w:lineRule="auto"/>
              <w:ind w:firstLine="709"/>
              <w:jc w:val="center"/>
              <w:rPr>
                <w:rFonts w:ascii="Times New Roman" w:hAnsi="Times New Roman" w:cs="Times New Roman"/>
                <w:b w:val="0"/>
                <w:sz w:val="22"/>
                <w:szCs w:val="22"/>
              </w:rPr>
            </w:pPr>
            <w:r w:rsidRPr="00202EE4">
              <w:rPr>
                <w:rFonts w:ascii="Times New Roman" w:hAnsi="Times New Roman" w:cs="Times New Roman"/>
                <w:b w:val="0"/>
                <w:sz w:val="22"/>
                <w:szCs w:val="22"/>
              </w:rPr>
              <w:t>15</w:t>
            </w:r>
          </w:p>
        </w:tc>
        <w:tc>
          <w:tcPr>
            <w:tcW w:w="1355" w:type="dxa"/>
            <w:tcBorders>
              <w:bottom w:val="single" w:sz="4" w:space="0" w:color="auto"/>
            </w:tcBorders>
            <w:vAlign w:val="center"/>
          </w:tcPr>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20</w:t>
            </w:r>
          </w:p>
        </w:tc>
        <w:tc>
          <w:tcPr>
            <w:tcW w:w="1355" w:type="dxa"/>
            <w:tcBorders>
              <w:bottom w:val="single" w:sz="4" w:space="0" w:color="auto"/>
            </w:tcBorders>
            <w:vAlign w:val="center"/>
          </w:tcPr>
          <w:p w:rsidR="00202EE4" w:rsidRPr="00202EE4" w:rsidRDefault="00202EE4" w:rsidP="00A16874">
            <w:pPr>
              <w:spacing w:line="240" w:lineRule="auto"/>
              <w:ind w:firstLine="0"/>
              <w:jc w:val="center"/>
              <w:rPr>
                <w:rFonts w:ascii="Times New Roman" w:hAnsi="Times New Roman" w:cs="Times New Roman"/>
                <w:b w:val="0"/>
                <w:sz w:val="22"/>
                <w:szCs w:val="22"/>
              </w:rPr>
            </w:pPr>
            <w:r w:rsidRPr="00202EE4">
              <w:rPr>
                <w:rFonts w:ascii="Times New Roman" w:hAnsi="Times New Roman" w:cs="Times New Roman"/>
                <w:b w:val="0"/>
                <w:sz w:val="22"/>
                <w:szCs w:val="22"/>
              </w:rPr>
              <w:t>20</w:t>
            </w:r>
          </w:p>
        </w:tc>
        <w:tc>
          <w:tcPr>
            <w:tcW w:w="1409" w:type="dxa"/>
            <w:tcBorders>
              <w:bottom w:val="single" w:sz="4" w:space="0" w:color="auto"/>
            </w:tcBorders>
            <w:vAlign w:val="center"/>
          </w:tcPr>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30</w:t>
            </w:r>
          </w:p>
        </w:tc>
      </w:tr>
      <w:tr w:rsidR="00202EE4" w:rsidRPr="00202EE4" w:rsidTr="00092DB3">
        <w:trPr>
          <w:jc w:val="center"/>
        </w:trPr>
        <w:tc>
          <w:tcPr>
            <w:tcW w:w="5206" w:type="dxa"/>
            <w:tcBorders>
              <w:bottom w:val="single" w:sz="4" w:space="0" w:color="auto"/>
            </w:tcBorders>
          </w:tcPr>
          <w:p w:rsidR="00202EE4" w:rsidRPr="00202EE4" w:rsidRDefault="00202EE4" w:rsidP="00202EE4">
            <w:pPr>
              <w:spacing w:line="240" w:lineRule="auto"/>
              <w:ind w:firstLine="0"/>
              <w:rPr>
                <w:rFonts w:ascii="Times New Roman" w:hAnsi="Times New Roman" w:cs="Times New Roman"/>
                <w:b w:val="0"/>
                <w:sz w:val="22"/>
                <w:szCs w:val="22"/>
              </w:rPr>
            </w:pPr>
            <w:r w:rsidRPr="00202EE4">
              <w:rPr>
                <w:rFonts w:ascii="Times New Roman" w:hAnsi="Times New Roman" w:cs="Times New Roman"/>
                <w:b w:val="0"/>
                <w:sz w:val="22"/>
                <w:szCs w:val="22"/>
              </w:rPr>
              <w:t xml:space="preserve">Сооружения для механической и биологической очистки с иловыми площадками для </w:t>
            </w:r>
            <w:proofErr w:type="spellStart"/>
            <w:r w:rsidRPr="00202EE4">
              <w:rPr>
                <w:rFonts w:ascii="Times New Roman" w:hAnsi="Times New Roman" w:cs="Times New Roman"/>
                <w:b w:val="0"/>
                <w:sz w:val="22"/>
                <w:szCs w:val="22"/>
              </w:rPr>
              <w:t>сброженных</w:t>
            </w:r>
            <w:proofErr w:type="spellEnd"/>
            <w:r w:rsidRPr="00202EE4">
              <w:rPr>
                <w:rFonts w:ascii="Times New Roman" w:hAnsi="Times New Roman" w:cs="Times New Roman"/>
                <w:b w:val="0"/>
                <w:sz w:val="22"/>
                <w:szCs w:val="22"/>
              </w:rPr>
              <w:t xml:space="preserve"> осадков, а также иловые площадки</w:t>
            </w:r>
          </w:p>
        </w:tc>
        <w:tc>
          <w:tcPr>
            <w:tcW w:w="828" w:type="dxa"/>
            <w:tcBorders>
              <w:bottom w:val="single" w:sz="4" w:space="0" w:color="auto"/>
            </w:tcBorders>
            <w:vAlign w:val="center"/>
          </w:tcPr>
          <w:p w:rsidR="00202EE4" w:rsidRPr="00202EE4" w:rsidRDefault="00202EE4" w:rsidP="00A16874">
            <w:pPr>
              <w:spacing w:line="240" w:lineRule="auto"/>
              <w:ind w:left="-122" w:firstLine="831"/>
              <w:jc w:val="center"/>
              <w:rPr>
                <w:rFonts w:ascii="Times New Roman" w:hAnsi="Times New Roman" w:cs="Times New Roman"/>
                <w:b w:val="0"/>
                <w:sz w:val="22"/>
                <w:szCs w:val="22"/>
              </w:rPr>
            </w:pPr>
            <w:r w:rsidRPr="00202EE4">
              <w:rPr>
                <w:rFonts w:ascii="Times New Roman" w:hAnsi="Times New Roman" w:cs="Times New Roman"/>
                <w:b w:val="0"/>
                <w:sz w:val="22"/>
                <w:szCs w:val="22"/>
              </w:rPr>
              <w:t>150</w:t>
            </w:r>
          </w:p>
        </w:tc>
        <w:tc>
          <w:tcPr>
            <w:tcW w:w="1355" w:type="dxa"/>
            <w:tcBorders>
              <w:bottom w:val="single" w:sz="4" w:space="0" w:color="auto"/>
            </w:tcBorders>
            <w:vAlign w:val="center"/>
          </w:tcPr>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200</w:t>
            </w:r>
          </w:p>
        </w:tc>
        <w:tc>
          <w:tcPr>
            <w:tcW w:w="1355" w:type="dxa"/>
            <w:tcBorders>
              <w:bottom w:val="single" w:sz="4" w:space="0" w:color="auto"/>
            </w:tcBorders>
            <w:vAlign w:val="center"/>
          </w:tcPr>
          <w:p w:rsidR="00202EE4" w:rsidRPr="00202EE4" w:rsidRDefault="00202EE4" w:rsidP="00A16874">
            <w:pPr>
              <w:spacing w:line="240" w:lineRule="auto"/>
              <w:ind w:firstLine="0"/>
              <w:jc w:val="center"/>
              <w:rPr>
                <w:rFonts w:ascii="Times New Roman" w:hAnsi="Times New Roman" w:cs="Times New Roman"/>
                <w:b w:val="0"/>
                <w:sz w:val="22"/>
                <w:szCs w:val="22"/>
              </w:rPr>
            </w:pPr>
            <w:r w:rsidRPr="00202EE4">
              <w:rPr>
                <w:rFonts w:ascii="Times New Roman" w:hAnsi="Times New Roman" w:cs="Times New Roman"/>
                <w:b w:val="0"/>
                <w:sz w:val="22"/>
                <w:szCs w:val="22"/>
              </w:rPr>
              <w:t>400</w:t>
            </w:r>
          </w:p>
        </w:tc>
        <w:tc>
          <w:tcPr>
            <w:tcW w:w="1409" w:type="dxa"/>
            <w:tcBorders>
              <w:bottom w:val="single" w:sz="4" w:space="0" w:color="auto"/>
            </w:tcBorders>
            <w:vAlign w:val="center"/>
          </w:tcPr>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500</w:t>
            </w:r>
          </w:p>
        </w:tc>
      </w:tr>
      <w:tr w:rsidR="00202EE4" w:rsidRPr="00202EE4" w:rsidTr="00092DB3">
        <w:trPr>
          <w:jc w:val="center"/>
        </w:trPr>
        <w:tc>
          <w:tcPr>
            <w:tcW w:w="5206" w:type="dxa"/>
          </w:tcPr>
          <w:p w:rsidR="00202EE4" w:rsidRPr="00202EE4" w:rsidRDefault="00202EE4" w:rsidP="00202EE4">
            <w:pPr>
              <w:spacing w:line="240" w:lineRule="auto"/>
              <w:ind w:firstLine="0"/>
              <w:rPr>
                <w:rFonts w:ascii="Times New Roman" w:hAnsi="Times New Roman" w:cs="Times New Roman"/>
                <w:b w:val="0"/>
                <w:sz w:val="22"/>
                <w:szCs w:val="22"/>
              </w:rPr>
            </w:pPr>
            <w:r w:rsidRPr="00202EE4">
              <w:rPr>
                <w:rFonts w:ascii="Times New Roman" w:hAnsi="Times New Roman" w:cs="Times New Roman"/>
                <w:b w:val="0"/>
                <w:sz w:val="22"/>
                <w:szCs w:val="22"/>
              </w:rPr>
              <w:t>Сооружения для механической и биологической очистки с термомеханической обработкой осадка в закрытых помещениях</w:t>
            </w:r>
          </w:p>
        </w:tc>
        <w:tc>
          <w:tcPr>
            <w:tcW w:w="828" w:type="dxa"/>
            <w:vAlign w:val="center"/>
          </w:tcPr>
          <w:p w:rsidR="00202EE4" w:rsidRPr="00202EE4" w:rsidRDefault="00202EE4" w:rsidP="00A16874">
            <w:pPr>
              <w:spacing w:line="240" w:lineRule="auto"/>
              <w:ind w:firstLine="709"/>
              <w:jc w:val="center"/>
              <w:rPr>
                <w:rFonts w:ascii="Times New Roman" w:hAnsi="Times New Roman" w:cs="Times New Roman"/>
                <w:b w:val="0"/>
                <w:sz w:val="22"/>
                <w:szCs w:val="22"/>
              </w:rPr>
            </w:pPr>
            <w:r w:rsidRPr="00202EE4">
              <w:rPr>
                <w:rFonts w:ascii="Times New Roman" w:hAnsi="Times New Roman" w:cs="Times New Roman"/>
                <w:b w:val="0"/>
                <w:sz w:val="22"/>
                <w:szCs w:val="22"/>
              </w:rPr>
              <w:t>100</w:t>
            </w:r>
          </w:p>
        </w:tc>
        <w:tc>
          <w:tcPr>
            <w:tcW w:w="1355" w:type="dxa"/>
            <w:vAlign w:val="center"/>
          </w:tcPr>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150</w:t>
            </w:r>
          </w:p>
        </w:tc>
        <w:tc>
          <w:tcPr>
            <w:tcW w:w="1355" w:type="dxa"/>
            <w:vAlign w:val="center"/>
          </w:tcPr>
          <w:p w:rsidR="00202EE4" w:rsidRPr="00202EE4" w:rsidRDefault="00202EE4" w:rsidP="00A16874">
            <w:pPr>
              <w:spacing w:line="240" w:lineRule="auto"/>
              <w:ind w:firstLine="0"/>
              <w:jc w:val="center"/>
              <w:rPr>
                <w:rFonts w:ascii="Times New Roman" w:hAnsi="Times New Roman" w:cs="Times New Roman"/>
                <w:b w:val="0"/>
                <w:sz w:val="22"/>
                <w:szCs w:val="22"/>
              </w:rPr>
            </w:pPr>
            <w:r w:rsidRPr="00202EE4">
              <w:rPr>
                <w:rFonts w:ascii="Times New Roman" w:hAnsi="Times New Roman" w:cs="Times New Roman"/>
                <w:b w:val="0"/>
                <w:sz w:val="22"/>
                <w:szCs w:val="22"/>
              </w:rPr>
              <w:t>300</w:t>
            </w:r>
          </w:p>
        </w:tc>
        <w:tc>
          <w:tcPr>
            <w:tcW w:w="1409" w:type="dxa"/>
            <w:vAlign w:val="center"/>
          </w:tcPr>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400</w:t>
            </w:r>
          </w:p>
        </w:tc>
      </w:tr>
      <w:tr w:rsidR="00202EE4" w:rsidRPr="00202EE4" w:rsidTr="00092DB3">
        <w:trPr>
          <w:jc w:val="center"/>
        </w:trPr>
        <w:tc>
          <w:tcPr>
            <w:tcW w:w="5206" w:type="dxa"/>
            <w:vAlign w:val="center"/>
          </w:tcPr>
          <w:p w:rsidR="00202EE4" w:rsidRPr="00202EE4" w:rsidRDefault="00202EE4" w:rsidP="00092DB3">
            <w:pPr>
              <w:spacing w:line="240" w:lineRule="auto"/>
              <w:ind w:firstLine="0"/>
              <w:jc w:val="left"/>
              <w:rPr>
                <w:rFonts w:ascii="Times New Roman" w:hAnsi="Times New Roman" w:cs="Times New Roman"/>
                <w:b w:val="0"/>
                <w:sz w:val="22"/>
                <w:szCs w:val="22"/>
              </w:rPr>
            </w:pPr>
            <w:r w:rsidRPr="00202EE4">
              <w:rPr>
                <w:rFonts w:ascii="Times New Roman" w:hAnsi="Times New Roman" w:cs="Times New Roman"/>
                <w:b w:val="0"/>
                <w:sz w:val="22"/>
                <w:szCs w:val="22"/>
              </w:rPr>
              <w:t>Биологические пруды</w:t>
            </w:r>
          </w:p>
        </w:tc>
        <w:tc>
          <w:tcPr>
            <w:tcW w:w="828" w:type="dxa"/>
            <w:vAlign w:val="center"/>
          </w:tcPr>
          <w:p w:rsidR="00202EE4" w:rsidRPr="00202EE4" w:rsidRDefault="00202EE4" w:rsidP="00092DB3">
            <w:pPr>
              <w:spacing w:line="240" w:lineRule="auto"/>
              <w:ind w:firstLine="709"/>
              <w:jc w:val="center"/>
              <w:rPr>
                <w:rFonts w:ascii="Times New Roman" w:hAnsi="Times New Roman" w:cs="Times New Roman"/>
                <w:b w:val="0"/>
                <w:sz w:val="22"/>
                <w:szCs w:val="22"/>
              </w:rPr>
            </w:pPr>
            <w:r w:rsidRPr="00202EE4">
              <w:rPr>
                <w:rFonts w:ascii="Times New Roman" w:hAnsi="Times New Roman" w:cs="Times New Roman"/>
                <w:b w:val="0"/>
                <w:sz w:val="22"/>
                <w:szCs w:val="22"/>
              </w:rPr>
              <w:t>200</w:t>
            </w:r>
          </w:p>
        </w:tc>
        <w:tc>
          <w:tcPr>
            <w:tcW w:w="1355" w:type="dxa"/>
            <w:vAlign w:val="center"/>
          </w:tcPr>
          <w:p w:rsidR="00202EE4" w:rsidRPr="00202EE4" w:rsidRDefault="00202EE4" w:rsidP="00A16874">
            <w:pPr>
              <w:spacing w:line="240" w:lineRule="auto"/>
              <w:ind w:firstLine="42"/>
              <w:jc w:val="center"/>
              <w:rPr>
                <w:rFonts w:ascii="Times New Roman" w:hAnsi="Times New Roman" w:cs="Times New Roman"/>
                <w:b w:val="0"/>
                <w:sz w:val="22"/>
                <w:szCs w:val="22"/>
              </w:rPr>
            </w:pPr>
            <w:r w:rsidRPr="00202EE4">
              <w:rPr>
                <w:rFonts w:ascii="Times New Roman" w:hAnsi="Times New Roman" w:cs="Times New Roman"/>
                <w:b w:val="0"/>
                <w:sz w:val="22"/>
                <w:szCs w:val="22"/>
              </w:rPr>
              <w:t>200</w:t>
            </w:r>
          </w:p>
        </w:tc>
        <w:tc>
          <w:tcPr>
            <w:tcW w:w="1355" w:type="dxa"/>
            <w:vAlign w:val="center"/>
          </w:tcPr>
          <w:p w:rsidR="00202EE4" w:rsidRPr="00202EE4" w:rsidRDefault="00202EE4" w:rsidP="00A16874">
            <w:pPr>
              <w:spacing w:line="240" w:lineRule="auto"/>
              <w:ind w:firstLine="0"/>
              <w:jc w:val="center"/>
              <w:rPr>
                <w:rFonts w:ascii="Times New Roman" w:hAnsi="Times New Roman" w:cs="Times New Roman"/>
                <w:b w:val="0"/>
                <w:sz w:val="22"/>
                <w:szCs w:val="22"/>
              </w:rPr>
            </w:pPr>
            <w:r w:rsidRPr="00202EE4">
              <w:rPr>
                <w:rFonts w:ascii="Times New Roman" w:hAnsi="Times New Roman" w:cs="Times New Roman"/>
                <w:b w:val="0"/>
                <w:sz w:val="22"/>
                <w:szCs w:val="22"/>
              </w:rPr>
              <w:t>300</w:t>
            </w:r>
          </w:p>
        </w:tc>
        <w:tc>
          <w:tcPr>
            <w:tcW w:w="1409" w:type="dxa"/>
            <w:vAlign w:val="center"/>
          </w:tcPr>
          <w:p w:rsidR="00202EE4" w:rsidRPr="00202EE4" w:rsidRDefault="00202EE4" w:rsidP="00A16874">
            <w:pPr>
              <w:spacing w:line="240" w:lineRule="auto"/>
              <w:ind w:firstLine="26"/>
              <w:jc w:val="center"/>
              <w:rPr>
                <w:rFonts w:ascii="Times New Roman" w:hAnsi="Times New Roman" w:cs="Times New Roman"/>
                <w:b w:val="0"/>
                <w:sz w:val="22"/>
                <w:szCs w:val="22"/>
              </w:rPr>
            </w:pPr>
            <w:r w:rsidRPr="00202EE4">
              <w:rPr>
                <w:rFonts w:ascii="Times New Roman" w:hAnsi="Times New Roman" w:cs="Times New Roman"/>
                <w:b w:val="0"/>
                <w:sz w:val="22"/>
                <w:szCs w:val="22"/>
              </w:rPr>
              <w:t>300</w:t>
            </w:r>
          </w:p>
        </w:tc>
      </w:tr>
    </w:tbl>
    <w:p w:rsidR="00313DD7" w:rsidRPr="00313DD7" w:rsidRDefault="00313DD7" w:rsidP="00313DD7">
      <w:pPr>
        <w:spacing w:line="240" w:lineRule="auto"/>
        <w:ind w:firstLine="709"/>
        <w:rPr>
          <w:rFonts w:ascii="Times New Roman" w:hAnsi="Times New Roman" w:cs="Times New Roman"/>
          <w:b w:val="0"/>
          <w:i/>
          <w:sz w:val="22"/>
          <w:szCs w:val="22"/>
        </w:rPr>
      </w:pPr>
      <w:r w:rsidRPr="00313DD7">
        <w:rPr>
          <w:rFonts w:ascii="Times New Roman" w:hAnsi="Times New Roman" w:cs="Times New Roman"/>
          <w:b w:val="0"/>
          <w:i/>
          <w:sz w:val="22"/>
          <w:szCs w:val="22"/>
        </w:rPr>
        <w:t>Примечания:</w:t>
      </w:r>
    </w:p>
    <w:p w:rsidR="00313DD7" w:rsidRPr="00313DD7" w:rsidRDefault="00313DD7" w:rsidP="00313DD7">
      <w:pPr>
        <w:spacing w:line="240" w:lineRule="auto"/>
        <w:ind w:firstLine="709"/>
        <w:rPr>
          <w:rFonts w:ascii="Times New Roman" w:hAnsi="Times New Roman" w:cs="Times New Roman"/>
          <w:b w:val="0"/>
          <w:sz w:val="22"/>
          <w:szCs w:val="22"/>
        </w:rPr>
      </w:pPr>
      <w:r w:rsidRPr="00313DD7">
        <w:rPr>
          <w:rFonts w:ascii="Times New Roman" w:hAnsi="Times New Roman" w:cs="Times New Roman"/>
          <w:b w:val="0"/>
          <w:sz w:val="22"/>
          <w:szCs w:val="22"/>
        </w:rPr>
        <w:t>1. Размер санитарно-защитных зон для канализационных очистных сооружений производительностью более 280 тыс. м</w:t>
      </w:r>
      <w:r w:rsidR="0062727B">
        <w:rPr>
          <w:rFonts w:ascii="Times New Roman" w:hAnsi="Times New Roman" w:cs="Times New Roman"/>
          <w:b w:val="0"/>
          <w:sz w:val="22"/>
          <w:szCs w:val="22"/>
        </w:rPr>
        <w:t>³</w:t>
      </w:r>
      <w:r w:rsidRPr="00313DD7">
        <w:rPr>
          <w:rFonts w:ascii="Times New Roman" w:hAnsi="Times New Roman" w:cs="Times New Roman"/>
          <w:b w:val="0"/>
          <w:sz w:val="22"/>
          <w:szCs w:val="22"/>
        </w:rPr>
        <w:t>/сутки, а также при принятии новых технологий очистки сточных вод и обработки осадка следует устанавливать в соответствии с требованиями п. 1.5.5.4.4. настоящих нормативов.</w:t>
      </w:r>
    </w:p>
    <w:p w:rsidR="00313DD7" w:rsidRPr="00313DD7" w:rsidRDefault="00313DD7" w:rsidP="00313DD7">
      <w:pPr>
        <w:spacing w:line="240" w:lineRule="auto"/>
        <w:ind w:firstLine="709"/>
        <w:rPr>
          <w:rFonts w:ascii="Times New Roman" w:hAnsi="Times New Roman" w:cs="Times New Roman"/>
          <w:b w:val="0"/>
          <w:sz w:val="22"/>
          <w:szCs w:val="22"/>
        </w:rPr>
      </w:pPr>
      <w:r w:rsidRPr="00313DD7">
        <w:rPr>
          <w:rFonts w:ascii="Times New Roman" w:hAnsi="Times New Roman" w:cs="Times New Roman"/>
          <w:b w:val="0"/>
          <w:sz w:val="22"/>
          <w:szCs w:val="22"/>
        </w:rPr>
        <w:t xml:space="preserve">2. Для сооружений механической и биологической очистки сточных </w:t>
      </w:r>
      <w:r w:rsidR="0062727B">
        <w:rPr>
          <w:rFonts w:ascii="Times New Roman" w:hAnsi="Times New Roman" w:cs="Times New Roman"/>
          <w:b w:val="0"/>
          <w:sz w:val="22"/>
          <w:szCs w:val="22"/>
        </w:rPr>
        <w:t>вод производительностью до 50 м³</w:t>
      </w:r>
      <w:r w:rsidRPr="00313DD7">
        <w:rPr>
          <w:rFonts w:ascii="Times New Roman" w:hAnsi="Times New Roman" w:cs="Times New Roman"/>
          <w:b w:val="0"/>
          <w:sz w:val="22"/>
          <w:szCs w:val="22"/>
        </w:rPr>
        <w:t>/сутки размер санитарно-защитных зон следует принимать 100 м.</w:t>
      </w:r>
    </w:p>
    <w:p w:rsidR="00313DD7" w:rsidRPr="00313DD7" w:rsidRDefault="00313DD7" w:rsidP="00313DD7">
      <w:pPr>
        <w:spacing w:line="240" w:lineRule="auto"/>
        <w:ind w:firstLine="709"/>
        <w:rPr>
          <w:rFonts w:ascii="Times New Roman" w:hAnsi="Times New Roman" w:cs="Times New Roman"/>
          <w:b w:val="0"/>
          <w:sz w:val="22"/>
          <w:szCs w:val="22"/>
        </w:rPr>
      </w:pPr>
      <w:r w:rsidRPr="00313DD7">
        <w:rPr>
          <w:rFonts w:ascii="Times New Roman" w:hAnsi="Times New Roman" w:cs="Times New Roman"/>
          <w:b w:val="0"/>
          <w:sz w:val="22"/>
          <w:szCs w:val="22"/>
        </w:rPr>
        <w:t>3. Размер санитарно-защитных зон от сливных станций следует принимать 300 м.</w:t>
      </w:r>
    </w:p>
    <w:p w:rsidR="00202EE4" w:rsidRDefault="00313DD7" w:rsidP="00313DD7">
      <w:pPr>
        <w:spacing w:line="240" w:lineRule="auto"/>
        <w:ind w:firstLine="709"/>
        <w:rPr>
          <w:rFonts w:ascii="Times New Roman" w:hAnsi="Times New Roman" w:cs="Times New Roman"/>
          <w:b w:val="0"/>
          <w:sz w:val="22"/>
          <w:szCs w:val="22"/>
        </w:rPr>
      </w:pPr>
      <w:r w:rsidRPr="00313DD7">
        <w:rPr>
          <w:rFonts w:ascii="Times New Roman" w:hAnsi="Times New Roman" w:cs="Times New Roman"/>
          <w:b w:val="0"/>
          <w:sz w:val="22"/>
          <w:szCs w:val="22"/>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FF0D1B" w:rsidRDefault="00FF0D1B" w:rsidP="00313DD7">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5</w:t>
      </w:r>
      <w:r w:rsidRPr="00FF0D1B">
        <w:rPr>
          <w:rFonts w:ascii="Times New Roman" w:hAnsi="Times New Roman" w:cs="Times New Roman"/>
          <w:b w:val="0"/>
          <w:sz w:val="22"/>
          <w:szCs w:val="22"/>
        </w:rPr>
        <w:t xml:space="preserve">. Размер санитарно-защитных зон от снеготаялок и </w:t>
      </w:r>
      <w:proofErr w:type="spellStart"/>
      <w:r w:rsidRPr="00FF0D1B">
        <w:rPr>
          <w:rFonts w:ascii="Times New Roman" w:hAnsi="Times New Roman" w:cs="Times New Roman"/>
          <w:b w:val="0"/>
          <w:sz w:val="22"/>
          <w:szCs w:val="22"/>
        </w:rPr>
        <w:t>снегосплавных</w:t>
      </w:r>
      <w:proofErr w:type="spellEnd"/>
      <w:r w:rsidRPr="00FF0D1B">
        <w:rPr>
          <w:rFonts w:ascii="Times New Roman" w:hAnsi="Times New Roman" w:cs="Times New Roman"/>
          <w:b w:val="0"/>
          <w:sz w:val="22"/>
          <w:szCs w:val="22"/>
        </w:rPr>
        <w:t xml:space="preserve"> пунктов до жилой территории следует принимать 100 м.</w:t>
      </w: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F0D1B" w:rsidRPr="00FF0D1B">
        <w:rPr>
          <w:rFonts w:ascii="Times New Roman" w:hAnsi="Times New Roman" w:cs="Times New Roman"/>
          <w:b w:val="0"/>
          <w:sz w:val="24"/>
          <w:szCs w:val="24"/>
        </w:rPr>
        <w:t>.1.</w:t>
      </w:r>
      <w:r w:rsidR="00AB6F4B">
        <w:rPr>
          <w:rFonts w:ascii="Times New Roman" w:hAnsi="Times New Roman" w:cs="Times New Roman"/>
          <w:b w:val="0"/>
          <w:sz w:val="24"/>
          <w:szCs w:val="24"/>
        </w:rPr>
        <w:t>3.32</w:t>
      </w:r>
      <w:r w:rsidR="00FF0D1B" w:rsidRPr="00FF0D1B">
        <w:rPr>
          <w:rFonts w:ascii="Times New Roman" w:hAnsi="Times New Roman" w:cs="Times New Roman"/>
          <w:b w:val="0"/>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.1.3.33</w:t>
      </w:r>
      <w:r w:rsidR="00FF0D1B" w:rsidRPr="00FF0D1B">
        <w:rPr>
          <w:rFonts w:ascii="Times New Roman" w:hAnsi="Times New Roman" w:cs="Times New Roman"/>
          <w:b w:val="0"/>
          <w:sz w:val="24"/>
          <w:szCs w:val="24"/>
        </w:rPr>
        <w:t>. При проектировании систем канализации на территориях, подверженных опасным метеорологическим, инженерно-геологическим и гидрол</w:t>
      </w:r>
      <w:r w:rsidR="001E4AAC">
        <w:rPr>
          <w:rFonts w:ascii="Times New Roman" w:hAnsi="Times New Roman" w:cs="Times New Roman"/>
          <w:b w:val="0"/>
          <w:sz w:val="24"/>
          <w:szCs w:val="24"/>
        </w:rPr>
        <w:t>огическим процессам следует учи</w:t>
      </w:r>
      <w:r w:rsidR="00FF0D1B" w:rsidRPr="00FF0D1B">
        <w:rPr>
          <w:rFonts w:ascii="Times New Roman" w:hAnsi="Times New Roman" w:cs="Times New Roman"/>
          <w:b w:val="0"/>
          <w:sz w:val="24"/>
          <w:szCs w:val="24"/>
        </w:rPr>
        <w:t>тывать требования СП 14.13330.2014, СП 116.13330.2012, СП 21.13330.2012, а также требования п.п. 1.5.1.3.35-1.5.1.3.38 настоящих нормативов.</w:t>
      </w: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.1.3.34</w:t>
      </w:r>
      <w:r w:rsidR="00FF0D1B" w:rsidRPr="00FF0D1B">
        <w:rPr>
          <w:rFonts w:ascii="Times New Roman" w:hAnsi="Times New Roman" w:cs="Times New Roman"/>
          <w:b w:val="0"/>
          <w:sz w:val="24"/>
          <w:szCs w:val="24"/>
        </w:rPr>
        <w:t xml:space="preserve">. Проектирование сетей и сооружений канализации на </w:t>
      </w:r>
      <w:proofErr w:type="spellStart"/>
      <w:r w:rsidR="00FF0D1B" w:rsidRPr="00FF0D1B">
        <w:rPr>
          <w:rFonts w:ascii="Times New Roman" w:hAnsi="Times New Roman" w:cs="Times New Roman"/>
          <w:b w:val="0"/>
          <w:sz w:val="24"/>
          <w:szCs w:val="24"/>
        </w:rPr>
        <w:t>просадочных</w:t>
      </w:r>
      <w:proofErr w:type="spellEnd"/>
      <w:r w:rsidR="00FF0D1B" w:rsidRPr="00FF0D1B">
        <w:rPr>
          <w:rFonts w:ascii="Times New Roman" w:hAnsi="Times New Roman" w:cs="Times New Roman"/>
          <w:b w:val="0"/>
          <w:sz w:val="24"/>
          <w:szCs w:val="24"/>
        </w:rPr>
        <w:t xml:space="preserve"> грунтах следует осуществлять в соответствии с требованиями СП 21.13330.2012.</w:t>
      </w: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.1.3.35</w:t>
      </w:r>
      <w:r w:rsidR="00FF0D1B" w:rsidRPr="00FF0D1B">
        <w:rPr>
          <w:rFonts w:ascii="Times New Roman" w:hAnsi="Times New Roman" w:cs="Times New Roman"/>
          <w:b w:val="0"/>
          <w:sz w:val="24"/>
          <w:szCs w:val="24"/>
        </w:rPr>
        <w:t>.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СП 21.13330.2012, СП 31.13330.2012 и раздела 1.3. части I настоящих нормативов.</w:t>
      </w: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.1.3.36</w:t>
      </w:r>
      <w:r w:rsidR="00FF0D1B" w:rsidRPr="00FF0D1B">
        <w:rPr>
          <w:rFonts w:ascii="Times New Roman" w:hAnsi="Times New Roman" w:cs="Times New Roman"/>
          <w:b w:val="0"/>
          <w:sz w:val="24"/>
          <w:szCs w:val="24"/>
        </w:rPr>
        <w:t>. На подрабатываемых территориях не допускается размещение полей фильтрации.</w:t>
      </w:r>
    </w:p>
    <w:p w:rsid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.1.3.37</w:t>
      </w:r>
      <w:r w:rsidR="00FF0D1B" w:rsidRPr="00FF0D1B">
        <w:rPr>
          <w:rFonts w:ascii="Times New Roman" w:hAnsi="Times New Roman" w:cs="Times New Roman"/>
          <w:b w:val="0"/>
          <w:sz w:val="24"/>
          <w:szCs w:val="24"/>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FF0D1B" w:rsidRPr="001E4AAC" w:rsidRDefault="00FF0D1B" w:rsidP="001E4AAC">
      <w:pPr>
        <w:spacing w:line="240" w:lineRule="auto"/>
        <w:ind w:firstLine="709"/>
        <w:jc w:val="center"/>
        <w:rPr>
          <w:rFonts w:ascii="Times New Roman" w:hAnsi="Times New Roman" w:cs="Times New Roman"/>
          <w:sz w:val="24"/>
          <w:szCs w:val="24"/>
        </w:rPr>
      </w:pPr>
      <w:r w:rsidRPr="001E4AAC">
        <w:rPr>
          <w:rFonts w:ascii="Times New Roman" w:hAnsi="Times New Roman" w:cs="Times New Roman"/>
          <w:sz w:val="24"/>
          <w:szCs w:val="24"/>
        </w:rPr>
        <w:lastRenderedPageBreak/>
        <w:t>Дождевая канализация</w:t>
      </w:r>
    </w:p>
    <w:p w:rsidR="00FF0D1B" w:rsidRPr="00FF0D1B" w:rsidRDefault="00FF0D1B" w:rsidP="00FF0D1B">
      <w:pPr>
        <w:spacing w:line="240" w:lineRule="auto"/>
        <w:ind w:firstLine="709"/>
        <w:rPr>
          <w:rFonts w:ascii="Times New Roman" w:hAnsi="Times New Roman" w:cs="Times New Roman"/>
          <w:b w:val="0"/>
          <w:sz w:val="24"/>
          <w:szCs w:val="24"/>
        </w:rPr>
      </w:pPr>
    </w:p>
    <w:p w:rsidR="00FF0D1B" w:rsidRPr="00FF0D1B" w:rsidRDefault="0021258A"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.1.3.38</w:t>
      </w:r>
      <w:r w:rsidR="00FF0D1B" w:rsidRPr="00FF0D1B">
        <w:rPr>
          <w:rFonts w:ascii="Times New Roman" w:hAnsi="Times New Roman" w:cs="Times New Roman"/>
          <w:b w:val="0"/>
          <w:sz w:val="24"/>
          <w:szCs w:val="24"/>
        </w:rPr>
        <w:t xml:space="preserve">. Проектирование дождевой канализации следует осуществлять в соответствии с требованиями СП 32.13330.2012, </w:t>
      </w:r>
      <w:proofErr w:type="spellStart"/>
      <w:r w:rsidR="00FF0D1B" w:rsidRPr="00FF0D1B">
        <w:rPr>
          <w:rFonts w:ascii="Times New Roman" w:hAnsi="Times New Roman" w:cs="Times New Roman"/>
          <w:b w:val="0"/>
          <w:sz w:val="24"/>
          <w:szCs w:val="24"/>
        </w:rPr>
        <w:t>СанПиН</w:t>
      </w:r>
      <w:proofErr w:type="spellEnd"/>
      <w:r w:rsidR="00FF0D1B" w:rsidRPr="00FF0D1B">
        <w:rPr>
          <w:rFonts w:ascii="Times New Roman" w:hAnsi="Times New Roman" w:cs="Times New Roman"/>
          <w:b w:val="0"/>
          <w:sz w:val="24"/>
          <w:szCs w:val="24"/>
        </w:rPr>
        <w:t xml:space="preserve"> 2.1.5.980-00, Водного кодекса Российской Федерации.</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xml:space="preserve">При проектировании могут предусматриваться </w:t>
      </w:r>
      <w:proofErr w:type="gramStart"/>
      <w:r w:rsidRPr="00FF0D1B">
        <w:rPr>
          <w:rFonts w:ascii="Times New Roman" w:hAnsi="Times New Roman" w:cs="Times New Roman"/>
          <w:b w:val="0"/>
          <w:sz w:val="24"/>
          <w:szCs w:val="24"/>
        </w:rPr>
        <w:t>общесплавная</w:t>
      </w:r>
      <w:proofErr w:type="gramEnd"/>
      <w:r w:rsidRPr="00FF0D1B">
        <w:rPr>
          <w:rFonts w:ascii="Times New Roman" w:hAnsi="Times New Roman" w:cs="Times New Roman"/>
          <w:b w:val="0"/>
          <w:sz w:val="24"/>
          <w:szCs w:val="24"/>
        </w:rPr>
        <w:t xml:space="preserve"> (совместно с хозяйственно-бытовой) и раздельная системы дождевой канализации.</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В городских населенных пунктах дождевую канализацию следует проектировать по раздельной системе.</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.1.3.39</w:t>
      </w:r>
      <w:r w:rsidR="00FF0D1B" w:rsidRPr="00FF0D1B">
        <w:rPr>
          <w:rFonts w:ascii="Times New Roman" w:hAnsi="Times New Roman" w:cs="Times New Roman"/>
          <w:b w:val="0"/>
          <w:sz w:val="24"/>
          <w:szCs w:val="24"/>
        </w:rPr>
        <w:t xml:space="preserve">.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 </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.1.3.40</w:t>
      </w:r>
      <w:r w:rsidR="00FF0D1B" w:rsidRPr="00FF0D1B">
        <w:rPr>
          <w:rFonts w:ascii="Times New Roman" w:hAnsi="Times New Roman" w:cs="Times New Roman"/>
          <w:b w:val="0"/>
          <w:sz w:val="24"/>
          <w:szCs w:val="24"/>
        </w:rPr>
        <w:t>. Проекты планировки и застройки территорий должны предусматривать максимальное сохранение естественных условий стока поверхност</w:t>
      </w:r>
      <w:r w:rsidR="00F90359">
        <w:rPr>
          <w:rFonts w:ascii="Times New Roman" w:hAnsi="Times New Roman" w:cs="Times New Roman"/>
          <w:b w:val="0"/>
          <w:sz w:val="24"/>
          <w:szCs w:val="24"/>
        </w:rPr>
        <w:t>ных вод. Размещение зданий и со</w:t>
      </w:r>
      <w:r w:rsidR="00FF0D1B" w:rsidRPr="00FF0D1B">
        <w:rPr>
          <w:rFonts w:ascii="Times New Roman" w:hAnsi="Times New Roman" w:cs="Times New Roman"/>
          <w:b w:val="0"/>
          <w:sz w:val="24"/>
          <w:szCs w:val="24"/>
        </w:rPr>
        <w:t>оружений, затрудняющих отвод поверхностных вод, не допускается.</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.1.3.41</w:t>
      </w:r>
      <w:r w:rsidR="00FF0D1B" w:rsidRPr="00FF0D1B">
        <w:rPr>
          <w:rFonts w:ascii="Times New Roman" w:hAnsi="Times New Roman" w:cs="Times New Roman"/>
          <w:b w:val="0"/>
          <w:sz w:val="24"/>
          <w:szCs w:val="24"/>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СП 32.13330.2012, грунтовых вод – на основе гидрогеологических расчетов по данным инженерно-геологических изысканий.</w:t>
      </w:r>
    </w:p>
    <w:p w:rsidR="00FF0D1B" w:rsidRPr="00FF0D1B" w:rsidRDefault="00FF0D1B" w:rsidP="00FF0D1B">
      <w:pPr>
        <w:spacing w:line="240" w:lineRule="auto"/>
        <w:ind w:firstLine="709"/>
        <w:rPr>
          <w:rFonts w:ascii="Times New Roman" w:hAnsi="Times New Roman" w:cs="Times New Roman"/>
          <w:b w:val="0"/>
          <w:sz w:val="24"/>
          <w:szCs w:val="24"/>
        </w:rPr>
      </w:pPr>
      <w:proofErr w:type="gramStart"/>
      <w:r w:rsidRPr="00FF0D1B">
        <w:rPr>
          <w:rFonts w:ascii="Times New Roman" w:hAnsi="Times New Roman" w:cs="Times New Roman"/>
          <w:b w:val="0"/>
          <w:sz w:val="24"/>
          <w:szCs w:val="24"/>
        </w:rPr>
        <w:t>Проекты дождевой канализации в сост</w:t>
      </w:r>
      <w:r w:rsidR="00F71DF4">
        <w:rPr>
          <w:rFonts w:ascii="Times New Roman" w:hAnsi="Times New Roman" w:cs="Times New Roman"/>
          <w:b w:val="0"/>
          <w:sz w:val="24"/>
          <w:szCs w:val="24"/>
        </w:rPr>
        <w:t>аве генеральных планов городского</w:t>
      </w:r>
      <w:r w:rsidRPr="00FF0D1B">
        <w:rPr>
          <w:rFonts w:ascii="Times New Roman" w:hAnsi="Times New Roman" w:cs="Times New Roman"/>
          <w:b w:val="0"/>
          <w:sz w:val="24"/>
          <w:szCs w:val="24"/>
        </w:rPr>
        <w:t xml:space="preserve"> и </w:t>
      </w:r>
      <w:r w:rsidR="00F71DF4">
        <w:rPr>
          <w:rFonts w:ascii="Times New Roman" w:hAnsi="Times New Roman" w:cs="Times New Roman"/>
          <w:b w:val="0"/>
          <w:sz w:val="24"/>
          <w:szCs w:val="24"/>
        </w:rPr>
        <w:t xml:space="preserve">сельских </w:t>
      </w:r>
      <w:r w:rsidRPr="00FF0D1B">
        <w:rPr>
          <w:rFonts w:ascii="Times New Roman" w:hAnsi="Times New Roman" w:cs="Times New Roman"/>
          <w:b w:val="0"/>
          <w:sz w:val="24"/>
          <w:szCs w:val="24"/>
        </w:rPr>
        <w:t>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roofErr w:type="gramEnd"/>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.1.3.42</w:t>
      </w:r>
      <w:r w:rsidR="00FF0D1B" w:rsidRPr="00FF0D1B">
        <w:rPr>
          <w:rFonts w:ascii="Times New Roman" w:hAnsi="Times New Roman" w:cs="Times New Roman"/>
          <w:b w:val="0"/>
          <w:sz w:val="24"/>
          <w:szCs w:val="24"/>
        </w:rPr>
        <w:t>. Расчет водосточной сети следует производить на дождевой сток по СП 32.13330.2012.</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xml:space="preserve">При однократном превышении расчетной интенсивности дождя,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w:t>
      </w:r>
      <w:r w:rsidR="00F71DF4">
        <w:rPr>
          <w:rFonts w:ascii="Times New Roman" w:hAnsi="Times New Roman" w:cs="Times New Roman"/>
          <w:b w:val="0"/>
          <w:sz w:val="24"/>
          <w:szCs w:val="24"/>
        </w:rPr>
        <w:t>затопления подвальных и полупод</w:t>
      </w:r>
      <w:r w:rsidRPr="00FF0D1B">
        <w:rPr>
          <w:rFonts w:ascii="Times New Roman" w:hAnsi="Times New Roman" w:cs="Times New Roman"/>
          <w:b w:val="0"/>
          <w:sz w:val="24"/>
          <w:szCs w:val="24"/>
        </w:rPr>
        <w:t>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32.13330.2012.</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.1.3.43</w:t>
      </w:r>
      <w:r w:rsidR="00FF0D1B" w:rsidRPr="00FF0D1B">
        <w:rPr>
          <w:rFonts w:ascii="Times New Roman" w:hAnsi="Times New Roman" w:cs="Times New Roman"/>
          <w:b w:val="0"/>
          <w:sz w:val="24"/>
          <w:szCs w:val="24"/>
        </w:rPr>
        <w:t>. При проектировании стока поверхностных во</w:t>
      </w:r>
      <w:r w:rsidR="00F71DF4">
        <w:rPr>
          <w:rFonts w:ascii="Times New Roman" w:hAnsi="Times New Roman" w:cs="Times New Roman"/>
          <w:b w:val="0"/>
          <w:sz w:val="24"/>
          <w:szCs w:val="24"/>
        </w:rPr>
        <w:t>д следует руководствоваться тре</w:t>
      </w:r>
      <w:r w:rsidR="00FF0D1B" w:rsidRPr="00FF0D1B">
        <w:rPr>
          <w:rFonts w:ascii="Times New Roman" w:hAnsi="Times New Roman" w:cs="Times New Roman"/>
          <w:b w:val="0"/>
          <w:sz w:val="24"/>
          <w:szCs w:val="24"/>
        </w:rPr>
        <w:t xml:space="preserve">бованиями СП 32.13330.2012, СП 42.13330.2011, </w:t>
      </w:r>
      <w:proofErr w:type="spellStart"/>
      <w:r w:rsidR="00FF0D1B" w:rsidRPr="00FF0D1B">
        <w:rPr>
          <w:rFonts w:ascii="Times New Roman" w:hAnsi="Times New Roman" w:cs="Times New Roman"/>
          <w:b w:val="0"/>
          <w:sz w:val="24"/>
          <w:szCs w:val="24"/>
        </w:rPr>
        <w:t>СанПиН</w:t>
      </w:r>
      <w:proofErr w:type="spellEnd"/>
      <w:r w:rsidR="00FF0D1B" w:rsidRPr="00FF0D1B">
        <w:rPr>
          <w:rFonts w:ascii="Times New Roman" w:hAnsi="Times New Roman" w:cs="Times New Roman"/>
          <w:b w:val="0"/>
          <w:sz w:val="24"/>
          <w:szCs w:val="24"/>
        </w:rPr>
        <w:t xml:space="preserve"> 2.1.5.980-00.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xml:space="preserve">При проектировании систем водоотведения плотность сетей дождевой канализации и открытых водоотводящих устройств, как правило, рекомендуется принимать, </w:t>
      </w:r>
      <w:proofErr w:type="gramStart"/>
      <w:r w:rsidRPr="00FF0D1B">
        <w:rPr>
          <w:rFonts w:ascii="Times New Roman" w:hAnsi="Times New Roman" w:cs="Times New Roman"/>
          <w:b w:val="0"/>
          <w:sz w:val="24"/>
          <w:szCs w:val="24"/>
        </w:rPr>
        <w:t>км</w:t>
      </w:r>
      <w:proofErr w:type="gramEnd"/>
      <w:r w:rsidRPr="00FF0D1B">
        <w:rPr>
          <w:rFonts w:ascii="Times New Roman" w:hAnsi="Times New Roman" w:cs="Times New Roman"/>
          <w:b w:val="0"/>
          <w:sz w:val="24"/>
          <w:szCs w:val="24"/>
        </w:rPr>
        <w:t xml:space="preserve"> сетей на 1 км</w:t>
      </w:r>
      <w:r w:rsidR="002E5C27">
        <w:rPr>
          <w:rFonts w:ascii="Times New Roman" w:hAnsi="Times New Roman" w:cs="Times New Roman"/>
          <w:b w:val="0"/>
          <w:sz w:val="24"/>
          <w:szCs w:val="24"/>
        </w:rPr>
        <w:t>²</w:t>
      </w:r>
      <w:r w:rsidRPr="00FF0D1B">
        <w:rPr>
          <w:rFonts w:ascii="Times New Roman" w:hAnsi="Times New Roman" w:cs="Times New Roman"/>
          <w:b w:val="0"/>
          <w:sz w:val="24"/>
          <w:szCs w:val="24"/>
        </w:rPr>
        <w:t xml:space="preserve"> территории, не менее:</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для городских населенных пунктов – 1,0;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для сельских населенных пунктов – 0,1.</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.1.3.44</w:t>
      </w:r>
      <w:r w:rsidR="00FF0D1B" w:rsidRPr="00FF0D1B">
        <w:rPr>
          <w:rFonts w:ascii="Times New Roman" w:hAnsi="Times New Roman" w:cs="Times New Roman"/>
          <w:b w:val="0"/>
          <w:sz w:val="24"/>
          <w:szCs w:val="24"/>
        </w:rPr>
        <w:t>.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lastRenderedPageBreak/>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.1.3.45</w:t>
      </w:r>
      <w:r w:rsidR="00FF0D1B" w:rsidRPr="00FF0D1B">
        <w:rPr>
          <w:rFonts w:ascii="Times New Roman" w:hAnsi="Times New Roman" w:cs="Times New Roman"/>
          <w:b w:val="0"/>
          <w:sz w:val="24"/>
          <w:szCs w:val="24"/>
        </w:rPr>
        <w:t xml:space="preserve">.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w:t>
      </w:r>
      <w:proofErr w:type="spellStart"/>
      <w:r w:rsidR="00FF0D1B" w:rsidRPr="00FF0D1B">
        <w:rPr>
          <w:rFonts w:ascii="Times New Roman" w:hAnsi="Times New Roman" w:cs="Times New Roman"/>
          <w:b w:val="0"/>
          <w:sz w:val="24"/>
          <w:szCs w:val="24"/>
        </w:rPr>
        <w:t>Роспотребнадзора</w:t>
      </w:r>
      <w:proofErr w:type="spellEnd"/>
      <w:r w:rsidR="00FF0D1B" w:rsidRPr="00FF0D1B">
        <w:rPr>
          <w:rFonts w:ascii="Times New Roman" w:hAnsi="Times New Roman" w:cs="Times New Roman"/>
          <w:b w:val="0"/>
          <w:sz w:val="24"/>
          <w:szCs w:val="24"/>
        </w:rPr>
        <w:t>, Федерального агентства по ры</w:t>
      </w:r>
      <w:r w:rsidR="00B5633B">
        <w:rPr>
          <w:rFonts w:ascii="Times New Roman" w:hAnsi="Times New Roman" w:cs="Times New Roman"/>
          <w:b w:val="0"/>
          <w:sz w:val="24"/>
          <w:szCs w:val="24"/>
        </w:rPr>
        <w:t xml:space="preserve">боловству, </w:t>
      </w:r>
      <w:proofErr w:type="spellStart"/>
      <w:r w:rsidR="00B5633B">
        <w:rPr>
          <w:rFonts w:ascii="Times New Roman" w:hAnsi="Times New Roman" w:cs="Times New Roman"/>
          <w:b w:val="0"/>
          <w:sz w:val="24"/>
          <w:szCs w:val="24"/>
        </w:rPr>
        <w:t>Ростехнадзора</w:t>
      </w:r>
      <w:proofErr w:type="spellEnd"/>
      <w:r w:rsidR="00B5633B">
        <w:rPr>
          <w:rFonts w:ascii="Times New Roman" w:hAnsi="Times New Roman" w:cs="Times New Roman"/>
          <w:b w:val="0"/>
          <w:sz w:val="24"/>
          <w:szCs w:val="24"/>
        </w:rPr>
        <w:t xml:space="preserve"> по Смо</w:t>
      </w:r>
      <w:r w:rsidR="00FF0D1B" w:rsidRPr="00FF0D1B">
        <w:rPr>
          <w:rFonts w:ascii="Times New Roman" w:hAnsi="Times New Roman" w:cs="Times New Roman"/>
          <w:b w:val="0"/>
          <w:sz w:val="24"/>
          <w:szCs w:val="24"/>
        </w:rPr>
        <w:t>ленской области.</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.1.3.46</w:t>
      </w:r>
      <w:r w:rsidR="00FF0D1B" w:rsidRPr="00FF0D1B">
        <w:rPr>
          <w:rFonts w:ascii="Times New Roman" w:hAnsi="Times New Roman" w:cs="Times New Roman"/>
          <w:b w:val="0"/>
          <w:sz w:val="24"/>
          <w:szCs w:val="24"/>
        </w:rPr>
        <w:t>. Приемники талых, дождевых и грунтовых во</w:t>
      </w:r>
      <w:r w:rsidR="00B5633B">
        <w:rPr>
          <w:rFonts w:ascii="Times New Roman" w:hAnsi="Times New Roman" w:cs="Times New Roman"/>
          <w:b w:val="0"/>
          <w:sz w:val="24"/>
          <w:szCs w:val="24"/>
        </w:rPr>
        <w:t>д в закрытой системе водоотведе</w:t>
      </w:r>
      <w:r w:rsidR="00FF0D1B" w:rsidRPr="00FF0D1B">
        <w:rPr>
          <w:rFonts w:ascii="Times New Roman" w:hAnsi="Times New Roman" w:cs="Times New Roman"/>
          <w:b w:val="0"/>
          <w:sz w:val="24"/>
          <w:szCs w:val="24"/>
        </w:rPr>
        <w:t>ния следует проектировать:</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xml:space="preserve">- на затяжных участках спусков (подъемов); </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на перекрестках и пешеходных переходах со стороны притока поверхностных вод;</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в пониженных местах в конце затяжных участков спусков;</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в пониженных местах при пилообразном профиле лотков улиц;</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в местах улиц, дворовых и парковых территорий, не имеющих стока поверхностных вод.</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.1.3.47</w:t>
      </w:r>
      <w:r w:rsidR="00FF0D1B" w:rsidRPr="00FF0D1B">
        <w:rPr>
          <w:rFonts w:ascii="Times New Roman" w:hAnsi="Times New Roman" w:cs="Times New Roman"/>
          <w:b w:val="0"/>
          <w:sz w:val="24"/>
          <w:szCs w:val="24"/>
        </w:rPr>
        <w:t xml:space="preserve">. Расстояния между </w:t>
      </w:r>
      <w:proofErr w:type="spellStart"/>
      <w:r w:rsidR="00FF0D1B" w:rsidRPr="00FF0D1B">
        <w:rPr>
          <w:rFonts w:ascii="Times New Roman" w:hAnsi="Times New Roman" w:cs="Times New Roman"/>
          <w:b w:val="0"/>
          <w:sz w:val="24"/>
          <w:szCs w:val="24"/>
        </w:rPr>
        <w:t>дождеприемными</w:t>
      </w:r>
      <w:proofErr w:type="spellEnd"/>
      <w:r w:rsidR="00FF0D1B" w:rsidRPr="00FF0D1B">
        <w:rPr>
          <w:rFonts w:ascii="Times New Roman" w:hAnsi="Times New Roman" w:cs="Times New Roman"/>
          <w:b w:val="0"/>
          <w:sz w:val="24"/>
          <w:szCs w:val="24"/>
        </w:rPr>
        <w:t xml:space="preserve"> колодцами в лотках проезжих частей улиц и проездов следует принимать, </w:t>
      </w:r>
      <w:proofErr w:type="gramStart"/>
      <w:r w:rsidR="00FF0D1B" w:rsidRPr="00FF0D1B">
        <w:rPr>
          <w:rFonts w:ascii="Times New Roman" w:hAnsi="Times New Roman" w:cs="Times New Roman"/>
          <w:b w:val="0"/>
          <w:sz w:val="24"/>
          <w:szCs w:val="24"/>
        </w:rPr>
        <w:t>м</w:t>
      </w:r>
      <w:proofErr w:type="gramEnd"/>
      <w:r w:rsidR="00FF0D1B" w:rsidRPr="00FF0D1B">
        <w:rPr>
          <w:rFonts w:ascii="Times New Roman" w:hAnsi="Times New Roman" w:cs="Times New Roman"/>
          <w:b w:val="0"/>
          <w:sz w:val="24"/>
          <w:szCs w:val="24"/>
        </w:rPr>
        <w:t>, при уклоне проезжей части:</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до 4 ‰ – 50;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от 5 до 10 ‰ – 60-70;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свыше 10 до 30 ‰ – 70-80;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свыше 30 ‰ – не более 60.</w:t>
      </w:r>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t xml:space="preserve">При ширине улицы в красных линиях более 30 м и уклонах более 30 ‰ расстояние между </w:t>
      </w:r>
      <w:proofErr w:type="spellStart"/>
      <w:r w:rsidRPr="00FF0D1B">
        <w:rPr>
          <w:rFonts w:ascii="Times New Roman" w:hAnsi="Times New Roman" w:cs="Times New Roman"/>
          <w:b w:val="0"/>
          <w:sz w:val="24"/>
          <w:szCs w:val="24"/>
        </w:rPr>
        <w:t>дождеприемными</w:t>
      </w:r>
      <w:proofErr w:type="spellEnd"/>
      <w:r w:rsidRPr="00FF0D1B">
        <w:rPr>
          <w:rFonts w:ascii="Times New Roman" w:hAnsi="Times New Roman" w:cs="Times New Roman"/>
          <w:b w:val="0"/>
          <w:sz w:val="24"/>
          <w:szCs w:val="24"/>
        </w:rPr>
        <w:t xml:space="preserve"> колодцами должно быть не более 60 м. В случае превышения указанного расстояния необходимо устройство спаренных </w:t>
      </w:r>
      <w:proofErr w:type="spellStart"/>
      <w:r w:rsidRPr="00FF0D1B">
        <w:rPr>
          <w:rFonts w:ascii="Times New Roman" w:hAnsi="Times New Roman" w:cs="Times New Roman"/>
          <w:b w:val="0"/>
          <w:sz w:val="24"/>
          <w:szCs w:val="24"/>
        </w:rPr>
        <w:t>дождеприемных</w:t>
      </w:r>
      <w:proofErr w:type="spellEnd"/>
      <w:r w:rsidRPr="00FF0D1B">
        <w:rPr>
          <w:rFonts w:ascii="Times New Roman" w:hAnsi="Times New Roman" w:cs="Times New Roman"/>
          <w:b w:val="0"/>
          <w:sz w:val="24"/>
          <w:szCs w:val="24"/>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w:t>
      </w:r>
      <w:r w:rsidR="00B5633B">
        <w:rPr>
          <w:rFonts w:ascii="Times New Roman" w:hAnsi="Times New Roman" w:cs="Times New Roman"/>
          <w:b w:val="0"/>
          <w:sz w:val="24"/>
          <w:szCs w:val="24"/>
        </w:rPr>
        <w:t xml:space="preserve">стояния между </w:t>
      </w:r>
      <w:proofErr w:type="spellStart"/>
      <w:r w:rsidR="00B5633B">
        <w:rPr>
          <w:rFonts w:ascii="Times New Roman" w:hAnsi="Times New Roman" w:cs="Times New Roman"/>
          <w:b w:val="0"/>
          <w:sz w:val="24"/>
          <w:szCs w:val="24"/>
        </w:rPr>
        <w:t>дождеприемными</w:t>
      </w:r>
      <w:proofErr w:type="spellEnd"/>
      <w:r w:rsidR="00B5633B">
        <w:rPr>
          <w:rFonts w:ascii="Times New Roman" w:hAnsi="Times New Roman" w:cs="Times New Roman"/>
          <w:b w:val="0"/>
          <w:sz w:val="24"/>
          <w:szCs w:val="24"/>
        </w:rPr>
        <w:t xml:space="preserve"> ко</w:t>
      </w:r>
      <w:r w:rsidRPr="00FF0D1B">
        <w:rPr>
          <w:rFonts w:ascii="Times New Roman" w:hAnsi="Times New Roman" w:cs="Times New Roman"/>
          <w:b w:val="0"/>
          <w:sz w:val="24"/>
          <w:szCs w:val="24"/>
        </w:rPr>
        <w:t>лодцами в 2 раза.</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.1.3.48</w:t>
      </w:r>
      <w:r w:rsidR="00FF0D1B" w:rsidRPr="00FF0D1B">
        <w:rPr>
          <w:rFonts w:ascii="Times New Roman" w:hAnsi="Times New Roman" w:cs="Times New Roman"/>
          <w:b w:val="0"/>
          <w:sz w:val="24"/>
          <w:szCs w:val="24"/>
        </w:rPr>
        <w:t>. Для регулирования стока поверхностных вод рекомендуется проектировать пруды или резервуары, а также использовать укрепленные овраг</w:t>
      </w:r>
      <w:r w:rsidR="00B5633B">
        <w:rPr>
          <w:rFonts w:ascii="Times New Roman" w:hAnsi="Times New Roman" w:cs="Times New Roman"/>
          <w:b w:val="0"/>
          <w:sz w:val="24"/>
          <w:szCs w:val="24"/>
        </w:rPr>
        <w:t>и и существующие пруды, не явля</w:t>
      </w:r>
      <w:r w:rsidR="00FF0D1B" w:rsidRPr="00FF0D1B">
        <w:rPr>
          <w:rFonts w:ascii="Times New Roman" w:hAnsi="Times New Roman" w:cs="Times New Roman"/>
          <w:b w:val="0"/>
          <w:sz w:val="24"/>
          <w:szCs w:val="24"/>
        </w:rPr>
        <w:t>ющиеся источниками питьевого водоснабжения, непригодные д</w:t>
      </w:r>
      <w:r w:rsidR="00B5633B">
        <w:rPr>
          <w:rFonts w:ascii="Times New Roman" w:hAnsi="Times New Roman" w:cs="Times New Roman"/>
          <w:b w:val="0"/>
          <w:sz w:val="24"/>
          <w:szCs w:val="24"/>
        </w:rPr>
        <w:t>ля купания и спорта и не исполь</w:t>
      </w:r>
      <w:r w:rsidR="00FF0D1B" w:rsidRPr="00FF0D1B">
        <w:rPr>
          <w:rFonts w:ascii="Times New Roman" w:hAnsi="Times New Roman" w:cs="Times New Roman"/>
          <w:b w:val="0"/>
          <w:sz w:val="24"/>
          <w:szCs w:val="24"/>
        </w:rPr>
        <w:t xml:space="preserve">зуемые в </w:t>
      </w:r>
      <w:proofErr w:type="spellStart"/>
      <w:r w:rsidR="00FF0D1B" w:rsidRPr="00FF0D1B">
        <w:rPr>
          <w:rFonts w:ascii="Times New Roman" w:hAnsi="Times New Roman" w:cs="Times New Roman"/>
          <w:b w:val="0"/>
          <w:sz w:val="24"/>
          <w:szCs w:val="24"/>
        </w:rPr>
        <w:t>рыбохозяйственных</w:t>
      </w:r>
      <w:proofErr w:type="spellEnd"/>
      <w:r w:rsidR="00FF0D1B" w:rsidRPr="00FF0D1B">
        <w:rPr>
          <w:rFonts w:ascii="Times New Roman" w:hAnsi="Times New Roman" w:cs="Times New Roman"/>
          <w:b w:val="0"/>
          <w:sz w:val="24"/>
          <w:szCs w:val="24"/>
        </w:rPr>
        <w:t xml:space="preserve"> целях.</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.1.3.49</w:t>
      </w:r>
      <w:r w:rsidR="00FF0D1B" w:rsidRPr="00FF0D1B">
        <w:rPr>
          <w:rFonts w:ascii="Times New Roman" w:hAnsi="Times New Roman" w:cs="Times New Roman"/>
          <w:b w:val="0"/>
          <w:sz w:val="24"/>
          <w:szCs w:val="24"/>
        </w:rPr>
        <w:t>. На участках территорий жилой застройки, по</w:t>
      </w:r>
      <w:r w:rsidR="00686874">
        <w:rPr>
          <w:rFonts w:ascii="Times New Roman" w:hAnsi="Times New Roman" w:cs="Times New Roman"/>
          <w:b w:val="0"/>
          <w:sz w:val="24"/>
          <w:szCs w:val="24"/>
        </w:rPr>
        <w:t>дверженных эрозии (по характери</w:t>
      </w:r>
      <w:r w:rsidR="00FF0D1B" w:rsidRPr="00FF0D1B">
        <w:rPr>
          <w:rFonts w:ascii="Times New Roman" w:hAnsi="Times New Roman" w:cs="Times New Roman"/>
          <w:b w:val="0"/>
          <w:sz w:val="24"/>
          <w:szCs w:val="24"/>
        </w:rPr>
        <w:t>стикам уклонов и грунтов), следует предусматривать локальн</w:t>
      </w:r>
      <w:r w:rsidR="00686874">
        <w:rPr>
          <w:rFonts w:ascii="Times New Roman" w:hAnsi="Times New Roman" w:cs="Times New Roman"/>
          <w:b w:val="0"/>
          <w:sz w:val="24"/>
          <w:szCs w:val="24"/>
        </w:rPr>
        <w:t>ый отвод поверхностных и грунто</w:t>
      </w:r>
      <w:r w:rsidR="00FF0D1B" w:rsidRPr="00FF0D1B">
        <w:rPr>
          <w:rFonts w:ascii="Times New Roman" w:hAnsi="Times New Roman" w:cs="Times New Roman"/>
          <w:b w:val="0"/>
          <w:sz w:val="24"/>
          <w:szCs w:val="24"/>
        </w:rPr>
        <w:t>вых вод от зданий дополнительно к общей системе водоотвода.</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.1.3.50</w:t>
      </w:r>
      <w:r w:rsidR="00FF0D1B" w:rsidRPr="00FF0D1B">
        <w:rPr>
          <w:rFonts w:ascii="Times New Roman" w:hAnsi="Times New Roman" w:cs="Times New Roman"/>
          <w:b w:val="0"/>
          <w:sz w:val="24"/>
          <w:szCs w:val="24"/>
        </w:rPr>
        <w:t xml:space="preserve">. </w:t>
      </w:r>
      <w:proofErr w:type="gramStart"/>
      <w:r w:rsidR="00FF0D1B" w:rsidRPr="00FF0D1B">
        <w:rPr>
          <w:rFonts w:ascii="Times New Roman" w:hAnsi="Times New Roman" w:cs="Times New Roman"/>
          <w:b w:val="0"/>
          <w:sz w:val="24"/>
          <w:szCs w:val="24"/>
        </w:rPr>
        <w:t>Отвод поверхностных вод с площадок открыт</w:t>
      </w:r>
      <w:r w:rsidR="00686874">
        <w:rPr>
          <w:rFonts w:ascii="Times New Roman" w:hAnsi="Times New Roman" w:cs="Times New Roman"/>
          <w:b w:val="0"/>
          <w:sz w:val="24"/>
          <w:szCs w:val="24"/>
        </w:rPr>
        <w:t>ого резервуарного хранения горю</w:t>
      </w:r>
      <w:r w:rsidR="00FF0D1B" w:rsidRPr="00FF0D1B">
        <w:rPr>
          <w:rFonts w:ascii="Times New Roman" w:hAnsi="Times New Roman" w:cs="Times New Roman"/>
          <w:b w:val="0"/>
          <w:sz w:val="24"/>
          <w:szCs w:val="24"/>
        </w:rPr>
        <w:t>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.1.3.51</w:t>
      </w:r>
      <w:r w:rsidR="00FF0D1B" w:rsidRPr="00FF0D1B">
        <w:rPr>
          <w:rFonts w:ascii="Times New Roman" w:hAnsi="Times New Roman" w:cs="Times New Roman"/>
          <w:b w:val="0"/>
          <w:sz w:val="24"/>
          <w:szCs w:val="24"/>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.1.3.52</w:t>
      </w:r>
      <w:r w:rsidR="00FF0D1B" w:rsidRPr="00FF0D1B">
        <w:rPr>
          <w:rFonts w:ascii="Times New Roman" w:hAnsi="Times New Roman" w:cs="Times New Roman"/>
          <w:b w:val="0"/>
          <w:sz w:val="24"/>
          <w:szCs w:val="24"/>
        </w:rPr>
        <w:t>. Очистку поверхностных вод с территории городских населенных пунктов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.1.3.53</w:t>
      </w:r>
      <w:r w:rsidR="00FF0D1B" w:rsidRPr="00FF0D1B">
        <w:rPr>
          <w:rFonts w:ascii="Times New Roman" w:hAnsi="Times New Roman" w:cs="Times New Roman"/>
          <w:b w:val="0"/>
          <w:sz w:val="24"/>
          <w:szCs w:val="24"/>
        </w:rPr>
        <w:t xml:space="preserve">. </w:t>
      </w:r>
      <w:proofErr w:type="gramStart"/>
      <w:r w:rsidR="00FF0D1B" w:rsidRPr="00FF0D1B">
        <w:rPr>
          <w:rFonts w:ascii="Times New Roman" w:hAnsi="Times New Roman" w:cs="Times New Roman"/>
          <w:b w:val="0"/>
          <w:sz w:val="24"/>
          <w:szCs w:val="24"/>
        </w:rPr>
        <w:t>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w:t>
      </w:r>
      <w:r w:rsidR="00CD01F5">
        <w:rPr>
          <w:rFonts w:ascii="Times New Roman" w:hAnsi="Times New Roman" w:cs="Times New Roman"/>
          <w:b w:val="0"/>
          <w:sz w:val="24"/>
          <w:szCs w:val="24"/>
        </w:rPr>
        <w:t>ться очистке на локальных (само</w:t>
      </w:r>
      <w:r w:rsidR="00FF0D1B" w:rsidRPr="00FF0D1B">
        <w:rPr>
          <w:rFonts w:ascii="Times New Roman" w:hAnsi="Times New Roman" w:cs="Times New Roman"/>
          <w:b w:val="0"/>
          <w:sz w:val="24"/>
          <w:szCs w:val="24"/>
        </w:rPr>
        <w:t xml:space="preserve">стоятельных) очистных сооружениях с преимущественным </w:t>
      </w:r>
      <w:r w:rsidR="00CD01F5">
        <w:rPr>
          <w:rFonts w:ascii="Times New Roman" w:hAnsi="Times New Roman" w:cs="Times New Roman"/>
          <w:b w:val="0"/>
          <w:sz w:val="24"/>
          <w:szCs w:val="24"/>
        </w:rPr>
        <w:t>повторным использованием очищен</w:t>
      </w:r>
      <w:r w:rsidR="00FF0D1B" w:rsidRPr="00FF0D1B">
        <w:rPr>
          <w:rFonts w:ascii="Times New Roman" w:hAnsi="Times New Roman" w:cs="Times New Roman"/>
          <w:b w:val="0"/>
          <w:sz w:val="24"/>
          <w:szCs w:val="24"/>
        </w:rPr>
        <w:t>ных вод на производственные нужды по замкнутым циклам.</w:t>
      </w:r>
      <w:proofErr w:type="gramEnd"/>
    </w:p>
    <w:p w:rsidR="00FF0D1B" w:rsidRPr="00FF0D1B" w:rsidRDefault="00FF0D1B" w:rsidP="00FF0D1B">
      <w:pPr>
        <w:spacing w:line="240" w:lineRule="auto"/>
        <w:ind w:firstLine="709"/>
        <w:rPr>
          <w:rFonts w:ascii="Times New Roman" w:hAnsi="Times New Roman" w:cs="Times New Roman"/>
          <w:b w:val="0"/>
          <w:sz w:val="24"/>
          <w:szCs w:val="24"/>
        </w:rPr>
      </w:pPr>
      <w:r w:rsidRPr="00FF0D1B">
        <w:rPr>
          <w:rFonts w:ascii="Times New Roman" w:hAnsi="Times New Roman" w:cs="Times New Roman"/>
          <w:b w:val="0"/>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территорий жилых и общественно-деловых зон.</w:t>
      </w:r>
    </w:p>
    <w:p w:rsidR="00FF0D1B" w:rsidRP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.1.3.54</w:t>
      </w:r>
      <w:r w:rsidR="00FF0D1B" w:rsidRPr="00FF0D1B">
        <w:rPr>
          <w:rFonts w:ascii="Times New Roman" w:hAnsi="Times New Roman" w:cs="Times New Roman"/>
          <w:b w:val="0"/>
          <w:sz w:val="24"/>
          <w:szCs w:val="24"/>
        </w:rPr>
        <w:t xml:space="preserve">. Очистку сточных вод следует осуществлять в соответствии с требованиями СП 32.13330.2012, пособия «Проектирование сооружений для очистки сточных вод», </w:t>
      </w:r>
      <w:proofErr w:type="spellStart"/>
      <w:r w:rsidR="00FF0D1B" w:rsidRPr="00FF0D1B">
        <w:rPr>
          <w:rFonts w:ascii="Times New Roman" w:hAnsi="Times New Roman" w:cs="Times New Roman"/>
          <w:b w:val="0"/>
          <w:sz w:val="24"/>
          <w:szCs w:val="24"/>
        </w:rPr>
        <w:t>СанПиН</w:t>
      </w:r>
      <w:proofErr w:type="spellEnd"/>
      <w:r w:rsidR="00FF0D1B" w:rsidRPr="00FF0D1B">
        <w:rPr>
          <w:rFonts w:ascii="Times New Roman" w:hAnsi="Times New Roman" w:cs="Times New Roman"/>
          <w:b w:val="0"/>
          <w:sz w:val="24"/>
          <w:szCs w:val="24"/>
        </w:rPr>
        <w:t xml:space="preserve"> 2.1.5.980-00, Водного кодекса Российской Федерации и с учетом категории водопользования водоприемников.</w:t>
      </w:r>
    </w:p>
    <w:p w:rsidR="00FF0D1B" w:rsidRDefault="007018D4" w:rsidP="00FF0D1B">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.1.3.55</w:t>
      </w:r>
      <w:r w:rsidR="00FF0D1B" w:rsidRPr="00FF0D1B">
        <w:rPr>
          <w:rFonts w:ascii="Times New Roman" w:hAnsi="Times New Roman" w:cs="Times New Roman"/>
          <w:b w:val="0"/>
          <w:sz w:val="24"/>
          <w:szCs w:val="24"/>
        </w:rPr>
        <w:t>. Для ориентировочных расчетов суточный объем поверхностного стока, поступающий на очистные сооружения с территорий жилых и о</w:t>
      </w:r>
      <w:r w:rsidR="0037274E">
        <w:rPr>
          <w:rFonts w:ascii="Times New Roman" w:hAnsi="Times New Roman" w:cs="Times New Roman"/>
          <w:b w:val="0"/>
          <w:sz w:val="24"/>
          <w:szCs w:val="24"/>
        </w:rPr>
        <w:t>бщественно-деловых зон городского населенного пункта</w:t>
      </w:r>
      <w:r w:rsidR="00FF0D1B" w:rsidRPr="00FF0D1B">
        <w:rPr>
          <w:rFonts w:ascii="Times New Roman" w:hAnsi="Times New Roman" w:cs="Times New Roman"/>
          <w:b w:val="0"/>
          <w:sz w:val="24"/>
          <w:szCs w:val="24"/>
        </w:rPr>
        <w:t>, рекомендуется принимать в зависимости от структурной части террито</w:t>
      </w:r>
      <w:r w:rsidR="001E4AAC">
        <w:rPr>
          <w:rFonts w:ascii="Times New Roman" w:hAnsi="Times New Roman" w:cs="Times New Roman"/>
          <w:b w:val="0"/>
          <w:sz w:val="24"/>
          <w:szCs w:val="24"/>
        </w:rPr>
        <w:t>рии в соответствии с таблицей 34</w:t>
      </w:r>
      <w:r w:rsidR="00FF0D1B" w:rsidRPr="00FF0D1B">
        <w:rPr>
          <w:rFonts w:ascii="Times New Roman" w:hAnsi="Times New Roman" w:cs="Times New Roman"/>
          <w:b w:val="0"/>
          <w:sz w:val="24"/>
          <w:szCs w:val="24"/>
        </w:rPr>
        <w:t>.</w:t>
      </w:r>
    </w:p>
    <w:p w:rsidR="00E834D3" w:rsidRPr="00E834D3" w:rsidRDefault="00E834D3" w:rsidP="00E834D3">
      <w:pPr>
        <w:spacing w:line="240" w:lineRule="auto"/>
        <w:ind w:firstLine="709"/>
        <w:jc w:val="right"/>
        <w:rPr>
          <w:rFonts w:ascii="Times New Roman" w:hAnsi="Times New Roman" w:cs="Times New Roman"/>
          <w:b w:val="0"/>
          <w:sz w:val="24"/>
          <w:szCs w:val="24"/>
        </w:rPr>
      </w:pPr>
      <w:r w:rsidRPr="00E834D3">
        <w:rPr>
          <w:rFonts w:ascii="Times New Roman" w:hAnsi="Times New Roman" w:cs="Times New Roman"/>
          <w:b w:val="0"/>
          <w:sz w:val="24"/>
          <w:szCs w:val="24"/>
        </w:rPr>
        <w:t xml:space="preserve">Таблица </w:t>
      </w:r>
      <w:r>
        <w:rPr>
          <w:rFonts w:ascii="Times New Roman" w:hAnsi="Times New Roman" w:cs="Times New Roman"/>
          <w:b w:val="0"/>
          <w:sz w:val="24"/>
          <w:szCs w:val="24"/>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3"/>
        <w:gridCol w:w="4399"/>
      </w:tblGrid>
      <w:tr w:rsidR="00E834D3" w:rsidRPr="00E834D3" w:rsidTr="00AC68E5">
        <w:trPr>
          <w:cantSplit/>
          <w:tblHeader/>
          <w:jc w:val="center"/>
        </w:trPr>
        <w:tc>
          <w:tcPr>
            <w:tcW w:w="5753" w:type="dxa"/>
            <w:shd w:val="clear" w:color="auto" w:fill="CCFFCC"/>
            <w:vAlign w:val="center"/>
          </w:tcPr>
          <w:p w:rsidR="00E834D3" w:rsidRPr="00E834D3" w:rsidRDefault="00E834D3" w:rsidP="00E834D3">
            <w:pPr>
              <w:spacing w:line="240" w:lineRule="auto"/>
              <w:ind w:firstLine="8"/>
              <w:jc w:val="center"/>
              <w:rPr>
                <w:rFonts w:ascii="Times New Roman" w:hAnsi="Times New Roman" w:cs="Times New Roman"/>
                <w:sz w:val="22"/>
                <w:szCs w:val="22"/>
              </w:rPr>
            </w:pPr>
            <w:r w:rsidRPr="00E834D3">
              <w:rPr>
                <w:rFonts w:ascii="Times New Roman" w:hAnsi="Times New Roman" w:cs="Times New Roman"/>
                <w:sz w:val="22"/>
                <w:szCs w:val="22"/>
              </w:rPr>
              <w:t>Территории городского населенного пункта</w:t>
            </w:r>
          </w:p>
        </w:tc>
        <w:tc>
          <w:tcPr>
            <w:tcW w:w="4399" w:type="dxa"/>
            <w:shd w:val="clear" w:color="auto" w:fill="CCFFCC"/>
            <w:vAlign w:val="center"/>
          </w:tcPr>
          <w:p w:rsidR="00E834D3" w:rsidRPr="00E834D3" w:rsidRDefault="00E834D3" w:rsidP="00E834D3">
            <w:pPr>
              <w:spacing w:line="240" w:lineRule="auto"/>
              <w:ind w:firstLine="67"/>
              <w:jc w:val="center"/>
              <w:rPr>
                <w:rFonts w:ascii="Times New Roman" w:hAnsi="Times New Roman" w:cs="Times New Roman"/>
                <w:sz w:val="22"/>
                <w:szCs w:val="22"/>
              </w:rPr>
            </w:pPr>
            <w:r w:rsidRPr="00E834D3">
              <w:rPr>
                <w:rFonts w:ascii="Times New Roman" w:hAnsi="Times New Roman" w:cs="Times New Roman"/>
                <w:sz w:val="22"/>
                <w:szCs w:val="22"/>
              </w:rPr>
              <w:t>Объем поверхностных вод, поступающих на очистку, м</w:t>
            </w:r>
            <w:r w:rsidRPr="00E834D3">
              <w:rPr>
                <w:rFonts w:ascii="Times New Roman" w:hAnsi="Times New Roman" w:cs="Times New Roman"/>
                <w:sz w:val="22"/>
                <w:szCs w:val="22"/>
                <w:vertAlign w:val="superscript"/>
              </w:rPr>
              <w:t>3</w:t>
            </w:r>
            <w:r w:rsidRPr="00E834D3">
              <w:rPr>
                <w:rFonts w:ascii="Times New Roman" w:hAnsi="Times New Roman" w:cs="Times New Roman"/>
                <w:sz w:val="22"/>
                <w:szCs w:val="22"/>
              </w:rPr>
              <w:t>/</w:t>
            </w:r>
            <w:proofErr w:type="spellStart"/>
            <w:r w:rsidRPr="00E834D3">
              <w:rPr>
                <w:rFonts w:ascii="Times New Roman" w:hAnsi="Times New Roman" w:cs="Times New Roman"/>
                <w:sz w:val="22"/>
                <w:szCs w:val="22"/>
              </w:rPr>
              <w:t>сут</w:t>
            </w:r>
            <w:proofErr w:type="spellEnd"/>
            <w:r w:rsidR="0037274E">
              <w:rPr>
                <w:rFonts w:ascii="Times New Roman" w:hAnsi="Times New Roman" w:cs="Times New Roman"/>
                <w:sz w:val="22"/>
                <w:szCs w:val="22"/>
              </w:rPr>
              <w:t>.</w:t>
            </w:r>
            <w:r w:rsidRPr="00E834D3">
              <w:rPr>
                <w:rFonts w:ascii="Times New Roman" w:hAnsi="Times New Roman" w:cs="Times New Roman"/>
                <w:sz w:val="22"/>
                <w:szCs w:val="22"/>
              </w:rPr>
              <w:t xml:space="preserve"> с </w:t>
            </w:r>
            <w:smartTag w:uri="urn:schemas-microsoft-com:office:smarttags" w:element="metricconverter">
              <w:smartTagPr>
                <w:attr w:name="ProductID" w:val="1 га"/>
              </w:smartTagPr>
              <w:r w:rsidRPr="00E834D3">
                <w:rPr>
                  <w:rFonts w:ascii="Times New Roman" w:hAnsi="Times New Roman" w:cs="Times New Roman"/>
                  <w:sz w:val="22"/>
                  <w:szCs w:val="22"/>
                </w:rPr>
                <w:t>1 га</w:t>
              </w:r>
            </w:smartTag>
            <w:r w:rsidRPr="00E834D3">
              <w:rPr>
                <w:rFonts w:ascii="Times New Roman" w:hAnsi="Times New Roman" w:cs="Times New Roman"/>
                <w:sz w:val="22"/>
                <w:szCs w:val="22"/>
              </w:rPr>
              <w:t xml:space="preserve"> территории</w:t>
            </w:r>
          </w:p>
        </w:tc>
      </w:tr>
      <w:tr w:rsidR="00E834D3" w:rsidRPr="00E834D3" w:rsidTr="00AC68E5">
        <w:trPr>
          <w:jc w:val="center"/>
        </w:trPr>
        <w:tc>
          <w:tcPr>
            <w:tcW w:w="5753" w:type="dxa"/>
          </w:tcPr>
          <w:p w:rsidR="00E834D3" w:rsidRPr="00E834D3" w:rsidRDefault="00E834D3" w:rsidP="00E834D3">
            <w:pPr>
              <w:spacing w:line="240" w:lineRule="auto"/>
              <w:ind w:firstLine="8"/>
              <w:rPr>
                <w:rFonts w:ascii="Times New Roman" w:hAnsi="Times New Roman" w:cs="Times New Roman"/>
                <w:b w:val="0"/>
                <w:sz w:val="22"/>
                <w:szCs w:val="22"/>
              </w:rPr>
            </w:pPr>
            <w:r w:rsidRPr="00E834D3">
              <w:rPr>
                <w:rFonts w:ascii="Times New Roman" w:hAnsi="Times New Roman" w:cs="Times New Roman"/>
                <w:b w:val="0"/>
                <w:sz w:val="22"/>
                <w:szCs w:val="22"/>
              </w:rPr>
              <w:t>Городской градостроительный узел</w:t>
            </w:r>
          </w:p>
        </w:tc>
        <w:tc>
          <w:tcPr>
            <w:tcW w:w="4399" w:type="dxa"/>
          </w:tcPr>
          <w:p w:rsidR="00E834D3" w:rsidRPr="00E834D3" w:rsidRDefault="00E834D3" w:rsidP="00E834D3">
            <w:pPr>
              <w:spacing w:line="240" w:lineRule="auto"/>
              <w:ind w:firstLine="67"/>
              <w:jc w:val="center"/>
              <w:rPr>
                <w:rFonts w:ascii="Times New Roman" w:hAnsi="Times New Roman" w:cs="Times New Roman"/>
                <w:b w:val="0"/>
                <w:sz w:val="22"/>
                <w:szCs w:val="22"/>
              </w:rPr>
            </w:pPr>
            <w:r w:rsidRPr="00E834D3">
              <w:rPr>
                <w:rFonts w:ascii="Times New Roman" w:hAnsi="Times New Roman" w:cs="Times New Roman"/>
                <w:b w:val="0"/>
                <w:sz w:val="22"/>
                <w:szCs w:val="22"/>
              </w:rPr>
              <w:t>более 60</w:t>
            </w:r>
          </w:p>
        </w:tc>
      </w:tr>
      <w:tr w:rsidR="00E834D3" w:rsidRPr="00E834D3" w:rsidTr="00AC68E5">
        <w:trPr>
          <w:jc w:val="center"/>
        </w:trPr>
        <w:tc>
          <w:tcPr>
            <w:tcW w:w="5753" w:type="dxa"/>
          </w:tcPr>
          <w:p w:rsidR="00E834D3" w:rsidRPr="00E834D3" w:rsidRDefault="00E834D3" w:rsidP="00E834D3">
            <w:pPr>
              <w:spacing w:line="240" w:lineRule="auto"/>
              <w:ind w:firstLine="8"/>
              <w:rPr>
                <w:rFonts w:ascii="Times New Roman" w:hAnsi="Times New Roman" w:cs="Times New Roman"/>
                <w:b w:val="0"/>
                <w:sz w:val="22"/>
                <w:szCs w:val="22"/>
              </w:rPr>
            </w:pPr>
            <w:proofErr w:type="spellStart"/>
            <w:r w:rsidRPr="00E834D3">
              <w:rPr>
                <w:rFonts w:ascii="Times New Roman" w:hAnsi="Times New Roman" w:cs="Times New Roman"/>
                <w:b w:val="0"/>
                <w:sz w:val="22"/>
                <w:szCs w:val="22"/>
              </w:rPr>
              <w:t>Примагистральные</w:t>
            </w:r>
            <w:proofErr w:type="spellEnd"/>
            <w:r w:rsidRPr="00E834D3">
              <w:rPr>
                <w:rFonts w:ascii="Times New Roman" w:hAnsi="Times New Roman" w:cs="Times New Roman"/>
                <w:b w:val="0"/>
                <w:sz w:val="22"/>
                <w:szCs w:val="22"/>
              </w:rPr>
              <w:t xml:space="preserve"> территории</w:t>
            </w:r>
          </w:p>
        </w:tc>
        <w:tc>
          <w:tcPr>
            <w:tcW w:w="4399" w:type="dxa"/>
          </w:tcPr>
          <w:p w:rsidR="00E834D3" w:rsidRPr="00E834D3" w:rsidRDefault="00E834D3" w:rsidP="00E834D3">
            <w:pPr>
              <w:spacing w:line="240" w:lineRule="auto"/>
              <w:ind w:firstLine="67"/>
              <w:jc w:val="center"/>
              <w:rPr>
                <w:rFonts w:ascii="Times New Roman" w:hAnsi="Times New Roman" w:cs="Times New Roman"/>
                <w:b w:val="0"/>
                <w:sz w:val="22"/>
                <w:szCs w:val="22"/>
              </w:rPr>
            </w:pPr>
            <w:r w:rsidRPr="00E834D3">
              <w:rPr>
                <w:rFonts w:ascii="Times New Roman" w:hAnsi="Times New Roman" w:cs="Times New Roman"/>
                <w:b w:val="0"/>
                <w:sz w:val="22"/>
                <w:szCs w:val="22"/>
              </w:rPr>
              <w:t>50 - 60</w:t>
            </w:r>
          </w:p>
        </w:tc>
      </w:tr>
      <w:tr w:rsidR="00E834D3" w:rsidRPr="00E834D3" w:rsidTr="00AC68E5">
        <w:trPr>
          <w:jc w:val="center"/>
        </w:trPr>
        <w:tc>
          <w:tcPr>
            <w:tcW w:w="5753" w:type="dxa"/>
            <w:tcBorders>
              <w:bottom w:val="nil"/>
            </w:tcBorders>
          </w:tcPr>
          <w:p w:rsidR="00E834D3" w:rsidRPr="00E834D3" w:rsidRDefault="00E834D3" w:rsidP="00E834D3">
            <w:pPr>
              <w:spacing w:line="240" w:lineRule="auto"/>
              <w:ind w:firstLine="8"/>
              <w:rPr>
                <w:rFonts w:ascii="Times New Roman" w:hAnsi="Times New Roman" w:cs="Times New Roman"/>
                <w:b w:val="0"/>
                <w:sz w:val="22"/>
                <w:szCs w:val="22"/>
              </w:rPr>
            </w:pPr>
            <w:proofErr w:type="spellStart"/>
            <w:r w:rsidRPr="00E834D3">
              <w:rPr>
                <w:rFonts w:ascii="Times New Roman" w:hAnsi="Times New Roman" w:cs="Times New Roman"/>
                <w:b w:val="0"/>
                <w:sz w:val="22"/>
                <w:szCs w:val="22"/>
              </w:rPr>
              <w:t>Межмагистральные</w:t>
            </w:r>
            <w:proofErr w:type="spellEnd"/>
            <w:r w:rsidRPr="00E834D3">
              <w:rPr>
                <w:rFonts w:ascii="Times New Roman" w:hAnsi="Times New Roman" w:cs="Times New Roman"/>
                <w:b w:val="0"/>
                <w:sz w:val="22"/>
                <w:szCs w:val="22"/>
              </w:rPr>
              <w:t xml:space="preserve"> территории с размером квартала, </w:t>
            </w:r>
            <w:proofErr w:type="gramStart"/>
            <w:r w:rsidRPr="00E834D3">
              <w:rPr>
                <w:rFonts w:ascii="Times New Roman" w:hAnsi="Times New Roman" w:cs="Times New Roman"/>
                <w:b w:val="0"/>
                <w:sz w:val="22"/>
                <w:szCs w:val="22"/>
              </w:rPr>
              <w:t>га</w:t>
            </w:r>
            <w:proofErr w:type="gramEnd"/>
            <w:r w:rsidRPr="00E834D3">
              <w:rPr>
                <w:rFonts w:ascii="Times New Roman" w:hAnsi="Times New Roman" w:cs="Times New Roman"/>
                <w:b w:val="0"/>
                <w:sz w:val="22"/>
                <w:szCs w:val="22"/>
              </w:rPr>
              <w:t>:</w:t>
            </w:r>
          </w:p>
        </w:tc>
        <w:tc>
          <w:tcPr>
            <w:tcW w:w="4399" w:type="dxa"/>
            <w:tcBorders>
              <w:bottom w:val="nil"/>
            </w:tcBorders>
          </w:tcPr>
          <w:p w:rsidR="00E834D3" w:rsidRPr="00E834D3" w:rsidRDefault="00E834D3" w:rsidP="00E834D3">
            <w:pPr>
              <w:spacing w:line="240" w:lineRule="auto"/>
              <w:ind w:firstLine="67"/>
              <w:jc w:val="center"/>
              <w:rPr>
                <w:rFonts w:ascii="Times New Roman" w:hAnsi="Times New Roman" w:cs="Times New Roman"/>
                <w:b w:val="0"/>
                <w:sz w:val="22"/>
                <w:szCs w:val="22"/>
              </w:rPr>
            </w:pPr>
          </w:p>
        </w:tc>
      </w:tr>
      <w:tr w:rsidR="00E834D3" w:rsidRPr="00E834D3" w:rsidTr="00AC68E5">
        <w:trPr>
          <w:jc w:val="center"/>
        </w:trPr>
        <w:tc>
          <w:tcPr>
            <w:tcW w:w="5753" w:type="dxa"/>
            <w:tcBorders>
              <w:top w:val="nil"/>
              <w:bottom w:val="nil"/>
            </w:tcBorders>
          </w:tcPr>
          <w:p w:rsidR="00E834D3" w:rsidRPr="00E834D3" w:rsidRDefault="00E834D3" w:rsidP="00E834D3">
            <w:pPr>
              <w:spacing w:line="240" w:lineRule="auto"/>
              <w:ind w:firstLine="8"/>
              <w:rPr>
                <w:rFonts w:ascii="Times New Roman" w:hAnsi="Times New Roman" w:cs="Times New Roman"/>
                <w:b w:val="0"/>
                <w:sz w:val="22"/>
                <w:szCs w:val="22"/>
              </w:rPr>
            </w:pPr>
            <w:r w:rsidRPr="00E834D3">
              <w:rPr>
                <w:rFonts w:ascii="Times New Roman" w:hAnsi="Times New Roman" w:cs="Times New Roman"/>
                <w:b w:val="0"/>
                <w:sz w:val="22"/>
                <w:szCs w:val="22"/>
              </w:rPr>
              <w:t>до 5</w:t>
            </w:r>
          </w:p>
        </w:tc>
        <w:tc>
          <w:tcPr>
            <w:tcW w:w="4399" w:type="dxa"/>
            <w:tcBorders>
              <w:top w:val="nil"/>
              <w:bottom w:val="nil"/>
            </w:tcBorders>
          </w:tcPr>
          <w:p w:rsidR="00E834D3" w:rsidRPr="00E834D3" w:rsidRDefault="00E834D3" w:rsidP="00E834D3">
            <w:pPr>
              <w:spacing w:line="240" w:lineRule="auto"/>
              <w:ind w:firstLine="67"/>
              <w:jc w:val="center"/>
              <w:rPr>
                <w:rFonts w:ascii="Times New Roman" w:hAnsi="Times New Roman" w:cs="Times New Roman"/>
                <w:b w:val="0"/>
                <w:sz w:val="22"/>
                <w:szCs w:val="22"/>
              </w:rPr>
            </w:pPr>
            <w:r w:rsidRPr="00E834D3">
              <w:rPr>
                <w:rFonts w:ascii="Times New Roman" w:hAnsi="Times New Roman" w:cs="Times New Roman"/>
                <w:b w:val="0"/>
                <w:sz w:val="22"/>
                <w:szCs w:val="22"/>
              </w:rPr>
              <w:t>45 - 50</w:t>
            </w:r>
          </w:p>
        </w:tc>
      </w:tr>
      <w:tr w:rsidR="00E834D3" w:rsidRPr="00E834D3" w:rsidTr="00AC68E5">
        <w:trPr>
          <w:jc w:val="center"/>
        </w:trPr>
        <w:tc>
          <w:tcPr>
            <w:tcW w:w="5753" w:type="dxa"/>
            <w:tcBorders>
              <w:top w:val="nil"/>
              <w:bottom w:val="nil"/>
            </w:tcBorders>
          </w:tcPr>
          <w:p w:rsidR="00E834D3" w:rsidRPr="00E834D3" w:rsidRDefault="00E834D3" w:rsidP="00E834D3">
            <w:pPr>
              <w:spacing w:line="240" w:lineRule="auto"/>
              <w:ind w:firstLine="8"/>
              <w:rPr>
                <w:rFonts w:ascii="Times New Roman" w:hAnsi="Times New Roman" w:cs="Times New Roman"/>
                <w:b w:val="0"/>
                <w:sz w:val="22"/>
                <w:szCs w:val="22"/>
              </w:rPr>
            </w:pPr>
            <w:r w:rsidRPr="00E834D3">
              <w:rPr>
                <w:rFonts w:ascii="Times New Roman" w:hAnsi="Times New Roman" w:cs="Times New Roman"/>
                <w:b w:val="0"/>
                <w:sz w:val="22"/>
                <w:szCs w:val="22"/>
              </w:rPr>
              <w:t>от 5 до 10</w:t>
            </w:r>
          </w:p>
        </w:tc>
        <w:tc>
          <w:tcPr>
            <w:tcW w:w="4399" w:type="dxa"/>
            <w:tcBorders>
              <w:top w:val="nil"/>
              <w:bottom w:val="nil"/>
            </w:tcBorders>
          </w:tcPr>
          <w:p w:rsidR="00E834D3" w:rsidRPr="00E834D3" w:rsidRDefault="00E834D3" w:rsidP="00E834D3">
            <w:pPr>
              <w:spacing w:line="240" w:lineRule="auto"/>
              <w:ind w:firstLine="67"/>
              <w:jc w:val="center"/>
              <w:rPr>
                <w:rFonts w:ascii="Times New Roman" w:hAnsi="Times New Roman" w:cs="Times New Roman"/>
                <w:b w:val="0"/>
                <w:sz w:val="22"/>
                <w:szCs w:val="22"/>
              </w:rPr>
            </w:pPr>
            <w:r w:rsidRPr="00E834D3">
              <w:rPr>
                <w:rFonts w:ascii="Times New Roman" w:hAnsi="Times New Roman" w:cs="Times New Roman"/>
                <w:b w:val="0"/>
                <w:sz w:val="22"/>
                <w:szCs w:val="22"/>
              </w:rPr>
              <w:t>40 - 45</w:t>
            </w:r>
          </w:p>
        </w:tc>
      </w:tr>
      <w:tr w:rsidR="00E834D3" w:rsidRPr="00E834D3" w:rsidTr="00AC68E5">
        <w:trPr>
          <w:jc w:val="center"/>
        </w:trPr>
        <w:tc>
          <w:tcPr>
            <w:tcW w:w="5753" w:type="dxa"/>
            <w:tcBorders>
              <w:top w:val="nil"/>
            </w:tcBorders>
          </w:tcPr>
          <w:p w:rsidR="00E834D3" w:rsidRPr="00E834D3" w:rsidRDefault="00E834D3" w:rsidP="00E834D3">
            <w:pPr>
              <w:spacing w:line="240" w:lineRule="auto"/>
              <w:ind w:firstLine="8"/>
              <w:rPr>
                <w:rFonts w:ascii="Times New Roman" w:hAnsi="Times New Roman" w:cs="Times New Roman"/>
                <w:b w:val="0"/>
                <w:sz w:val="22"/>
                <w:szCs w:val="22"/>
              </w:rPr>
            </w:pPr>
            <w:r w:rsidRPr="00E834D3">
              <w:rPr>
                <w:rFonts w:ascii="Times New Roman" w:hAnsi="Times New Roman" w:cs="Times New Roman"/>
                <w:b w:val="0"/>
                <w:sz w:val="22"/>
                <w:szCs w:val="22"/>
              </w:rPr>
              <w:t>от 10 до 50</w:t>
            </w:r>
          </w:p>
        </w:tc>
        <w:tc>
          <w:tcPr>
            <w:tcW w:w="4399" w:type="dxa"/>
            <w:tcBorders>
              <w:top w:val="nil"/>
            </w:tcBorders>
          </w:tcPr>
          <w:p w:rsidR="00E834D3" w:rsidRPr="00E834D3" w:rsidRDefault="00E834D3" w:rsidP="00E834D3">
            <w:pPr>
              <w:spacing w:line="240" w:lineRule="auto"/>
              <w:ind w:firstLine="67"/>
              <w:jc w:val="center"/>
              <w:rPr>
                <w:rFonts w:ascii="Times New Roman" w:hAnsi="Times New Roman" w:cs="Times New Roman"/>
                <w:b w:val="0"/>
                <w:sz w:val="22"/>
                <w:szCs w:val="22"/>
              </w:rPr>
            </w:pPr>
            <w:r w:rsidRPr="00E834D3">
              <w:rPr>
                <w:rFonts w:ascii="Times New Roman" w:hAnsi="Times New Roman" w:cs="Times New Roman"/>
                <w:b w:val="0"/>
                <w:sz w:val="22"/>
                <w:szCs w:val="22"/>
              </w:rPr>
              <w:t>35 - 40</w:t>
            </w:r>
          </w:p>
        </w:tc>
      </w:tr>
    </w:tbl>
    <w:p w:rsidR="00E834D3" w:rsidRDefault="007018D4" w:rsidP="00E834D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AB6F4B">
        <w:rPr>
          <w:rFonts w:ascii="Times New Roman" w:hAnsi="Times New Roman" w:cs="Times New Roman"/>
          <w:b w:val="0"/>
          <w:sz w:val="24"/>
          <w:szCs w:val="24"/>
        </w:rPr>
        <w:t>.1.3.56</w:t>
      </w:r>
      <w:r w:rsidR="00E834D3" w:rsidRPr="00E834D3">
        <w:rPr>
          <w:rFonts w:ascii="Times New Roman" w:hAnsi="Times New Roman" w:cs="Times New Roman"/>
          <w:b w:val="0"/>
          <w:sz w:val="24"/>
          <w:szCs w:val="24"/>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00E834D3" w:rsidRPr="00E834D3">
          <w:rPr>
            <w:rFonts w:ascii="Times New Roman" w:hAnsi="Times New Roman" w:cs="Times New Roman"/>
            <w:b w:val="0"/>
            <w:sz w:val="24"/>
            <w:szCs w:val="24"/>
          </w:rPr>
          <w:t>100 м</w:t>
        </w:r>
      </w:smartTag>
      <w:r w:rsidR="00E834D3" w:rsidRPr="00E834D3">
        <w:rPr>
          <w:rFonts w:ascii="Times New Roman" w:hAnsi="Times New Roman" w:cs="Times New Roman"/>
          <w:b w:val="0"/>
          <w:sz w:val="24"/>
          <w:szCs w:val="24"/>
        </w:rPr>
        <w:t xml:space="preserve">, закрытого типа – </w:t>
      </w:r>
      <w:smartTag w:uri="urn:schemas-microsoft-com:office:smarttags" w:element="metricconverter">
        <w:smartTagPr>
          <w:attr w:name="ProductID" w:val="50 м"/>
        </w:smartTagPr>
        <w:r w:rsidR="00E834D3" w:rsidRPr="00E834D3">
          <w:rPr>
            <w:rFonts w:ascii="Times New Roman" w:hAnsi="Times New Roman" w:cs="Times New Roman"/>
            <w:b w:val="0"/>
            <w:sz w:val="24"/>
            <w:szCs w:val="24"/>
          </w:rPr>
          <w:t>50 м</w:t>
        </w:r>
      </w:smartTag>
      <w:r w:rsidR="00E834D3" w:rsidRPr="00E834D3">
        <w:rPr>
          <w:rFonts w:ascii="Times New Roman" w:hAnsi="Times New Roman" w:cs="Times New Roman"/>
          <w:b w:val="0"/>
          <w:sz w:val="24"/>
          <w:szCs w:val="24"/>
        </w:rPr>
        <w:t>.</w:t>
      </w:r>
    </w:p>
    <w:p w:rsidR="00E84B14" w:rsidRDefault="00E84B14" w:rsidP="001C1021">
      <w:pPr>
        <w:spacing w:line="240" w:lineRule="auto"/>
        <w:ind w:firstLine="709"/>
        <w:jc w:val="center"/>
        <w:rPr>
          <w:rFonts w:ascii="Times New Roman" w:hAnsi="Times New Roman" w:cs="Times New Roman"/>
          <w:sz w:val="24"/>
          <w:szCs w:val="24"/>
        </w:rPr>
      </w:pPr>
    </w:p>
    <w:p w:rsidR="00E834D3" w:rsidRDefault="007018D4" w:rsidP="001C1021">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r w:rsidR="001C1021" w:rsidRPr="001C1021">
        <w:rPr>
          <w:rFonts w:ascii="Times New Roman" w:hAnsi="Times New Roman" w:cs="Times New Roman"/>
          <w:sz w:val="24"/>
          <w:szCs w:val="24"/>
        </w:rPr>
        <w:t>.1.4. Мелиоративные системы и сооружения</w:t>
      </w:r>
    </w:p>
    <w:p w:rsidR="001C1021" w:rsidRDefault="001C1021" w:rsidP="001C1021">
      <w:pPr>
        <w:spacing w:line="240" w:lineRule="auto"/>
        <w:ind w:firstLine="709"/>
        <w:jc w:val="center"/>
        <w:rPr>
          <w:rFonts w:ascii="Times New Roman" w:hAnsi="Times New Roman" w:cs="Times New Roman"/>
          <w:sz w:val="24"/>
          <w:szCs w:val="24"/>
        </w:rPr>
      </w:pPr>
    </w:p>
    <w:p w:rsidR="00D2213F" w:rsidRPr="00D2213F" w:rsidRDefault="00D2213F" w:rsidP="00D2213F">
      <w:pPr>
        <w:spacing w:line="240" w:lineRule="auto"/>
        <w:ind w:firstLine="709"/>
        <w:jc w:val="center"/>
        <w:rPr>
          <w:rFonts w:ascii="Times New Roman" w:hAnsi="Times New Roman" w:cs="Times New Roman"/>
          <w:sz w:val="24"/>
          <w:szCs w:val="24"/>
        </w:rPr>
      </w:pPr>
      <w:r w:rsidRPr="00D2213F">
        <w:rPr>
          <w:rFonts w:ascii="Times New Roman" w:hAnsi="Times New Roman" w:cs="Times New Roman"/>
          <w:sz w:val="24"/>
          <w:szCs w:val="24"/>
        </w:rPr>
        <w:t>Общие требования</w:t>
      </w:r>
    </w:p>
    <w:p w:rsidR="00D2213F" w:rsidRPr="00D2213F" w:rsidRDefault="00D2213F" w:rsidP="00D2213F">
      <w:pPr>
        <w:spacing w:line="240" w:lineRule="auto"/>
        <w:ind w:firstLine="709"/>
        <w:rPr>
          <w:rFonts w:ascii="Times New Roman" w:hAnsi="Times New Roman" w:cs="Times New Roman"/>
          <w:b w:val="0"/>
          <w:sz w:val="24"/>
          <w:szCs w:val="24"/>
        </w:rPr>
      </w:pPr>
    </w:p>
    <w:p w:rsidR="00D2213F" w:rsidRPr="00D2213F"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D2213F">
        <w:rPr>
          <w:rFonts w:ascii="Times New Roman" w:hAnsi="Times New Roman" w:cs="Times New Roman"/>
          <w:b w:val="0"/>
          <w:sz w:val="24"/>
          <w:szCs w:val="24"/>
        </w:rPr>
        <w:t xml:space="preserve">.1.4.1. Мелиоративные (оросительные и осушительные) системы и сооружения следует проектировать в соответствии с требованиями </w:t>
      </w:r>
      <w:proofErr w:type="spellStart"/>
      <w:r w:rsidR="00D2213F" w:rsidRPr="00D2213F">
        <w:rPr>
          <w:rFonts w:ascii="Times New Roman" w:hAnsi="Times New Roman" w:cs="Times New Roman"/>
          <w:b w:val="0"/>
          <w:sz w:val="24"/>
          <w:szCs w:val="24"/>
        </w:rPr>
        <w:t>СНиП</w:t>
      </w:r>
      <w:proofErr w:type="spellEnd"/>
      <w:r w:rsidR="00D2213F" w:rsidRPr="00D2213F">
        <w:rPr>
          <w:rFonts w:ascii="Times New Roman" w:hAnsi="Times New Roman" w:cs="Times New Roman"/>
          <w:b w:val="0"/>
          <w:sz w:val="24"/>
          <w:szCs w:val="24"/>
        </w:rPr>
        <w:t xml:space="preserve"> 2.06.03-85, СП 38.13330.2012, СП 39.13330.2012, СП 40.13330.2012, СП 58.13330.2012, СП 101.13330.2012 и настоящих нормативов.</w:t>
      </w:r>
    </w:p>
    <w:p w:rsidR="00D2213F" w:rsidRPr="00D2213F"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D2213F">
        <w:rPr>
          <w:rFonts w:ascii="Times New Roman" w:hAnsi="Times New Roman" w:cs="Times New Roman"/>
          <w:b w:val="0"/>
          <w:sz w:val="24"/>
          <w:szCs w:val="24"/>
        </w:rPr>
        <w:t xml:space="preserve">.1.4.2. При проектировании мелиоративных систем и сооружений, предназначенных для строительства на </w:t>
      </w:r>
      <w:proofErr w:type="spellStart"/>
      <w:r w:rsidR="00D2213F" w:rsidRPr="00D2213F">
        <w:rPr>
          <w:rFonts w:ascii="Times New Roman" w:hAnsi="Times New Roman" w:cs="Times New Roman"/>
          <w:b w:val="0"/>
          <w:sz w:val="24"/>
          <w:szCs w:val="24"/>
        </w:rPr>
        <w:t>просадочных</w:t>
      </w:r>
      <w:proofErr w:type="spellEnd"/>
      <w:r w:rsidR="00D2213F" w:rsidRPr="00D2213F">
        <w:rPr>
          <w:rFonts w:ascii="Times New Roman" w:hAnsi="Times New Roman" w:cs="Times New Roman"/>
          <w:b w:val="0"/>
          <w:sz w:val="24"/>
          <w:szCs w:val="24"/>
        </w:rPr>
        <w:t xml:space="preserve">, набухающих и </w:t>
      </w:r>
      <w:proofErr w:type="spellStart"/>
      <w:r w:rsidR="00D2213F" w:rsidRPr="00D2213F">
        <w:rPr>
          <w:rFonts w:ascii="Times New Roman" w:hAnsi="Times New Roman" w:cs="Times New Roman"/>
          <w:b w:val="0"/>
          <w:sz w:val="24"/>
          <w:szCs w:val="24"/>
        </w:rPr>
        <w:t>пучинистых</w:t>
      </w:r>
      <w:proofErr w:type="spellEnd"/>
      <w:r w:rsidR="00D2213F" w:rsidRPr="00D2213F">
        <w:rPr>
          <w:rFonts w:ascii="Times New Roman" w:hAnsi="Times New Roman" w:cs="Times New Roman"/>
          <w:b w:val="0"/>
          <w:sz w:val="24"/>
          <w:szCs w:val="24"/>
        </w:rPr>
        <w:t xml:space="preserve"> 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w:t>
      </w:r>
      <w:r w:rsidR="00544680">
        <w:rPr>
          <w:rFonts w:ascii="Times New Roman" w:hAnsi="Times New Roman" w:cs="Times New Roman"/>
          <w:b w:val="0"/>
          <w:sz w:val="24"/>
          <w:szCs w:val="24"/>
        </w:rPr>
        <w:t>.</w:t>
      </w:r>
    </w:p>
    <w:p w:rsidR="00D2213F" w:rsidRPr="00D2213F"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D2213F">
        <w:rPr>
          <w:rFonts w:ascii="Times New Roman" w:hAnsi="Times New Roman" w:cs="Times New Roman"/>
          <w:b w:val="0"/>
          <w:sz w:val="24"/>
          <w:szCs w:val="24"/>
        </w:rPr>
        <w:t xml:space="preserve">.1.4.3. На мелиоративных системах следует предусматривать защитные лесные насаждения в соответствии с требованиями </w:t>
      </w:r>
      <w:proofErr w:type="spellStart"/>
      <w:r w:rsidR="00D2213F" w:rsidRPr="00D2213F">
        <w:rPr>
          <w:rFonts w:ascii="Times New Roman" w:hAnsi="Times New Roman" w:cs="Times New Roman"/>
          <w:b w:val="0"/>
          <w:sz w:val="24"/>
          <w:szCs w:val="24"/>
        </w:rPr>
        <w:t>СНиП</w:t>
      </w:r>
      <w:proofErr w:type="spellEnd"/>
      <w:r w:rsidR="00D2213F" w:rsidRPr="00D2213F">
        <w:rPr>
          <w:rFonts w:ascii="Times New Roman" w:hAnsi="Times New Roman" w:cs="Times New Roman"/>
          <w:b w:val="0"/>
          <w:sz w:val="24"/>
          <w:szCs w:val="24"/>
        </w:rPr>
        <w:t xml:space="preserve"> 2.06.03-85.</w:t>
      </w:r>
    </w:p>
    <w:p w:rsidR="00D2213F" w:rsidRPr="00D2213F"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D2213F">
        <w:rPr>
          <w:rFonts w:ascii="Times New Roman" w:hAnsi="Times New Roman" w:cs="Times New Roman"/>
          <w:b w:val="0"/>
          <w:sz w:val="24"/>
          <w:szCs w:val="24"/>
        </w:rPr>
        <w:t>.1.4.4. При размещении мелиоративных систем необходимо соблюдать требования статьи 43 Федерального закона от 10.01.2002 № 7-ФЗ «Об охране окружающей среды».</w:t>
      </w:r>
    </w:p>
    <w:p w:rsidR="00D2213F" w:rsidRPr="00D2213F" w:rsidRDefault="00D2213F" w:rsidP="008C0632">
      <w:pPr>
        <w:spacing w:line="240" w:lineRule="auto"/>
        <w:ind w:firstLine="709"/>
        <w:jc w:val="center"/>
        <w:rPr>
          <w:rFonts w:ascii="Times New Roman" w:hAnsi="Times New Roman" w:cs="Times New Roman"/>
          <w:b w:val="0"/>
          <w:sz w:val="24"/>
          <w:szCs w:val="24"/>
        </w:rPr>
      </w:pPr>
    </w:p>
    <w:p w:rsidR="00D2213F" w:rsidRPr="00D2213F" w:rsidRDefault="00D2213F" w:rsidP="008C0632">
      <w:pPr>
        <w:spacing w:line="240" w:lineRule="auto"/>
        <w:ind w:firstLine="709"/>
        <w:jc w:val="center"/>
        <w:rPr>
          <w:rFonts w:ascii="Times New Roman" w:hAnsi="Times New Roman" w:cs="Times New Roman"/>
          <w:sz w:val="24"/>
          <w:szCs w:val="24"/>
        </w:rPr>
      </w:pPr>
      <w:r w:rsidRPr="00D2213F">
        <w:rPr>
          <w:rFonts w:ascii="Times New Roman" w:hAnsi="Times New Roman" w:cs="Times New Roman"/>
          <w:sz w:val="24"/>
          <w:szCs w:val="24"/>
        </w:rPr>
        <w:t>Оросительные системы</w:t>
      </w:r>
    </w:p>
    <w:p w:rsidR="00D2213F" w:rsidRPr="00D2213F" w:rsidRDefault="00D2213F" w:rsidP="00D2213F">
      <w:pPr>
        <w:spacing w:line="240" w:lineRule="auto"/>
        <w:ind w:firstLine="709"/>
        <w:rPr>
          <w:rFonts w:ascii="Times New Roman" w:hAnsi="Times New Roman" w:cs="Times New Roman"/>
          <w:sz w:val="24"/>
          <w:szCs w:val="24"/>
        </w:rPr>
      </w:pP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 xml:space="preserve">.1.4.5. </w:t>
      </w:r>
      <w:proofErr w:type="gramStart"/>
      <w:r w:rsidR="00D2213F" w:rsidRPr="008C0632">
        <w:rPr>
          <w:rFonts w:ascii="Times New Roman" w:hAnsi="Times New Roman" w:cs="Times New Roman"/>
          <w:b w:val="0"/>
          <w:sz w:val="24"/>
          <w:szCs w:val="24"/>
        </w:rPr>
        <w:t xml:space="preserve">В состав оросительной системы входят: водохранилища, водозаборные и </w:t>
      </w:r>
      <w:proofErr w:type="spellStart"/>
      <w:r w:rsidR="00D2213F" w:rsidRPr="008C0632">
        <w:rPr>
          <w:rFonts w:ascii="Times New Roman" w:hAnsi="Times New Roman" w:cs="Times New Roman"/>
          <w:b w:val="0"/>
          <w:sz w:val="24"/>
          <w:szCs w:val="24"/>
        </w:rPr>
        <w:t>рыбозащитные</w:t>
      </w:r>
      <w:proofErr w:type="spellEnd"/>
      <w:r w:rsidR="00D2213F" w:rsidRPr="008C0632">
        <w:rPr>
          <w:rFonts w:ascii="Times New Roman" w:hAnsi="Times New Roman" w:cs="Times New Roman"/>
          <w:b w:val="0"/>
          <w:sz w:val="24"/>
          <w:szCs w:val="24"/>
        </w:rPr>
        <w:t xml:space="preserve"> сооружения на естественных или искусственных </w:t>
      </w:r>
      <w:proofErr w:type="spellStart"/>
      <w:r w:rsidR="00D2213F" w:rsidRPr="008C0632">
        <w:rPr>
          <w:rFonts w:ascii="Times New Roman" w:hAnsi="Times New Roman" w:cs="Times New Roman"/>
          <w:b w:val="0"/>
          <w:sz w:val="24"/>
          <w:szCs w:val="24"/>
        </w:rPr>
        <w:t>во</w:t>
      </w:r>
      <w:r w:rsidR="008C0632">
        <w:rPr>
          <w:rFonts w:ascii="Times New Roman" w:hAnsi="Times New Roman" w:cs="Times New Roman"/>
          <w:b w:val="0"/>
          <w:sz w:val="24"/>
          <w:szCs w:val="24"/>
        </w:rPr>
        <w:t>доисточниках</w:t>
      </w:r>
      <w:proofErr w:type="spellEnd"/>
      <w:r w:rsidR="008C0632">
        <w:rPr>
          <w:rFonts w:ascii="Times New Roman" w:hAnsi="Times New Roman" w:cs="Times New Roman"/>
          <w:b w:val="0"/>
          <w:sz w:val="24"/>
          <w:szCs w:val="24"/>
        </w:rPr>
        <w:t>, отстойники, насос</w:t>
      </w:r>
      <w:r w:rsidR="00D2213F" w:rsidRPr="008C0632">
        <w:rPr>
          <w:rFonts w:ascii="Times New Roman" w:hAnsi="Times New Roman" w:cs="Times New Roman"/>
          <w:b w:val="0"/>
          <w:sz w:val="24"/>
          <w:szCs w:val="24"/>
        </w:rPr>
        <w:t xml:space="preserve">ные станции, оросительная, водосборно-сбросная и дренажная сети, </w:t>
      </w:r>
      <w:r w:rsidR="008C0632">
        <w:rPr>
          <w:rFonts w:ascii="Times New Roman" w:hAnsi="Times New Roman" w:cs="Times New Roman"/>
          <w:b w:val="0"/>
          <w:sz w:val="24"/>
          <w:szCs w:val="24"/>
        </w:rPr>
        <w:t>сооруже</w:t>
      </w:r>
      <w:r w:rsidR="00D2213F" w:rsidRPr="008C0632">
        <w:rPr>
          <w:rFonts w:ascii="Times New Roman" w:hAnsi="Times New Roman" w:cs="Times New Roman"/>
          <w:b w:val="0"/>
          <w:sz w:val="24"/>
          <w:szCs w:val="24"/>
        </w:rPr>
        <w:t>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roofErr w:type="gramEnd"/>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 xml:space="preserve">.1.4.6. Расположение в плане проектируемых линейных сооружений (каналов, дорог, </w:t>
      </w:r>
      <w:r w:rsidR="00D2213F" w:rsidRPr="008C0632">
        <w:rPr>
          <w:rFonts w:ascii="Times New Roman" w:hAnsi="Times New Roman" w:cs="Times New Roman"/>
          <w:b w:val="0"/>
          <w:sz w:val="24"/>
          <w:szCs w:val="24"/>
        </w:rPr>
        <w:lastRenderedPageBreak/>
        <w:t>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.1.4.7. Полосы земель для мелиоративных каналов (оросительных, водосборно-сбросных, коллекторно-дренажных) следует отводить на земля</w:t>
      </w:r>
      <w:r w:rsidR="006A3849">
        <w:rPr>
          <w:rFonts w:ascii="Times New Roman" w:hAnsi="Times New Roman" w:cs="Times New Roman"/>
          <w:b w:val="0"/>
          <w:sz w:val="24"/>
          <w:szCs w:val="24"/>
        </w:rPr>
        <w:t>х, не занятых сельскохозяйствен</w:t>
      </w:r>
      <w:r w:rsidR="00D2213F" w:rsidRPr="008C0632">
        <w:rPr>
          <w:rFonts w:ascii="Times New Roman" w:hAnsi="Times New Roman" w:cs="Times New Roman"/>
          <w:b w:val="0"/>
          <w:sz w:val="24"/>
          <w:szCs w:val="24"/>
        </w:rPr>
        <w:t>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w:t>
      </w:r>
      <w:r w:rsidR="006A3849">
        <w:rPr>
          <w:rFonts w:ascii="Times New Roman" w:hAnsi="Times New Roman" w:cs="Times New Roman"/>
          <w:b w:val="0"/>
          <w:sz w:val="24"/>
          <w:szCs w:val="24"/>
        </w:rPr>
        <w:t>тельства в соответствии с требо</w:t>
      </w:r>
      <w:r w:rsidR="00D2213F" w:rsidRPr="008C0632">
        <w:rPr>
          <w:rFonts w:ascii="Times New Roman" w:hAnsi="Times New Roman" w:cs="Times New Roman"/>
          <w:b w:val="0"/>
          <w:sz w:val="24"/>
          <w:szCs w:val="24"/>
        </w:rPr>
        <w:t>ваниями СН 474-75.</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 xml:space="preserve">.1.4.8. При проектировании водозаборов на </w:t>
      </w:r>
      <w:proofErr w:type="spellStart"/>
      <w:r w:rsidR="00D2213F" w:rsidRPr="008C0632">
        <w:rPr>
          <w:rFonts w:ascii="Times New Roman" w:hAnsi="Times New Roman" w:cs="Times New Roman"/>
          <w:b w:val="0"/>
          <w:sz w:val="24"/>
          <w:szCs w:val="24"/>
        </w:rPr>
        <w:t>рыбохозяйственных</w:t>
      </w:r>
      <w:proofErr w:type="spellEnd"/>
      <w:r w:rsidR="00D2213F" w:rsidRPr="008C0632">
        <w:rPr>
          <w:rFonts w:ascii="Times New Roman" w:hAnsi="Times New Roman" w:cs="Times New Roman"/>
          <w:b w:val="0"/>
          <w:sz w:val="24"/>
          <w:szCs w:val="24"/>
        </w:rPr>
        <w:t xml:space="preserve"> водоемах</w:t>
      </w:r>
      <w:r w:rsidR="00D2213F" w:rsidRPr="00D2213F">
        <w:rPr>
          <w:rFonts w:ascii="Times New Roman" w:hAnsi="Times New Roman" w:cs="Times New Roman"/>
          <w:sz w:val="24"/>
          <w:szCs w:val="24"/>
        </w:rPr>
        <w:t xml:space="preserve"> </w:t>
      </w:r>
      <w:r w:rsidR="00D2213F" w:rsidRPr="008C0632">
        <w:rPr>
          <w:rFonts w:ascii="Times New Roman" w:hAnsi="Times New Roman" w:cs="Times New Roman"/>
          <w:b w:val="0"/>
          <w:sz w:val="24"/>
          <w:szCs w:val="24"/>
        </w:rPr>
        <w:t xml:space="preserve">необходимо предусматривать по согласованию с территориальными органами в сфере охраны рыбных и водных биологических ресурсов установку </w:t>
      </w:r>
      <w:proofErr w:type="spellStart"/>
      <w:r w:rsidR="00D2213F" w:rsidRPr="008C0632">
        <w:rPr>
          <w:rFonts w:ascii="Times New Roman" w:hAnsi="Times New Roman" w:cs="Times New Roman"/>
          <w:b w:val="0"/>
          <w:sz w:val="24"/>
          <w:szCs w:val="24"/>
        </w:rPr>
        <w:t>рыбозащитных</w:t>
      </w:r>
      <w:proofErr w:type="spellEnd"/>
      <w:r w:rsidR="00D2213F" w:rsidRPr="008C0632">
        <w:rPr>
          <w:rFonts w:ascii="Times New Roman" w:hAnsi="Times New Roman" w:cs="Times New Roman"/>
          <w:b w:val="0"/>
          <w:sz w:val="24"/>
          <w:szCs w:val="24"/>
        </w:rPr>
        <w:t xml:space="preserve"> сооружений для предохранения</w:t>
      </w:r>
      <w:r w:rsidR="00D2213F" w:rsidRPr="00D2213F">
        <w:rPr>
          <w:rFonts w:ascii="Times New Roman" w:hAnsi="Times New Roman" w:cs="Times New Roman"/>
          <w:sz w:val="24"/>
          <w:szCs w:val="24"/>
        </w:rPr>
        <w:t xml:space="preserve"> </w:t>
      </w:r>
      <w:r w:rsidR="00D2213F" w:rsidRPr="008C0632">
        <w:rPr>
          <w:rFonts w:ascii="Times New Roman" w:hAnsi="Times New Roman" w:cs="Times New Roman"/>
          <w:b w:val="0"/>
          <w:sz w:val="24"/>
          <w:szCs w:val="24"/>
        </w:rPr>
        <w:t xml:space="preserve">рыбы от попадания в водозаборные сооружения. Водозаборы с </w:t>
      </w:r>
      <w:proofErr w:type="spellStart"/>
      <w:r w:rsidR="00D2213F" w:rsidRPr="008C0632">
        <w:rPr>
          <w:rFonts w:ascii="Times New Roman" w:hAnsi="Times New Roman" w:cs="Times New Roman"/>
          <w:b w:val="0"/>
          <w:sz w:val="24"/>
          <w:szCs w:val="24"/>
        </w:rPr>
        <w:t>рыбо</w:t>
      </w:r>
      <w:r w:rsidR="006A3849">
        <w:rPr>
          <w:rFonts w:ascii="Times New Roman" w:hAnsi="Times New Roman" w:cs="Times New Roman"/>
          <w:b w:val="0"/>
          <w:sz w:val="24"/>
          <w:szCs w:val="24"/>
        </w:rPr>
        <w:t>защитными</w:t>
      </w:r>
      <w:proofErr w:type="spellEnd"/>
      <w:r w:rsidR="006A3849">
        <w:rPr>
          <w:rFonts w:ascii="Times New Roman" w:hAnsi="Times New Roman" w:cs="Times New Roman"/>
          <w:b w:val="0"/>
          <w:sz w:val="24"/>
          <w:szCs w:val="24"/>
        </w:rPr>
        <w:t xml:space="preserve"> сооружениями не допус</w:t>
      </w:r>
      <w:r w:rsidR="00D2213F" w:rsidRPr="008C0632">
        <w:rPr>
          <w:rFonts w:ascii="Times New Roman" w:hAnsi="Times New Roman" w:cs="Times New Roman"/>
          <w:b w:val="0"/>
          <w:sz w:val="24"/>
          <w:szCs w:val="24"/>
        </w:rPr>
        <w:t>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.1.4.9.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 xml:space="preserve">.1.4.10. 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водоемами, а на крупных с расходом воды более 5 м3/с – концевые сбросные сооружения. </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.1.4.11. Водосборно-сбросную сеть следует проектировать по границам поливных участков, полей севооборотов, по пониженным местам с максимальным использованием лощин, оврагов. При использовании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ее совмещение с кюветами проектируемой дорожной сети оросительной системы.</w:t>
      </w:r>
    </w:p>
    <w:p w:rsidR="00D2213F" w:rsidRPr="008C0632" w:rsidRDefault="00D2213F" w:rsidP="00D2213F">
      <w:pPr>
        <w:spacing w:line="240" w:lineRule="auto"/>
        <w:ind w:firstLine="709"/>
        <w:rPr>
          <w:rFonts w:ascii="Times New Roman" w:hAnsi="Times New Roman" w:cs="Times New Roman"/>
          <w:b w:val="0"/>
          <w:sz w:val="24"/>
          <w:szCs w:val="24"/>
        </w:rPr>
      </w:pPr>
      <w:r w:rsidRPr="008C0632">
        <w:rPr>
          <w:rFonts w:ascii="Times New Roman" w:hAnsi="Times New Roman" w:cs="Times New Roman"/>
          <w:b w:val="0"/>
          <w:sz w:val="24"/>
          <w:szCs w:val="24"/>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D2213F" w:rsidRPr="008C0632" w:rsidRDefault="007018D4" w:rsidP="00D2213F">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2213F" w:rsidRPr="008C0632">
        <w:rPr>
          <w:rFonts w:ascii="Times New Roman" w:hAnsi="Times New Roman" w:cs="Times New Roman"/>
          <w:b w:val="0"/>
          <w:sz w:val="24"/>
          <w:szCs w:val="24"/>
        </w:rPr>
        <w:t xml:space="preserve">.1.4.12. Величину расчетных расходов и уровней воды в </w:t>
      </w:r>
      <w:proofErr w:type="spellStart"/>
      <w:r w:rsidR="00D2213F" w:rsidRPr="008C0632">
        <w:rPr>
          <w:rFonts w:ascii="Times New Roman" w:hAnsi="Times New Roman" w:cs="Times New Roman"/>
          <w:b w:val="0"/>
          <w:sz w:val="24"/>
          <w:szCs w:val="24"/>
        </w:rPr>
        <w:t>водоисточниках</w:t>
      </w:r>
      <w:proofErr w:type="spellEnd"/>
      <w:r w:rsidR="00D2213F" w:rsidRPr="008C0632">
        <w:rPr>
          <w:rFonts w:ascii="Times New Roman" w:hAnsi="Times New Roman" w:cs="Times New Roman"/>
          <w:b w:val="0"/>
          <w:sz w:val="24"/>
          <w:szCs w:val="24"/>
        </w:rPr>
        <w:t>, водоприемниках, каналах необходимо определять согласно СП 33-101-2003 с учетом особенностей формирования стока на водосборной площади.</w:t>
      </w:r>
    </w:p>
    <w:p w:rsidR="00D2213F" w:rsidRPr="00D2213F" w:rsidRDefault="00D2213F" w:rsidP="00D2213F">
      <w:pPr>
        <w:spacing w:line="240" w:lineRule="auto"/>
        <w:ind w:firstLine="709"/>
        <w:rPr>
          <w:rFonts w:ascii="Times New Roman" w:hAnsi="Times New Roman" w:cs="Times New Roman"/>
          <w:sz w:val="24"/>
          <w:szCs w:val="24"/>
        </w:rPr>
      </w:pPr>
    </w:p>
    <w:p w:rsidR="00D2213F" w:rsidRPr="00D2213F" w:rsidRDefault="00D2213F" w:rsidP="00963460">
      <w:pPr>
        <w:spacing w:line="240" w:lineRule="auto"/>
        <w:ind w:firstLine="709"/>
        <w:jc w:val="center"/>
        <w:rPr>
          <w:rFonts w:ascii="Times New Roman" w:hAnsi="Times New Roman" w:cs="Times New Roman"/>
          <w:sz w:val="24"/>
          <w:szCs w:val="24"/>
        </w:rPr>
      </w:pPr>
      <w:r w:rsidRPr="00D2213F">
        <w:rPr>
          <w:rFonts w:ascii="Times New Roman" w:hAnsi="Times New Roman" w:cs="Times New Roman"/>
          <w:sz w:val="24"/>
          <w:szCs w:val="24"/>
        </w:rPr>
        <w:t>Осушительные системы</w:t>
      </w:r>
    </w:p>
    <w:p w:rsidR="00D2213F" w:rsidRPr="00D2213F" w:rsidRDefault="00D2213F" w:rsidP="00D2213F">
      <w:pPr>
        <w:spacing w:line="240" w:lineRule="auto"/>
        <w:ind w:firstLine="709"/>
        <w:rPr>
          <w:rFonts w:ascii="Times New Roman" w:hAnsi="Times New Roman" w:cs="Times New Roman"/>
          <w:sz w:val="24"/>
          <w:szCs w:val="24"/>
        </w:rPr>
      </w:pP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 xml:space="preserve">.1.4.13. При проектировании осушительных систем на заболоченных и </w:t>
      </w:r>
      <w:proofErr w:type="spellStart"/>
      <w:r w:rsidRPr="00963460">
        <w:rPr>
          <w:rFonts w:ascii="Times New Roman" w:hAnsi="Times New Roman" w:cs="Times New Roman"/>
          <w:b w:val="0"/>
          <w:sz w:val="24"/>
          <w:szCs w:val="24"/>
        </w:rPr>
        <w:t>переувлажненных</w:t>
      </w:r>
      <w:proofErr w:type="spellEnd"/>
      <w:r w:rsidRPr="00963460">
        <w:rPr>
          <w:rFonts w:ascii="Times New Roman" w:hAnsi="Times New Roman" w:cs="Times New Roman"/>
          <w:b w:val="0"/>
          <w:sz w:val="24"/>
          <w:szCs w:val="24"/>
        </w:rPr>
        <w:t xml:space="preserve"> территориях должны быть установлены причины избыточного увлажнения территории и величина каждой из составляющих водного баланса.</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В зависимости от причин избыточного увлажнения на осушаемом массиве следует предусматривать:</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xml:space="preserve">-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w:t>
      </w:r>
      <w:proofErr w:type="spellStart"/>
      <w:r w:rsidRPr="00963460">
        <w:rPr>
          <w:rFonts w:ascii="Times New Roman" w:hAnsi="Times New Roman" w:cs="Times New Roman"/>
          <w:b w:val="0"/>
          <w:sz w:val="24"/>
          <w:szCs w:val="24"/>
        </w:rPr>
        <w:t>СНиП</w:t>
      </w:r>
      <w:proofErr w:type="spellEnd"/>
      <w:r w:rsidRPr="00963460">
        <w:rPr>
          <w:rFonts w:ascii="Times New Roman" w:hAnsi="Times New Roman" w:cs="Times New Roman"/>
          <w:b w:val="0"/>
          <w:sz w:val="24"/>
          <w:szCs w:val="24"/>
        </w:rPr>
        <w:t xml:space="preserve"> 2.06.15-85;</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перехват и понижение уровней подземных вод – путем устройства ловчих каналов или дрен, линейной системы скважин и водосборных дренажных колодцев вертикального дренажа;</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xml:space="preserve">- защиту от подтопления фильтрационными водами из водоемов и водотоков – путем </w:t>
      </w:r>
      <w:r w:rsidRPr="00963460">
        <w:rPr>
          <w:rFonts w:ascii="Times New Roman" w:hAnsi="Times New Roman" w:cs="Times New Roman"/>
          <w:b w:val="0"/>
          <w:sz w:val="24"/>
          <w:szCs w:val="24"/>
        </w:rPr>
        <w:lastRenderedPageBreak/>
        <w:t xml:space="preserve">проектирования береговых дрен или линейной системы скважин вертикального дренажа с учетом требований </w:t>
      </w:r>
      <w:proofErr w:type="spellStart"/>
      <w:r w:rsidRPr="00963460">
        <w:rPr>
          <w:rFonts w:ascii="Times New Roman" w:hAnsi="Times New Roman" w:cs="Times New Roman"/>
          <w:b w:val="0"/>
          <w:sz w:val="24"/>
          <w:szCs w:val="24"/>
        </w:rPr>
        <w:t>СНиП</w:t>
      </w:r>
      <w:proofErr w:type="spellEnd"/>
      <w:r w:rsidRPr="00963460">
        <w:rPr>
          <w:rFonts w:ascii="Times New Roman" w:hAnsi="Times New Roman" w:cs="Times New Roman"/>
          <w:b w:val="0"/>
          <w:sz w:val="24"/>
          <w:szCs w:val="24"/>
        </w:rPr>
        <w:t xml:space="preserve"> 2.06.15-85.</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.1.4.14.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водоприемника.</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.1.4.15.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 xml:space="preserve">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w:t>
      </w:r>
      <w:proofErr w:type="gramStart"/>
      <w:r w:rsidRPr="00963460">
        <w:rPr>
          <w:rFonts w:ascii="Times New Roman" w:hAnsi="Times New Roman" w:cs="Times New Roman"/>
          <w:b w:val="0"/>
          <w:sz w:val="24"/>
          <w:szCs w:val="24"/>
        </w:rPr>
        <w:t>контроля за</w:t>
      </w:r>
      <w:proofErr w:type="gramEnd"/>
      <w:r w:rsidRPr="00963460">
        <w:rPr>
          <w:rFonts w:ascii="Times New Roman" w:hAnsi="Times New Roman" w:cs="Times New Roman"/>
          <w:b w:val="0"/>
          <w:sz w:val="24"/>
          <w:szCs w:val="24"/>
        </w:rPr>
        <w:t xml:space="preserve"> мелиоративным состоянием земель, объекты электроснабжения и связи, противоэрозионные сооружения, производ</w:t>
      </w:r>
      <w:r w:rsidR="00B96DA0">
        <w:rPr>
          <w:rFonts w:ascii="Times New Roman" w:hAnsi="Times New Roman" w:cs="Times New Roman"/>
          <w:b w:val="0"/>
          <w:sz w:val="24"/>
          <w:szCs w:val="24"/>
        </w:rPr>
        <w:t>ственные и жилые здания эксплуа</w:t>
      </w:r>
      <w:r w:rsidRPr="00963460">
        <w:rPr>
          <w:rFonts w:ascii="Times New Roman" w:hAnsi="Times New Roman" w:cs="Times New Roman"/>
          <w:b w:val="0"/>
          <w:sz w:val="24"/>
          <w:szCs w:val="24"/>
        </w:rPr>
        <w:t>тационной службы, дороги и лесозащитные насаждения.</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.1.4.16.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 xml:space="preserve">.1.4.17. На </w:t>
      </w:r>
      <w:proofErr w:type="spellStart"/>
      <w:r w:rsidRPr="00963460">
        <w:rPr>
          <w:rFonts w:ascii="Times New Roman" w:hAnsi="Times New Roman" w:cs="Times New Roman"/>
          <w:b w:val="0"/>
          <w:sz w:val="24"/>
          <w:szCs w:val="24"/>
        </w:rPr>
        <w:t>безуклонных</w:t>
      </w:r>
      <w:proofErr w:type="spellEnd"/>
      <w:r w:rsidRPr="00963460">
        <w:rPr>
          <w:rFonts w:ascii="Times New Roman" w:hAnsi="Times New Roman" w:cs="Times New Roman"/>
          <w:b w:val="0"/>
          <w:sz w:val="24"/>
          <w:szCs w:val="24"/>
        </w:rPr>
        <w:t xml:space="preserve">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1.</w:t>
      </w:r>
      <w:r w:rsidR="00056706">
        <w:rPr>
          <w:rFonts w:ascii="Times New Roman" w:hAnsi="Times New Roman" w:cs="Times New Roman"/>
          <w:b w:val="0"/>
          <w:sz w:val="24"/>
          <w:szCs w:val="24"/>
        </w:rPr>
        <w:t>4</w:t>
      </w:r>
      <w:r w:rsidRPr="00963460">
        <w:rPr>
          <w:rFonts w:ascii="Times New Roman" w:hAnsi="Times New Roman" w:cs="Times New Roman"/>
          <w:b w:val="0"/>
          <w:sz w:val="24"/>
          <w:szCs w:val="24"/>
        </w:rPr>
        <w:t xml:space="preserve">.1.4.18. Для осушения сельскохозяйственных земель следует проектировать горизонтальный дренаж, устраиваемый в пределах сезонно-талого слоя </w:t>
      </w:r>
      <w:proofErr w:type="gramStart"/>
      <w:r w:rsidRPr="00963460">
        <w:rPr>
          <w:rFonts w:ascii="Times New Roman" w:hAnsi="Times New Roman" w:cs="Times New Roman"/>
          <w:b w:val="0"/>
          <w:sz w:val="24"/>
          <w:szCs w:val="24"/>
        </w:rPr>
        <w:t>до</w:t>
      </w:r>
      <w:proofErr w:type="gramEnd"/>
      <w:r w:rsidRPr="00963460">
        <w:rPr>
          <w:rFonts w:ascii="Times New Roman" w:hAnsi="Times New Roman" w:cs="Times New Roman"/>
          <w:b w:val="0"/>
          <w:sz w:val="24"/>
          <w:szCs w:val="24"/>
        </w:rPr>
        <w:t xml:space="preserve"> криогенного </w:t>
      </w:r>
      <w:proofErr w:type="spellStart"/>
      <w:r w:rsidRPr="00963460">
        <w:rPr>
          <w:rFonts w:ascii="Times New Roman" w:hAnsi="Times New Roman" w:cs="Times New Roman"/>
          <w:b w:val="0"/>
          <w:sz w:val="24"/>
          <w:szCs w:val="24"/>
        </w:rPr>
        <w:t>водоупора</w:t>
      </w:r>
      <w:proofErr w:type="spellEnd"/>
      <w:r w:rsidRPr="00963460">
        <w:rPr>
          <w:rFonts w:ascii="Times New Roman" w:hAnsi="Times New Roman" w:cs="Times New Roman"/>
          <w:b w:val="0"/>
          <w:sz w:val="24"/>
          <w:szCs w:val="24"/>
        </w:rPr>
        <w:t>.</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Вертикальный дренаж допускается применять при осушении территории, сложенной однородными песками, супесями и легкими суглинками мощностью до 2 м, которые подстилаются водоносными пластами с проводимостью более 150 м</w:t>
      </w:r>
      <w:r w:rsidR="00A16874">
        <w:rPr>
          <w:rFonts w:ascii="Times New Roman" w:hAnsi="Times New Roman" w:cs="Times New Roman"/>
          <w:b w:val="0"/>
          <w:sz w:val="24"/>
          <w:szCs w:val="24"/>
        </w:rPr>
        <w:t>²</w:t>
      </w:r>
      <w:r w:rsidRPr="00963460">
        <w:rPr>
          <w:rFonts w:ascii="Times New Roman" w:hAnsi="Times New Roman" w:cs="Times New Roman"/>
          <w:b w:val="0"/>
          <w:sz w:val="24"/>
          <w:szCs w:val="24"/>
        </w:rPr>
        <w:t>/</w:t>
      </w:r>
      <w:proofErr w:type="spellStart"/>
      <w:r w:rsidRPr="00963460">
        <w:rPr>
          <w:rFonts w:ascii="Times New Roman" w:hAnsi="Times New Roman" w:cs="Times New Roman"/>
          <w:b w:val="0"/>
          <w:sz w:val="24"/>
          <w:szCs w:val="24"/>
        </w:rPr>
        <w:t>сут</w:t>
      </w:r>
      <w:proofErr w:type="spellEnd"/>
      <w:r w:rsidRPr="00963460">
        <w:rPr>
          <w:rFonts w:ascii="Times New Roman" w:hAnsi="Times New Roman" w:cs="Times New Roman"/>
          <w:b w:val="0"/>
          <w:sz w:val="24"/>
          <w:szCs w:val="24"/>
        </w:rPr>
        <w:t>.</w:t>
      </w:r>
    </w:p>
    <w:p w:rsidR="00D2213F" w:rsidRPr="00963460" w:rsidRDefault="00D2213F" w:rsidP="00D2213F">
      <w:pPr>
        <w:spacing w:line="240" w:lineRule="auto"/>
        <w:ind w:firstLine="709"/>
        <w:rPr>
          <w:rFonts w:ascii="Times New Roman" w:hAnsi="Times New Roman" w:cs="Times New Roman"/>
          <w:b w:val="0"/>
          <w:sz w:val="24"/>
          <w:szCs w:val="24"/>
        </w:rPr>
      </w:pPr>
      <w:r w:rsidRPr="00963460">
        <w:rPr>
          <w:rFonts w:ascii="Times New Roman" w:hAnsi="Times New Roman" w:cs="Times New Roman"/>
          <w:b w:val="0"/>
          <w:sz w:val="24"/>
          <w:szCs w:val="24"/>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00A16874">
        <w:rPr>
          <w:rFonts w:ascii="Times New Roman" w:hAnsi="Times New Roman" w:cs="Times New Roman"/>
          <w:b w:val="0"/>
          <w:sz w:val="24"/>
          <w:szCs w:val="24"/>
        </w:rPr>
        <w:t>²</w:t>
      </w:r>
      <w:r w:rsidRPr="00963460">
        <w:rPr>
          <w:rFonts w:ascii="Times New Roman" w:hAnsi="Times New Roman" w:cs="Times New Roman"/>
          <w:b w:val="0"/>
          <w:sz w:val="24"/>
          <w:szCs w:val="24"/>
        </w:rPr>
        <w:t>/</w:t>
      </w:r>
      <w:proofErr w:type="spellStart"/>
      <w:r w:rsidRPr="00963460">
        <w:rPr>
          <w:rFonts w:ascii="Times New Roman" w:hAnsi="Times New Roman" w:cs="Times New Roman"/>
          <w:b w:val="0"/>
          <w:sz w:val="24"/>
          <w:szCs w:val="24"/>
        </w:rPr>
        <w:t>сут</w:t>
      </w:r>
      <w:proofErr w:type="spellEnd"/>
      <w:r w:rsidRPr="00963460">
        <w:rPr>
          <w:rFonts w:ascii="Times New Roman" w:hAnsi="Times New Roman" w:cs="Times New Roman"/>
          <w:b w:val="0"/>
          <w:sz w:val="24"/>
          <w:szCs w:val="24"/>
        </w:rPr>
        <w:t>.</w:t>
      </w:r>
    </w:p>
    <w:p w:rsidR="00D2213F" w:rsidRPr="00D2213F" w:rsidRDefault="00D2213F" w:rsidP="00C7574D">
      <w:pPr>
        <w:spacing w:line="240" w:lineRule="auto"/>
        <w:ind w:firstLine="709"/>
        <w:jc w:val="center"/>
        <w:rPr>
          <w:rFonts w:ascii="Times New Roman" w:hAnsi="Times New Roman" w:cs="Times New Roman"/>
          <w:sz w:val="24"/>
          <w:szCs w:val="24"/>
        </w:rPr>
      </w:pPr>
      <w:r w:rsidRPr="00D2213F">
        <w:rPr>
          <w:rFonts w:ascii="Times New Roman" w:hAnsi="Times New Roman" w:cs="Times New Roman"/>
          <w:sz w:val="24"/>
          <w:szCs w:val="24"/>
        </w:rPr>
        <w:t>Дренажные системы</w:t>
      </w:r>
    </w:p>
    <w:p w:rsidR="00D2213F" w:rsidRPr="00D2213F" w:rsidRDefault="00D2213F" w:rsidP="00D2213F">
      <w:pPr>
        <w:spacing w:line="240" w:lineRule="auto"/>
        <w:ind w:firstLine="709"/>
        <w:rPr>
          <w:rFonts w:ascii="Times New Roman" w:hAnsi="Times New Roman" w:cs="Times New Roman"/>
          <w:sz w:val="24"/>
          <w:szCs w:val="24"/>
        </w:rPr>
      </w:pP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.1.4.19. Дренажные системы являются одним из основных средств инженерной защиты от затопления и подтопления.</w:t>
      </w:r>
    </w:p>
    <w:p w:rsidR="00D2213F" w:rsidRPr="00C7574D" w:rsidRDefault="00D2213F" w:rsidP="00D2213F">
      <w:pPr>
        <w:spacing w:line="240" w:lineRule="auto"/>
        <w:ind w:firstLine="709"/>
        <w:rPr>
          <w:rFonts w:ascii="Times New Roman" w:hAnsi="Times New Roman" w:cs="Times New Roman"/>
          <w:b w:val="0"/>
          <w:sz w:val="24"/>
          <w:szCs w:val="24"/>
        </w:rPr>
      </w:pPr>
      <w:proofErr w:type="gramStart"/>
      <w:r w:rsidRPr="00C7574D">
        <w:rPr>
          <w:rFonts w:ascii="Times New Roman" w:hAnsi="Times New Roman" w:cs="Times New Roman"/>
          <w:b w:val="0"/>
          <w:sz w:val="24"/>
          <w:szCs w:val="24"/>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xml:space="preserve">При проектировании дренажных систем для предотвращения или ликвидации подтопления территорий следует выполнять требования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2.06.15-85, СП 103.13330.2012 и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2.06.03-85, с учетом пособия к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2.06.15-85 «Прогнозы подтопления и расчет дренажных систем на застраиваемых и застроенных территориях».</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 xml:space="preserve">.1.4.20. При расчете дренажных систем необходимо соблюдать требования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2.06.15-85 и определять рациональное их местоположение и заглубление, обеспечивающее </w:t>
      </w:r>
      <w:r w:rsidRPr="00C7574D">
        <w:rPr>
          <w:rFonts w:ascii="Times New Roman" w:hAnsi="Times New Roman" w:cs="Times New Roman"/>
          <w:b w:val="0"/>
          <w:sz w:val="24"/>
          <w:szCs w:val="24"/>
        </w:rPr>
        <w:lastRenderedPageBreak/>
        <w:t>нормативное понижение грунтовых вод на защищаемой территории.</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xml:space="preserve">На защищаемых от подтопления территориях в зависимости от топографических и геологических условий, характера и плотности застройки, условий </w:t>
      </w:r>
      <w:r w:rsidR="00FB55DB">
        <w:rPr>
          <w:rFonts w:ascii="Times New Roman" w:hAnsi="Times New Roman" w:cs="Times New Roman"/>
          <w:b w:val="0"/>
          <w:sz w:val="24"/>
          <w:szCs w:val="24"/>
        </w:rPr>
        <w:t>движения подземных вод со сторо</w:t>
      </w:r>
      <w:r w:rsidRPr="00C7574D">
        <w:rPr>
          <w:rFonts w:ascii="Times New Roman" w:hAnsi="Times New Roman" w:cs="Times New Roman"/>
          <w:b w:val="0"/>
          <w:sz w:val="24"/>
          <w:szCs w:val="24"/>
        </w:rPr>
        <w:t>ны водораздела к естественному или искусственному стоку следует применять одно-, дв</w:t>
      </w:r>
      <w:r w:rsidR="00FB55DB">
        <w:rPr>
          <w:rFonts w:ascii="Times New Roman" w:hAnsi="Times New Roman" w:cs="Times New Roman"/>
          <w:b w:val="0"/>
          <w:sz w:val="24"/>
          <w:szCs w:val="24"/>
        </w:rPr>
        <w:t>у</w:t>
      </w:r>
      <w:proofErr w:type="gramStart"/>
      <w:r w:rsidR="00FB55DB">
        <w:rPr>
          <w:rFonts w:ascii="Times New Roman" w:hAnsi="Times New Roman" w:cs="Times New Roman"/>
          <w:b w:val="0"/>
          <w:sz w:val="24"/>
          <w:szCs w:val="24"/>
        </w:rPr>
        <w:t>х-</w:t>
      </w:r>
      <w:proofErr w:type="gramEnd"/>
      <w:r w:rsidR="00FB55DB">
        <w:rPr>
          <w:rFonts w:ascii="Times New Roman" w:hAnsi="Times New Roman" w:cs="Times New Roman"/>
          <w:b w:val="0"/>
          <w:sz w:val="24"/>
          <w:szCs w:val="24"/>
        </w:rPr>
        <w:t xml:space="preserve">, </w:t>
      </w:r>
      <w:proofErr w:type="spellStart"/>
      <w:r w:rsidR="00FB55DB">
        <w:rPr>
          <w:rFonts w:ascii="Times New Roman" w:hAnsi="Times New Roman" w:cs="Times New Roman"/>
          <w:b w:val="0"/>
          <w:sz w:val="24"/>
          <w:szCs w:val="24"/>
        </w:rPr>
        <w:t>мно</w:t>
      </w:r>
      <w:r w:rsidRPr="00C7574D">
        <w:rPr>
          <w:rFonts w:ascii="Times New Roman" w:hAnsi="Times New Roman" w:cs="Times New Roman"/>
          <w:b w:val="0"/>
          <w:sz w:val="24"/>
          <w:szCs w:val="24"/>
        </w:rPr>
        <w:t>голинейные</w:t>
      </w:r>
      <w:proofErr w:type="spellEnd"/>
      <w:r w:rsidRPr="00C7574D">
        <w:rPr>
          <w:rFonts w:ascii="Times New Roman" w:hAnsi="Times New Roman" w:cs="Times New Roman"/>
          <w:b w:val="0"/>
          <w:sz w:val="24"/>
          <w:szCs w:val="24"/>
        </w:rPr>
        <w:t>, контурные и комбинированные дренажные системы.</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.1.4.21. Перехват инфильтрационных вод в виде утечек из водовмещающих наземных и подземных емкостей и сооружений (резервуаров, отстойников,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w:t>
      </w:r>
      <w:r w:rsidRPr="00D2213F">
        <w:rPr>
          <w:rFonts w:ascii="Times New Roman" w:hAnsi="Times New Roman" w:cs="Times New Roman"/>
          <w:sz w:val="24"/>
          <w:szCs w:val="24"/>
        </w:rPr>
        <w:t xml:space="preserve"> </w:t>
      </w:r>
      <w:r w:rsidRPr="00C7574D">
        <w:rPr>
          <w:rFonts w:ascii="Times New Roman" w:hAnsi="Times New Roman" w:cs="Times New Roman"/>
          <w:b w:val="0"/>
          <w:sz w:val="24"/>
          <w:szCs w:val="24"/>
        </w:rPr>
        <w:t>инфи</w:t>
      </w:r>
      <w:r w:rsidR="00CF55EC">
        <w:rPr>
          <w:rFonts w:ascii="Times New Roman" w:hAnsi="Times New Roman" w:cs="Times New Roman"/>
          <w:b w:val="0"/>
          <w:sz w:val="24"/>
          <w:szCs w:val="24"/>
        </w:rPr>
        <w:t>льтрационных вод за пределы тер</w:t>
      </w:r>
      <w:r w:rsidRPr="00C7574D">
        <w:rPr>
          <w:rFonts w:ascii="Times New Roman" w:hAnsi="Times New Roman" w:cs="Times New Roman"/>
          <w:b w:val="0"/>
          <w:sz w:val="24"/>
          <w:szCs w:val="24"/>
        </w:rPr>
        <w:t xml:space="preserve">риторий, отведенных под </w:t>
      </w:r>
      <w:proofErr w:type="spellStart"/>
      <w:r w:rsidRPr="00C7574D">
        <w:rPr>
          <w:rFonts w:ascii="Times New Roman" w:hAnsi="Times New Roman" w:cs="Times New Roman"/>
          <w:b w:val="0"/>
          <w:sz w:val="24"/>
          <w:szCs w:val="24"/>
        </w:rPr>
        <w:t>водонесущие</w:t>
      </w:r>
      <w:proofErr w:type="spellEnd"/>
      <w:r w:rsidRPr="00C7574D">
        <w:rPr>
          <w:rFonts w:ascii="Times New Roman" w:hAnsi="Times New Roman" w:cs="Times New Roman"/>
          <w:b w:val="0"/>
          <w:sz w:val="24"/>
          <w:szCs w:val="24"/>
        </w:rPr>
        <w:t xml:space="preserve">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xml:space="preserve">Защиту от подтопления подземных сооружений </w:t>
      </w:r>
      <w:r w:rsidR="00CF55EC">
        <w:rPr>
          <w:rFonts w:ascii="Times New Roman" w:hAnsi="Times New Roman" w:cs="Times New Roman"/>
          <w:b w:val="0"/>
          <w:sz w:val="24"/>
          <w:szCs w:val="24"/>
        </w:rPr>
        <w:t xml:space="preserve">(подвалов, подземных переходов </w:t>
      </w:r>
      <w:r w:rsidRPr="00C7574D">
        <w:rPr>
          <w:rFonts w:ascii="Times New Roman" w:hAnsi="Times New Roman" w:cs="Times New Roman"/>
          <w:b w:val="0"/>
          <w:sz w:val="24"/>
          <w:szCs w:val="24"/>
        </w:rPr>
        <w:t xml:space="preserve">и т.д.) следует обеспечивать защитными гидроизоляционными покрытиями или устройством фильтрующих призм, </w:t>
      </w:r>
      <w:proofErr w:type="spellStart"/>
      <w:r w:rsidRPr="00C7574D">
        <w:rPr>
          <w:rFonts w:ascii="Times New Roman" w:hAnsi="Times New Roman" w:cs="Times New Roman"/>
          <w:b w:val="0"/>
          <w:sz w:val="24"/>
          <w:szCs w:val="24"/>
        </w:rPr>
        <w:t>пристенных</w:t>
      </w:r>
      <w:proofErr w:type="spellEnd"/>
      <w:r w:rsidRPr="00C7574D">
        <w:rPr>
          <w:rFonts w:ascii="Times New Roman" w:hAnsi="Times New Roman" w:cs="Times New Roman"/>
          <w:b w:val="0"/>
          <w:sz w:val="24"/>
          <w:szCs w:val="24"/>
        </w:rPr>
        <w:t xml:space="preserve"> и пластовых дренажей.</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w:t>
      </w:r>
      <w:r w:rsidR="00AD7087">
        <w:rPr>
          <w:rFonts w:ascii="Times New Roman" w:hAnsi="Times New Roman" w:cs="Times New Roman"/>
          <w:b w:val="0"/>
          <w:sz w:val="24"/>
          <w:szCs w:val="24"/>
        </w:rPr>
        <w:t xml:space="preserve"> покрытий подземной части соору</w:t>
      </w:r>
      <w:r w:rsidRPr="00C7574D">
        <w:rPr>
          <w:rFonts w:ascii="Times New Roman" w:hAnsi="Times New Roman" w:cs="Times New Roman"/>
          <w:b w:val="0"/>
          <w:sz w:val="24"/>
          <w:szCs w:val="24"/>
        </w:rPr>
        <w:t xml:space="preserve">жений, а также проведением мероприятий </w:t>
      </w:r>
      <w:proofErr w:type="spellStart"/>
      <w:r w:rsidRPr="00C7574D">
        <w:rPr>
          <w:rFonts w:ascii="Times New Roman" w:hAnsi="Times New Roman" w:cs="Times New Roman"/>
          <w:b w:val="0"/>
          <w:sz w:val="24"/>
          <w:szCs w:val="24"/>
        </w:rPr>
        <w:t>фитомелиорации</w:t>
      </w:r>
      <w:proofErr w:type="spellEnd"/>
      <w:r w:rsidRPr="00C7574D">
        <w:rPr>
          <w:rFonts w:ascii="Times New Roman" w:hAnsi="Times New Roman" w:cs="Times New Roman"/>
          <w:b w:val="0"/>
          <w:sz w:val="24"/>
          <w:szCs w:val="24"/>
        </w:rPr>
        <w:t>, обеспечивающих устранение последствий конденсации влаги в подвальных помещениях.</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.1.4.22.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.1.4.23. Дренажная система должна обеспечивать на защищаемой территории понижение уровней грунтовых вод до требуемых величин. При защи</w:t>
      </w:r>
      <w:r w:rsidR="00AD7087">
        <w:rPr>
          <w:rFonts w:ascii="Times New Roman" w:hAnsi="Times New Roman" w:cs="Times New Roman"/>
          <w:b w:val="0"/>
          <w:sz w:val="24"/>
          <w:szCs w:val="24"/>
        </w:rPr>
        <w:t>те от подтопления подвальных ча</w:t>
      </w:r>
      <w:r w:rsidRPr="00C7574D">
        <w:rPr>
          <w:rFonts w:ascii="Times New Roman" w:hAnsi="Times New Roman" w:cs="Times New Roman"/>
          <w:b w:val="0"/>
          <w:sz w:val="24"/>
          <w:szCs w:val="24"/>
        </w:rPr>
        <w:t xml:space="preserve">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планировки до уровня грунтовых вод), м, </w:t>
      </w:r>
      <w:proofErr w:type="gramStart"/>
      <w:r w:rsidRPr="00C7574D">
        <w:rPr>
          <w:rFonts w:ascii="Times New Roman" w:hAnsi="Times New Roman" w:cs="Times New Roman"/>
          <w:b w:val="0"/>
          <w:sz w:val="24"/>
          <w:szCs w:val="24"/>
        </w:rPr>
        <w:t>для</w:t>
      </w:r>
      <w:proofErr w:type="gramEnd"/>
      <w:r w:rsidRPr="00C7574D">
        <w:rPr>
          <w:rFonts w:ascii="Times New Roman" w:hAnsi="Times New Roman" w:cs="Times New Roman"/>
          <w:b w:val="0"/>
          <w:sz w:val="24"/>
          <w:szCs w:val="24"/>
        </w:rPr>
        <w:t>:</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территорий крупных производственных зон и комплексов – до 15;</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производственных и коммунально-складских зон городских населенных пунктов – 5;</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жилых и общественно-деловых зон – 3:</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рекреационных зон – 2.</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 xml:space="preserve">Под зданиями и сооружениями уровень грунтовых вод </w:t>
      </w:r>
      <w:r w:rsidR="00AD7087">
        <w:rPr>
          <w:rFonts w:ascii="Times New Roman" w:hAnsi="Times New Roman" w:cs="Times New Roman"/>
          <w:b w:val="0"/>
          <w:sz w:val="24"/>
          <w:szCs w:val="24"/>
        </w:rPr>
        <w:t>должен располагаться ниже отмет</w:t>
      </w:r>
      <w:r w:rsidRPr="00C7574D">
        <w:rPr>
          <w:rFonts w:ascii="Times New Roman" w:hAnsi="Times New Roman" w:cs="Times New Roman"/>
          <w:b w:val="0"/>
          <w:sz w:val="24"/>
          <w:szCs w:val="24"/>
        </w:rPr>
        <w:t>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 xml:space="preserve">.1.4.24. Дренажная система должна обеспечивать требуемый по условиям защиты </w:t>
      </w:r>
      <w:proofErr w:type="spellStart"/>
      <w:r w:rsidRPr="00C7574D">
        <w:rPr>
          <w:rFonts w:ascii="Times New Roman" w:hAnsi="Times New Roman" w:cs="Times New Roman"/>
          <w:b w:val="0"/>
          <w:sz w:val="24"/>
          <w:szCs w:val="24"/>
        </w:rPr>
        <w:t>уровенный</w:t>
      </w:r>
      <w:proofErr w:type="spellEnd"/>
      <w:r w:rsidRPr="00C7574D">
        <w:rPr>
          <w:rFonts w:ascii="Times New Roman" w:hAnsi="Times New Roman" w:cs="Times New Roman"/>
          <w:b w:val="0"/>
          <w:sz w:val="24"/>
          <w:szCs w:val="24"/>
        </w:rPr>
        <w:t xml:space="preserve"> режим грунтовых вод: на территориях населенных пунктов – в соответствии с требованиями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2.06.15-85, а на сельскохозяйственных землях – в соответствии с требованиями </w:t>
      </w:r>
      <w:proofErr w:type="spellStart"/>
      <w:r w:rsidRPr="00C7574D">
        <w:rPr>
          <w:rFonts w:ascii="Times New Roman" w:hAnsi="Times New Roman" w:cs="Times New Roman"/>
          <w:b w:val="0"/>
          <w:sz w:val="24"/>
          <w:szCs w:val="24"/>
        </w:rPr>
        <w:t>СНиП</w:t>
      </w:r>
      <w:proofErr w:type="spellEnd"/>
      <w:r w:rsidRPr="00C7574D">
        <w:rPr>
          <w:rFonts w:ascii="Times New Roman" w:hAnsi="Times New Roman" w:cs="Times New Roman"/>
          <w:b w:val="0"/>
          <w:sz w:val="24"/>
          <w:szCs w:val="24"/>
        </w:rPr>
        <w:t xml:space="preserve"> 2.06.03-85.</w:t>
      </w:r>
    </w:p>
    <w:p w:rsidR="00D2213F" w:rsidRPr="00C7574D" w:rsidRDefault="00D2213F" w:rsidP="00D2213F">
      <w:pPr>
        <w:spacing w:line="240" w:lineRule="auto"/>
        <w:ind w:firstLine="709"/>
        <w:rPr>
          <w:rFonts w:ascii="Times New Roman" w:hAnsi="Times New Roman" w:cs="Times New Roman"/>
          <w:b w:val="0"/>
          <w:sz w:val="24"/>
          <w:szCs w:val="24"/>
        </w:rPr>
      </w:pPr>
      <w:r w:rsidRPr="00C7574D">
        <w:rPr>
          <w:rFonts w:ascii="Times New Roman" w:hAnsi="Times New Roman" w:cs="Times New Roman"/>
          <w:b w:val="0"/>
          <w:sz w:val="24"/>
          <w:szCs w:val="24"/>
        </w:rPr>
        <w:t>1.</w:t>
      </w:r>
      <w:r w:rsidR="00056706">
        <w:rPr>
          <w:rFonts w:ascii="Times New Roman" w:hAnsi="Times New Roman" w:cs="Times New Roman"/>
          <w:b w:val="0"/>
          <w:sz w:val="24"/>
          <w:szCs w:val="24"/>
        </w:rPr>
        <w:t>4</w:t>
      </w:r>
      <w:r w:rsidRPr="00C7574D">
        <w:rPr>
          <w:rFonts w:ascii="Times New Roman" w:hAnsi="Times New Roman" w:cs="Times New Roman"/>
          <w:b w:val="0"/>
          <w:sz w:val="24"/>
          <w:szCs w:val="24"/>
        </w:rPr>
        <w:t>.1.4.25. 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2213F" w:rsidRPr="00D2213F" w:rsidRDefault="00D2213F" w:rsidP="00D2213F">
      <w:pPr>
        <w:spacing w:line="240" w:lineRule="auto"/>
        <w:ind w:firstLine="709"/>
        <w:rPr>
          <w:rFonts w:ascii="Times New Roman" w:hAnsi="Times New Roman" w:cs="Times New Roman"/>
          <w:sz w:val="24"/>
          <w:szCs w:val="24"/>
        </w:rPr>
      </w:pPr>
    </w:p>
    <w:p w:rsidR="00D2213F" w:rsidRPr="00D2213F" w:rsidRDefault="001B0C2B" w:rsidP="00DF0144">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1.4</w:t>
      </w:r>
      <w:r w:rsidR="00D2213F" w:rsidRPr="00D2213F">
        <w:rPr>
          <w:rFonts w:ascii="Times New Roman" w:hAnsi="Times New Roman" w:cs="Times New Roman"/>
          <w:sz w:val="24"/>
          <w:szCs w:val="24"/>
        </w:rPr>
        <w:t>.1.5. Санитарная очистка</w:t>
      </w:r>
    </w:p>
    <w:p w:rsidR="00D2213F" w:rsidRPr="00D2213F" w:rsidRDefault="00D2213F" w:rsidP="00D2213F">
      <w:pPr>
        <w:spacing w:line="240" w:lineRule="auto"/>
        <w:ind w:firstLine="709"/>
        <w:rPr>
          <w:rFonts w:ascii="Times New Roman" w:hAnsi="Times New Roman" w:cs="Times New Roman"/>
          <w:sz w:val="24"/>
          <w:szCs w:val="24"/>
        </w:rPr>
      </w:pPr>
    </w:p>
    <w:p w:rsidR="00D2213F" w:rsidRPr="00AD7087"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1.</w:t>
      </w:r>
      <w:r w:rsidR="00056706">
        <w:rPr>
          <w:rFonts w:ascii="Times New Roman" w:hAnsi="Times New Roman" w:cs="Times New Roman"/>
          <w:b w:val="0"/>
          <w:sz w:val="24"/>
          <w:szCs w:val="24"/>
        </w:rPr>
        <w:t>4</w:t>
      </w:r>
      <w:r w:rsidRPr="00AD7087">
        <w:rPr>
          <w:rFonts w:ascii="Times New Roman" w:hAnsi="Times New Roman" w:cs="Times New Roman"/>
          <w:b w:val="0"/>
          <w:sz w:val="24"/>
          <w:szCs w:val="24"/>
        </w:rPr>
        <w:t>.1.5.1. Объектами санитарной очистки являются: придомовые территории, уличные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2213F" w:rsidRPr="00AD7087"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 xml:space="preserve">Проектирование санитарной очистки территорий городских и </w:t>
      </w:r>
      <w:r w:rsidR="002858A4">
        <w:rPr>
          <w:rFonts w:ascii="Times New Roman" w:hAnsi="Times New Roman" w:cs="Times New Roman"/>
          <w:b w:val="0"/>
          <w:sz w:val="24"/>
          <w:szCs w:val="24"/>
        </w:rPr>
        <w:t xml:space="preserve">сельских </w:t>
      </w:r>
      <w:r w:rsidRPr="00AD7087">
        <w:rPr>
          <w:rFonts w:ascii="Times New Roman" w:hAnsi="Times New Roman" w:cs="Times New Roman"/>
          <w:b w:val="0"/>
          <w:sz w:val="24"/>
          <w:szCs w:val="24"/>
        </w:rPr>
        <w:t xml:space="preserve">поселений </w:t>
      </w:r>
      <w:r w:rsidR="002858A4">
        <w:rPr>
          <w:rFonts w:ascii="Times New Roman" w:hAnsi="Times New Roman" w:cs="Times New Roman"/>
          <w:b w:val="0"/>
          <w:sz w:val="24"/>
          <w:szCs w:val="24"/>
        </w:rPr>
        <w:t xml:space="preserve">муниципального района </w:t>
      </w:r>
      <w:r w:rsidRPr="00AD7087">
        <w:rPr>
          <w:rFonts w:ascii="Times New Roman" w:hAnsi="Times New Roman" w:cs="Times New Roman"/>
          <w:b w:val="0"/>
          <w:sz w:val="24"/>
          <w:szCs w:val="24"/>
        </w:rPr>
        <w:t xml:space="preserve">должно обеспечивать во взаимосвязи с системой канализации сбор и </w:t>
      </w:r>
      <w:r w:rsidR="00C2185A">
        <w:rPr>
          <w:rFonts w:ascii="Times New Roman" w:hAnsi="Times New Roman" w:cs="Times New Roman"/>
          <w:b w:val="0"/>
          <w:sz w:val="24"/>
          <w:szCs w:val="24"/>
        </w:rPr>
        <w:t>утилизацию (удаление, обезврежи</w:t>
      </w:r>
      <w:r w:rsidRPr="00AD7087">
        <w:rPr>
          <w:rFonts w:ascii="Times New Roman" w:hAnsi="Times New Roman" w:cs="Times New Roman"/>
          <w:b w:val="0"/>
          <w:sz w:val="24"/>
          <w:szCs w:val="24"/>
        </w:rPr>
        <w:t xml:space="preserve">вание) коммунальных и производственных отходов с учетом </w:t>
      </w:r>
      <w:r w:rsidR="00C2185A">
        <w:rPr>
          <w:rFonts w:ascii="Times New Roman" w:hAnsi="Times New Roman" w:cs="Times New Roman"/>
          <w:b w:val="0"/>
          <w:sz w:val="24"/>
          <w:szCs w:val="24"/>
        </w:rPr>
        <w:lastRenderedPageBreak/>
        <w:t>экологических и ресурсосберегаю</w:t>
      </w:r>
      <w:r w:rsidRPr="00AD7087">
        <w:rPr>
          <w:rFonts w:ascii="Times New Roman" w:hAnsi="Times New Roman" w:cs="Times New Roman"/>
          <w:b w:val="0"/>
          <w:sz w:val="24"/>
          <w:szCs w:val="24"/>
        </w:rPr>
        <w:t>щих требований.</w:t>
      </w:r>
    </w:p>
    <w:p w:rsidR="00D2213F" w:rsidRPr="00AD7087"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ветеринарные объекты, пляжи.</w:t>
      </w:r>
    </w:p>
    <w:p w:rsidR="00D2213F" w:rsidRPr="00AD7087"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1.</w:t>
      </w:r>
      <w:r w:rsidR="00056706">
        <w:rPr>
          <w:rFonts w:ascii="Times New Roman" w:hAnsi="Times New Roman" w:cs="Times New Roman"/>
          <w:b w:val="0"/>
          <w:sz w:val="24"/>
          <w:szCs w:val="24"/>
        </w:rPr>
        <w:t>4</w:t>
      </w:r>
      <w:r w:rsidRPr="00AD7087">
        <w:rPr>
          <w:rFonts w:ascii="Times New Roman" w:hAnsi="Times New Roman" w:cs="Times New Roman"/>
          <w:b w:val="0"/>
          <w:sz w:val="24"/>
          <w:szCs w:val="24"/>
        </w:rPr>
        <w:t xml:space="preserve">.1.5.2. </w:t>
      </w:r>
      <w:proofErr w:type="gramStart"/>
      <w:r w:rsidRPr="00AD7087">
        <w:rPr>
          <w:rFonts w:ascii="Times New Roman" w:hAnsi="Times New Roman" w:cs="Times New Roman"/>
          <w:b w:val="0"/>
          <w:sz w:val="24"/>
          <w:szCs w:val="24"/>
        </w:rPr>
        <w:t xml:space="preserve">При разработке проектов планировки территорий следует предусматривать мероприятия по регулярному </w:t>
      </w:r>
      <w:proofErr w:type="spellStart"/>
      <w:r w:rsidRPr="00AD7087">
        <w:rPr>
          <w:rFonts w:ascii="Times New Roman" w:hAnsi="Times New Roman" w:cs="Times New Roman"/>
          <w:b w:val="0"/>
          <w:sz w:val="24"/>
          <w:szCs w:val="24"/>
        </w:rPr>
        <w:t>мусороудалению</w:t>
      </w:r>
      <w:proofErr w:type="spellEnd"/>
      <w:r w:rsidRPr="00AD7087">
        <w:rPr>
          <w:rFonts w:ascii="Times New Roman" w:hAnsi="Times New Roman" w:cs="Times New Roman"/>
          <w:b w:val="0"/>
          <w:sz w:val="24"/>
          <w:szCs w:val="24"/>
        </w:rPr>
        <w:t xml:space="preserve">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в соответствии с Федеральным законом от 24.06.1998 № 89-ФЗ </w:t>
      </w:r>
      <w:r w:rsidR="00AA3955">
        <w:rPr>
          <w:rFonts w:ascii="Times New Roman" w:hAnsi="Times New Roman" w:cs="Times New Roman"/>
          <w:b w:val="0"/>
          <w:sz w:val="24"/>
          <w:szCs w:val="24"/>
        </w:rPr>
        <w:t>(ред. от 29.07.2018) «</w:t>
      </w:r>
      <w:r w:rsidRPr="00AD7087">
        <w:rPr>
          <w:rFonts w:ascii="Times New Roman" w:hAnsi="Times New Roman" w:cs="Times New Roman"/>
          <w:b w:val="0"/>
          <w:sz w:val="24"/>
          <w:szCs w:val="24"/>
        </w:rPr>
        <w:t>Об отх</w:t>
      </w:r>
      <w:r w:rsidR="00AA3955">
        <w:rPr>
          <w:rFonts w:ascii="Times New Roman" w:hAnsi="Times New Roman" w:cs="Times New Roman"/>
          <w:b w:val="0"/>
          <w:sz w:val="24"/>
          <w:szCs w:val="24"/>
        </w:rPr>
        <w:t>одах производства и</w:t>
      </w:r>
      <w:proofErr w:type="gramEnd"/>
      <w:r w:rsidR="00AA3955">
        <w:rPr>
          <w:rFonts w:ascii="Times New Roman" w:hAnsi="Times New Roman" w:cs="Times New Roman"/>
          <w:b w:val="0"/>
          <w:sz w:val="24"/>
          <w:szCs w:val="24"/>
        </w:rPr>
        <w:t xml:space="preserve"> потребления»</w:t>
      </w:r>
      <w:r w:rsidRPr="00AD7087">
        <w:rPr>
          <w:rFonts w:ascii="Times New Roman" w:hAnsi="Times New Roman" w:cs="Times New Roman"/>
          <w:b w:val="0"/>
          <w:sz w:val="24"/>
          <w:szCs w:val="24"/>
        </w:rPr>
        <w:t>.</w:t>
      </w:r>
    </w:p>
    <w:p w:rsidR="00D2213F" w:rsidRPr="00AD7087"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1.</w:t>
      </w:r>
      <w:r w:rsidR="00056706">
        <w:rPr>
          <w:rFonts w:ascii="Times New Roman" w:hAnsi="Times New Roman" w:cs="Times New Roman"/>
          <w:b w:val="0"/>
          <w:sz w:val="24"/>
          <w:szCs w:val="24"/>
        </w:rPr>
        <w:t>4</w:t>
      </w:r>
      <w:r w:rsidRPr="00AD7087">
        <w:rPr>
          <w:rFonts w:ascii="Times New Roman" w:hAnsi="Times New Roman" w:cs="Times New Roman"/>
          <w:b w:val="0"/>
          <w:sz w:val="24"/>
          <w:szCs w:val="24"/>
        </w:rPr>
        <w:t xml:space="preserve">.1.5.3. Санитарную очистку территорий населенных пунктов следует осуществлять в соответствии с требованиями </w:t>
      </w:r>
      <w:proofErr w:type="spellStart"/>
      <w:r w:rsidRPr="00AD7087">
        <w:rPr>
          <w:rFonts w:ascii="Times New Roman" w:hAnsi="Times New Roman" w:cs="Times New Roman"/>
          <w:b w:val="0"/>
          <w:sz w:val="24"/>
          <w:szCs w:val="24"/>
        </w:rPr>
        <w:t>СанПиН</w:t>
      </w:r>
      <w:proofErr w:type="spellEnd"/>
      <w:r w:rsidRPr="00AD7087">
        <w:rPr>
          <w:rFonts w:ascii="Times New Roman" w:hAnsi="Times New Roman" w:cs="Times New Roman"/>
          <w:b w:val="0"/>
          <w:sz w:val="24"/>
          <w:szCs w:val="24"/>
        </w:rPr>
        <w:t xml:space="preserve"> 42-128-4690-88, СП 42.13330.2011,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D2213F" w:rsidRPr="00CF69D8" w:rsidRDefault="00D2213F" w:rsidP="00D2213F">
      <w:pPr>
        <w:spacing w:line="240" w:lineRule="auto"/>
        <w:ind w:firstLine="709"/>
        <w:rPr>
          <w:rFonts w:ascii="Times New Roman" w:hAnsi="Times New Roman" w:cs="Times New Roman"/>
          <w:b w:val="0"/>
          <w:sz w:val="24"/>
          <w:szCs w:val="24"/>
        </w:rPr>
      </w:pPr>
      <w:r w:rsidRPr="00CF69D8">
        <w:rPr>
          <w:rFonts w:ascii="Times New Roman" w:hAnsi="Times New Roman" w:cs="Times New Roman"/>
          <w:b w:val="0"/>
          <w:sz w:val="24"/>
          <w:szCs w:val="24"/>
        </w:rPr>
        <w:t>1.</w:t>
      </w:r>
      <w:r w:rsidR="00056706">
        <w:rPr>
          <w:rFonts w:ascii="Times New Roman" w:hAnsi="Times New Roman" w:cs="Times New Roman"/>
          <w:b w:val="0"/>
          <w:sz w:val="24"/>
          <w:szCs w:val="24"/>
        </w:rPr>
        <w:t>4</w:t>
      </w:r>
      <w:r w:rsidRPr="00CF69D8">
        <w:rPr>
          <w:rFonts w:ascii="Times New Roman" w:hAnsi="Times New Roman" w:cs="Times New Roman"/>
          <w:b w:val="0"/>
          <w:sz w:val="24"/>
          <w:szCs w:val="24"/>
        </w:rPr>
        <w:t>.1.5.4. Нормы накопления коммунальных отходов принимаются в соответствии с утвержденными нормативами накопления твердых коммунальных отходов, действующими на территории муниципальных образований Смоленской области, а в случае отсутствия утвержд</w:t>
      </w:r>
      <w:r w:rsidR="00CF69D8">
        <w:rPr>
          <w:rFonts w:ascii="Times New Roman" w:hAnsi="Times New Roman" w:cs="Times New Roman"/>
          <w:b w:val="0"/>
          <w:sz w:val="24"/>
          <w:szCs w:val="24"/>
        </w:rPr>
        <w:t>енных нормативов – по таблице 35</w:t>
      </w:r>
      <w:r w:rsidRPr="00CF69D8">
        <w:rPr>
          <w:rFonts w:ascii="Times New Roman" w:hAnsi="Times New Roman" w:cs="Times New Roman"/>
          <w:b w:val="0"/>
          <w:sz w:val="24"/>
          <w:szCs w:val="24"/>
        </w:rPr>
        <w:t xml:space="preserve">. </w:t>
      </w:r>
    </w:p>
    <w:p w:rsidR="001C1021" w:rsidRDefault="00D2213F" w:rsidP="00D2213F">
      <w:pPr>
        <w:spacing w:line="240" w:lineRule="auto"/>
        <w:ind w:firstLine="709"/>
        <w:rPr>
          <w:rFonts w:ascii="Times New Roman" w:hAnsi="Times New Roman" w:cs="Times New Roman"/>
          <w:b w:val="0"/>
          <w:sz w:val="24"/>
          <w:szCs w:val="24"/>
        </w:rPr>
      </w:pPr>
      <w:r w:rsidRPr="00AD7087">
        <w:rPr>
          <w:rFonts w:ascii="Times New Roman" w:hAnsi="Times New Roman" w:cs="Times New Roman"/>
          <w:b w:val="0"/>
          <w:sz w:val="24"/>
          <w:szCs w:val="24"/>
        </w:rPr>
        <w:t>Расчетное количество накапливающихся коммунальных отходов должно периодически уточняться по фактическим данным, а норма корректироваться.</w:t>
      </w:r>
    </w:p>
    <w:p w:rsidR="00CF69D8" w:rsidRPr="00CF69D8" w:rsidRDefault="00CF69D8" w:rsidP="00CF69D8">
      <w:pPr>
        <w:spacing w:line="240" w:lineRule="auto"/>
        <w:ind w:firstLine="709"/>
        <w:jc w:val="right"/>
        <w:rPr>
          <w:rFonts w:ascii="Times New Roman" w:hAnsi="Times New Roman" w:cs="Times New Roman"/>
          <w:b w:val="0"/>
          <w:sz w:val="24"/>
          <w:szCs w:val="24"/>
        </w:rPr>
      </w:pPr>
      <w:r w:rsidRPr="00CF69D8">
        <w:rPr>
          <w:rFonts w:ascii="Times New Roman" w:hAnsi="Times New Roman" w:cs="Times New Roman"/>
          <w:b w:val="0"/>
          <w:sz w:val="24"/>
          <w:szCs w:val="24"/>
        </w:rPr>
        <w:t xml:space="preserve">Таблица </w:t>
      </w:r>
      <w:r>
        <w:rPr>
          <w:rFonts w:ascii="Times New Roman" w:hAnsi="Times New Roman" w:cs="Times New Roman"/>
          <w:b w:val="0"/>
          <w:sz w:val="24"/>
          <w:szCs w:val="24"/>
        </w:rPr>
        <w:t>35</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30"/>
        <w:gridCol w:w="1843"/>
        <w:gridCol w:w="2117"/>
      </w:tblGrid>
      <w:tr w:rsidR="00D553CA" w:rsidRPr="00AF68DE" w:rsidTr="00647D00">
        <w:trPr>
          <w:cantSplit/>
          <w:trHeight w:val="1022"/>
          <w:tblHeader/>
          <w:jc w:val="center"/>
        </w:trPr>
        <w:tc>
          <w:tcPr>
            <w:tcW w:w="6230" w:type="dxa"/>
            <w:vMerge w:val="restart"/>
            <w:shd w:val="clear" w:color="auto" w:fill="CCFFCC"/>
            <w:vAlign w:val="center"/>
          </w:tcPr>
          <w:p w:rsidR="00D553CA" w:rsidRPr="00E83C83" w:rsidRDefault="00D553CA" w:rsidP="009A38E4">
            <w:pPr>
              <w:spacing w:line="240" w:lineRule="auto"/>
              <w:ind w:firstLine="0"/>
              <w:jc w:val="center"/>
              <w:rPr>
                <w:rFonts w:ascii="Times New Roman" w:hAnsi="Times New Roman" w:cs="Times New Roman"/>
                <w:sz w:val="22"/>
                <w:szCs w:val="22"/>
              </w:rPr>
            </w:pPr>
            <w:r w:rsidRPr="00E83C83">
              <w:rPr>
                <w:rFonts w:ascii="Times New Roman" w:hAnsi="Times New Roman" w:cs="Times New Roman"/>
                <w:sz w:val="22"/>
                <w:szCs w:val="22"/>
              </w:rPr>
              <w:t>Коммунальные отходы</w:t>
            </w:r>
          </w:p>
        </w:tc>
        <w:tc>
          <w:tcPr>
            <w:tcW w:w="3960" w:type="dxa"/>
            <w:gridSpan w:val="2"/>
            <w:shd w:val="clear" w:color="auto" w:fill="CCFFCC"/>
            <w:vAlign w:val="center"/>
          </w:tcPr>
          <w:p w:rsidR="00D553CA" w:rsidRPr="00E83C83" w:rsidRDefault="00D553CA" w:rsidP="00D553CA">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sz w:val="22"/>
                <w:szCs w:val="22"/>
              </w:rPr>
              <w:t>Количество коммунальных отходов на 1 человека в год</w:t>
            </w:r>
            <w:r w:rsidRPr="00E83C83">
              <w:rPr>
                <w:rFonts w:ascii="Times New Roman" w:hAnsi="Times New Roman" w:cs="Times New Roman"/>
                <w:b w:val="0"/>
                <w:sz w:val="22"/>
                <w:szCs w:val="22"/>
              </w:rPr>
              <w:t xml:space="preserve"> </w:t>
            </w:r>
            <w:r w:rsidRPr="00E83C83">
              <w:rPr>
                <w:rFonts w:ascii="Times New Roman" w:hAnsi="Times New Roman" w:cs="Times New Roman"/>
                <w:sz w:val="22"/>
                <w:szCs w:val="22"/>
              </w:rPr>
              <w:t>для городского населенного пункта:</w:t>
            </w:r>
          </w:p>
        </w:tc>
      </w:tr>
      <w:tr w:rsidR="00BF5F7F" w:rsidRPr="00AF68DE" w:rsidTr="00647D00">
        <w:trPr>
          <w:cantSplit/>
          <w:tblHeader/>
          <w:jc w:val="center"/>
        </w:trPr>
        <w:tc>
          <w:tcPr>
            <w:tcW w:w="6230" w:type="dxa"/>
            <w:vMerge/>
            <w:shd w:val="clear" w:color="auto" w:fill="CCFFCC"/>
          </w:tcPr>
          <w:p w:rsidR="00BF5F7F" w:rsidRPr="00E83C83" w:rsidRDefault="00BF5F7F" w:rsidP="00AF68DE">
            <w:pPr>
              <w:spacing w:line="240" w:lineRule="auto"/>
              <w:ind w:firstLine="0"/>
              <w:rPr>
                <w:rFonts w:ascii="Times New Roman" w:hAnsi="Times New Roman" w:cs="Times New Roman"/>
                <w:b w:val="0"/>
                <w:sz w:val="22"/>
                <w:szCs w:val="22"/>
              </w:rPr>
            </w:pPr>
          </w:p>
        </w:tc>
        <w:tc>
          <w:tcPr>
            <w:tcW w:w="1843" w:type="dxa"/>
            <w:shd w:val="clear" w:color="auto" w:fill="CCFFCC"/>
          </w:tcPr>
          <w:p w:rsidR="00BF5F7F" w:rsidRPr="00E83C83" w:rsidRDefault="00BF5F7F" w:rsidP="00E83C83">
            <w:pPr>
              <w:spacing w:line="240" w:lineRule="auto"/>
              <w:ind w:firstLine="0"/>
              <w:jc w:val="center"/>
              <w:rPr>
                <w:rFonts w:ascii="Times New Roman" w:hAnsi="Times New Roman" w:cs="Times New Roman"/>
                <w:sz w:val="22"/>
                <w:szCs w:val="22"/>
              </w:rPr>
            </w:pPr>
            <w:r w:rsidRPr="00E83C83">
              <w:rPr>
                <w:rFonts w:ascii="Times New Roman" w:hAnsi="Times New Roman" w:cs="Times New Roman"/>
                <w:sz w:val="22"/>
                <w:szCs w:val="22"/>
              </w:rPr>
              <w:t>кг</w:t>
            </w:r>
          </w:p>
        </w:tc>
        <w:tc>
          <w:tcPr>
            <w:tcW w:w="2117" w:type="dxa"/>
            <w:shd w:val="clear" w:color="auto" w:fill="CCFFCC"/>
          </w:tcPr>
          <w:p w:rsidR="00BF5F7F" w:rsidRPr="00E83C83" w:rsidRDefault="00BF5F7F" w:rsidP="00E83C83">
            <w:pPr>
              <w:spacing w:line="240" w:lineRule="auto"/>
              <w:ind w:firstLine="0"/>
              <w:jc w:val="center"/>
              <w:rPr>
                <w:rFonts w:ascii="Times New Roman" w:hAnsi="Times New Roman" w:cs="Times New Roman"/>
                <w:sz w:val="22"/>
                <w:szCs w:val="22"/>
              </w:rPr>
            </w:pPr>
            <w:r w:rsidRPr="00E83C83">
              <w:rPr>
                <w:rFonts w:ascii="Times New Roman" w:hAnsi="Times New Roman" w:cs="Times New Roman"/>
                <w:sz w:val="22"/>
                <w:szCs w:val="22"/>
              </w:rPr>
              <w:t>л</w:t>
            </w:r>
          </w:p>
        </w:tc>
      </w:tr>
      <w:tr w:rsidR="00BF5F7F" w:rsidRPr="00AF68DE" w:rsidTr="00647D00">
        <w:trPr>
          <w:jc w:val="center"/>
        </w:trPr>
        <w:tc>
          <w:tcPr>
            <w:tcW w:w="6230" w:type="dxa"/>
            <w:tcBorders>
              <w:bottom w:val="nil"/>
            </w:tcBorders>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 xml:space="preserve">Твердые: </w:t>
            </w:r>
          </w:p>
        </w:tc>
        <w:tc>
          <w:tcPr>
            <w:tcW w:w="1843" w:type="dxa"/>
            <w:tcBorders>
              <w:bottom w:val="nil"/>
            </w:tcBorders>
            <w:shd w:val="clear" w:color="auto" w:fill="auto"/>
          </w:tcPr>
          <w:p w:rsidR="00BF5F7F" w:rsidRPr="00E83C83" w:rsidRDefault="00BF5F7F" w:rsidP="00E83C83">
            <w:pPr>
              <w:spacing w:line="240" w:lineRule="auto"/>
              <w:ind w:firstLine="709"/>
              <w:jc w:val="center"/>
              <w:rPr>
                <w:rFonts w:ascii="Times New Roman" w:hAnsi="Times New Roman" w:cs="Times New Roman"/>
                <w:b w:val="0"/>
                <w:sz w:val="22"/>
                <w:szCs w:val="22"/>
              </w:rPr>
            </w:pPr>
          </w:p>
        </w:tc>
        <w:tc>
          <w:tcPr>
            <w:tcW w:w="2117" w:type="dxa"/>
            <w:tcBorders>
              <w:bottom w:val="nil"/>
            </w:tcBorders>
            <w:shd w:val="clear" w:color="auto" w:fill="auto"/>
          </w:tcPr>
          <w:p w:rsidR="00BF5F7F" w:rsidRPr="00E83C83" w:rsidRDefault="00BF5F7F" w:rsidP="00E83C83">
            <w:pPr>
              <w:spacing w:line="240" w:lineRule="auto"/>
              <w:ind w:firstLine="709"/>
              <w:jc w:val="center"/>
              <w:rPr>
                <w:rFonts w:ascii="Times New Roman" w:hAnsi="Times New Roman" w:cs="Times New Roman"/>
                <w:b w:val="0"/>
                <w:sz w:val="22"/>
                <w:szCs w:val="22"/>
              </w:rPr>
            </w:pPr>
          </w:p>
        </w:tc>
      </w:tr>
      <w:tr w:rsidR="00BF5F7F" w:rsidRPr="00AF68DE" w:rsidTr="00647D00">
        <w:trPr>
          <w:jc w:val="center"/>
        </w:trPr>
        <w:tc>
          <w:tcPr>
            <w:tcW w:w="6230" w:type="dxa"/>
            <w:tcBorders>
              <w:top w:val="nil"/>
              <w:bottom w:val="nil"/>
            </w:tcBorders>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 xml:space="preserve">от жилых зданий, оборудованных водопроводом, </w:t>
            </w:r>
          </w:p>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канализацией, центральным отоплением и газом</w:t>
            </w:r>
          </w:p>
        </w:tc>
        <w:tc>
          <w:tcPr>
            <w:tcW w:w="1843" w:type="dxa"/>
            <w:tcBorders>
              <w:top w:val="nil"/>
              <w:bottom w:val="nil"/>
            </w:tcBorders>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190</w:t>
            </w:r>
          </w:p>
        </w:tc>
        <w:tc>
          <w:tcPr>
            <w:tcW w:w="2117" w:type="dxa"/>
            <w:vMerge w:val="restart"/>
            <w:tcBorders>
              <w:top w:val="nil"/>
            </w:tcBorders>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900</w:t>
            </w:r>
          </w:p>
          <w:p w:rsidR="00E83C83" w:rsidRPr="00E83C83" w:rsidRDefault="00E83C83" w:rsidP="00E83C83">
            <w:pPr>
              <w:spacing w:line="240" w:lineRule="auto"/>
              <w:ind w:firstLine="0"/>
              <w:jc w:val="center"/>
              <w:rPr>
                <w:rFonts w:ascii="Times New Roman" w:hAnsi="Times New Roman" w:cs="Times New Roman"/>
                <w:b w:val="0"/>
                <w:sz w:val="22"/>
                <w:szCs w:val="22"/>
              </w:rPr>
            </w:pPr>
          </w:p>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1100</w:t>
            </w:r>
          </w:p>
        </w:tc>
      </w:tr>
      <w:tr w:rsidR="00BF5F7F" w:rsidRPr="00AF68DE" w:rsidTr="00647D00">
        <w:trPr>
          <w:jc w:val="center"/>
        </w:trPr>
        <w:tc>
          <w:tcPr>
            <w:tcW w:w="6230" w:type="dxa"/>
            <w:tcBorders>
              <w:top w:val="nil"/>
            </w:tcBorders>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от прочих жилых зданий</w:t>
            </w:r>
          </w:p>
        </w:tc>
        <w:tc>
          <w:tcPr>
            <w:tcW w:w="1843" w:type="dxa"/>
            <w:tcBorders>
              <w:top w:val="nil"/>
            </w:tcBorders>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300</w:t>
            </w:r>
          </w:p>
        </w:tc>
        <w:tc>
          <w:tcPr>
            <w:tcW w:w="2117" w:type="dxa"/>
            <w:vMerge/>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p>
        </w:tc>
      </w:tr>
      <w:tr w:rsidR="00BF5F7F" w:rsidRPr="00AF68DE" w:rsidTr="00647D00">
        <w:trPr>
          <w:jc w:val="center"/>
        </w:trPr>
        <w:tc>
          <w:tcPr>
            <w:tcW w:w="6230" w:type="dxa"/>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Общее количество по городу с учетом общественных зданий</w:t>
            </w:r>
          </w:p>
        </w:tc>
        <w:tc>
          <w:tcPr>
            <w:tcW w:w="1843" w:type="dxa"/>
            <w:shd w:val="clear" w:color="auto" w:fill="auto"/>
            <w:vAlign w:val="center"/>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280</w:t>
            </w:r>
          </w:p>
        </w:tc>
        <w:tc>
          <w:tcPr>
            <w:tcW w:w="2117" w:type="dxa"/>
            <w:shd w:val="clear" w:color="auto" w:fill="auto"/>
            <w:vAlign w:val="center"/>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1400</w:t>
            </w:r>
          </w:p>
        </w:tc>
      </w:tr>
      <w:tr w:rsidR="00BF5F7F" w:rsidRPr="00AF68DE" w:rsidTr="00647D00">
        <w:trPr>
          <w:jc w:val="center"/>
        </w:trPr>
        <w:tc>
          <w:tcPr>
            <w:tcW w:w="6230" w:type="dxa"/>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Жидкие из выгребов (при отсутствии канализации)</w:t>
            </w:r>
          </w:p>
        </w:tc>
        <w:tc>
          <w:tcPr>
            <w:tcW w:w="1843" w:type="dxa"/>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w:t>
            </w:r>
          </w:p>
        </w:tc>
        <w:tc>
          <w:tcPr>
            <w:tcW w:w="2117" w:type="dxa"/>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2000</w:t>
            </w:r>
          </w:p>
        </w:tc>
      </w:tr>
      <w:tr w:rsidR="00BF5F7F" w:rsidRPr="00AF68DE" w:rsidTr="00647D00">
        <w:trPr>
          <w:jc w:val="center"/>
        </w:trPr>
        <w:tc>
          <w:tcPr>
            <w:tcW w:w="6230" w:type="dxa"/>
          </w:tcPr>
          <w:p w:rsidR="00BF5F7F" w:rsidRPr="00E83C83" w:rsidRDefault="00BF5F7F" w:rsidP="00AF68DE">
            <w:pPr>
              <w:spacing w:line="240" w:lineRule="auto"/>
              <w:ind w:firstLine="0"/>
              <w:rPr>
                <w:rFonts w:ascii="Times New Roman" w:hAnsi="Times New Roman" w:cs="Times New Roman"/>
                <w:b w:val="0"/>
                <w:sz w:val="22"/>
                <w:szCs w:val="22"/>
              </w:rPr>
            </w:pPr>
            <w:r w:rsidRPr="00E83C83">
              <w:rPr>
                <w:rFonts w:ascii="Times New Roman" w:hAnsi="Times New Roman" w:cs="Times New Roman"/>
                <w:b w:val="0"/>
                <w:sz w:val="22"/>
                <w:szCs w:val="22"/>
              </w:rPr>
              <w:t xml:space="preserve">Смет с </w:t>
            </w:r>
            <w:smartTag w:uri="urn:schemas-microsoft-com:office:smarttags" w:element="metricconverter">
              <w:smartTagPr>
                <w:attr w:name="ProductID" w:val="1 м2"/>
              </w:smartTagPr>
              <w:r w:rsidRPr="00E83C83">
                <w:rPr>
                  <w:rFonts w:ascii="Times New Roman" w:hAnsi="Times New Roman" w:cs="Times New Roman"/>
                  <w:b w:val="0"/>
                  <w:sz w:val="22"/>
                  <w:szCs w:val="22"/>
                </w:rPr>
                <w:t>1 м</w:t>
              </w:r>
              <w:proofErr w:type="gramStart"/>
              <w:r w:rsidRPr="00E83C83">
                <w:rPr>
                  <w:rFonts w:ascii="Times New Roman" w:hAnsi="Times New Roman" w:cs="Times New Roman"/>
                  <w:b w:val="0"/>
                  <w:sz w:val="22"/>
                  <w:szCs w:val="22"/>
                  <w:vertAlign w:val="superscript"/>
                </w:rPr>
                <w:t>2</w:t>
              </w:r>
            </w:smartTag>
            <w:proofErr w:type="gramEnd"/>
            <w:r w:rsidRPr="00E83C83">
              <w:rPr>
                <w:rFonts w:ascii="Times New Roman" w:hAnsi="Times New Roman" w:cs="Times New Roman"/>
                <w:b w:val="0"/>
                <w:sz w:val="22"/>
                <w:szCs w:val="22"/>
              </w:rPr>
              <w:t xml:space="preserve"> твердых покрытий улиц, площадей и парков</w:t>
            </w:r>
          </w:p>
        </w:tc>
        <w:tc>
          <w:tcPr>
            <w:tcW w:w="1843" w:type="dxa"/>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5</w:t>
            </w:r>
          </w:p>
        </w:tc>
        <w:tc>
          <w:tcPr>
            <w:tcW w:w="2117" w:type="dxa"/>
            <w:shd w:val="clear" w:color="auto" w:fill="auto"/>
          </w:tcPr>
          <w:p w:rsidR="00BF5F7F" w:rsidRPr="00E83C83" w:rsidRDefault="00BF5F7F" w:rsidP="00E83C83">
            <w:pPr>
              <w:spacing w:line="240" w:lineRule="auto"/>
              <w:ind w:firstLine="0"/>
              <w:jc w:val="center"/>
              <w:rPr>
                <w:rFonts w:ascii="Times New Roman" w:hAnsi="Times New Roman" w:cs="Times New Roman"/>
                <w:b w:val="0"/>
                <w:sz w:val="22"/>
                <w:szCs w:val="22"/>
              </w:rPr>
            </w:pPr>
            <w:r w:rsidRPr="00E83C83">
              <w:rPr>
                <w:rFonts w:ascii="Times New Roman" w:hAnsi="Times New Roman" w:cs="Times New Roman"/>
                <w:b w:val="0"/>
                <w:sz w:val="22"/>
                <w:szCs w:val="22"/>
              </w:rPr>
              <w:t>8</w:t>
            </w:r>
          </w:p>
        </w:tc>
      </w:tr>
    </w:tbl>
    <w:p w:rsidR="00782546" w:rsidRDefault="005F0F25" w:rsidP="00D2213F">
      <w:pPr>
        <w:spacing w:line="240" w:lineRule="auto"/>
        <w:ind w:firstLine="709"/>
        <w:rPr>
          <w:rFonts w:ascii="Times New Roman" w:hAnsi="Times New Roman" w:cs="Times New Roman"/>
          <w:b w:val="0"/>
          <w:sz w:val="22"/>
          <w:szCs w:val="22"/>
        </w:rPr>
      </w:pPr>
      <w:r w:rsidRPr="005F0F25">
        <w:rPr>
          <w:rFonts w:ascii="Times New Roman" w:hAnsi="Times New Roman" w:cs="Times New Roman"/>
          <w:b w:val="0"/>
          <w:i/>
          <w:sz w:val="22"/>
          <w:szCs w:val="22"/>
        </w:rPr>
        <w:t>Примечание:</w:t>
      </w:r>
      <w:r w:rsidRPr="005F0F25">
        <w:rPr>
          <w:rFonts w:ascii="Times New Roman" w:hAnsi="Times New Roman" w:cs="Times New Roman"/>
          <w:b w:val="0"/>
          <w:sz w:val="22"/>
          <w:szCs w:val="22"/>
        </w:rPr>
        <w:t xml:space="preserve"> Нормы накопления крупногабаритных коммунальных отходов следует принимать в размере 5 % в составе приведенных значений твердых коммунальных отходов.</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1.</w:t>
      </w:r>
      <w:r w:rsidR="0082566E">
        <w:rPr>
          <w:rFonts w:ascii="Times New Roman" w:hAnsi="Times New Roman" w:cs="Times New Roman"/>
          <w:b w:val="0"/>
          <w:sz w:val="24"/>
          <w:szCs w:val="24"/>
        </w:rPr>
        <w:t>4</w:t>
      </w:r>
      <w:r w:rsidRPr="00D553CA">
        <w:rPr>
          <w:rFonts w:ascii="Times New Roman" w:hAnsi="Times New Roman" w:cs="Times New Roman"/>
          <w:b w:val="0"/>
          <w:sz w:val="24"/>
          <w:szCs w:val="24"/>
        </w:rPr>
        <w:t>.1.5.5. В жилых зонах на придомовых территория</w:t>
      </w:r>
      <w:r w:rsidR="00EB1ED8" w:rsidRPr="00D553CA">
        <w:rPr>
          <w:rFonts w:ascii="Times New Roman" w:hAnsi="Times New Roman" w:cs="Times New Roman"/>
          <w:b w:val="0"/>
          <w:sz w:val="24"/>
          <w:szCs w:val="24"/>
        </w:rPr>
        <w:t>х проектируются специальные пло</w:t>
      </w:r>
      <w:r w:rsidRPr="00D553CA">
        <w:rPr>
          <w:rFonts w:ascii="Times New Roman" w:hAnsi="Times New Roman" w:cs="Times New Roman"/>
          <w:b w:val="0"/>
          <w:sz w:val="24"/>
          <w:szCs w:val="24"/>
        </w:rPr>
        <w:t>щадки для размещения контейнеров для коммунальных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Площадки для установки контейнеров должны быть удалены от жилых домов, детски</w:t>
      </w:r>
      <w:r w:rsidR="00EB1ED8" w:rsidRPr="00D553CA">
        <w:rPr>
          <w:rFonts w:ascii="Times New Roman" w:hAnsi="Times New Roman" w:cs="Times New Roman"/>
          <w:b w:val="0"/>
          <w:sz w:val="24"/>
          <w:szCs w:val="24"/>
        </w:rPr>
        <w:t xml:space="preserve">х, </w:t>
      </w:r>
      <w:proofErr w:type="spellStart"/>
      <w:r w:rsidR="00EB1ED8" w:rsidRPr="00D553CA">
        <w:rPr>
          <w:rFonts w:ascii="Times New Roman" w:hAnsi="Times New Roman" w:cs="Times New Roman"/>
          <w:b w:val="0"/>
          <w:sz w:val="24"/>
          <w:szCs w:val="24"/>
        </w:rPr>
        <w:t>ле</w:t>
      </w:r>
      <w:r w:rsidRPr="00D553CA">
        <w:rPr>
          <w:rFonts w:ascii="Times New Roman" w:hAnsi="Times New Roman" w:cs="Times New Roman"/>
          <w:b w:val="0"/>
          <w:sz w:val="24"/>
          <w:szCs w:val="24"/>
        </w:rPr>
        <w:t>чебнопрофилактических</w:t>
      </w:r>
      <w:proofErr w:type="spellEnd"/>
      <w:r w:rsidRPr="00D553CA">
        <w:rPr>
          <w:rFonts w:ascii="Times New Roman" w:hAnsi="Times New Roman" w:cs="Times New Roman"/>
          <w:b w:val="0"/>
          <w:sz w:val="24"/>
          <w:szCs w:val="24"/>
        </w:rPr>
        <w:t xml:space="preserve">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Для определения количества устанавливаемых мусоросборников (контейнеров) следует исходить из численности населения, пользующегося мусоросб</w:t>
      </w:r>
      <w:r w:rsidR="00EB1ED8" w:rsidRPr="00D553CA">
        <w:rPr>
          <w:rFonts w:ascii="Times New Roman" w:hAnsi="Times New Roman" w:cs="Times New Roman"/>
          <w:b w:val="0"/>
          <w:sz w:val="24"/>
          <w:szCs w:val="24"/>
        </w:rPr>
        <w:t>орниками, нормы накопления отхо</w:t>
      </w:r>
      <w:r w:rsidRPr="00D553CA">
        <w:rPr>
          <w:rFonts w:ascii="Times New Roman" w:hAnsi="Times New Roman" w:cs="Times New Roman"/>
          <w:b w:val="0"/>
          <w:sz w:val="24"/>
          <w:szCs w:val="24"/>
        </w:rPr>
        <w:t>дов, сроков хранения отходов. Расчетный объем мусоросборн</w:t>
      </w:r>
      <w:r w:rsidR="00EB1ED8" w:rsidRPr="00D553CA">
        <w:rPr>
          <w:rFonts w:ascii="Times New Roman" w:hAnsi="Times New Roman" w:cs="Times New Roman"/>
          <w:b w:val="0"/>
          <w:sz w:val="24"/>
          <w:szCs w:val="24"/>
        </w:rPr>
        <w:t>иков должен соответствовать фак</w:t>
      </w:r>
      <w:r w:rsidRPr="00D553CA">
        <w:rPr>
          <w:rFonts w:ascii="Times New Roman" w:hAnsi="Times New Roman" w:cs="Times New Roman"/>
          <w:b w:val="0"/>
          <w:sz w:val="24"/>
          <w:szCs w:val="24"/>
        </w:rPr>
        <w:t xml:space="preserve">тическому накоплению отходов в периоды наибольшего их образования. </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1.</w:t>
      </w:r>
      <w:r w:rsidR="0082566E">
        <w:rPr>
          <w:rFonts w:ascii="Times New Roman" w:hAnsi="Times New Roman" w:cs="Times New Roman"/>
          <w:b w:val="0"/>
          <w:sz w:val="24"/>
          <w:szCs w:val="24"/>
        </w:rPr>
        <w:t>4</w:t>
      </w:r>
      <w:r w:rsidRPr="00D553CA">
        <w:rPr>
          <w:rFonts w:ascii="Times New Roman" w:hAnsi="Times New Roman" w:cs="Times New Roman"/>
          <w:b w:val="0"/>
          <w:sz w:val="24"/>
          <w:szCs w:val="24"/>
        </w:rPr>
        <w:t>.1.5.6. При производстве зимней уборки следует про</w:t>
      </w:r>
      <w:r w:rsidR="00EB1ED8" w:rsidRPr="00D553CA">
        <w:rPr>
          <w:rFonts w:ascii="Times New Roman" w:hAnsi="Times New Roman" w:cs="Times New Roman"/>
          <w:b w:val="0"/>
          <w:sz w:val="24"/>
          <w:szCs w:val="24"/>
        </w:rPr>
        <w:t xml:space="preserve">ектировать </w:t>
      </w:r>
      <w:proofErr w:type="spellStart"/>
      <w:r w:rsidR="00EB1ED8" w:rsidRPr="00D553CA">
        <w:rPr>
          <w:rFonts w:ascii="Times New Roman" w:hAnsi="Times New Roman" w:cs="Times New Roman"/>
          <w:b w:val="0"/>
          <w:sz w:val="24"/>
          <w:szCs w:val="24"/>
        </w:rPr>
        <w:t>снегосвалки</w:t>
      </w:r>
      <w:proofErr w:type="spellEnd"/>
      <w:r w:rsidR="00EB1ED8" w:rsidRPr="00D553CA">
        <w:rPr>
          <w:rFonts w:ascii="Times New Roman" w:hAnsi="Times New Roman" w:cs="Times New Roman"/>
          <w:b w:val="0"/>
          <w:sz w:val="24"/>
          <w:szCs w:val="24"/>
        </w:rPr>
        <w:t xml:space="preserve"> на специ</w:t>
      </w:r>
      <w:r w:rsidRPr="00D553CA">
        <w:rPr>
          <w:rFonts w:ascii="Times New Roman" w:hAnsi="Times New Roman" w:cs="Times New Roman"/>
          <w:b w:val="0"/>
          <w:sz w:val="24"/>
          <w:szCs w:val="24"/>
        </w:rPr>
        <w:t>ально отведенных территориях. Запрещается сброс снега в акватории.</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 xml:space="preserve">На </w:t>
      </w:r>
      <w:proofErr w:type="spellStart"/>
      <w:r w:rsidRPr="00D553CA">
        <w:rPr>
          <w:rFonts w:ascii="Times New Roman" w:hAnsi="Times New Roman" w:cs="Times New Roman"/>
          <w:b w:val="0"/>
          <w:sz w:val="24"/>
          <w:szCs w:val="24"/>
        </w:rPr>
        <w:t>снегосвалках</w:t>
      </w:r>
      <w:proofErr w:type="spellEnd"/>
      <w:r w:rsidRPr="00D553CA">
        <w:rPr>
          <w:rFonts w:ascii="Times New Roman" w:hAnsi="Times New Roman" w:cs="Times New Roman"/>
          <w:b w:val="0"/>
          <w:sz w:val="24"/>
          <w:szCs w:val="24"/>
        </w:rPr>
        <w:t xml:space="preserve"> следует предусматривать очистку т</w:t>
      </w:r>
      <w:r w:rsidR="00EB1ED8" w:rsidRPr="00D553CA">
        <w:rPr>
          <w:rFonts w:ascii="Times New Roman" w:hAnsi="Times New Roman" w:cs="Times New Roman"/>
          <w:b w:val="0"/>
          <w:sz w:val="24"/>
          <w:szCs w:val="24"/>
        </w:rPr>
        <w:t>алых вод, образующихся при есте</w:t>
      </w:r>
      <w:r w:rsidRPr="00D553CA">
        <w:rPr>
          <w:rFonts w:ascii="Times New Roman" w:hAnsi="Times New Roman" w:cs="Times New Roman"/>
          <w:b w:val="0"/>
          <w:sz w:val="24"/>
          <w:szCs w:val="24"/>
        </w:rPr>
        <w:t>ственном таянии снега. Последующий сброс талых вод проектируется по вариантам:</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 сброс снега в систему водоотведения хозяйственно-бы</w:t>
      </w:r>
      <w:r w:rsidR="00EB1ED8" w:rsidRPr="00D553CA">
        <w:rPr>
          <w:rFonts w:ascii="Times New Roman" w:hAnsi="Times New Roman" w:cs="Times New Roman"/>
          <w:b w:val="0"/>
          <w:sz w:val="24"/>
          <w:szCs w:val="24"/>
        </w:rPr>
        <w:t>товых сточных вод с принудитель</w:t>
      </w:r>
      <w:r w:rsidRPr="00D553CA">
        <w:rPr>
          <w:rFonts w:ascii="Times New Roman" w:hAnsi="Times New Roman" w:cs="Times New Roman"/>
          <w:b w:val="0"/>
          <w:sz w:val="24"/>
          <w:szCs w:val="24"/>
        </w:rPr>
        <w:t>ным таянием снега и последующей очисткой талых вод на очистных сооружениях;</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lastRenderedPageBreak/>
        <w:t>- сброс снега в водосточную сеть с принудительным таянием (например, за счет теплового ресурса сбросных вод);</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 подача снега на снеготаялки с последующей очисткой и сбросом талых вод в системы водоотведения.</w:t>
      </w:r>
    </w:p>
    <w:p w:rsidR="005F0F25" w:rsidRPr="00D553CA" w:rsidRDefault="005F0F25" w:rsidP="005F0F25">
      <w:pPr>
        <w:spacing w:line="240" w:lineRule="auto"/>
        <w:ind w:firstLine="709"/>
        <w:rPr>
          <w:rFonts w:ascii="Times New Roman" w:hAnsi="Times New Roman" w:cs="Times New Roman"/>
          <w:b w:val="0"/>
          <w:sz w:val="24"/>
          <w:szCs w:val="24"/>
        </w:rPr>
      </w:pPr>
      <w:r w:rsidRPr="00D553CA">
        <w:rPr>
          <w:rFonts w:ascii="Times New Roman" w:hAnsi="Times New Roman" w:cs="Times New Roman"/>
          <w:b w:val="0"/>
          <w:sz w:val="24"/>
          <w:szCs w:val="24"/>
        </w:rPr>
        <w:t xml:space="preserve">Санитарно-защитная зона от </w:t>
      </w:r>
      <w:proofErr w:type="spellStart"/>
      <w:r w:rsidRPr="00D553CA">
        <w:rPr>
          <w:rFonts w:ascii="Times New Roman" w:hAnsi="Times New Roman" w:cs="Times New Roman"/>
          <w:b w:val="0"/>
          <w:sz w:val="24"/>
          <w:szCs w:val="24"/>
        </w:rPr>
        <w:t>снегосвалок</w:t>
      </w:r>
      <w:proofErr w:type="spellEnd"/>
      <w:r w:rsidRPr="00D553CA">
        <w:rPr>
          <w:rFonts w:ascii="Times New Roman" w:hAnsi="Times New Roman" w:cs="Times New Roman"/>
          <w:b w:val="0"/>
          <w:sz w:val="24"/>
          <w:szCs w:val="24"/>
        </w:rPr>
        <w:t xml:space="preserve"> и </w:t>
      </w:r>
      <w:proofErr w:type="spellStart"/>
      <w:r w:rsidRPr="00D553CA">
        <w:rPr>
          <w:rFonts w:ascii="Times New Roman" w:hAnsi="Times New Roman" w:cs="Times New Roman"/>
          <w:b w:val="0"/>
          <w:sz w:val="24"/>
          <w:szCs w:val="24"/>
        </w:rPr>
        <w:t>снегоплав</w:t>
      </w:r>
      <w:r w:rsidR="00EB1ED8" w:rsidRPr="00D553CA">
        <w:rPr>
          <w:rFonts w:ascii="Times New Roman" w:hAnsi="Times New Roman" w:cs="Times New Roman"/>
          <w:b w:val="0"/>
          <w:sz w:val="24"/>
          <w:szCs w:val="24"/>
        </w:rPr>
        <w:t>ильных</w:t>
      </w:r>
      <w:proofErr w:type="spellEnd"/>
      <w:r w:rsidR="00EB1ED8" w:rsidRPr="00D553CA">
        <w:rPr>
          <w:rFonts w:ascii="Times New Roman" w:hAnsi="Times New Roman" w:cs="Times New Roman"/>
          <w:b w:val="0"/>
          <w:sz w:val="24"/>
          <w:szCs w:val="24"/>
        </w:rPr>
        <w:t xml:space="preserve"> пунктов до территорий жи</w:t>
      </w:r>
      <w:r w:rsidRPr="00D553CA">
        <w:rPr>
          <w:rFonts w:ascii="Times New Roman" w:hAnsi="Times New Roman" w:cs="Times New Roman"/>
          <w:b w:val="0"/>
          <w:sz w:val="24"/>
          <w:szCs w:val="24"/>
        </w:rPr>
        <w:t>лой зоны принимается не менее 100 м.</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 xml:space="preserve">.1.5.7. Для сбора жидких отходов от </w:t>
      </w:r>
      <w:proofErr w:type="spellStart"/>
      <w:r w:rsidRPr="00F341AC">
        <w:rPr>
          <w:rFonts w:ascii="Times New Roman" w:hAnsi="Times New Roman" w:cs="Times New Roman"/>
          <w:b w:val="0"/>
          <w:sz w:val="24"/>
          <w:szCs w:val="24"/>
        </w:rPr>
        <w:t>неканализованных</w:t>
      </w:r>
      <w:proofErr w:type="spellEnd"/>
      <w:r w:rsidRPr="00F341AC">
        <w:rPr>
          <w:rFonts w:ascii="Times New Roman" w:hAnsi="Times New Roman" w:cs="Times New Roman"/>
          <w:b w:val="0"/>
          <w:sz w:val="24"/>
          <w:szCs w:val="24"/>
        </w:rPr>
        <w:t xml:space="preserve"> зданий устраиваются дворовые </w:t>
      </w:r>
      <w:proofErr w:type="spellStart"/>
      <w:r w:rsidRPr="00F341AC">
        <w:rPr>
          <w:rFonts w:ascii="Times New Roman" w:hAnsi="Times New Roman" w:cs="Times New Roman"/>
          <w:b w:val="0"/>
          <w:sz w:val="24"/>
          <w:szCs w:val="24"/>
        </w:rPr>
        <w:t>помойницы</w:t>
      </w:r>
      <w:proofErr w:type="spellEnd"/>
      <w:r w:rsidRPr="00F341AC">
        <w:rPr>
          <w:rFonts w:ascii="Times New Roman" w:hAnsi="Times New Roman" w:cs="Times New Roman"/>
          <w:b w:val="0"/>
          <w:sz w:val="24"/>
          <w:szCs w:val="24"/>
        </w:rPr>
        <w:t xml:space="preserve">, которые должны иметь водонепроницаемый выгреб и наземную часть в соответствии с требованиями </w:t>
      </w:r>
      <w:proofErr w:type="spellStart"/>
      <w:r w:rsidRPr="00F341AC">
        <w:rPr>
          <w:rFonts w:ascii="Times New Roman" w:hAnsi="Times New Roman" w:cs="Times New Roman"/>
          <w:b w:val="0"/>
          <w:sz w:val="24"/>
          <w:szCs w:val="24"/>
        </w:rPr>
        <w:t>СанПиН</w:t>
      </w:r>
      <w:proofErr w:type="spellEnd"/>
      <w:r w:rsidRPr="00F341AC">
        <w:rPr>
          <w:rFonts w:ascii="Times New Roman" w:hAnsi="Times New Roman" w:cs="Times New Roman"/>
          <w:b w:val="0"/>
          <w:sz w:val="24"/>
          <w:szCs w:val="24"/>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Дворовые туалеты, помойные ямы, выгребы, септики должны быть расположены на расстоянии не менее 4 м от границ участка домовладения.</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 xml:space="preserve">.1.5.8.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При проектировании розничных рынков следует предусматривать общественные туалеты из расчета:</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для персонала – не менее 1 прибора на каждые 50 торговых мест;</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 для </w:t>
      </w:r>
      <w:r w:rsidR="003956E4" w:rsidRPr="00F341AC">
        <w:rPr>
          <w:rFonts w:ascii="Times New Roman" w:hAnsi="Times New Roman" w:cs="Times New Roman"/>
          <w:b w:val="0"/>
          <w:sz w:val="24"/>
          <w:szCs w:val="24"/>
        </w:rPr>
        <w:t>посетителей – 1 прибор на 150 м²</w:t>
      </w:r>
      <w:r w:rsidRPr="00F341AC">
        <w:rPr>
          <w:rFonts w:ascii="Times New Roman" w:hAnsi="Times New Roman" w:cs="Times New Roman"/>
          <w:b w:val="0"/>
          <w:sz w:val="24"/>
          <w:szCs w:val="24"/>
        </w:rPr>
        <w:t xml:space="preserve"> торговой площади, но не менее 2 приборов на объект.</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На рынках без канализации общественные туалеты с непроницаемыми выгребами следует проектировать на расстоянии не менее 50 м от места торговли.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.1.5.9.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Сбор, временное хранение, обезвреживание, транспортирование медицинских отходов следует осуществлять в соответствии с требованиями </w:t>
      </w:r>
      <w:proofErr w:type="spellStart"/>
      <w:r w:rsidRPr="00F341AC">
        <w:rPr>
          <w:rFonts w:ascii="Times New Roman" w:hAnsi="Times New Roman" w:cs="Times New Roman"/>
          <w:b w:val="0"/>
          <w:sz w:val="24"/>
          <w:szCs w:val="24"/>
        </w:rPr>
        <w:t>СанПиН</w:t>
      </w:r>
      <w:proofErr w:type="spellEnd"/>
      <w:r w:rsidRPr="00F341AC">
        <w:rPr>
          <w:rFonts w:ascii="Times New Roman" w:hAnsi="Times New Roman" w:cs="Times New Roman"/>
          <w:b w:val="0"/>
          <w:sz w:val="24"/>
          <w:szCs w:val="24"/>
        </w:rPr>
        <w:t xml:space="preserve"> 2.1.7.2790-10.</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.1.5.10. На территории парков хозяйственную зону с участками, выделенным</w:t>
      </w:r>
      <w:r w:rsidR="003956E4" w:rsidRPr="00F341AC">
        <w:rPr>
          <w:rFonts w:ascii="Times New Roman" w:hAnsi="Times New Roman" w:cs="Times New Roman"/>
          <w:b w:val="0"/>
          <w:sz w:val="24"/>
          <w:szCs w:val="24"/>
        </w:rPr>
        <w:t>и для уста</w:t>
      </w:r>
      <w:r w:rsidRPr="00F341AC">
        <w:rPr>
          <w:rFonts w:ascii="Times New Roman" w:hAnsi="Times New Roman" w:cs="Times New Roman"/>
          <w:b w:val="0"/>
          <w:sz w:val="24"/>
          <w:szCs w:val="24"/>
        </w:rPr>
        <w:t>новки сменных мусоросборников, следует проектировать не бл</w:t>
      </w:r>
      <w:r w:rsidR="003956E4" w:rsidRPr="00F341AC">
        <w:rPr>
          <w:rFonts w:ascii="Times New Roman" w:hAnsi="Times New Roman" w:cs="Times New Roman"/>
          <w:b w:val="0"/>
          <w:sz w:val="24"/>
          <w:szCs w:val="24"/>
        </w:rPr>
        <w:t>иже 50 м от мест массового скоп</w:t>
      </w:r>
      <w:r w:rsidRPr="00F341AC">
        <w:rPr>
          <w:rFonts w:ascii="Times New Roman" w:hAnsi="Times New Roman" w:cs="Times New Roman"/>
          <w:b w:val="0"/>
          <w:sz w:val="24"/>
          <w:szCs w:val="24"/>
        </w:rPr>
        <w:t>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Общественные туалеты следует проектировать на расстоя</w:t>
      </w:r>
      <w:r w:rsidR="003956E4" w:rsidRPr="00F341AC">
        <w:rPr>
          <w:rFonts w:ascii="Times New Roman" w:hAnsi="Times New Roman" w:cs="Times New Roman"/>
          <w:b w:val="0"/>
          <w:sz w:val="24"/>
          <w:szCs w:val="24"/>
        </w:rPr>
        <w:t>нии не менее 50 м от мест массо</w:t>
      </w:r>
      <w:r w:rsidRPr="00F341AC">
        <w:rPr>
          <w:rFonts w:ascii="Times New Roman" w:hAnsi="Times New Roman" w:cs="Times New Roman"/>
          <w:b w:val="0"/>
          <w:sz w:val="24"/>
          <w:szCs w:val="24"/>
        </w:rPr>
        <w:t>вого скопления отдыхающих. Расчетное количество мест в них следует принимать не менее одного на 500 посетителей.</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.1.5.11. На территории пляжей размеры площадок по</w:t>
      </w:r>
      <w:r w:rsidR="003956E4" w:rsidRPr="00F341AC">
        <w:rPr>
          <w:rFonts w:ascii="Times New Roman" w:hAnsi="Times New Roman" w:cs="Times New Roman"/>
          <w:b w:val="0"/>
          <w:sz w:val="24"/>
          <w:szCs w:val="24"/>
        </w:rPr>
        <w:t>д мусоросборники следует опреде</w:t>
      </w:r>
      <w:r w:rsidRPr="00F341AC">
        <w:rPr>
          <w:rFonts w:ascii="Times New Roman" w:hAnsi="Times New Roman" w:cs="Times New Roman"/>
          <w:b w:val="0"/>
          <w:sz w:val="24"/>
          <w:szCs w:val="24"/>
        </w:rPr>
        <w:t xml:space="preserve">лять из расчета один контейнер </w:t>
      </w:r>
      <w:r w:rsidR="00D70D5B">
        <w:rPr>
          <w:rFonts w:ascii="Times New Roman" w:hAnsi="Times New Roman" w:cs="Times New Roman"/>
          <w:b w:val="0"/>
          <w:sz w:val="24"/>
          <w:szCs w:val="24"/>
        </w:rPr>
        <w:t>емкостью 0,75 м3 на 3500-4000 м²</w:t>
      </w:r>
      <w:r w:rsidRPr="00F341AC">
        <w:rPr>
          <w:rFonts w:ascii="Times New Roman" w:hAnsi="Times New Roman" w:cs="Times New Roman"/>
          <w:b w:val="0"/>
          <w:sz w:val="24"/>
          <w:szCs w:val="24"/>
        </w:rPr>
        <w:t xml:space="preserve"> площади пляжа.</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 xml:space="preserve">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 </w:t>
      </w:r>
    </w:p>
    <w:p w:rsidR="005F0F25" w:rsidRPr="00F341AC" w:rsidRDefault="005F0F25" w:rsidP="005F0F25">
      <w:pPr>
        <w:spacing w:line="240" w:lineRule="auto"/>
        <w:ind w:firstLine="709"/>
        <w:rPr>
          <w:rFonts w:ascii="Times New Roman" w:hAnsi="Times New Roman" w:cs="Times New Roman"/>
          <w:b w:val="0"/>
          <w:sz w:val="24"/>
          <w:szCs w:val="24"/>
        </w:rPr>
      </w:pPr>
      <w:r w:rsidRPr="00F341AC">
        <w:rPr>
          <w:rFonts w:ascii="Times New Roman" w:hAnsi="Times New Roman" w:cs="Times New Roman"/>
          <w:b w:val="0"/>
          <w:sz w:val="24"/>
          <w:szCs w:val="24"/>
        </w:rPr>
        <w:t>1.</w:t>
      </w:r>
      <w:r w:rsidR="0082566E">
        <w:rPr>
          <w:rFonts w:ascii="Times New Roman" w:hAnsi="Times New Roman" w:cs="Times New Roman"/>
          <w:b w:val="0"/>
          <w:sz w:val="24"/>
          <w:szCs w:val="24"/>
        </w:rPr>
        <w:t>4</w:t>
      </w:r>
      <w:r w:rsidRPr="00F341AC">
        <w:rPr>
          <w:rFonts w:ascii="Times New Roman" w:hAnsi="Times New Roman" w:cs="Times New Roman"/>
          <w:b w:val="0"/>
          <w:sz w:val="24"/>
          <w:szCs w:val="24"/>
        </w:rPr>
        <w:t>.1.5.12. Общественные туалеты должны устраиваться в местах массового скопления и посещения людей, в том числе:</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 на площадях, улицах с большим пешеходным движением;</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 на площадях около вокзалов, автостанциях;</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lastRenderedPageBreak/>
        <w:t>- в местах массового отдыха населения</w:t>
      </w:r>
      <w:r w:rsidR="00092DB3">
        <w:rPr>
          <w:rFonts w:ascii="Times New Roman" w:hAnsi="Times New Roman" w:cs="Times New Roman"/>
          <w:b w:val="0"/>
          <w:sz w:val="24"/>
          <w:szCs w:val="24"/>
        </w:rPr>
        <w:t>,</w:t>
      </w:r>
      <w:r w:rsidR="00092DB3" w:rsidRPr="00092DB3">
        <w:rPr>
          <w:rFonts w:ascii="Times New Roman" w:hAnsi="Times New Roman" w:cs="Times New Roman"/>
          <w:b w:val="0"/>
          <w:sz w:val="24"/>
          <w:szCs w:val="24"/>
        </w:rPr>
        <w:t xml:space="preserve"> </w:t>
      </w:r>
      <w:proofErr w:type="gramStart"/>
      <w:r w:rsidR="00092DB3">
        <w:rPr>
          <w:rFonts w:ascii="Times New Roman" w:hAnsi="Times New Roman" w:cs="Times New Roman"/>
          <w:b w:val="0"/>
          <w:sz w:val="24"/>
          <w:szCs w:val="24"/>
        </w:rPr>
        <w:t>в</w:t>
      </w:r>
      <w:proofErr w:type="gramEnd"/>
      <w:r w:rsidR="00092DB3">
        <w:rPr>
          <w:rFonts w:ascii="Times New Roman" w:hAnsi="Times New Roman" w:cs="Times New Roman"/>
          <w:b w:val="0"/>
          <w:sz w:val="24"/>
          <w:szCs w:val="24"/>
        </w:rPr>
        <w:t xml:space="preserve"> внутригородских парках</w:t>
      </w:r>
      <w:r w:rsidRPr="00D70D5B">
        <w:rPr>
          <w:rFonts w:ascii="Times New Roman" w:hAnsi="Times New Roman" w:cs="Times New Roman"/>
          <w:b w:val="0"/>
          <w:sz w:val="24"/>
          <w:szCs w:val="24"/>
        </w:rPr>
        <w:t>;</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 на территории торговых центров, рынков;</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 на территории открытых плоскостных спортивных сооружений.</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Вместимость общественных туалетов следует определять по нормам</w:t>
      </w:r>
      <w:r w:rsidR="009C1E3D">
        <w:rPr>
          <w:rFonts w:ascii="Times New Roman" w:hAnsi="Times New Roman" w:cs="Times New Roman"/>
          <w:b w:val="0"/>
          <w:sz w:val="24"/>
          <w:szCs w:val="24"/>
        </w:rPr>
        <w:t xml:space="preserve"> </w:t>
      </w:r>
      <w:r w:rsidRPr="00D70D5B">
        <w:rPr>
          <w:rFonts w:ascii="Times New Roman" w:hAnsi="Times New Roman" w:cs="Times New Roman"/>
          <w:b w:val="0"/>
          <w:sz w:val="24"/>
          <w:szCs w:val="24"/>
        </w:rPr>
        <w:t xml:space="preserve">настоящих нормативов с учетом требований </w:t>
      </w:r>
      <w:proofErr w:type="spellStart"/>
      <w:r w:rsidRPr="00D70D5B">
        <w:rPr>
          <w:rFonts w:ascii="Times New Roman" w:hAnsi="Times New Roman" w:cs="Times New Roman"/>
          <w:b w:val="0"/>
          <w:sz w:val="24"/>
          <w:szCs w:val="24"/>
        </w:rPr>
        <w:t>СанПиН</w:t>
      </w:r>
      <w:proofErr w:type="spellEnd"/>
      <w:r w:rsidRPr="00D70D5B">
        <w:rPr>
          <w:rFonts w:ascii="Times New Roman" w:hAnsi="Times New Roman" w:cs="Times New Roman"/>
          <w:b w:val="0"/>
          <w:sz w:val="24"/>
          <w:szCs w:val="24"/>
        </w:rPr>
        <w:t xml:space="preserve"> 983-72. </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Радиус обслуживания общественных туалетов в городских населенных пунктах и крупных сельских населенных пунктах не должен превышать 500-700 м.</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1.</w:t>
      </w:r>
      <w:r w:rsidR="0082566E">
        <w:rPr>
          <w:rFonts w:ascii="Times New Roman" w:hAnsi="Times New Roman" w:cs="Times New Roman"/>
          <w:b w:val="0"/>
          <w:sz w:val="24"/>
          <w:szCs w:val="24"/>
        </w:rPr>
        <w:t>4</w:t>
      </w:r>
      <w:r w:rsidRPr="00D70D5B">
        <w:rPr>
          <w:rFonts w:ascii="Times New Roman" w:hAnsi="Times New Roman" w:cs="Times New Roman"/>
          <w:b w:val="0"/>
          <w:sz w:val="24"/>
          <w:szCs w:val="24"/>
        </w:rPr>
        <w:t>.1.5.13.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5F0F25" w:rsidRPr="00D70D5B"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 xml:space="preserve">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D70D5B">
        <w:rPr>
          <w:rFonts w:ascii="Times New Roman" w:hAnsi="Times New Roman" w:cs="Times New Roman"/>
          <w:b w:val="0"/>
          <w:sz w:val="24"/>
          <w:szCs w:val="24"/>
        </w:rPr>
        <w:t>неканализованных</w:t>
      </w:r>
      <w:proofErr w:type="spellEnd"/>
      <w:r w:rsidRPr="00D70D5B">
        <w:rPr>
          <w:rFonts w:ascii="Times New Roman" w:hAnsi="Times New Roman" w:cs="Times New Roman"/>
          <w:b w:val="0"/>
          <w:sz w:val="24"/>
          <w:szCs w:val="24"/>
        </w:rPr>
        <w:t xml:space="preserve"> общественных туалетов в виде </w:t>
      </w:r>
      <w:proofErr w:type="spellStart"/>
      <w:proofErr w:type="gramStart"/>
      <w:r w:rsidRPr="00D70D5B">
        <w:rPr>
          <w:rFonts w:ascii="Times New Roman" w:hAnsi="Times New Roman" w:cs="Times New Roman"/>
          <w:b w:val="0"/>
          <w:sz w:val="24"/>
          <w:szCs w:val="24"/>
        </w:rPr>
        <w:t>люфт-клозетов</w:t>
      </w:r>
      <w:proofErr w:type="spellEnd"/>
      <w:proofErr w:type="gramEnd"/>
      <w:r w:rsidRPr="00D70D5B">
        <w:rPr>
          <w:rFonts w:ascii="Times New Roman" w:hAnsi="Times New Roman" w:cs="Times New Roman"/>
          <w:b w:val="0"/>
          <w:sz w:val="24"/>
          <w:szCs w:val="24"/>
        </w:rPr>
        <w:t>.</w:t>
      </w:r>
    </w:p>
    <w:p w:rsidR="005F0F25" w:rsidRPr="009C1E3D" w:rsidRDefault="005F0F25" w:rsidP="005F0F25">
      <w:pPr>
        <w:spacing w:line="240" w:lineRule="auto"/>
        <w:ind w:firstLine="709"/>
        <w:rPr>
          <w:rFonts w:ascii="Times New Roman" w:hAnsi="Times New Roman" w:cs="Times New Roman"/>
          <w:b w:val="0"/>
          <w:sz w:val="24"/>
          <w:szCs w:val="24"/>
        </w:rPr>
      </w:pPr>
      <w:r w:rsidRPr="00D70D5B">
        <w:rPr>
          <w:rFonts w:ascii="Times New Roman" w:hAnsi="Times New Roman" w:cs="Times New Roman"/>
          <w:b w:val="0"/>
          <w:sz w:val="24"/>
          <w:szCs w:val="24"/>
        </w:rPr>
        <w:t>1.</w:t>
      </w:r>
      <w:r w:rsidR="0082566E">
        <w:rPr>
          <w:rFonts w:ascii="Times New Roman" w:hAnsi="Times New Roman" w:cs="Times New Roman"/>
          <w:b w:val="0"/>
          <w:sz w:val="24"/>
          <w:szCs w:val="24"/>
        </w:rPr>
        <w:t>4</w:t>
      </w:r>
      <w:r w:rsidRPr="00D70D5B">
        <w:rPr>
          <w:rFonts w:ascii="Times New Roman" w:hAnsi="Times New Roman" w:cs="Times New Roman"/>
          <w:b w:val="0"/>
          <w:sz w:val="24"/>
          <w:szCs w:val="24"/>
        </w:rPr>
        <w:t>.1.5.14. Проектирование и содержание общественных туалетов</w:t>
      </w:r>
      <w:r w:rsidRPr="005F0F25">
        <w:rPr>
          <w:rFonts w:ascii="Times New Roman" w:hAnsi="Times New Roman" w:cs="Times New Roman"/>
          <w:b w:val="0"/>
          <w:sz w:val="22"/>
          <w:szCs w:val="22"/>
        </w:rPr>
        <w:t xml:space="preserve"> </w:t>
      </w:r>
      <w:r w:rsidRPr="009C1E3D">
        <w:rPr>
          <w:rFonts w:ascii="Times New Roman" w:hAnsi="Times New Roman" w:cs="Times New Roman"/>
          <w:b w:val="0"/>
          <w:sz w:val="24"/>
          <w:szCs w:val="24"/>
        </w:rPr>
        <w:t xml:space="preserve">следует осуществлять в соответствии с требованиями </w:t>
      </w:r>
      <w:proofErr w:type="spellStart"/>
      <w:r w:rsidRPr="009C1E3D">
        <w:rPr>
          <w:rFonts w:ascii="Times New Roman" w:hAnsi="Times New Roman" w:cs="Times New Roman"/>
          <w:b w:val="0"/>
          <w:sz w:val="24"/>
          <w:szCs w:val="24"/>
        </w:rPr>
        <w:t>СанПиН</w:t>
      </w:r>
      <w:proofErr w:type="spellEnd"/>
      <w:r w:rsidRPr="009C1E3D">
        <w:rPr>
          <w:rFonts w:ascii="Times New Roman" w:hAnsi="Times New Roman" w:cs="Times New Roman"/>
          <w:b w:val="0"/>
          <w:sz w:val="24"/>
          <w:szCs w:val="24"/>
        </w:rPr>
        <w:t xml:space="preserve"> 983-72, </w:t>
      </w:r>
      <w:proofErr w:type="spellStart"/>
      <w:r w:rsidRPr="009C1E3D">
        <w:rPr>
          <w:rFonts w:ascii="Times New Roman" w:hAnsi="Times New Roman" w:cs="Times New Roman"/>
          <w:b w:val="0"/>
          <w:sz w:val="24"/>
          <w:szCs w:val="24"/>
        </w:rPr>
        <w:t>СанПиН</w:t>
      </w:r>
      <w:proofErr w:type="spellEnd"/>
      <w:r w:rsidRPr="009C1E3D">
        <w:rPr>
          <w:rFonts w:ascii="Times New Roman" w:hAnsi="Times New Roman" w:cs="Times New Roman"/>
          <w:b w:val="0"/>
          <w:sz w:val="24"/>
          <w:szCs w:val="24"/>
        </w:rPr>
        <w:t xml:space="preserve"> 42-128-4690-88.</w:t>
      </w:r>
    </w:p>
    <w:p w:rsidR="00092DB3" w:rsidRDefault="005F0F25" w:rsidP="005F0F25">
      <w:pPr>
        <w:spacing w:line="240" w:lineRule="auto"/>
        <w:ind w:firstLine="709"/>
        <w:rPr>
          <w:rFonts w:ascii="Times New Roman" w:hAnsi="Times New Roman" w:cs="Times New Roman"/>
          <w:b w:val="0"/>
          <w:sz w:val="24"/>
          <w:szCs w:val="24"/>
        </w:rPr>
      </w:pPr>
      <w:r w:rsidRPr="00CA1A43">
        <w:rPr>
          <w:rFonts w:ascii="Times New Roman" w:hAnsi="Times New Roman" w:cs="Times New Roman"/>
          <w:b w:val="0"/>
          <w:sz w:val="24"/>
          <w:szCs w:val="24"/>
        </w:rPr>
        <w:t>1.</w:t>
      </w:r>
      <w:r w:rsidR="0082566E" w:rsidRPr="00CA1A43">
        <w:rPr>
          <w:rFonts w:ascii="Times New Roman" w:hAnsi="Times New Roman" w:cs="Times New Roman"/>
          <w:b w:val="0"/>
          <w:sz w:val="24"/>
          <w:szCs w:val="24"/>
        </w:rPr>
        <w:t>4</w:t>
      </w:r>
      <w:r w:rsidRPr="00CA1A43">
        <w:rPr>
          <w:rFonts w:ascii="Times New Roman" w:hAnsi="Times New Roman" w:cs="Times New Roman"/>
          <w:b w:val="0"/>
          <w:sz w:val="24"/>
          <w:szCs w:val="24"/>
        </w:rPr>
        <w:t xml:space="preserve">.1.5.15. Обезвреживание твердых и жидких коммунальных отходов производится на специально отведенных полигонах. </w:t>
      </w:r>
    </w:p>
    <w:p w:rsidR="005F0F25" w:rsidRDefault="005F0F25" w:rsidP="005F0F25">
      <w:pPr>
        <w:spacing w:line="240" w:lineRule="auto"/>
        <w:ind w:firstLine="709"/>
        <w:rPr>
          <w:rFonts w:ascii="Times New Roman" w:hAnsi="Times New Roman" w:cs="Times New Roman"/>
          <w:b w:val="0"/>
          <w:sz w:val="24"/>
          <w:szCs w:val="24"/>
        </w:rPr>
      </w:pPr>
      <w:r w:rsidRPr="009C1E3D">
        <w:rPr>
          <w:rFonts w:ascii="Times New Roman" w:hAnsi="Times New Roman" w:cs="Times New Roman"/>
          <w:b w:val="0"/>
          <w:sz w:val="24"/>
          <w:szCs w:val="24"/>
        </w:rPr>
        <w:t>1.</w:t>
      </w:r>
      <w:r w:rsidR="0082566E">
        <w:rPr>
          <w:rFonts w:ascii="Times New Roman" w:hAnsi="Times New Roman" w:cs="Times New Roman"/>
          <w:b w:val="0"/>
          <w:sz w:val="24"/>
          <w:szCs w:val="24"/>
        </w:rPr>
        <w:t>4</w:t>
      </w:r>
      <w:r w:rsidRPr="009C1E3D">
        <w:rPr>
          <w:rFonts w:ascii="Times New Roman" w:hAnsi="Times New Roman" w:cs="Times New Roman"/>
          <w:b w:val="0"/>
          <w:sz w:val="24"/>
          <w:szCs w:val="24"/>
        </w:rPr>
        <w:t>.1.5.16. Размеры земельных участков и санитарно-защитных зон предприятий и сооружений по обезвреживанию и переработке коммунальных отходов следует принимать н</w:t>
      </w:r>
      <w:r w:rsidR="00CA1A43">
        <w:rPr>
          <w:rFonts w:ascii="Times New Roman" w:hAnsi="Times New Roman" w:cs="Times New Roman"/>
          <w:b w:val="0"/>
          <w:sz w:val="24"/>
          <w:szCs w:val="24"/>
        </w:rPr>
        <w:t>е менее приведенных в таблице 36</w:t>
      </w:r>
      <w:r w:rsidRPr="009C1E3D">
        <w:rPr>
          <w:rFonts w:ascii="Times New Roman" w:hAnsi="Times New Roman" w:cs="Times New Roman"/>
          <w:b w:val="0"/>
          <w:sz w:val="24"/>
          <w:szCs w:val="24"/>
        </w:rPr>
        <w:t>.</w:t>
      </w:r>
    </w:p>
    <w:p w:rsidR="002A2D80" w:rsidRPr="002A2D80" w:rsidRDefault="002A2D80" w:rsidP="002A2D80">
      <w:pPr>
        <w:spacing w:line="240" w:lineRule="auto"/>
        <w:ind w:firstLine="709"/>
        <w:jc w:val="right"/>
        <w:rPr>
          <w:rFonts w:ascii="Times New Roman" w:hAnsi="Times New Roman" w:cs="Times New Roman"/>
          <w:b w:val="0"/>
          <w:sz w:val="24"/>
          <w:szCs w:val="24"/>
        </w:rPr>
      </w:pPr>
      <w:r w:rsidRPr="002A2D80">
        <w:rPr>
          <w:rFonts w:ascii="Times New Roman" w:hAnsi="Times New Roman" w:cs="Times New Roman"/>
          <w:b w:val="0"/>
          <w:sz w:val="24"/>
          <w:szCs w:val="24"/>
        </w:rPr>
        <w:t xml:space="preserve">Таблица </w:t>
      </w:r>
      <w:r>
        <w:rPr>
          <w:rFonts w:ascii="Times New Roman" w:hAnsi="Times New Roman" w:cs="Times New Roman"/>
          <w:b w:val="0"/>
          <w:sz w:val="24"/>
          <w:szCs w:val="24"/>
        </w:rPr>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2A2D80" w:rsidRPr="002A2D80" w:rsidTr="00AC68E5">
        <w:trPr>
          <w:cantSplit/>
          <w:trHeight w:val="566"/>
          <w:tblHeader/>
          <w:jc w:val="center"/>
        </w:trPr>
        <w:tc>
          <w:tcPr>
            <w:tcW w:w="4359" w:type="dxa"/>
            <w:shd w:val="clear" w:color="auto" w:fill="CCFFCC"/>
            <w:vAlign w:val="center"/>
          </w:tcPr>
          <w:p w:rsidR="002A2D80" w:rsidRPr="002A2D80" w:rsidRDefault="002A2D80" w:rsidP="005A5C83">
            <w:pPr>
              <w:spacing w:line="240" w:lineRule="auto"/>
              <w:ind w:firstLine="0"/>
              <w:jc w:val="center"/>
              <w:rPr>
                <w:rFonts w:ascii="Times New Roman" w:hAnsi="Times New Roman" w:cs="Times New Roman"/>
                <w:sz w:val="22"/>
                <w:szCs w:val="22"/>
              </w:rPr>
            </w:pPr>
            <w:r w:rsidRPr="002A2D80">
              <w:rPr>
                <w:rFonts w:ascii="Times New Roman" w:hAnsi="Times New Roman" w:cs="Times New Roman"/>
                <w:sz w:val="22"/>
                <w:szCs w:val="22"/>
              </w:rPr>
              <w:t>Предприятия и сооружения</w:t>
            </w:r>
          </w:p>
        </w:tc>
        <w:tc>
          <w:tcPr>
            <w:tcW w:w="3551" w:type="dxa"/>
            <w:shd w:val="clear" w:color="auto" w:fill="CCFFCC"/>
            <w:vAlign w:val="center"/>
          </w:tcPr>
          <w:p w:rsidR="005A5C83" w:rsidRDefault="002A2D80" w:rsidP="005A5C83">
            <w:pPr>
              <w:spacing w:line="240" w:lineRule="auto"/>
              <w:ind w:firstLine="0"/>
              <w:jc w:val="center"/>
              <w:rPr>
                <w:rFonts w:ascii="Times New Roman" w:hAnsi="Times New Roman" w:cs="Times New Roman"/>
                <w:sz w:val="22"/>
                <w:szCs w:val="22"/>
              </w:rPr>
            </w:pPr>
            <w:r w:rsidRPr="002A2D80">
              <w:rPr>
                <w:rFonts w:ascii="Times New Roman" w:hAnsi="Times New Roman" w:cs="Times New Roman"/>
                <w:sz w:val="22"/>
                <w:szCs w:val="22"/>
              </w:rPr>
              <w:t>Размеры земельных участков</w:t>
            </w:r>
          </w:p>
          <w:p w:rsidR="002A2D80" w:rsidRPr="002A2D80" w:rsidRDefault="002A2D80" w:rsidP="005A5C83">
            <w:pPr>
              <w:spacing w:line="240" w:lineRule="auto"/>
              <w:ind w:firstLine="0"/>
              <w:jc w:val="center"/>
              <w:rPr>
                <w:rFonts w:ascii="Times New Roman" w:hAnsi="Times New Roman" w:cs="Times New Roman"/>
                <w:sz w:val="22"/>
                <w:szCs w:val="22"/>
              </w:rPr>
            </w:pPr>
            <w:r w:rsidRPr="002A2D80">
              <w:rPr>
                <w:rFonts w:ascii="Times New Roman" w:hAnsi="Times New Roman" w:cs="Times New Roman"/>
                <w:sz w:val="22"/>
                <w:szCs w:val="22"/>
              </w:rPr>
              <w:t xml:space="preserve"> на 1000 т твердых коммунальных отходов</w:t>
            </w:r>
            <w:r w:rsidR="005A5C83">
              <w:rPr>
                <w:rFonts w:ascii="Times New Roman" w:hAnsi="Times New Roman" w:cs="Times New Roman"/>
                <w:sz w:val="22"/>
                <w:szCs w:val="22"/>
              </w:rPr>
              <w:t xml:space="preserve"> </w:t>
            </w:r>
            <w:r w:rsidRPr="002A2D80">
              <w:rPr>
                <w:rFonts w:ascii="Times New Roman" w:hAnsi="Times New Roman" w:cs="Times New Roman"/>
                <w:sz w:val="22"/>
                <w:szCs w:val="22"/>
              </w:rPr>
              <w:t xml:space="preserve">в год, </w:t>
            </w:r>
            <w:proofErr w:type="gramStart"/>
            <w:r w:rsidRPr="002A2D80">
              <w:rPr>
                <w:rFonts w:ascii="Times New Roman" w:hAnsi="Times New Roman" w:cs="Times New Roman"/>
                <w:sz w:val="22"/>
                <w:szCs w:val="22"/>
              </w:rPr>
              <w:t>га</w:t>
            </w:r>
            <w:proofErr w:type="gramEnd"/>
          </w:p>
        </w:tc>
        <w:tc>
          <w:tcPr>
            <w:tcW w:w="2213" w:type="dxa"/>
            <w:shd w:val="clear" w:color="auto" w:fill="CCFFCC"/>
            <w:vAlign w:val="center"/>
          </w:tcPr>
          <w:p w:rsidR="002A2D80" w:rsidRPr="002A2D80" w:rsidRDefault="002A2D80" w:rsidP="005A5C83">
            <w:pPr>
              <w:spacing w:line="240" w:lineRule="auto"/>
              <w:ind w:firstLine="0"/>
              <w:jc w:val="center"/>
              <w:rPr>
                <w:rFonts w:ascii="Times New Roman" w:hAnsi="Times New Roman" w:cs="Times New Roman"/>
                <w:sz w:val="22"/>
                <w:szCs w:val="22"/>
              </w:rPr>
            </w:pPr>
            <w:r w:rsidRPr="002A2D80">
              <w:rPr>
                <w:rFonts w:ascii="Times New Roman" w:hAnsi="Times New Roman" w:cs="Times New Roman"/>
                <w:sz w:val="22"/>
                <w:szCs w:val="22"/>
              </w:rPr>
              <w:t xml:space="preserve">Размеры санитарно-защитных зон, </w:t>
            </w:r>
            <w:proofErr w:type="gramStart"/>
            <w:r w:rsidRPr="002A2D80">
              <w:rPr>
                <w:rFonts w:ascii="Times New Roman" w:hAnsi="Times New Roman" w:cs="Times New Roman"/>
                <w:sz w:val="22"/>
                <w:szCs w:val="22"/>
              </w:rPr>
              <w:t>м</w:t>
            </w:r>
            <w:proofErr w:type="gramEnd"/>
          </w:p>
        </w:tc>
      </w:tr>
      <w:tr w:rsidR="002A2D80" w:rsidRPr="002A2D80" w:rsidTr="00AC68E5">
        <w:trPr>
          <w:jc w:val="center"/>
        </w:trPr>
        <w:tc>
          <w:tcPr>
            <w:tcW w:w="4359" w:type="dxa"/>
            <w:tcBorders>
              <w:bottom w:val="nil"/>
            </w:tcBorders>
          </w:tcPr>
          <w:p w:rsidR="002A2D80" w:rsidRPr="005A5C83" w:rsidRDefault="002A2D80" w:rsidP="00753177">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 xml:space="preserve">Мусоросжигательные и </w:t>
            </w:r>
            <w:proofErr w:type="spellStart"/>
            <w:proofErr w:type="gramStart"/>
            <w:r w:rsidRPr="005A5C83">
              <w:rPr>
                <w:rFonts w:ascii="Times New Roman" w:hAnsi="Times New Roman" w:cs="Times New Roman"/>
                <w:b w:val="0"/>
                <w:sz w:val="22"/>
                <w:szCs w:val="22"/>
              </w:rPr>
              <w:t>мусороперера</w:t>
            </w:r>
            <w:r w:rsidR="00753177">
              <w:rPr>
                <w:rFonts w:ascii="Times New Roman" w:hAnsi="Times New Roman" w:cs="Times New Roman"/>
                <w:b w:val="0"/>
                <w:sz w:val="22"/>
                <w:szCs w:val="22"/>
              </w:rPr>
              <w:t>-</w:t>
            </w:r>
            <w:r w:rsidRPr="005A5C83">
              <w:rPr>
                <w:rFonts w:ascii="Times New Roman" w:hAnsi="Times New Roman" w:cs="Times New Roman"/>
                <w:b w:val="0"/>
                <w:sz w:val="22"/>
                <w:szCs w:val="22"/>
              </w:rPr>
              <w:t>батывающие</w:t>
            </w:r>
            <w:proofErr w:type="spellEnd"/>
            <w:proofErr w:type="gramEnd"/>
            <w:r w:rsidRPr="005A5C83">
              <w:rPr>
                <w:rFonts w:ascii="Times New Roman" w:hAnsi="Times New Roman" w:cs="Times New Roman"/>
                <w:b w:val="0"/>
                <w:sz w:val="22"/>
                <w:szCs w:val="22"/>
              </w:rPr>
              <w:t xml:space="preserve"> объекты мощностью, тыс. т в год:</w:t>
            </w:r>
          </w:p>
        </w:tc>
        <w:tc>
          <w:tcPr>
            <w:tcW w:w="3551" w:type="dxa"/>
            <w:tcBorders>
              <w:bottom w:val="nil"/>
            </w:tcBorders>
          </w:tcPr>
          <w:p w:rsidR="002A2D80" w:rsidRPr="005A5C83" w:rsidRDefault="002A2D80" w:rsidP="002A2D80">
            <w:pPr>
              <w:spacing w:line="240" w:lineRule="auto"/>
              <w:ind w:firstLine="709"/>
              <w:rPr>
                <w:rFonts w:ascii="Times New Roman" w:hAnsi="Times New Roman" w:cs="Times New Roman"/>
                <w:b w:val="0"/>
                <w:sz w:val="22"/>
                <w:szCs w:val="22"/>
              </w:rPr>
            </w:pPr>
          </w:p>
        </w:tc>
        <w:tc>
          <w:tcPr>
            <w:tcW w:w="2213" w:type="dxa"/>
            <w:tcBorders>
              <w:bottom w:val="nil"/>
            </w:tcBorders>
          </w:tcPr>
          <w:p w:rsidR="002A2D80" w:rsidRPr="005A5C83" w:rsidRDefault="002A2D80" w:rsidP="002A2D80">
            <w:pPr>
              <w:spacing w:line="240" w:lineRule="auto"/>
              <w:ind w:firstLine="709"/>
              <w:rPr>
                <w:rFonts w:ascii="Times New Roman" w:hAnsi="Times New Roman" w:cs="Times New Roman"/>
                <w:b w:val="0"/>
                <w:sz w:val="22"/>
                <w:szCs w:val="22"/>
              </w:rPr>
            </w:pPr>
          </w:p>
        </w:tc>
      </w:tr>
      <w:tr w:rsidR="002A2D80" w:rsidRPr="002A2D80" w:rsidTr="00AC68E5">
        <w:trPr>
          <w:trHeight w:val="227"/>
          <w:jc w:val="center"/>
        </w:trPr>
        <w:tc>
          <w:tcPr>
            <w:tcW w:w="4359" w:type="dxa"/>
            <w:tcBorders>
              <w:top w:val="nil"/>
              <w:bottom w:val="nil"/>
            </w:tcBorders>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до 40</w:t>
            </w:r>
          </w:p>
        </w:tc>
        <w:tc>
          <w:tcPr>
            <w:tcW w:w="3551" w:type="dxa"/>
            <w:tcBorders>
              <w:top w:val="nil"/>
              <w:bottom w:val="nil"/>
            </w:tcBorders>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0,05</w:t>
            </w:r>
          </w:p>
        </w:tc>
        <w:tc>
          <w:tcPr>
            <w:tcW w:w="2213" w:type="dxa"/>
            <w:tcBorders>
              <w:top w:val="nil"/>
              <w:bottom w:val="nil"/>
            </w:tcBorders>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500</w:t>
            </w:r>
          </w:p>
        </w:tc>
      </w:tr>
      <w:tr w:rsidR="002A2D80" w:rsidRPr="002A2D80" w:rsidTr="00AC68E5">
        <w:trPr>
          <w:trHeight w:val="227"/>
          <w:jc w:val="center"/>
        </w:trPr>
        <w:tc>
          <w:tcPr>
            <w:tcW w:w="4359" w:type="dxa"/>
            <w:tcBorders>
              <w:top w:val="nil"/>
            </w:tcBorders>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свыше 40</w:t>
            </w:r>
          </w:p>
        </w:tc>
        <w:tc>
          <w:tcPr>
            <w:tcW w:w="3551" w:type="dxa"/>
            <w:tcBorders>
              <w:top w:val="nil"/>
            </w:tcBorders>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0,05</w:t>
            </w:r>
          </w:p>
        </w:tc>
        <w:tc>
          <w:tcPr>
            <w:tcW w:w="2213" w:type="dxa"/>
            <w:tcBorders>
              <w:top w:val="nil"/>
            </w:tcBorders>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1000</w:t>
            </w:r>
          </w:p>
        </w:tc>
      </w:tr>
      <w:tr w:rsidR="002A2D80" w:rsidRPr="002A2D80" w:rsidTr="00AC68E5">
        <w:trPr>
          <w:trHeight w:val="227"/>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Склады компоста</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0,04</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300</w:t>
            </w:r>
          </w:p>
        </w:tc>
      </w:tr>
      <w:tr w:rsidR="002A2D80" w:rsidRPr="002A2D80" w:rsidTr="00AC68E5">
        <w:trPr>
          <w:trHeight w:val="227"/>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Полигоны</w:t>
            </w:r>
            <w:r w:rsidRPr="005A5C83">
              <w:rPr>
                <w:rFonts w:ascii="Times New Roman" w:hAnsi="Times New Roman" w:cs="Times New Roman"/>
                <w:b w:val="0"/>
                <w:sz w:val="22"/>
                <w:szCs w:val="22"/>
                <w:vertAlign w:val="superscript"/>
              </w:rPr>
              <w:t xml:space="preserve"> </w:t>
            </w:r>
            <w:r w:rsidRPr="005A5C83">
              <w:rPr>
                <w:rFonts w:ascii="Times New Roman" w:hAnsi="Times New Roman" w:cs="Times New Roman"/>
                <w:b w:val="0"/>
                <w:sz w:val="22"/>
                <w:szCs w:val="22"/>
              </w:rPr>
              <w:t>*</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0,02 - 0,05</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500</w:t>
            </w:r>
          </w:p>
        </w:tc>
      </w:tr>
      <w:tr w:rsidR="002A2D80" w:rsidRPr="002A2D80" w:rsidTr="00AC68E5">
        <w:trPr>
          <w:trHeight w:val="227"/>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Участки компостирования</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0,5 - 1,0</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500</w:t>
            </w:r>
          </w:p>
        </w:tc>
      </w:tr>
      <w:tr w:rsidR="002A2D80" w:rsidRPr="002A2D80" w:rsidTr="00AC68E5">
        <w:trPr>
          <w:trHeight w:val="227"/>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Сливные станции</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0,2</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500</w:t>
            </w:r>
          </w:p>
        </w:tc>
      </w:tr>
      <w:tr w:rsidR="002A2D80" w:rsidRPr="002A2D80" w:rsidTr="00AC68E5">
        <w:trPr>
          <w:trHeight w:val="227"/>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Мусороперегрузочные станции</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0,04</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100</w:t>
            </w:r>
          </w:p>
        </w:tc>
      </w:tr>
      <w:tr w:rsidR="002A2D80" w:rsidRPr="002A2D80" w:rsidTr="00AC68E5">
        <w:trPr>
          <w:jc w:val="center"/>
        </w:trPr>
        <w:tc>
          <w:tcPr>
            <w:tcW w:w="4359" w:type="dxa"/>
          </w:tcPr>
          <w:p w:rsidR="002A2D80" w:rsidRPr="005A5C83" w:rsidRDefault="002A2D80" w:rsidP="005A5C83">
            <w:pPr>
              <w:spacing w:line="240" w:lineRule="auto"/>
              <w:ind w:firstLine="61"/>
              <w:rPr>
                <w:rFonts w:ascii="Times New Roman" w:hAnsi="Times New Roman" w:cs="Times New Roman"/>
                <w:b w:val="0"/>
                <w:sz w:val="22"/>
                <w:szCs w:val="22"/>
              </w:rPr>
            </w:pPr>
            <w:r w:rsidRPr="005A5C83">
              <w:rPr>
                <w:rFonts w:ascii="Times New Roman" w:hAnsi="Times New Roman" w:cs="Times New Roman"/>
                <w:b w:val="0"/>
                <w:sz w:val="22"/>
                <w:szCs w:val="22"/>
              </w:rPr>
              <w:t xml:space="preserve">Поля складирования и захоронения </w:t>
            </w:r>
            <w:proofErr w:type="spellStart"/>
            <w:proofErr w:type="gramStart"/>
            <w:r w:rsidRPr="005A5C83">
              <w:rPr>
                <w:rFonts w:ascii="Times New Roman" w:hAnsi="Times New Roman" w:cs="Times New Roman"/>
                <w:b w:val="0"/>
                <w:sz w:val="22"/>
                <w:szCs w:val="22"/>
              </w:rPr>
              <w:t>обез-вреженных</w:t>
            </w:r>
            <w:proofErr w:type="spellEnd"/>
            <w:proofErr w:type="gramEnd"/>
            <w:r w:rsidRPr="005A5C83">
              <w:rPr>
                <w:rFonts w:ascii="Times New Roman" w:hAnsi="Times New Roman" w:cs="Times New Roman"/>
                <w:b w:val="0"/>
                <w:sz w:val="22"/>
                <w:szCs w:val="22"/>
              </w:rPr>
              <w:t xml:space="preserve"> осадков (по сухому веществу)</w:t>
            </w:r>
          </w:p>
        </w:tc>
        <w:tc>
          <w:tcPr>
            <w:tcW w:w="3551"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0,3</w:t>
            </w:r>
          </w:p>
        </w:tc>
        <w:tc>
          <w:tcPr>
            <w:tcW w:w="2213" w:type="dxa"/>
            <w:vAlign w:val="center"/>
          </w:tcPr>
          <w:p w:rsidR="002A2D80" w:rsidRPr="005A5C83" w:rsidRDefault="002A2D80" w:rsidP="001B7292">
            <w:pPr>
              <w:spacing w:line="240" w:lineRule="auto"/>
              <w:ind w:firstLine="0"/>
              <w:jc w:val="center"/>
              <w:rPr>
                <w:rFonts w:ascii="Times New Roman" w:hAnsi="Times New Roman" w:cs="Times New Roman"/>
                <w:b w:val="0"/>
                <w:sz w:val="22"/>
                <w:szCs w:val="22"/>
              </w:rPr>
            </w:pPr>
            <w:r w:rsidRPr="005A5C83">
              <w:rPr>
                <w:rFonts w:ascii="Times New Roman" w:hAnsi="Times New Roman" w:cs="Times New Roman"/>
                <w:b w:val="0"/>
                <w:sz w:val="22"/>
                <w:szCs w:val="22"/>
              </w:rPr>
              <w:t>1000</w:t>
            </w:r>
          </w:p>
        </w:tc>
      </w:tr>
    </w:tbl>
    <w:p w:rsidR="00CA1A43" w:rsidRDefault="0061595F" w:rsidP="005F0F25">
      <w:pPr>
        <w:spacing w:line="240" w:lineRule="auto"/>
        <w:ind w:firstLine="709"/>
        <w:rPr>
          <w:rFonts w:ascii="Times New Roman" w:hAnsi="Times New Roman" w:cs="Times New Roman"/>
          <w:b w:val="0"/>
          <w:sz w:val="22"/>
          <w:szCs w:val="22"/>
        </w:rPr>
      </w:pPr>
      <w:r w:rsidRPr="0061595F">
        <w:rPr>
          <w:rFonts w:ascii="Times New Roman" w:hAnsi="Times New Roman" w:cs="Times New Roman"/>
          <w:b w:val="0"/>
          <w:sz w:val="22"/>
          <w:szCs w:val="22"/>
        </w:rPr>
        <w:t>* Кроме полигонов по обезвреживанию и захоронению токсичных промышленных отходов, размещение которых следует принимать в соответ</w:t>
      </w:r>
      <w:r>
        <w:rPr>
          <w:rFonts w:ascii="Times New Roman" w:hAnsi="Times New Roman" w:cs="Times New Roman"/>
          <w:b w:val="0"/>
          <w:sz w:val="22"/>
          <w:szCs w:val="22"/>
        </w:rPr>
        <w:t>ствии с требованиями раздела 1.4</w:t>
      </w:r>
      <w:r w:rsidRPr="0061595F">
        <w:rPr>
          <w:rFonts w:ascii="Times New Roman" w:hAnsi="Times New Roman" w:cs="Times New Roman"/>
          <w:b w:val="0"/>
          <w:sz w:val="22"/>
          <w:szCs w:val="22"/>
        </w:rPr>
        <w:t>.9. подраздел «Зоны размещения объ</w:t>
      </w:r>
      <w:r>
        <w:rPr>
          <w:rFonts w:ascii="Times New Roman" w:hAnsi="Times New Roman" w:cs="Times New Roman"/>
          <w:b w:val="0"/>
          <w:sz w:val="22"/>
          <w:szCs w:val="22"/>
        </w:rPr>
        <w:t>ектов для отходов производства»</w:t>
      </w:r>
      <w:r w:rsidRPr="0061595F">
        <w:rPr>
          <w:rFonts w:ascii="Times New Roman" w:hAnsi="Times New Roman" w:cs="Times New Roman"/>
          <w:b w:val="0"/>
          <w:sz w:val="22"/>
          <w:szCs w:val="22"/>
        </w:rPr>
        <w:t>.</w:t>
      </w:r>
    </w:p>
    <w:p w:rsidR="0061595F" w:rsidRPr="0061595F" w:rsidRDefault="0061595F" w:rsidP="0061595F">
      <w:pPr>
        <w:spacing w:line="240" w:lineRule="auto"/>
        <w:ind w:firstLine="709"/>
        <w:rPr>
          <w:rFonts w:ascii="Times New Roman" w:hAnsi="Times New Roman" w:cs="Times New Roman"/>
          <w:b w:val="0"/>
          <w:i/>
          <w:sz w:val="22"/>
          <w:szCs w:val="22"/>
        </w:rPr>
      </w:pPr>
      <w:r w:rsidRPr="0061595F">
        <w:rPr>
          <w:rFonts w:ascii="Times New Roman" w:hAnsi="Times New Roman" w:cs="Times New Roman"/>
          <w:b w:val="0"/>
          <w:i/>
          <w:sz w:val="22"/>
          <w:szCs w:val="22"/>
        </w:rPr>
        <w:t>Примечания:</w:t>
      </w:r>
    </w:p>
    <w:p w:rsidR="0061595F" w:rsidRPr="0061595F" w:rsidRDefault="0061595F" w:rsidP="0061595F">
      <w:pPr>
        <w:spacing w:line="240" w:lineRule="auto"/>
        <w:ind w:firstLine="709"/>
        <w:rPr>
          <w:rFonts w:ascii="Times New Roman" w:hAnsi="Times New Roman" w:cs="Times New Roman"/>
          <w:b w:val="0"/>
          <w:sz w:val="22"/>
          <w:szCs w:val="22"/>
        </w:rPr>
      </w:pPr>
      <w:r w:rsidRPr="0061595F">
        <w:rPr>
          <w:rFonts w:ascii="Times New Roman" w:hAnsi="Times New Roman" w:cs="Times New Roman"/>
          <w:b w:val="0"/>
          <w:sz w:val="22"/>
          <w:szCs w:val="22"/>
        </w:rPr>
        <w:t>1. Наименьшие размеры площадей полигонов относятся к сооружениям, размещаемым на песчаных грунтах.</w:t>
      </w:r>
    </w:p>
    <w:p w:rsidR="0061595F" w:rsidRDefault="0061595F" w:rsidP="0061595F">
      <w:pPr>
        <w:spacing w:line="240" w:lineRule="auto"/>
        <w:ind w:firstLine="709"/>
        <w:rPr>
          <w:rFonts w:ascii="Times New Roman" w:hAnsi="Times New Roman" w:cs="Times New Roman"/>
          <w:b w:val="0"/>
          <w:sz w:val="22"/>
          <w:szCs w:val="22"/>
        </w:rPr>
      </w:pPr>
      <w:r w:rsidRPr="0061595F">
        <w:rPr>
          <w:rFonts w:ascii="Times New Roman" w:hAnsi="Times New Roman" w:cs="Times New Roman"/>
          <w:b w:val="0"/>
          <w:sz w:val="22"/>
          <w:szCs w:val="22"/>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w:t>
      </w:r>
      <w:r w:rsidR="007638D6">
        <w:rPr>
          <w:rFonts w:ascii="Times New Roman" w:hAnsi="Times New Roman" w:cs="Times New Roman"/>
          <w:b w:val="0"/>
          <w:sz w:val="22"/>
          <w:szCs w:val="22"/>
        </w:rPr>
        <w:t>асчетами в соответствии с п. 1.4</w:t>
      </w:r>
      <w:r w:rsidRPr="0061595F">
        <w:rPr>
          <w:rFonts w:ascii="Times New Roman" w:hAnsi="Times New Roman" w:cs="Times New Roman"/>
          <w:b w:val="0"/>
          <w:sz w:val="22"/>
          <w:szCs w:val="22"/>
        </w:rPr>
        <w:t>.5.2.10 настоящих нормативов.</w:t>
      </w:r>
    </w:p>
    <w:p w:rsidR="007638D6" w:rsidRPr="006449FA" w:rsidRDefault="006449FA" w:rsidP="007638D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7638D6" w:rsidRPr="006449FA">
        <w:rPr>
          <w:rFonts w:ascii="Times New Roman" w:hAnsi="Times New Roman" w:cs="Times New Roman"/>
          <w:b w:val="0"/>
          <w:sz w:val="24"/>
          <w:szCs w:val="24"/>
        </w:rPr>
        <w:t>.1.5.17.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65, следует принимать в соответствии с санитарными нормами.</w:t>
      </w:r>
    </w:p>
    <w:p w:rsidR="007638D6" w:rsidRPr="006449FA" w:rsidRDefault="006449FA" w:rsidP="007638D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7638D6" w:rsidRPr="006449FA">
        <w:rPr>
          <w:rFonts w:ascii="Times New Roman" w:hAnsi="Times New Roman" w:cs="Times New Roman"/>
          <w:b w:val="0"/>
          <w:sz w:val="24"/>
          <w:szCs w:val="24"/>
        </w:rPr>
        <w:t>.1.5.18. Производственные отходы, не подлежащие обеззараживанию и утилизации совместно с коммунальными отходами, должны направляться на полигоны для отходов производства. Резервирование территорий для таких полигонов должно п</w:t>
      </w:r>
      <w:r>
        <w:rPr>
          <w:rFonts w:ascii="Times New Roman" w:hAnsi="Times New Roman" w:cs="Times New Roman"/>
          <w:b w:val="0"/>
          <w:sz w:val="24"/>
          <w:szCs w:val="24"/>
        </w:rPr>
        <w:t xml:space="preserve">редусматриваться на </w:t>
      </w:r>
      <w:r>
        <w:rPr>
          <w:rFonts w:ascii="Times New Roman" w:hAnsi="Times New Roman" w:cs="Times New Roman"/>
          <w:b w:val="0"/>
          <w:sz w:val="24"/>
          <w:szCs w:val="24"/>
        </w:rPr>
        <w:lastRenderedPageBreak/>
        <w:t>стадиях раз</w:t>
      </w:r>
      <w:r w:rsidR="007638D6" w:rsidRPr="006449FA">
        <w:rPr>
          <w:rFonts w:ascii="Times New Roman" w:hAnsi="Times New Roman" w:cs="Times New Roman"/>
          <w:b w:val="0"/>
          <w:sz w:val="24"/>
          <w:szCs w:val="24"/>
        </w:rPr>
        <w:t>работки схем территориального планирования муниципальных районов Смоленской области,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325D9" w:rsidRDefault="00D325D9" w:rsidP="007638D6">
      <w:pPr>
        <w:spacing w:line="240" w:lineRule="auto"/>
        <w:ind w:firstLine="709"/>
        <w:rPr>
          <w:rFonts w:ascii="Times New Roman" w:hAnsi="Times New Roman" w:cs="Times New Roman"/>
          <w:b w:val="0"/>
          <w:sz w:val="24"/>
          <w:szCs w:val="24"/>
        </w:rPr>
      </w:pPr>
    </w:p>
    <w:p w:rsidR="00D325D9" w:rsidRPr="00D325D9" w:rsidRDefault="00D325D9" w:rsidP="001B0C2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1.4</w:t>
      </w:r>
      <w:r w:rsidRPr="00D325D9">
        <w:rPr>
          <w:rFonts w:ascii="Times New Roman" w:hAnsi="Times New Roman" w:cs="Times New Roman"/>
          <w:sz w:val="24"/>
          <w:szCs w:val="24"/>
        </w:rPr>
        <w:t>.1.6. Теплоснабжение</w:t>
      </w:r>
    </w:p>
    <w:p w:rsidR="00D325D9" w:rsidRPr="00D325D9" w:rsidRDefault="00D325D9" w:rsidP="00D325D9">
      <w:pPr>
        <w:spacing w:line="240" w:lineRule="auto"/>
        <w:ind w:firstLine="709"/>
        <w:rPr>
          <w:rFonts w:ascii="Times New Roman" w:hAnsi="Times New Roman" w:cs="Times New Roman"/>
          <w:b w:val="0"/>
          <w:sz w:val="24"/>
          <w:szCs w:val="24"/>
        </w:rPr>
      </w:pP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1B0C2B">
        <w:rPr>
          <w:rFonts w:ascii="Times New Roman" w:hAnsi="Times New Roman" w:cs="Times New Roman"/>
          <w:b w:val="0"/>
          <w:sz w:val="24"/>
          <w:szCs w:val="24"/>
        </w:rPr>
        <w:t>.4</w:t>
      </w:r>
      <w:r w:rsidRPr="00D325D9">
        <w:rPr>
          <w:rFonts w:ascii="Times New Roman" w:hAnsi="Times New Roman" w:cs="Times New Roman"/>
          <w:b w:val="0"/>
          <w:sz w:val="24"/>
          <w:szCs w:val="24"/>
        </w:rPr>
        <w:t xml:space="preserve">.1.6.1. </w:t>
      </w:r>
      <w:proofErr w:type="gramStart"/>
      <w:r w:rsidRPr="00D325D9">
        <w:rPr>
          <w:rFonts w:ascii="Times New Roman" w:hAnsi="Times New Roman" w:cs="Times New Roman"/>
          <w:b w:val="0"/>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roofErr w:type="gramEnd"/>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2A7193">
        <w:rPr>
          <w:rFonts w:ascii="Times New Roman" w:hAnsi="Times New Roman" w:cs="Times New Roman"/>
          <w:b w:val="0"/>
          <w:sz w:val="24"/>
          <w:szCs w:val="24"/>
        </w:rPr>
        <w:t>4</w:t>
      </w:r>
      <w:r w:rsidRPr="00D325D9">
        <w:rPr>
          <w:rFonts w:ascii="Times New Roman" w:hAnsi="Times New Roman" w:cs="Times New Roman"/>
          <w:b w:val="0"/>
          <w:sz w:val="24"/>
          <w:szCs w:val="24"/>
        </w:rPr>
        <w:t>.1.6.2. Принятая схема теплоснабжения должна обеспечивать:</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xml:space="preserve">- нормативный уровень </w:t>
      </w:r>
      <w:proofErr w:type="spellStart"/>
      <w:r w:rsidRPr="00D325D9">
        <w:rPr>
          <w:rFonts w:ascii="Times New Roman" w:hAnsi="Times New Roman" w:cs="Times New Roman"/>
          <w:b w:val="0"/>
          <w:sz w:val="24"/>
          <w:szCs w:val="24"/>
        </w:rPr>
        <w:t>теплоэнергосбережения</w:t>
      </w:r>
      <w:proofErr w:type="spellEnd"/>
      <w:r w:rsidRPr="00D325D9">
        <w:rPr>
          <w:rFonts w:ascii="Times New Roman" w:hAnsi="Times New Roman" w:cs="Times New Roman"/>
          <w:b w:val="0"/>
          <w:sz w:val="24"/>
          <w:szCs w:val="24"/>
        </w:rPr>
        <w:t>;</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нормативный уровень надежности согласно требованиям СП 124.13330.2012;</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требования экологической безопасности;</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безопасность эксплуатации.</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2A7193">
        <w:rPr>
          <w:rFonts w:ascii="Times New Roman" w:hAnsi="Times New Roman" w:cs="Times New Roman"/>
          <w:b w:val="0"/>
          <w:sz w:val="24"/>
          <w:szCs w:val="24"/>
        </w:rPr>
        <w:t>4</w:t>
      </w:r>
      <w:r w:rsidRPr="00D325D9">
        <w:rPr>
          <w:rFonts w:ascii="Times New Roman" w:hAnsi="Times New Roman" w:cs="Times New Roman"/>
          <w:b w:val="0"/>
          <w:sz w:val="24"/>
          <w:szCs w:val="24"/>
        </w:rPr>
        <w:t>.1.6.3. При разработке схем теплоснабжения расчетные тепловые нагрузки определяются:</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E046B5">
        <w:rPr>
          <w:rFonts w:ascii="Times New Roman" w:hAnsi="Times New Roman" w:cs="Times New Roman"/>
          <w:b w:val="0"/>
          <w:sz w:val="24"/>
          <w:szCs w:val="24"/>
        </w:rPr>
        <w:t>4</w:t>
      </w:r>
      <w:r w:rsidRPr="00D325D9">
        <w:rPr>
          <w:rFonts w:ascii="Times New Roman" w:hAnsi="Times New Roman" w:cs="Times New Roman"/>
          <w:b w:val="0"/>
          <w:sz w:val="24"/>
          <w:szCs w:val="24"/>
        </w:rPr>
        <w:t>.1.6.4. Тепловые нагрузки определяются с учетом категорий потребителей по надежности теплоснабжения в соответствии с требованиями СП 124.13330.2012.</w:t>
      </w:r>
    </w:p>
    <w:p w:rsidR="00D325D9" w:rsidRPr="001D69A1" w:rsidRDefault="00D325D9" w:rsidP="00D325D9">
      <w:pPr>
        <w:spacing w:line="240" w:lineRule="auto"/>
        <w:ind w:firstLine="709"/>
        <w:rPr>
          <w:rFonts w:ascii="Times New Roman" w:hAnsi="Times New Roman" w:cs="Times New Roman"/>
          <w:b w:val="0"/>
          <w:sz w:val="24"/>
          <w:szCs w:val="24"/>
        </w:rPr>
      </w:pPr>
      <w:r w:rsidRPr="001D69A1">
        <w:rPr>
          <w:rFonts w:ascii="Times New Roman" w:hAnsi="Times New Roman" w:cs="Times New Roman"/>
          <w:b w:val="0"/>
          <w:sz w:val="24"/>
          <w:szCs w:val="24"/>
        </w:rPr>
        <w:t xml:space="preserve">Удельные расходы тепловой энергии на отопление различных типов жилых и общественных зданий приведены в </w:t>
      </w:r>
      <w:r w:rsidR="00647E26">
        <w:rPr>
          <w:rFonts w:ascii="Times New Roman" w:hAnsi="Times New Roman" w:cs="Times New Roman"/>
          <w:b w:val="0"/>
          <w:sz w:val="24"/>
          <w:szCs w:val="24"/>
        </w:rPr>
        <w:t>таблице</w:t>
      </w:r>
      <w:r w:rsidR="001A56F4">
        <w:rPr>
          <w:rFonts w:ascii="Times New Roman" w:hAnsi="Times New Roman" w:cs="Times New Roman"/>
          <w:b w:val="0"/>
          <w:sz w:val="24"/>
          <w:szCs w:val="24"/>
        </w:rPr>
        <w:t xml:space="preserve"> 37</w:t>
      </w:r>
      <w:r w:rsidRPr="001D69A1">
        <w:rPr>
          <w:rFonts w:ascii="Times New Roman" w:hAnsi="Times New Roman" w:cs="Times New Roman"/>
          <w:b w:val="0"/>
          <w:sz w:val="24"/>
          <w:szCs w:val="24"/>
        </w:rPr>
        <w:t xml:space="preserve"> настоящих нормативов.</w:t>
      </w:r>
    </w:p>
    <w:p w:rsidR="00AC68E5" w:rsidRPr="00647E26" w:rsidRDefault="001A56F4" w:rsidP="001A56F4">
      <w:pPr>
        <w:spacing w:line="240" w:lineRule="auto"/>
        <w:ind w:firstLine="709"/>
        <w:jc w:val="right"/>
        <w:rPr>
          <w:rFonts w:ascii="Times New Roman" w:hAnsi="Times New Roman" w:cs="Times New Roman"/>
          <w:b w:val="0"/>
          <w:sz w:val="24"/>
          <w:szCs w:val="24"/>
        </w:rPr>
      </w:pPr>
      <w:r w:rsidRPr="00647E26">
        <w:rPr>
          <w:rFonts w:ascii="Times New Roman" w:hAnsi="Times New Roman" w:cs="Times New Roman"/>
          <w:b w:val="0"/>
          <w:sz w:val="24"/>
          <w:szCs w:val="24"/>
        </w:rPr>
        <w:t>Таблица 37</w:t>
      </w:r>
    </w:p>
    <w:p w:rsidR="00AC68E5" w:rsidRPr="007E697C" w:rsidRDefault="00AC68E5" w:rsidP="007E697C">
      <w:pPr>
        <w:spacing w:line="240" w:lineRule="auto"/>
        <w:ind w:firstLine="0"/>
        <w:jc w:val="center"/>
        <w:rPr>
          <w:rFonts w:ascii="Times New Roman" w:hAnsi="Times New Roman" w:cs="Times New Roman"/>
          <w:sz w:val="24"/>
          <w:szCs w:val="24"/>
        </w:rPr>
      </w:pPr>
      <w:r w:rsidRPr="007E697C">
        <w:rPr>
          <w:rFonts w:ascii="Times New Roman" w:hAnsi="Times New Roman" w:cs="Times New Roman"/>
          <w:sz w:val="24"/>
          <w:szCs w:val="24"/>
        </w:rPr>
        <w:t>Укрупненные удельные электрические нагрузки общественных зданий</w:t>
      </w:r>
    </w:p>
    <w:tbl>
      <w:tblPr>
        <w:tblW w:w="10481" w:type="dxa"/>
        <w:jc w:val="center"/>
        <w:tblLayout w:type="fixed"/>
        <w:tblCellMar>
          <w:left w:w="28" w:type="dxa"/>
          <w:right w:w="28" w:type="dxa"/>
        </w:tblCellMar>
        <w:tblLook w:val="0000"/>
      </w:tblPr>
      <w:tblGrid>
        <w:gridCol w:w="705"/>
        <w:gridCol w:w="6379"/>
        <w:gridCol w:w="2264"/>
        <w:gridCol w:w="1133"/>
      </w:tblGrid>
      <w:tr w:rsidR="00422CF0" w:rsidRPr="00422CF0"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EF4E84" w:rsidRPr="00422CF0" w:rsidRDefault="00AC68E5" w:rsidP="00EF4E84">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w:t>
            </w:r>
          </w:p>
          <w:p w:rsidR="00AC68E5" w:rsidRPr="00422CF0" w:rsidRDefault="00AC68E5" w:rsidP="00EF4E84">
            <w:pPr>
              <w:spacing w:line="240" w:lineRule="auto"/>
              <w:ind w:firstLine="0"/>
              <w:jc w:val="center"/>
              <w:rPr>
                <w:rFonts w:ascii="Times New Roman" w:hAnsi="Times New Roman" w:cs="Times New Roman"/>
                <w:b w:val="0"/>
                <w:sz w:val="22"/>
                <w:szCs w:val="22"/>
              </w:rPr>
            </w:pPr>
            <w:proofErr w:type="spellStart"/>
            <w:proofErr w:type="gramStart"/>
            <w:r w:rsidRPr="00422CF0">
              <w:rPr>
                <w:rFonts w:ascii="Times New Roman" w:hAnsi="Times New Roman" w:cs="Times New Roman"/>
                <w:b w:val="0"/>
                <w:sz w:val="22"/>
                <w:szCs w:val="22"/>
              </w:rPr>
              <w:t>п</w:t>
            </w:r>
            <w:proofErr w:type="spellEnd"/>
            <w:proofErr w:type="gramEnd"/>
            <w:r w:rsidRPr="00422CF0">
              <w:rPr>
                <w:rFonts w:ascii="Times New Roman" w:hAnsi="Times New Roman" w:cs="Times New Roman"/>
                <w:b w:val="0"/>
                <w:sz w:val="22"/>
                <w:szCs w:val="22"/>
              </w:rPr>
              <w:t>/</w:t>
            </w:r>
            <w:proofErr w:type="spellStart"/>
            <w:r w:rsidRPr="00422CF0">
              <w:rPr>
                <w:rFonts w:ascii="Times New Roman" w:hAnsi="Times New Roman" w:cs="Times New Roman"/>
                <w:b w:val="0"/>
                <w:sz w:val="22"/>
                <w:szCs w:val="22"/>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422CF0" w:rsidRDefault="00AC68E5" w:rsidP="00AC68E5">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Здание</w:t>
            </w:r>
          </w:p>
        </w:tc>
        <w:tc>
          <w:tcPr>
            <w:tcW w:w="2264" w:type="dxa"/>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422CF0" w:rsidRDefault="00AC68E5" w:rsidP="00AC68E5">
            <w:pPr>
              <w:spacing w:line="240" w:lineRule="auto"/>
              <w:ind w:hanging="5"/>
              <w:jc w:val="center"/>
              <w:rPr>
                <w:rFonts w:ascii="Times New Roman" w:hAnsi="Times New Roman" w:cs="Times New Roman"/>
                <w:b w:val="0"/>
                <w:sz w:val="22"/>
                <w:szCs w:val="22"/>
              </w:rPr>
            </w:pPr>
            <w:r w:rsidRPr="00422CF0">
              <w:rPr>
                <w:rFonts w:ascii="Times New Roman" w:hAnsi="Times New Roman" w:cs="Times New Roman"/>
                <w:b w:val="0"/>
                <w:sz w:val="22"/>
                <w:szCs w:val="22"/>
              </w:rPr>
              <w:t>Единица</w:t>
            </w:r>
          </w:p>
          <w:p w:rsidR="00AC68E5" w:rsidRPr="00422CF0" w:rsidRDefault="00AC68E5" w:rsidP="00AC68E5">
            <w:pPr>
              <w:spacing w:line="240" w:lineRule="auto"/>
              <w:ind w:hanging="5"/>
              <w:jc w:val="center"/>
              <w:rPr>
                <w:rFonts w:ascii="Times New Roman" w:hAnsi="Times New Roman" w:cs="Times New Roman"/>
                <w:b w:val="0"/>
                <w:sz w:val="22"/>
                <w:szCs w:val="22"/>
              </w:rPr>
            </w:pPr>
            <w:r w:rsidRPr="00422CF0">
              <w:rPr>
                <w:rFonts w:ascii="Times New Roman" w:hAnsi="Times New Roman" w:cs="Times New Roman"/>
                <w:b w:val="0"/>
                <w:sz w:val="22"/>
                <w:szCs w:val="22"/>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422CF0" w:rsidRDefault="00AC68E5" w:rsidP="00AC68E5">
            <w:pPr>
              <w:spacing w:line="240" w:lineRule="auto"/>
              <w:ind w:firstLine="21"/>
              <w:jc w:val="center"/>
              <w:rPr>
                <w:rFonts w:ascii="Times New Roman" w:hAnsi="Times New Roman" w:cs="Times New Roman"/>
                <w:b w:val="0"/>
                <w:sz w:val="22"/>
                <w:szCs w:val="22"/>
              </w:rPr>
            </w:pPr>
            <w:r w:rsidRPr="00422CF0">
              <w:rPr>
                <w:rFonts w:ascii="Times New Roman" w:hAnsi="Times New Roman" w:cs="Times New Roman"/>
                <w:b w:val="0"/>
                <w:sz w:val="22"/>
                <w:szCs w:val="22"/>
              </w:rPr>
              <w:t>Удельная нагрузка</w:t>
            </w:r>
          </w:p>
        </w:tc>
      </w:tr>
      <w:tr w:rsidR="00422CF0" w:rsidRPr="00422CF0" w:rsidTr="001832CB">
        <w:trPr>
          <w:trHeight w:val="21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422CF0" w:rsidRDefault="00AC68E5" w:rsidP="00EF4E84">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Предприятия общественного питания</w:t>
            </w:r>
          </w:p>
        </w:tc>
      </w:tr>
      <w:tr w:rsidR="00422CF0" w:rsidRPr="00422CF0" w:rsidTr="007E697C">
        <w:trPr>
          <w:jc w:val="center"/>
        </w:trPr>
        <w:tc>
          <w:tcPr>
            <w:tcW w:w="705" w:type="dxa"/>
            <w:tcBorders>
              <w:top w:val="single" w:sz="6" w:space="0" w:color="auto"/>
              <w:left w:val="single" w:sz="6" w:space="0" w:color="auto"/>
              <w:right w:val="single" w:sz="6" w:space="0" w:color="auto"/>
            </w:tcBorders>
            <w:shd w:val="clear" w:color="auto" w:fill="FFFFFF"/>
          </w:tcPr>
          <w:p w:rsidR="00AC68E5" w:rsidRPr="00422CF0" w:rsidRDefault="00AC68E5" w:rsidP="001832CB">
            <w:pPr>
              <w:spacing w:line="240" w:lineRule="auto"/>
              <w:ind w:firstLine="0"/>
              <w:jc w:val="center"/>
              <w:rPr>
                <w:rFonts w:ascii="Times New Roman" w:hAnsi="Times New Roman" w:cs="Times New Roman"/>
                <w:b w:val="0"/>
                <w:sz w:val="22"/>
                <w:szCs w:val="22"/>
              </w:rPr>
            </w:pPr>
          </w:p>
        </w:tc>
        <w:tc>
          <w:tcPr>
            <w:tcW w:w="6379" w:type="dxa"/>
            <w:tcBorders>
              <w:top w:val="single" w:sz="6" w:space="0" w:color="auto"/>
              <w:left w:val="single" w:sz="6" w:space="0" w:color="auto"/>
              <w:right w:val="single" w:sz="6" w:space="0" w:color="auto"/>
            </w:tcBorders>
            <w:shd w:val="clear" w:color="auto" w:fill="FFFFFF"/>
          </w:tcPr>
          <w:p w:rsidR="00AC68E5" w:rsidRPr="00422CF0" w:rsidRDefault="00AC68E5" w:rsidP="00EF4E84">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 xml:space="preserve">Полностью </w:t>
            </w:r>
            <w:proofErr w:type="gramStart"/>
            <w:r w:rsidRPr="00422CF0">
              <w:rPr>
                <w:rFonts w:ascii="Times New Roman" w:hAnsi="Times New Roman" w:cs="Times New Roman"/>
                <w:b w:val="0"/>
                <w:sz w:val="22"/>
                <w:szCs w:val="22"/>
              </w:rPr>
              <w:t>электрифицированные</w:t>
            </w:r>
            <w:proofErr w:type="gramEnd"/>
            <w:r w:rsidRPr="00422CF0">
              <w:rPr>
                <w:rFonts w:ascii="Times New Roman" w:hAnsi="Times New Roman" w:cs="Times New Roman"/>
                <w:b w:val="0"/>
                <w:sz w:val="22"/>
                <w:szCs w:val="22"/>
              </w:rPr>
              <w:t xml:space="preserve"> с количеством посадочных мест:</w:t>
            </w:r>
          </w:p>
        </w:tc>
        <w:tc>
          <w:tcPr>
            <w:tcW w:w="2264" w:type="dxa"/>
            <w:tcBorders>
              <w:top w:val="single" w:sz="6" w:space="0" w:color="auto"/>
              <w:left w:val="single" w:sz="6" w:space="0" w:color="auto"/>
              <w:right w:val="single" w:sz="6" w:space="0" w:color="auto"/>
            </w:tcBorders>
            <w:shd w:val="clear" w:color="auto" w:fill="FFFFFF"/>
          </w:tcPr>
          <w:p w:rsidR="00AC68E5" w:rsidRPr="00422CF0" w:rsidRDefault="00AC68E5" w:rsidP="00AC68E5">
            <w:pPr>
              <w:spacing w:line="240" w:lineRule="auto"/>
              <w:ind w:firstLine="709"/>
              <w:rPr>
                <w:rFonts w:ascii="Times New Roman" w:hAnsi="Times New Roman" w:cs="Times New Roman"/>
                <w:b w:val="0"/>
                <w:sz w:val="22"/>
                <w:szCs w:val="22"/>
              </w:rPr>
            </w:pPr>
          </w:p>
        </w:tc>
        <w:tc>
          <w:tcPr>
            <w:tcW w:w="1133" w:type="dxa"/>
            <w:tcBorders>
              <w:top w:val="single" w:sz="6" w:space="0" w:color="auto"/>
              <w:left w:val="single" w:sz="6" w:space="0" w:color="auto"/>
              <w:right w:val="single" w:sz="6" w:space="0" w:color="auto"/>
            </w:tcBorders>
            <w:shd w:val="clear" w:color="auto" w:fill="FFFFFF"/>
          </w:tcPr>
          <w:p w:rsidR="00AC68E5" w:rsidRPr="00422CF0" w:rsidRDefault="00AC68E5" w:rsidP="00AC68E5">
            <w:pPr>
              <w:spacing w:line="240" w:lineRule="auto"/>
              <w:ind w:firstLine="709"/>
              <w:rPr>
                <w:rFonts w:ascii="Times New Roman" w:hAnsi="Times New Roman" w:cs="Times New Roman"/>
                <w:b w:val="0"/>
                <w:sz w:val="22"/>
                <w:szCs w:val="22"/>
              </w:rPr>
            </w:pPr>
          </w:p>
        </w:tc>
      </w:tr>
      <w:tr w:rsidR="00422CF0" w:rsidRPr="00422CF0" w:rsidTr="007E697C">
        <w:trPr>
          <w:jc w:val="center"/>
        </w:trPr>
        <w:tc>
          <w:tcPr>
            <w:tcW w:w="705" w:type="dxa"/>
            <w:tcBorders>
              <w:left w:val="single" w:sz="6" w:space="0" w:color="auto"/>
              <w:right w:val="single" w:sz="6" w:space="0" w:color="auto"/>
            </w:tcBorders>
            <w:shd w:val="clear" w:color="auto" w:fill="FFFFFF"/>
          </w:tcPr>
          <w:p w:rsidR="00AC68E5" w:rsidRPr="00422CF0" w:rsidRDefault="00AC68E5" w:rsidP="001832CB">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1</w:t>
            </w:r>
          </w:p>
        </w:tc>
        <w:tc>
          <w:tcPr>
            <w:tcW w:w="6379"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до 400</w:t>
            </w:r>
          </w:p>
        </w:tc>
        <w:tc>
          <w:tcPr>
            <w:tcW w:w="2264"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кВт/место</w:t>
            </w:r>
          </w:p>
        </w:tc>
        <w:tc>
          <w:tcPr>
            <w:tcW w:w="1133" w:type="dxa"/>
            <w:tcBorders>
              <w:left w:val="single" w:sz="6" w:space="0" w:color="auto"/>
              <w:right w:val="single" w:sz="6" w:space="0" w:color="auto"/>
            </w:tcBorders>
            <w:shd w:val="clear" w:color="auto" w:fill="FFFFFF"/>
          </w:tcPr>
          <w:p w:rsidR="00AC68E5" w:rsidRPr="00422CF0" w:rsidRDefault="00AC68E5" w:rsidP="00EF4E84">
            <w:pPr>
              <w:spacing w:line="240" w:lineRule="auto"/>
              <w:ind w:hanging="24"/>
              <w:jc w:val="center"/>
              <w:rPr>
                <w:rFonts w:ascii="Times New Roman" w:hAnsi="Times New Roman" w:cs="Times New Roman"/>
                <w:b w:val="0"/>
                <w:sz w:val="22"/>
                <w:szCs w:val="22"/>
              </w:rPr>
            </w:pPr>
            <w:r w:rsidRPr="00422CF0">
              <w:rPr>
                <w:rFonts w:ascii="Times New Roman" w:hAnsi="Times New Roman" w:cs="Times New Roman"/>
                <w:b w:val="0"/>
                <w:sz w:val="22"/>
                <w:szCs w:val="22"/>
              </w:rPr>
              <w:t>1,04</w:t>
            </w:r>
          </w:p>
        </w:tc>
      </w:tr>
      <w:tr w:rsidR="00422CF0" w:rsidRPr="00422CF0" w:rsidTr="007E697C">
        <w:trPr>
          <w:jc w:val="center"/>
        </w:trPr>
        <w:tc>
          <w:tcPr>
            <w:tcW w:w="705" w:type="dxa"/>
            <w:tcBorders>
              <w:left w:val="single" w:sz="6" w:space="0" w:color="auto"/>
              <w:right w:val="single" w:sz="6" w:space="0" w:color="auto"/>
            </w:tcBorders>
            <w:shd w:val="clear" w:color="auto" w:fill="FFFFFF"/>
          </w:tcPr>
          <w:p w:rsidR="00AC68E5" w:rsidRPr="00422CF0" w:rsidRDefault="00AC68E5" w:rsidP="001832CB">
            <w:pPr>
              <w:spacing w:line="240" w:lineRule="auto"/>
              <w:ind w:firstLine="709"/>
              <w:jc w:val="center"/>
              <w:rPr>
                <w:rFonts w:ascii="Times New Roman" w:hAnsi="Times New Roman" w:cs="Times New Roman"/>
                <w:b w:val="0"/>
                <w:sz w:val="22"/>
                <w:szCs w:val="22"/>
              </w:rPr>
            </w:pPr>
          </w:p>
        </w:tc>
        <w:tc>
          <w:tcPr>
            <w:tcW w:w="6379"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 xml:space="preserve">Частично </w:t>
            </w:r>
            <w:proofErr w:type="gramStart"/>
            <w:r w:rsidRPr="00422CF0">
              <w:rPr>
                <w:rFonts w:ascii="Times New Roman" w:hAnsi="Times New Roman" w:cs="Times New Roman"/>
                <w:b w:val="0"/>
                <w:sz w:val="22"/>
                <w:szCs w:val="22"/>
              </w:rPr>
              <w:t>электрифицированные</w:t>
            </w:r>
            <w:proofErr w:type="gramEnd"/>
            <w:r w:rsidRPr="00422CF0">
              <w:rPr>
                <w:rFonts w:ascii="Times New Roman" w:hAnsi="Times New Roman" w:cs="Times New Roman"/>
                <w:b w:val="0"/>
                <w:sz w:val="22"/>
                <w:szCs w:val="22"/>
              </w:rPr>
              <w:t xml:space="preserve"> (с плитами на газообразном топливе) с количеством посадочных мест:</w:t>
            </w:r>
          </w:p>
        </w:tc>
        <w:tc>
          <w:tcPr>
            <w:tcW w:w="2264"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jc w:val="center"/>
              <w:rPr>
                <w:rFonts w:ascii="Times New Roman" w:hAnsi="Times New Roman" w:cs="Times New Roman"/>
                <w:b w:val="0"/>
                <w:sz w:val="22"/>
                <w:szCs w:val="22"/>
              </w:rPr>
            </w:pPr>
          </w:p>
        </w:tc>
        <w:tc>
          <w:tcPr>
            <w:tcW w:w="1133" w:type="dxa"/>
            <w:tcBorders>
              <w:left w:val="single" w:sz="6" w:space="0" w:color="auto"/>
              <w:right w:val="single" w:sz="6" w:space="0" w:color="auto"/>
            </w:tcBorders>
            <w:shd w:val="clear" w:color="auto" w:fill="FFFFFF"/>
          </w:tcPr>
          <w:p w:rsidR="00AC68E5" w:rsidRPr="00422CF0" w:rsidRDefault="00AC68E5" w:rsidP="00EF4E84">
            <w:pPr>
              <w:spacing w:line="240" w:lineRule="auto"/>
              <w:ind w:hanging="24"/>
              <w:jc w:val="center"/>
              <w:rPr>
                <w:rFonts w:ascii="Times New Roman" w:hAnsi="Times New Roman" w:cs="Times New Roman"/>
                <w:b w:val="0"/>
                <w:sz w:val="22"/>
                <w:szCs w:val="22"/>
              </w:rPr>
            </w:pPr>
          </w:p>
        </w:tc>
      </w:tr>
      <w:tr w:rsidR="00422CF0" w:rsidRPr="00422CF0" w:rsidTr="007E697C">
        <w:trPr>
          <w:jc w:val="center"/>
        </w:trPr>
        <w:tc>
          <w:tcPr>
            <w:tcW w:w="705" w:type="dxa"/>
            <w:tcBorders>
              <w:left w:val="single" w:sz="6" w:space="0" w:color="auto"/>
              <w:right w:val="single" w:sz="6" w:space="0" w:color="auto"/>
            </w:tcBorders>
            <w:shd w:val="clear" w:color="auto" w:fill="FFFFFF"/>
          </w:tcPr>
          <w:p w:rsidR="00AC68E5" w:rsidRPr="00422CF0" w:rsidRDefault="00A0152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6379"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до 400</w:t>
            </w:r>
          </w:p>
        </w:tc>
        <w:tc>
          <w:tcPr>
            <w:tcW w:w="2264" w:type="dxa"/>
            <w:tcBorders>
              <w:left w:val="single" w:sz="6" w:space="0" w:color="auto"/>
              <w:right w:val="single" w:sz="6" w:space="0" w:color="auto"/>
            </w:tcBorders>
            <w:shd w:val="clear" w:color="auto" w:fill="FFFFFF"/>
          </w:tcPr>
          <w:p w:rsidR="00AC68E5" w:rsidRPr="00422CF0" w:rsidRDefault="00AC68E5" w:rsidP="00EF4E84">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то же</w:t>
            </w:r>
          </w:p>
        </w:tc>
        <w:tc>
          <w:tcPr>
            <w:tcW w:w="1133" w:type="dxa"/>
            <w:tcBorders>
              <w:left w:val="single" w:sz="6" w:space="0" w:color="auto"/>
              <w:right w:val="single" w:sz="6" w:space="0" w:color="auto"/>
            </w:tcBorders>
            <w:shd w:val="clear" w:color="auto" w:fill="FFFFFF"/>
          </w:tcPr>
          <w:p w:rsidR="00AC68E5" w:rsidRPr="00422CF0" w:rsidRDefault="00AC68E5" w:rsidP="00EF4E84">
            <w:pPr>
              <w:spacing w:line="240" w:lineRule="auto"/>
              <w:ind w:hanging="24"/>
              <w:jc w:val="center"/>
              <w:rPr>
                <w:rFonts w:ascii="Times New Roman" w:hAnsi="Times New Roman" w:cs="Times New Roman"/>
                <w:b w:val="0"/>
                <w:sz w:val="22"/>
                <w:szCs w:val="22"/>
              </w:rPr>
            </w:pPr>
            <w:r w:rsidRPr="00422CF0">
              <w:rPr>
                <w:rFonts w:ascii="Times New Roman" w:hAnsi="Times New Roman" w:cs="Times New Roman"/>
                <w:b w:val="0"/>
                <w:sz w:val="22"/>
                <w:szCs w:val="22"/>
              </w:rPr>
              <w:t>0,81</w:t>
            </w:r>
          </w:p>
        </w:tc>
      </w:tr>
      <w:tr w:rsidR="00422CF0" w:rsidRPr="00422CF0" w:rsidTr="001832CB">
        <w:trPr>
          <w:trHeight w:val="19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422CF0" w:rsidRDefault="00AC68E5" w:rsidP="00EF4E84">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Продовольственные магазины</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Без кондиционирования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кВт/м</w:t>
            </w:r>
            <w:proofErr w:type="gramStart"/>
            <w:r w:rsidRPr="00422CF0">
              <w:rPr>
                <w:rFonts w:ascii="Times New Roman" w:hAnsi="Times New Roman" w:cs="Times New Roman"/>
                <w:b w:val="0"/>
                <w:sz w:val="22"/>
                <w:szCs w:val="22"/>
                <w:vertAlign w:val="superscript"/>
              </w:rPr>
              <w:t>2</w:t>
            </w:r>
            <w:proofErr w:type="gramEnd"/>
            <w:r w:rsidRPr="00422CF0">
              <w:rPr>
                <w:rFonts w:ascii="Times New Roman" w:hAnsi="Times New Roman" w:cs="Times New Roman"/>
                <w:b w:val="0"/>
                <w:sz w:val="22"/>
                <w:szCs w:val="22"/>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0,23</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rPr>
                <w:rFonts w:ascii="Times New Roman" w:hAnsi="Times New Roman" w:cs="Times New Roman"/>
                <w:b w:val="0"/>
                <w:sz w:val="22"/>
                <w:szCs w:val="22"/>
              </w:rPr>
            </w:pPr>
            <w:r w:rsidRPr="00422CF0">
              <w:rPr>
                <w:rFonts w:ascii="Times New Roman" w:hAnsi="Times New Roman" w:cs="Times New Roman"/>
                <w:b w:val="0"/>
                <w:sz w:val="22"/>
                <w:szCs w:val="22"/>
              </w:rPr>
              <w:t>С кондиционированием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AC68E5" w:rsidP="00422CF0">
            <w:pPr>
              <w:spacing w:line="240" w:lineRule="auto"/>
              <w:ind w:firstLine="0"/>
              <w:jc w:val="center"/>
              <w:rPr>
                <w:rFonts w:ascii="Times New Roman" w:hAnsi="Times New Roman" w:cs="Times New Roman"/>
                <w:b w:val="0"/>
                <w:sz w:val="22"/>
                <w:szCs w:val="22"/>
              </w:rPr>
            </w:pPr>
            <w:r w:rsidRPr="00422CF0">
              <w:rPr>
                <w:rFonts w:ascii="Times New Roman" w:hAnsi="Times New Roman" w:cs="Times New Roman"/>
                <w:b w:val="0"/>
                <w:sz w:val="22"/>
                <w:szCs w:val="22"/>
              </w:rPr>
              <w:t>0,25</w:t>
            </w:r>
          </w:p>
        </w:tc>
      </w:tr>
      <w:tr w:rsidR="00AC68E5" w:rsidRPr="00AC68E5" w:rsidTr="001832CB">
        <w:trPr>
          <w:trHeight w:val="137"/>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7D0550" w:rsidRDefault="00AC68E5" w:rsidP="007D0550">
            <w:pPr>
              <w:spacing w:line="240" w:lineRule="auto"/>
              <w:ind w:firstLine="0"/>
              <w:jc w:val="center"/>
              <w:rPr>
                <w:rFonts w:ascii="Times New Roman" w:hAnsi="Times New Roman" w:cs="Times New Roman"/>
                <w:b w:val="0"/>
                <w:sz w:val="22"/>
                <w:szCs w:val="22"/>
              </w:rPr>
            </w:pPr>
            <w:r w:rsidRPr="007D0550">
              <w:rPr>
                <w:rFonts w:ascii="Times New Roman" w:hAnsi="Times New Roman" w:cs="Times New Roman"/>
                <w:b w:val="0"/>
                <w:sz w:val="22"/>
                <w:szCs w:val="22"/>
              </w:rPr>
              <w:t>Непродовольственные магазины</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7D0550" w:rsidRDefault="00AC68E5" w:rsidP="007D0550">
            <w:pPr>
              <w:spacing w:line="240" w:lineRule="auto"/>
              <w:ind w:firstLine="0"/>
              <w:rPr>
                <w:rFonts w:ascii="Times New Roman" w:hAnsi="Times New Roman" w:cs="Times New Roman"/>
                <w:b w:val="0"/>
                <w:sz w:val="22"/>
                <w:szCs w:val="22"/>
              </w:rPr>
            </w:pPr>
            <w:r w:rsidRPr="007D0550">
              <w:rPr>
                <w:rFonts w:ascii="Times New Roman" w:hAnsi="Times New Roman" w:cs="Times New Roman"/>
                <w:b w:val="0"/>
                <w:sz w:val="22"/>
                <w:szCs w:val="22"/>
              </w:rPr>
              <w:t>Без кондиционирования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7E697C" w:rsidRDefault="00AC68E5" w:rsidP="007E697C">
            <w:pPr>
              <w:spacing w:line="240" w:lineRule="auto"/>
              <w:ind w:firstLine="0"/>
              <w:jc w:val="center"/>
              <w:rPr>
                <w:rFonts w:ascii="Times New Roman" w:hAnsi="Times New Roman" w:cs="Times New Roman"/>
                <w:b w:val="0"/>
                <w:sz w:val="22"/>
                <w:szCs w:val="22"/>
              </w:rPr>
            </w:pPr>
            <w:r w:rsidRPr="007E697C">
              <w:rPr>
                <w:rFonts w:ascii="Times New Roman" w:hAnsi="Times New Roman" w:cs="Times New Roman"/>
                <w:b w:val="0"/>
                <w:sz w:val="22"/>
                <w:szCs w:val="22"/>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7E697C" w:rsidRDefault="00AC68E5" w:rsidP="007E697C">
            <w:pPr>
              <w:spacing w:line="240" w:lineRule="auto"/>
              <w:ind w:firstLine="0"/>
              <w:jc w:val="center"/>
              <w:rPr>
                <w:rFonts w:ascii="Times New Roman" w:hAnsi="Times New Roman" w:cs="Times New Roman"/>
                <w:b w:val="0"/>
                <w:sz w:val="22"/>
                <w:szCs w:val="22"/>
              </w:rPr>
            </w:pPr>
            <w:r w:rsidRPr="007E697C">
              <w:rPr>
                <w:rFonts w:ascii="Times New Roman" w:hAnsi="Times New Roman" w:cs="Times New Roman"/>
                <w:b w:val="0"/>
                <w:sz w:val="22"/>
                <w:szCs w:val="22"/>
              </w:rPr>
              <w:t>0,14</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7D0550" w:rsidRDefault="00AC68E5" w:rsidP="007D0550">
            <w:pPr>
              <w:spacing w:line="240" w:lineRule="auto"/>
              <w:ind w:firstLine="0"/>
              <w:rPr>
                <w:rFonts w:ascii="Times New Roman" w:hAnsi="Times New Roman" w:cs="Times New Roman"/>
                <w:b w:val="0"/>
                <w:sz w:val="22"/>
                <w:szCs w:val="22"/>
              </w:rPr>
            </w:pPr>
            <w:r w:rsidRPr="007D0550">
              <w:rPr>
                <w:rFonts w:ascii="Times New Roman" w:hAnsi="Times New Roman" w:cs="Times New Roman"/>
                <w:b w:val="0"/>
                <w:sz w:val="22"/>
                <w:szCs w:val="22"/>
              </w:rPr>
              <w:t>С кондиционированием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7E697C" w:rsidRDefault="00AC68E5" w:rsidP="007E697C">
            <w:pPr>
              <w:spacing w:line="240" w:lineRule="auto"/>
              <w:ind w:firstLine="0"/>
              <w:jc w:val="center"/>
              <w:rPr>
                <w:rFonts w:ascii="Times New Roman" w:hAnsi="Times New Roman" w:cs="Times New Roman"/>
                <w:b w:val="0"/>
                <w:sz w:val="22"/>
                <w:szCs w:val="22"/>
              </w:rPr>
            </w:pPr>
            <w:r w:rsidRPr="007E697C">
              <w:rPr>
                <w:rFonts w:ascii="Times New Roman" w:hAnsi="Times New Roman" w:cs="Times New Roman"/>
                <w:b w:val="0"/>
                <w:sz w:val="22"/>
                <w:szCs w:val="22"/>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7E697C" w:rsidRDefault="00AC68E5" w:rsidP="007E697C">
            <w:pPr>
              <w:spacing w:line="240" w:lineRule="auto"/>
              <w:ind w:firstLine="0"/>
              <w:jc w:val="center"/>
              <w:rPr>
                <w:rFonts w:ascii="Times New Roman" w:hAnsi="Times New Roman" w:cs="Times New Roman"/>
                <w:b w:val="0"/>
                <w:sz w:val="22"/>
                <w:szCs w:val="22"/>
              </w:rPr>
            </w:pPr>
            <w:r w:rsidRPr="007E697C">
              <w:rPr>
                <w:rFonts w:ascii="Times New Roman" w:hAnsi="Times New Roman" w:cs="Times New Roman"/>
                <w:b w:val="0"/>
                <w:sz w:val="22"/>
                <w:szCs w:val="22"/>
              </w:rPr>
              <w:t>0,16</w:t>
            </w:r>
          </w:p>
        </w:tc>
      </w:tr>
      <w:tr w:rsidR="00AC68E5" w:rsidRPr="00AC68E5" w:rsidTr="001832CB">
        <w:trPr>
          <w:trHeight w:val="31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2F5E73" w:rsidRDefault="00AC68E5" w:rsidP="002F5E73">
            <w:pPr>
              <w:spacing w:line="240" w:lineRule="auto"/>
              <w:ind w:hanging="32"/>
              <w:jc w:val="center"/>
              <w:rPr>
                <w:rFonts w:ascii="Times New Roman" w:hAnsi="Times New Roman" w:cs="Times New Roman"/>
                <w:b w:val="0"/>
                <w:sz w:val="22"/>
                <w:szCs w:val="22"/>
              </w:rPr>
            </w:pPr>
            <w:r w:rsidRPr="002F5E73">
              <w:rPr>
                <w:rFonts w:ascii="Times New Roman" w:hAnsi="Times New Roman" w:cs="Times New Roman"/>
                <w:b w:val="0"/>
                <w:sz w:val="22"/>
                <w:szCs w:val="22"/>
              </w:rPr>
              <w:lastRenderedPageBreak/>
              <w:t>Общеобразовательные школы</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rPr>
                <w:rFonts w:ascii="Times New Roman" w:hAnsi="Times New Roman" w:cs="Times New Roman"/>
                <w:b w:val="0"/>
                <w:sz w:val="22"/>
                <w:szCs w:val="22"/>
              </w:rPr>
            </w:pPr>
            <w:r w:rsidRPr="002F5E73">
              <w:rPr>
                <w:rFonts w:ascii="Times New Roman" w:hAnsi="Times New Roman" w:cs="Times New Roman"/>
                <w:b w:val="0"/>
                <w:sz w:val="22"/>
                <w:szCs w:val="22"/>
              </w:rPr>
              <w:t>С электрифицированными столовыми и спортзалами</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0,25</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rPr>
                <w:rFonts w:ascii="Times New Roman" w:hAnsi="Times New Roman" w:cs="Times New Roman"/>
                <w:b w:val="0"/>
                <w:sz w:val="22"/>
                <w:szCs w:val="22"/>
              </w:rPr>
            </w:pPr>
            <w:r w:rsidRPr="002F5E73">
              <w:rPr>
                <w:rFonts w:ascii="Times New Roman" w:hAnsi="Times New Roman" w:cs="Times New Roman"/>
                <w:b w:val="0"/>
                <w:sz w:val="22"/>
                <w:szCs w:val="22"/>
              </w:rPr>
              <w:t>Без электрифицированных столовых, со спортзалами</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0,17</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rPr>
                <w:rFonts w:ascii="Times New Roman" w:hAnsi="Times New Roman" w:cs="Times New Roman"/>
                <w:b w:val="0"/>
                <w:sz w:val="22"/>
                <w:szCs w:val="22"/>
              </w:rPr>
            </w:pPr>
            <w:r w:rsidRPr="002F5E73">
              <w:rPr>
                <w:rFonts w:ascii="Times New Roman" w:hAnsi="Times New Roman" w:cs="Times New Roman"/>
                <w:b w:val="0"/>
                <w:sz w:val="22"/>
                <w:szCs w:val="22"/>
              </w:rPr>
              <w:t>С буфетами, без спортзалов</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0,17</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rPr>
                <w:rFonts w:ascii="Times New Roman" w:hAnsi="Times New Roman" w:cs="Times New Roman"/>
                <w:b w:val="0"/>
                <w:sz w:val="22"/>
                <w:szCs w:val="22"/>
              </w:rPr>
            </w:pPr>
            <w:r w:rsidRPr="002F5E73">
              <w:rPr>
                <w:rFonts w:ascii="Times New Roman" w:hAnsi="Times New Roman" w:cs="Times New Roman"/>
                <w:b w:val="0"/>
                <w:sz w:val="22"/>
                <w:szCs w:val="22"/>
              </w:rPr>
              <w:t>Без буфетов и спортзалов</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0,15</w:t>
            </w:r>
          </w:p>
        </w:tc>
      </w:tr>
      <w:tr w:rsidR="00AC68E5" w:rsidRPr="00AC68E5" w:rsidTr="00197D2B">
        <w:trPr>
          <w:trHeight w:val="302"/>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rPr>
                <w:rFonts w:ascii="Times New Roman" w:hAnsi="Times New Roman" w:cs="Times New Roman"/>
                <w:b w:val="0"/>
                <w:sz w:val="22"/>
                <w:szCs w:val="22"/>
              </w:rPr>
            </w:pPr>
            <w:r w:rsidRPr="002F5E73">
              <w:rPr>
                <w:rFonts w:ascii="Times New Roman" w:hAnsi="Times New Roman" w:cs="Times New Roman"/>
                <w:b w:val="0"/>
                <w:sz w:val="22"/>
                <w:szCs w:val="22"/>
              </w:rPr>
              <w:t>Детские ясли-сады</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2F5E73" w:rsidRDefault="00AC68E5" w:rsidP="002F5E73">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47D00" w:rsidRPr="002F5E73" w:rsidRDefault="00AC68E5" w:rsidP="00197D2B">
            <w:pPr>
              <w:spacing w:line="240" w:lineRule="auto"/>
              <w:ind w:firstLine="0"/>
              <w:jc w:val="center"/>
              <w:rPr>
                <w:rFonts w:ascii="Times New Roman" w:hAnsi="Times New Roman" w:cs="Times New Roman"/>
                <w:b w:val="0"/>
                <w:sz w:val="22"/>
                <w:szCs w:val="22"/>
              </w:rPr>
            </w:pPr>
            <w:r w:rsidRPr="002F5E73">
              <w:rPr>
                <w:rFonts w:ascii="Times New Roman" w:hAnsi="Times New Roman" w:cs="Times New Roman"/>
                <w:b w:val="0"/>
                <w:sz w:val="22"/>
                <w:szCs w:val="22"/>
              </w:rPr>
              <w:t>0,46</w:t>
            </w:r>
          </w:p>
        </w:tc>
      </w:tr>
      <w:tr w:rsidR="00AC68E5" w:rsidRPr="00AC68E5" w:rsidTr="001832CB">
        <w:trPr>
          <w:trHeight w:val="23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Кинотеатры и киноконцертные залы</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rPr>
                <w:rFonts w:ascii="Times New Roman" w:hAnsi="Times New Roman" w:cs="Times New Roman"/>
                <w:b w:val="0"/>
                <w:sz w:val="22"/>
                <w:szCs w:val="22"/>
              </w:rPr>
            </w:pPr>
            <w:r w:rsidRPr="00865868">
              <w:rPr>
                <w:rFonts w:ascii="Times New Roman" w:hAnsi="Times New Roman" w:cs="Times New Roman"/>
                <w:b w:val="0"/>
                <w:sz w:val="22"/>
                <w:szCs w:val="22"/>
              </w:rPr>
              <w:t>С кондиционированием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0,14</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rPr>
                <w:rFonts w:ascii="Times New Roman" w:hAnsi="Times New Roman" w:cs="Times New Roman"/>
                <w:b w:val="0"/>
                <w:sz w:val="22"/>
                <w:szCs w:val="22"/>
              </w:rPr>
            </w:pPr>
            <w:r w:rsidRPr="00865868">
              <w:rPr>
                <w:rFonts w:ascii="Times New Roman" w:hAnsi="Times New Roman" w:cs="Times New Roman"/>
                <w:b w:val="0"/>
                <w:sz w:val="22"/>
                <w:szCs w:val="22"/>
              </w:rPr>
              <w:t>Без кондиционирования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0,12</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rPr>
                <w:rFonts w:ascii="Times New Roman" w:hAnsi="Times New Roman" w:cs="Times New Roman"/>
                <w:b w:val="0"/>
                <w:sz w:val="22"/>
                <w:szCs w:val="22"/>
              </w:rPr>
            </w:pPr>
            <w:r w:rsidRPr="00865868">
              <w:rPr>
                <w:rFonts w:ascii="Times New Roman" w:hAnsi="Times New Roman" w:cs="Times New Roman"/>
                <w:b w:val="0"/>
                <w:sz w:val="22"/>
                <w:szCs w:val="22"/>
              </w:rPr>
              <w:t>Клубы</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0,46</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hanging="32"/>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rPr>
                <w:rFonts w:ascii="Times New Roman" w:hAnsi="Times New Roman" w:cs="Times New Roman"/>
                <w:b w:val="0"/>
                <w:sz w:val="22"/>
                <w:szCs w:val="22"/>
              </w:rPr>
            </w:pPr>
            <w:r w:rsidRPr="00865868">
              <w:rPr>
                <w:rFonts w:ascii="Times New Roman" w:hAnsi="Times New Roman" w:cs="Times New Roman"/>
                <w:b w:val="0"/>
                <w:sz w:val="22"/>
                <w:szCs w:val="22"/>
              </w:rPr>
              <w:t>Парикмахерские</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865868" w:rsidRDefault="00AC68E5" w:rsidP="00865868">
            <w:pPr>
              <w:spacing w:line="240" w:lineRule="auto"/>
              <w:ind w:firstLine="0"/>
              <w:jc w:val="center"/>
              <w:rPr>
                <w:rFonts w:ascii="Times New Roman" w:hAnsi="Times New Roman" w:cs="Times New Roman"/>
                <w:b w:val="0"/>
                <w:sz w:val="22"/>
                <w:szCs w:val="22"/>
              </w:rPr>
            </w:pPr>
            <w:r w:rsidRPr="00865868">
              <w:rPr>
                <w:rFonts w:ascii="Times New Roman" w:hAnsi="Times New Roman" w:cs="Times New Roman"/>
                <w:b w:val="0"/>
                <w:sz w:val="22"/>
                <w:szCs w:val="22"/>
              </w:rPr>
              <w:t>1,5</w:t>
            </w:r>
          </w:p>
        </w:tc>
      </w:tr>
      <w:tr w:rsidR="00AC68E5" w:rsidRPr="00AC68E5" w:rsidTr="001832CB">
        <w:trPr>
          <w:trHeight w:val="166"/>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780307" w:rsidRDefault="00AC68E5" w:rsidP="00B20C55">
            <w:pPr>
              <w:spacing w:line="240" w:lineRule="auto"/>
              <w:ind w:hanging="32"/>
              <w:jc w:val="center"/>
              <w:rPr>
                <w:rFonts w:ascii="Times New Roman" w:hAnsi="Times New Roman" w:cs="Times New Roman"/>
                <w:b w:val="0"/>
                <w:sz w:val="22"/>
                <w:szCs w:val="22"/>
              </w:rPr>
            </w:pPr>
            <w:r w:rsidRPr="00780307">
              <w:rPr>
                <w:rFonts w:ascii="Times New Roman" w:hAnsi="Times New Roman" w:cs="Times New Roman"/>
                <w:b w:val="0"/>
                <w:sz w:val="22"/>
                <w:szCs w:val="22"/>
              </w:rPr>
              <w:t>Здания или помещения учреждений управления, организаций</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780307">
            <w:pPr>
              <w:spacing w:line="240" w:lineRule="auto"/>
              <w:ind w:firstLine="0"/>
              <w:rPr>
                <w:rFonts w:ascii="Times New Roman" w:hAnsi="Times New Roman" w:cs="Times New Roman"/>
                <w:b w:val="0"/>
                <w:sz w:val="22"/>
                <w:szCs w:val="22"/>
              </w:rPr>
            </w:pPr>
            <w:r w:rsidRPr="001D03A1">
              <w:rPr>
                <w:rFonts w:ascii="Times New Roman" w:hAnsi="Times New Roman" w:cs="Times New Roman"/>
                <w:b w:val="0"/>
                <w:sz w:val="22"/>
                <w:szCs w:val="22"/>
              </w:rPr>
              <w:t>С кондиционированием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1D03A1">
            <w:pPr>
              <w:spacing w:line="240" w:lineRule="auto"/>
              <w:ind w:firstLine="0"/>
              <w:jc w:val="center"/>
              <w:rPr>
                <w:rFonts w:ascii="Times New Roman" w:hAnsi="Times New Roman" w:cs="Times New Roman"/>
                <w:b w:val="0"/>
                <w:sz w:val="22"/>
                <w:szCs w:val="22"/>
              </w:rPr>
            </w:pPr>
            <w:r w:rsidRPr="001D03A1">
              <w:rPr>
                <w:rFonts w:ascii="Times New Roman" w:hAnsi="Times New Roman" w:cs="Times New Roman"/>
                <w:b w:val="0"/>
                <w:sz w:val="22"/>
                <w:szCs w:val="22"/>
              </w:rPr>
              <w:t>кВт/м</w:t>
            </w:r>
            <w:proofErr w:type="gramStart"/>
            <w:r w:rsidRPr="001D03A1">
              <w:rPr>
                <w:rFonts w:ascii="Times New Roman" w:hAnsi="Times New Roman" w:cs="Times New Roman"/>
                <w:b w:val="0"/>
                <w:sz w:val="22"/>
                <w:szCs w:val="22"/>
                <w:vertAlign w:val="superscript"/>
              </w:rPr>
              <w:t>2</w:t>
            </w:r>
            <w:proofErr w:type="gramEnd"/>
            <w:r w:rsidRPr="001D03A1">
              <w:rPr>
                <w:rFonts w:ascii="Times New Roman" w:hAnsi="Times New Roman" w:cs="Times New Roman"/>
                <w:b w:val="0"/>
                <w:sz w:val="22"/>
                <w:szCs w:val="22"/>
              </w:rPr>
              <w:t xml:space="preserve"> общей площади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1D03A1">
            <w:pPr>
              <w:spacing w:line="240" w:lineRule="auto"/>
              <w:ind w:firstLine="0"/>
              <w:jc w:val="center"/>
              <w:rPr>
                <w:rFonts w:ascii="Times New Roman" w:hAnsi="Times New Roman" w:cs="Times New Roman"/>
                <w:b w:val="0"/>
                <w:sz w:val="22"/>
                <w:szCs w:val="22"/>
              </w:rPr>
            </w:pPr>
            <w:r w:rsidRPr="001D03A1">
              <w:rPr>
                <w:rFonts w:ascii="Times New Roman" w:hAnsi="Times New Roman" w:cs="Times New Roman"/>
                <w:b w:val="0"/>
                <w:sz w:val="22"/>
                <w:szCs w:val="22"/>
              </w:rPr>
              <w:t>0,054</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B15875"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r w:rsidR="005E5714">
              <w:rPr>
                <w:rFonts w:ascii="Times New Roman" w:hAnsi="Times New Roman" w:cs="Times New Roman"/>
                <w:b w:val="0"/>
                <w:sz w:val="22"/>
                <w:szCs w:val="22"/>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780307">
            <w:pPr>
              <w:spacing w:line="240" w:lineRule="auto"/>
              <w:ind w:firstLine="0"/>
              <w:rPr>
                <w:rFonts w:ascii="Times New Roman" w:hAnsi="Times New Roman" w:cs="Times New Roman"/>
                <w:b w:val="0"/>
                <w:sz w:val="22"/>
                <w:szCs w:val="22"/>
              </w:rPr>
            </w:pPr>
            <w:r w:rsidRPr="001D03A1">
              <w:rPr>
                <w:rFonts w:ascii="Times New Roman" w:hAnsi="Times New Roman" w:cs="Times New Roman"/>
                <w:b w:val="0"/>
                <w:sz w:val="22"/>
                <w:szCs w:val="22"/>
              </w:rPr>
              <w:t>Без кондиционирования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1D03A1">
            <w:pPr>
              <w:spacing w:line="240" w:lineRule="auto"/>
              <w:ind w:firstLine="0"/>
              <w:jc w:val="center"/>
              <w:rPr>
                <w:rFonts w:ascii="Times New Roman" w:hAnsi="Times New Roman" w:cs="Times New Roman"/>
                <w:b w:val="0"/>
                <w:sz w:val="22"/>
                <w:szCs w:val="22"/>
              </w:rPr>
            </w:pPr>
            <w:r w:rsidRPr="001D03A1">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1D03A1" w:rsidRDefault="00AC68E5" w:rsidP="001D03A1">
            <w:pPr>
              <w:spacing w:line="240" w:lineRule="auto"/>
              <w:ind w:firstLine="0"/>
              <w:jc w:val="center"/>
              <w:rPr>
                <w:rFonts w:ascii="Times New Roman" w:hAnsi="Times New Roman" w:cs="Times New Roman"/>
                <w:b w:val="0"/>
                <w:sz w:val="22"/>
                <w:szCs w:val="22"/>
              </w:rPr>
            </w:pPr>
            <w:r w:rsidRPr="001D03A1">
              <w:rPr>
                <w:rFonts w:ascii="Times New Roman" w:hAnsi="Times New Roman" w:cs="Times New Roman"/>
                <w:b w:val="0"/>
                <w:sz w:val="22"/>
                <w:szCs w:val="22"/>
              </w:rPr>
              <w:t>0,043</w:t>
            </w:r>
          </w:p>
        </w:tc>
      </w:tr>
      <w:tr w:rsidR="00AC68E5" w:rsidRPr="00AC68E5" w:rsidTr="001832CB">
        <w:trPr>
          <w:trHeight w:val="31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8E5" w:rsidRPr="001D03A1" w:rsidRDefault="00AC68E5" w:rsidP="00780307">
            <w:pPr>
              <w:spacing w:line="240" w:lineRule="auto"/>
              <w:ind w:firstLine="0"/>
              <w:jc w:val="center"/>
              <w:rPr>
                <w:rFonts w:ascii="Times New Roman" w:hAnsi="Times New Roman" w:cs="Times New Roman"/>
                <w:b w:val="0"/>
                <w:sz w:val="22"/>
                <w:szCs w:val="22"/>
              </w:rPr>
            </w:pPr>
            <w:r w:rsidRPr="001D03A1">
              <w:rPr>
                <w:rFonts w:ascii="Times New Roman" w:hAnsi="Times New Roman" w:cs="Times New Roman"/>
                <w:b w:val="0"/>
                <w:sz w:val="22"/>
                <w:szCs w:val="22"/>
              </w:rPr>
              <w:t>Гостиницы</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B20C55" w:rsidRDefault="00AC68E5" w:rsidP="00B20C55">
            <w:pPr>
              <w:spacing w:line="240" w:lineRule="auto"/>
              <w:ind w:firstLine="0"/>
              <w:rPr>
                <w:rFonts w:ascii="Times New Roman" w:hAnsi="Times New Roman" w:cs="Times New Roman"/>
                <w:b w:val="0"/>
                <w:sz w:val="22"/>
                <w:szCs w:val="22"/>
              </w:rPr>
            </w:pPr>
            <w:r w:rsidRPr="00B20C55">
              <w:rPr>
                <w:rFonts w:ascii="Times New Roman" w:hAnsi="Times New Roman" w:cs="Times New Roman"/>
                <w:b w:val="0"/>
                <w:sz w:val="22"/>
                <w:szCs w:val="22"/>
              </w:rPr>
              <w:t>С кондиционированием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B15875" w:rsidRDefault="00AC68E5" w:rsidP="00B15875">
            <w:pPr>
              <w:spacing w:line="240" w:lineRule="auto"/>
              <w:ind w:firstLine="0"/>
              <w:jc w:val="center"/>
              <w:rPr>
                <w:rFonts w:ascii="Times New Roman" w:hAnsi="Times New Roman" w:cs="Times New Roman"/>
                <w:b w:val="0"/>
                <w:sz w:val="22"/>
                <w:szCs w:val="22"/>
              </w:rPr>
            </w:pPr>
            <w:r w:rsidRPr="00B15875">
              <w:rPr>
                <w:rFonts w:ascii="Times New Roman" w:hAnsi="Times New Roman" w:cs="Times New Roman"/>
                <w:b w:val="0"/>
                <w:sz w:val="22"/>
                <w:szCs w:val="22"/>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B15875" w:rsidRDefault="00AC68E5" w:rsidP="00B15875">
            <w:pPr>
              <w:spacing w:line="240" w:lineRule="auto"/>
              <w:ind w:firstLine="0"/>
              <w:jc w:val="center"/>
              <w:rPr>
                <w:rFonts w:ascii="Times New Roman" w:hAnsi="Times New Roman" w:cs="Times New Roman"/>
                <w:b w:val="0"/>
                <w:sz w:val="22"/>
                <w:szCs w:val="22"/>
              </w:rPr>
            </w:pPr>
            <w:r w:rsidRPr="00B15875">
              <w:rPr>
                <w:rFonts w:ascii="Times New Roman" w:hAnsi="Times New Roman" w:cs="Times New Roman"/>
                <w:b w:val="0"/>
                <w:sz w:val="22"/>
                <w:szCs w:val="22"/>
              </w:rPr>
              <w:t>0,46</w:t>
            </w:r>
          </w:p>
        </w:tc>
      </w:tr>
      <w:tr w:rsidR="00AC68E5" w:rsidRPr="00AC68E5" w:rsidTr="007E697C">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C68E5" w:rsidRPr="00422CF0" w:rsidRDefault="005E5714" w:rsidP="001832C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C68E5" w:rsidRPr="00B20C55" w:rsidRDefault="00AC68E5" w:rsidP="00B20C55">
            <w:pPr>
              <w:spacing w:line="240" w:lineRule="auto"/>
              <w:ind w:firstLine="0"/>
              <w:rPr>
                <w:rFonts w:ascii="Times New Roman" w:hAnsi="Times New Roman" w:cs="Times New Roman"/>
                <w:b w:val="0"/>
                <w:sz w:val="22"/>
                <w:szCs w:val="22"/>
              </w:rPr>
            </w:pPr>
            <w:r w:rsidRPr="00B20C55">
              <w:rPr>
                <w:rFonts w:ascii="Times New Roman" w:hAnsi="Times New Roman" w:cs="Times New Roman"/>
                <w:b w:val="0"/>
                <w:sz w:val="22"/>
                <w:szCs w:val="22"/>
              </w:rPr>
              <w:t>Без кондиционирования воздуха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C68E5" w:rsidRPr="00B15875" w:rsidRDefault="00AC68E5" w:rsidP="00B15875">
            <w:pPr>
              <w:spacing w:line="240" w:lineRule="auto"/>
              <w:ind w:firstLine="0"/>
              <w:jc w:val="center"/>
              <w:rPr>
                <w:rFonts w:ascii="Times New Roman" w:hAnsi="Times New Roman" w:cs="Times New Roman"/>
                <w:b w:val="0"/>
                <w:sz w:val="22"/>
                <w:szCs w:val="22"/>
              </w:rPr>
            </w:pPr>
            <w:r w:rsidRPr="00B15875">
              <w:rPr>
                <w:rFonts w:ascii="Times New Roman" w:hAnsi="Times New Roman" w:cs="Times New Roman"/>
                <w:b w:val="0"/>
                <w:sz w:val="22"/>
                <w:szCs w:val="22"/>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C68E5" w:rsidRPr="00B15875" w:rsidRDefault="00AC68E5" w:rsidP="00B15875">
            <w:pPr>
              <w:spacing w:line="240" w:lineRule="auto"/>
              <w:ind w:firstLine="0"/>
              <w:jc w:val="center"/>
              <w:rPr>
                <w:rFonts w:ascii="Times New Roman" w:hAnsi="Times New Roman" w:cs="Times New Roman"/>
                <w:b w:val="0"/>
                <w:sz w:val="22"/>
                <w:szCs w:val="22"/>
              </w:rPr>
            </w:pPr>
            <w:r w:rsidRPr="00B15875">
              <w:rPr>
                <w:rFonts w:ascii="Times New Roman" w:hAnsi="Times New Roman" w:cs="Times New Roman"/>
                <w:b w:val="0"/>
                <w:sz w:val="22"/>
                <w:szCs w:val="22"/>
              </w:rPr>
              <w:t>0,34</w:t>
            </w:r>
          </w:p>
        </w:tc>
      </w:tr>
    </w:tbl>
    <w:p w:rsidR="001D69A1" w:rsidRPr="00E046B5" w:rsidRDefault="001D69A1" w:rsidP="00D325D9">
      <w:pPr>
        <w:spacing w:line="240" w:lineRule="auto"/>
        <w:ind w:firstLine="709"/>
        <w:rPr>
          <w:rFonts w:ascii="Times New Roman" w:hAnsi="Times New Roman" w:cs="Times New Roman"/>
          <w:b w:val="0"/>
          <w:color w:val="FF0000"/>
          <w:sz w:val="24"/>
          <w:szCs w:val="24"/>
        </w:rPr>
      </w:pP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E046B5">
        <w:rPr>
          <w:rFonts w:ascii="Times New Roman" w:hAnsi="Times New Roman" w:cs="Times New Roman"/>
          <w:b w:val="0"/>
          <w:sz w:val="24"/>
          <w:szCs w:val="24"/>
        </w:rPr>
        <w:t>4</w:t>
      </w:r>
      <w:r w:rsidRPr="00D325D9">
        <w:rPr>
          <w:rFonts w:ascii="Times New Roman" w:hAnsi="Times New Roman" w:cs="Times New Roman"/>
          <w:b w:val="0"/>
          <w:sz w:val="24"/>
          <w:szCs w:val="24"/>
        </w:rPr>
        <w:t>.1.6.5. Теплоснабжение жилой и общественной застройки на территориях населенных пунктов следует предусматривать:</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xml:space="preserve">- </w:t>
      </w:r>
      <w:proofErr w:type="gramStart"/>
      <w:r w:rsidRPr="00D325D9">
        <w:rPr>
          <w:rFonts w:ascii="Times New Roman" w:hAnsi="Times New Roman" w:cs="Times New Roman"/>
          <w:b w:val="0"/>
          <w:sz w:val="24"/>
          <w:szCs w:val="24"/>
        </w:rPr>
        <w:t>централизованное</w:t>
      </w:r>
      <w:proofErr w:type="gramEnd"/>
      <w:r w:rsidRPr="00D325D9">
        <w:rPr>
          <w:rFonts w:ascii="Times New Roman" w:hAnsi="Times New Roman" w:cs="Times New Roman"/>
          <w:b w:val="0"/>
          <w:sz w:val="24"/>
          <w:szCs w:val="24"/>
        </w:rPr>
        <w:t xml:space="preserve"> – от котельных, тепловых электростанций, центральных тепловых пунктов (ТЭЦ, ТЭС, ЦТП);</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xml:space="preserve">- </w:t>
      </w:r>
      <w:proofErr w:type="gramStart"/>
      <w:r w:rsidRPr="00D325D9">
        <w:rPr>
          <w:rFonts w:ascii="Times New Roman" w:hAnsi="Times New Roman" w:cs="Times New Roman"/>
          <w:b w:val="0"/>
          <w:sz w:val="24"/>
          <w:szCs w:val="24"/>
        </w:rPr>
        <w:t>децентрализованное</w:t>
      </w:r>
      <w:proofErr w:type="gramEnd"/>
      <w:r w:rsidRPr="00D325D9">
        <w:rPr>
          <w:rFonts w:ascii="Times New Roman" w:hAnsi="Times New Roman" w:cs="Times New Roman"/>
          <w:b w:val="0"/>
          <w:sz w:val="24"/>
          <w:szCs w:val="24"/>
        </w:rPr>
        <w:t xml:space="preserve"> – от автономных, </w:t>
      </w:r>
      <w:proofErr w:type="spellStart"/>
      <w:r w:rsidRPr="00D325D9">
        <w:rPr>
          <w:rFonts w:ascii="Times New Roman" w:hAnsi="Times New Roman" w:cs="Times New Roman"/>
          <w:b w:val="0"/>
          <w:sz w:val="24"/>
          <w:szCs w:val="24"/>
        </w:rPr>
        <w:t>крышных</w:t>
      </w:r>
      <w:proofErr w:type="spellEnd"/>
      <w:r w:rsidRPr="00D325D9">
        <w:rPr>
          <w:rFonts w:ascii="Times New Roman" w:hAnsi="Times New Roman" w:cs="Times New Roman"/>
          <w:b w:val="0"/>
          <w:sz w:val="24"/>
          <w:szCs w:val="24"/>
        </w:rPr>
        <w:t xml:space="preserve"> котельных, квартирных </w:t>
      </w:r>
      <w:proofErr w:type="spellStart"/>
      <w:r w:rsidRPr="00D325D9">
        <w:rPr>
          <w:rFonts w:ascii="Times New Roman" w:hAnsi="Times New Roman" w:cs="Times New Roman"/>
          <w:b w:val="0"/>
          <w:sz w:val="24"/>
          <w:szCs w:val="24"/>
        </w:rPr>
        <w:t>теплогенераторов</w:t>
      </w:r>
      <w:proofErr w:type="spellEnd"/>
      <w:r w:rsidRPr="00D325D9">
        <w:rPr>
          <w:rFonts w:ascii="Times New Roman" w:hAnsi="Times New Roman" w:cs="Times New Roman"/>
          <w:b w:val="0"/>
          <w:sz w:val="24"/>
          <w:szCs w:val="24"/>
        </w:rPr>
        <w:t>.</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1.</w:t>
      </w:r>
      <w:r w:rsidR="00E046B5">
        <w:rPr>
          <w:rFonts w:ascii="Times New Roman" w:hAnsi="Times New Roman" w:cs="Times New Roman"/>
          <w:b w:val="0"/>
          <w:sz w:val="24"/>
          <w:szCs w:val="24"/>
        </w:rPr>
        <w:t>4</w:t>
      </w:r>
      <w:r w:rsidRPr="00D325D9">
        <w:rPr>
          <w:rFonts w:ascii="Times New Roman" w:hAnsi="Times New Roman" w:cs="Times New Roman"/>
          <w:b w:val="0"/>
          <w:sz w:val="24"/>
          <w:szCs w:val="24"/>
        </w:rPr>
        <w:t>.1.6.6. Размещение централизованных (</w:t>
      </w:r>
      <w:proofErr w:type="spellStart"/>
      <w:r w:rsidRPr="00D325D9">
        <w:rPr>
          <w:rFonts w:ascii="Times New Roman" w:hAnsi="Times New Roman" w:cs="Times New Roman"/>
          <w:b w:val="0"/>
          <w:sz w:val="24"/>
          <w:szCs w:val="24"/>
        </w:rPr>
        <w:t>энергогенерирующих</w:t>
      </w:r>
      <w:proofErr w:type="spellEnd"/>
      <w:r w:rsidRPr="00D325D9">
        <w:rPr>
          <w:rFonts w:ascii="Times New Roman" w:hAnsi="Times New Roman" w:cs="Times New Roman"/>
          <w:b w:val="0"/>
          <w:sz w:val="24"/>
          <w:szCs w:val="24"/>
        </w:rPr>
        <w:t>)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СП 42.13330.2011, СП 60.13330.2011.</w:t>
      </w:r>
    </w:p>
    <w:p w:rsidR="00D325D9" w:rsidRPr="00D325D9" w:rsidRDefault="00672A09" w:rsidP="00D325D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325D9" w:rsidRPr="00D325D9">
        <w:rPr>
          <w:rFonts w:ascii="Times New Roman" w:hAnsi="Times New Roman" w:cs="Times New Roman"/>
          <w:b w:val="0"/>
          <w:sz w:val="24"/>
          <w:szCs w:val="24"/>
        </w:rPr>
        <w:t>.1.6.7.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От каждого районного источника тепла следует предусматривать не менее двух выводов тепловых сетей к потребителям.</w:t>
      </w:r>
    </w:p>
    <w:p w:rsidR="00D325D9" w:rsidRPr="00D325D9" w:rsidRDefault="00672A09" w:rsidP="00D325D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325D9" w:rsidRPr="00D325D9">
        <w:rPr>
          <w:rFonts w:ascii="Times New Roman" w:hAnsi="Times New Roman" w:cs="Times New Roman"/>
          <w:b w:val="0"/>
          <w:sz w:val="24"/>
          <w:szCs w:val="24"/>
        </w:rPr>
        <w:t>.1.6.8.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325D9" w:rsidRPr="00D325D9"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 двусторонним питанием от разных тепловых сетей.</w:t>
      </w:r>
    </w:p>
    <w:p w:rsidR="00D325D9" w:rsidRPr="00D325D9" w:rsidRDefault="00672A09" w:rsidP="00D325D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D325D9" w:rsidRPr="00D325D9">
        <w:rPr>
          <w:rFonts w:ascii="Times New Roman" w:hAnsi="Times New Roman" w:cs="Times New Roman"/>
          <w:b w:val="0"/>
          <w:sz w:val="24"/>
          <w:szCs w:val="24"/>
        </w:rPr>
        <w:t>.1.6.9. Земельные участки для размещения котельных выбираются в соответствии со схемами теплоснабжения муниципальных образований Смоленской области.</w:t>
      </w:r>
    </w:p>
    <w:p w:rsidR="00753177" w:rsidRDefault="00D325D9" w:rsidP="00D325D9">
      <w:pPr>
        <w:spacing w:line="240" w:lineRule="auto"/>
        <w:ind w:firstLine="709"/>
        <w:rPr>
          <w:rFonts w:ascii="Times New Roman" w:hAnsi="Times New Roman" w:cs="Times New Roman"/>
          <w:b w:val="0"/>
          <w:sz w:val="24"/>
          <w:szCs w:val="24"/>
        </w:rPr>
      </w:pPr>
      <w:r w:rsidRPr="00D325D9">
        <w:rPr>
          <w:rFonts w:ascii="Times New Roman" w:hAnsi="Times New Roman" w:cs="Times New Roman"/>
          <w:b w:val="0"/>
          <w:sz w:val="24"/>
          <w:szCs w:val="24"/>
        </w:rPr>
        <w:t>Размеры земельных участков для отдельно стоящих котельных, размещаемых в районах жилой застройки, следует пр</w:t>
      </w:r>
      <w:r w:rsidR="00C92D97">
        <w:rPr>
          <w:rFonts w:ascii="Times New Roman" w:hAnsi="Times New Roman" w:cs="Times New Roman"/>
          <w:b w:val="0"/>
          <w:sz w:val="24"/>
          <w:szCs w:val="24"/>
        </w:rPr>
        <w:t>инимать по таблице 3</w:t>
      </w:r>
      <w:r w:rsidRPr="00D325D9">
        <w:rPr>
          <w:rFonts w:ascii="Times New Roman" w:hAnsi="Times New Roman" w:cs="Times New Roman"/>
          <w:b w:val="0"/>
          <w:sz w:val="24"/>
          <w:szCs w:val="24"/>
        </w:rPr>
        <w:t>8.</w:t>
      </w:r>
    </w:p>
    <w:p w:rsidR="00197D2B" w:rsidRDefault="00197D2B" w:rsidP="00D325D9">
      <w:pPr>
        <w:spacing w:line="240" w:lineRule="auto"/>
        <w:ind w:firstLine="709"/>
        <w:rPr>
          <w:rFonts w:ascii="Times New Roman" w:hAnsi="Times New Roman" w:cs="Times New Roman"/>
          <w:b w:val="0"/>
          <w:sz w:val="24"/>
          <w:szCs w:val="24"/>
        </w:rPr>
      </w:pPr>
    </w:p>
    <w:p w:rsidR="00197D2B" w:rsidRDefault="00197D2B" w:rsidP="00D325D9">
      <w:pPr>
        <w:spacing w:line="240" w:lineRule="auto"/>
        <w:ind w:firstLine="709"/>
        <w:rPr>
          <w:rFonts w:ascii="Times New Roman" w:hAnsi="Times New Roman" w:cs="Times New Roman"/>
          <w:b w:val="0"/>
          <w:sz w:val="24"/>
          <w:szCs w:val="24"/>
        </w:rPr>
      </w:pPr>
    </w:p>
    <w:p w:rsidR="00672A09" w:rsidRPr="00672A09" w:rsidRDefault="00672A09" w:rsidP="00672A09">
      <w:pPr>
        <w:spacing w:line="240" w:lineRule="auto"/>
        <w:ind w:firstLine="709"/>
        <w:jc w:val="right"/>
        <w:rPr>
          <w:rFonts w:ascii="Times New Roman" w:hAnsi="Times New Roman" w:cs="Times New Roman"/>
          <w:b w:val="0"/>
          <w:sz w:val="24"/>
          <w:szCs w:val="24"/>
        </w:rPr>
      </w:pPr>
      <w:r w:rsidRPr="00672A09">
        <w:rPr>
          <w:rFonts w:ascii="Times New Roman" w:hAnsi="Times New Roman" w:cs="Times New Roman"/>
          <w:b w:val="0"/>
          <w:sz w:val="24"/>
          <w:szCs w:val="24"/>
        </w:rPr>
        <w:lastRenderedPageBreak/>
        <w:t xml:space="preserve">Таблица </w:t>
      </w:r>
      <w:r w:rsidR="00C92D97">
        <w:rPr>
          <w:rFonts w:ascii="Times New Roman" w:hAnsi="Times New Roman" w:cs="Times New Roman"/>
          <w:b w:val="0"/>
          <w:sz w:val="24"/>
          <w:szCs w:val="24"/>
        </w:rPr>
        <w:t>3</w:t>
      </w:r>
      <w:r w:rsidRPr="00672A09">
        <w:rPr>
          <w:rFonts w:ascii="Times New Roman" w:hAnsi="Times New Roman" w:cs="Times New Roman"/>
          <w:b w:val="0"/>
          <w:sz w:val="24"/>
          <w:szCs w:val="24"/>
        </w:rPr>
        <w:t>8</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672A09" w:rsidRPr="00C92D97" w:rsidTr="005B44B9">
        <w:trPr>
          <w:cantSplit/>
          <w:trHeight w:val="62"/>
          <w:tblHeader/>
          <w:jc w:val="center"/>
        </w:trPr>
        <w:tc>
          <w:tcPr>
            <w:tcW w:w="3360" w:type="dxa"/>
            <w:vMerge w:val="restart"/>
            <w:shd w:val="clear" w:color="auto" w:fill="CCFFCC"/>
            <w:vAlign w:val="center"/>
          </w:tcPr>
          <w:p w:rsidR="00672A09" w:rsidRPr="00C92D97" w:rsidRDefault="00672A09" w:rsidP="00C92D97">
            <w:pPr>
              <w:spacing w:line="240" w:lineRule="auto"/>
              <w:ind w:firstLine="62"/>
              <w:jc w:val="center"/>
              <w:rPr>
                <w:rFonts w:ascii="Times New Roman" w:hAnsi="Times New Roman" w:cs="Times New Roman"/>
                <w:sz w:val="22"/>
                <w:szCs w:val="22"/>
              </w:rPr>
            </w:pPr>
            <w:proofErr w:type="spellStart"/>
            <w:r w:rsidRPr="00C92D97">
              <w:rPr>
                <w:rFonts w:ascii="Times New Roman" w:hAnsi="Times New Roman" w:cs="Times New Roman"/>
                <w:sz w:val="22"/>
                <w:szCs w:val="22"/>
              </w:rPr>
              <w:t>Теплопроизводительность</w:t>
            </w:r>
            <w:proofErr w:type="spellEnd"/>
          </w:p>
          <w:p w:rsidR="00672A09" w:rsidRPr="00C92D97" w:rsidRDefault="00672A09" w:rsidP="00C92D97">
            <w:pPr>
              <w:spacing w:line="240" w:lineRule="auto"/>
              <w:ind w:firstLine="62"/>
              <w:jc w:val="center"/>
              <w:rPr>
                <w:rFonts w:ascii="Times New Roman" w:hAnsi="Times New Roman" w:cs="Times New Roman"/>
                <w:sz w:val="22"/>
                <w:szCs w:val="22"/>
              </w:rPr>
            </w:pPr>
            <w:r w:rsidRPr="00C92D97">
              <w:rPr>
                <w:rFonts w:ascii="Times New Roman" w:hAnsi="Times New Roman" w:cs="Times New Roman"/>
                <w:sz w:val="22"/>
                <w:szCs w:val="22"/>
              </w:rPr>
              <w:t>котельных, Гкал/</w:t>
            </w:r>
            <w:proofErr w:type="gramStart"/>
            <w:r w:rsidRPr="00C92D97">
              <w:rPr>
                <w:rFonts w:ascii="Times New Roman" w:hAnsi="Times New Roman" w:cs="Times New Roman"/>
                <w:sz w:val="22"/>
                <w:szCs w:val="22"/>
              </w:rPr>
              <w:t>ч</w:t>
            </w:r>
            <w:proofErr w:type="gramEnd"/>
            <w:r w:rsidRPr="00C92D97">
              <w:rPr>
                <w:rFonts w:ascii="Times New Roman" w:hAnsi="Times New Roman" w:cs="Times New Roman"/>
                <w:sz w:val="22"/>
                <w:szCs w:val="22"/>
              </w:rPr>
              <w:t xml:space="preserve"> (МВт)</w:t>
            </w:r>
          </w:p>
        </w:tc>
        <w:tc>
          <w:tcPr>
            <w:tcW w:w="6764" w:type="dxa"/>
            <w:gridSpan w:val="2"/>
            <w:shd w:val="clear" w:color="auto" w:fill="CCFFCC"/>
            <w:vAlign w:val="center"/>
          </w:tcPr>
          <w:p w:rsidR="00672A09" w:rsidRPr="00C92D97" w:rsidRDefault="00672A09" w:rsidP="00C92D97">
            <w:pPr>
              <w:spacing w:line="240" w:lineRule="auto"/>
              <w:ind w:firstLine="0"/>
              <w:jc w:val="center"/>
              <w:rPr>
                <w:rFonts w:ascii="Times New Roman" w:hAnsi="Times New Roman" w:cs="Times New Roman"/>
                <w:sz w:val="22"/>
                <w:szCs w:val="22"/>
              </w:rPr>
            </w:pPr>
            <w:r w:rsidRPr="00C92D97">
              <w:rPr>
                <w:rFonts w:ascii="Times New Roman" w:hAnsi="Times New Roman" w:cs="Times New Roman"/>
                <w:sz w:val="22"/>
                <w:szCs w:val="22"/>
              </w:rPr>
              <w:t xml:space="preserve">Размеры земельных участков, </w:t>
            </w:r>
            <w:proofErr w:type="gramStart"/>
            <w:r w:rsidRPr="00C92D97">
              <w:rPr>
                <w:rFonts w:ascii="Times New Roman" w:hAnsi="Times New Roman" w:cs="Times New Roman"/>
                <w:sz w:val="22"/>
                <w:szCs w:val="22"/>
              </w:rPr>
              <w:t>га</w:t>
            </w:r>
            <w:proofErr w:type="gramEnd"/>
            <w:r w:rsidRPr="00C92D97">
              <w:rPr>
                <w:rFonts w:ascii="Times New Roman" w:hAnsi="Times New Roman" w:cs="Times New Roman"/>
                <w:sz w:val="22"/>
                <w:szCs w:val="22"/>
              </w:rPr>
              <w:t>, котельных, работающих</w:t>
            </w:r>
          </w:p>
        </w:tc>
      </w:tr>
      <w:tr w:rsidR="00672A09" w:rsidRPr="00672A09" w:rsidTr="005B44B9">
        <w:trPr>
          <w:cantSplit/>
          <w:trHeight w:val="62"/>
          <w:tblHeader/>
          <w:jc w:val="center"/>
        </w:trPr>
        <w:tc>
          <w:tcPr>
            <w:tcW w:w="3360" w:type="dxa"/>
            <w:vMerge/>
            <w:shd w:val="clear" w:color="auto" w:fill="CCFFCC"/>
            <w:vAlign w:val="center"/>
          </w:tcPr>
          <w:p w:rsidR="00672A09" w:rsidRPr="00672A09" w:rsidRDefault="00672A09" w:rsidP="00C92D97">
            <w:pPr>
              <w:spacing w:line="240" w:lineRule="auto"/>
              <w:ind w:firstLine="62"/>
              <w:rPr>
                <w:rFonts w:ascii="Times New Roman" w:hAnsi="Times New Roman" w:cs="Times New Roman"/>
                <w:b w:val="0"/>
                <w:sz w:val="24"/>
                <w:szCs w:val="24"/>
              </w:rPr>
            </w:pPr>
          </w:p>
        </w:tc>
        <w:tc>
          <w:tcPr>
            <w:tcW w:w="3382" w:type="dxa"/>
            <w:shd w:val="clear" w:color="auto" w:fill="CCFFCC"/>
            <w:vAlign w:val="center"/>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на твердом топливе</w:t>
            </w:r>
          </w:p>
        </w:tc>
        <w:tc>
          <w:tcPr>
            <w:tcW w:w="3382" w:type="dxa"/>
            <w:shd w:val="clear" w:color="auto" w:fill="CCFFCC"/>
            <w:vAlign w:val="center"/>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 xml:space="preserve">на </w:t>
            </w:r>
            <w:proofErr w:type="spellStart"/>
            <w:r w:rsidRPr="00C92D97">
              <w:rPr>
                <w:rFonts w:ascii="Times New Roman" w:hAnsi="Times New Roman" w:cs="Times New Roman"/>
                <w:b w:val="0"/>
                <w:sz w:val="22"/>
                <w:szCs w:val="22"/>
              </w:rPr>
              <w:t>газомазутном</w:t>
            </w:r>
            <w:proofErr w:type="spellEnd"/>
            <w:r w:rsidRPr="00C92D97">
              <w:rPr>
                <w:rFonts w:ascii="Times New Roman" w:hAnsi="Times New Roman" w:cs="Times New Roman"/>
                <w:b w:val="0"/>
                <w:sz w:val="22"/>
                <w:szCs w:val="22"/>
              </w:rPr>
              <w:t xml:space="preserve"> топливе</w:t>
            </w:r>
          </w:p>
        </w:tc>
      </w:tr>
      <w:tr w:rsidR="00672A09" w:rsidRPr="00672A09" w:rsidTr="005B44B9">
        <w:trPr>
          <w:trHeight w:val="227"/>
          <w:jc w:val="center"/>
        </w:trPr>
        <w:tc>
          <w:tcPr>
            <w:tcW w:w="3360" w:type="dxa"/>
          </w:tcPr>
          <w:p w:rsidR="00672A09" w:rsidRPr="00C92D97" w:rsidRDefault="00672A09" w:rsidP="00C92D97">
            <w:pPr>
              <w:spacing w:line="240" w:lineRule="auto"/>
              <w:ind w:firstLine="62"/>
              <w:rPr>
                <w:rFonts w:ascii="Times New Roman" w:hAnsi="Times New Roman" w:cs="Times New Roman"/>
                <w:b w:val="0"/>
                <w:sz w:val="22"/>
                <w:szCs w:val="22"/>
              </w:rPr>
            </w:pPr>
            <w:r w:rsidRPr="00C92D97">
              <w:rPr>
                <w:rFonts w:ascii="Times New Roman" w:hAnsi="Times New Roman" w:cs="Times New Roman"/>
                <w:b w:val="0"/>
                <w:sz w:val="22"/>
                <w:szCs w:val="22"/>
              </w:rPr>
              <w:t>до 5</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0,7</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0,7</w:t>
            </w:r>
          </w:p>
        </w:tc>
      </w:tr>
      <w:tr w:rsidR="00672A09" w:rsidRPr="00672A09" w:rsidTr="005B44B9">
        <w:trPr>
          <w:trHeight w:val="227"/>
          <w:jc w:val="center"/>
        </w:trPr>
        <w:tc>
          <w:tcPr>
            <w:tcW w:w="3360" w:type="dxa"/>
          </w:tcPr>
          <w:p w:rsidR="00672A09" w:rsidRPr="00C92D97" w:rsidRDefault="00672A09" w:rsidP="00C92D97">
            <w:pPr>
              <w:spacing w:line="240" w:lineRule="auto"/>
              <w:ind w:firstLine="62"/>
              <w:rPr>
                <w:rFonts w:ascii="Times New Roman" w:hAnsi="Times New Roman" w:cs="Times New Roman"/>
                <w:b w:val="0"/>
                <w:sz w:val="22"/>
                <w:szCs w:val="22"/>
              </w:rPr>
            </w:pPr>
            <w:r w:rsidRPr="00C92D97">
              <w:rPr>
                <w:rFonts w:ascii="Times New Roman" w:hAnsi="Times New Roman" w:cs="Times New Roman"/>
                <w:b w:val="0"/>
                <w:sz w:val="22"/>
                <w:szCs w:val="22"/>
              </w:rPr>
              <w:t>от 5 до 10 (от 6 до 12)</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1,0</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1,0</w:t>
            </w:r>
          </w:p>
        </w:tc>
      </w:tr>
      <w:tr w:rsidR="00672A09" w:rsidRPr="00672A09" w:rsidTr="005B44B9">
        <w:trPr>
          <w:trHeight w:val="227"/>
          <w:jc w:val="center"/>
        </w:trPr>
        <w:tc>
          <w:tcPr>
            <w:tcW w:w="3360" w:type="dxa"/>
          </w:tcPr>
          <w:p w:rsidR="00672A09" w:rsidRPr="00C92D97" w:rsidRDefault="00672A09" w:rsidP="00C92D97">
            <w:pPr>
              <w:spacing w:line="240" w:lineRule="auto"/>
              <w:ind w:firstLine="62"/>
              <w:rPr>
                <w:rFonts w:ascii="Times New Roman" w:hAnsi="Times New Roman" w:cs="Times New Roman"/>
                <w:b w:val="0"/>
                <w:sz w:val="22"/>
                <w:szCs w:val="22"/>
              </w:rPr>
            </w:pPr>
            <w:r w:rsidRPr="00C92D97">
              <w:rPr>
                <w:rFonts w:ascii="Times New Roman" w:hAnsi="Times New Roman" w:cs="Times New Roman"/>
                <w:b w:val="0"/>
                <w:sz w:val="22"/>
                <w:szCs w:val="22"/>
              </w:rPr>
              <w:t>от 10 до 50 (от 12 до 58)</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2,0</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1,5</w:t>
            </w:r>
          </w:p>
        </w:tc>
      </w:tr>
      <w:tr w:rsidR="00672A09" w:rsidRPr="00672A09" w:rsidTr="005B44B9">
        <w:trPr>
          <w:trHeight w:val="227"/>
          <w:jc w:val="center"/>
        </w:trPr>
        <w:tc>
          <w:tcPr>
            <w:tcW w:w="3360" w:type="dxa"/>
          </w:tcPr>
          <w:p w:rsidR="00672A09" w:rsidRPr="00C92D97" w:rsidRDefault="00672A09" w:rsidP="00C92D97">
            <w:pPr>
              <w:spacing w:line="240" w:lineRule="auto"/>
              <w:ind w:firstLine="62"/>
              <w:rPr>
                <w:rFonts w:ascii="Times New Roman" w:hAnsi="Times New Roman" w:cs="Times New Roman"/>
                <w:b w:val="0"/>
                <w:sz w:val="22"/>
                <w:szCs w:val="22"/>
              </w:rPr>
            </w:pPr>
            <w:r w:rsidRPr="00C92D97">
              <w:rPr>
                <w:rFonts w:ascii="Times New Roman" w:hAnsi="Times New Roman" w:cs="Times New Roman"/>
                <w:b w:val="0"/>
                <w:sz w:val="22"/>
                <w:szCs w:val="22"/>
              </w:rPr>
              <w:t>от 50 до 100 (от 58 до 116)</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3,0</w:t>
            </w:r>
          </w:p>
        </w:tc>
        <w:tc>
          <w:tcPr>
            <w:tcW w:w="3382" w:type="dxa"/>
          </w:tcPr>
          <w:p w:rsidR="00672A09" w:rsidRPr="00C92D97" w:rsidRDefault="00672A09" w:rsidP="00C92D97">
            <w:pPr>
              <w:spacing w:line="240" w:lineRule="auto"/>
              <w:ind w:firstLine="0"/>
              <w:jc w:val="center"/>
              <w:rPr>
                <w:rFonts w:ascii="Times New Roman" w:hAnsi="Times New Roman" w:cs="Times New Roman"/>
                <w:b w:val="0"/>
                <w:sz w:val="22"/>
                <w:szCs w:val="22"/>
              </w:rPr>
            </w:pPr>
            <w:r w:rsidRPr="00C92D97">
              <w:rPr>
                <w:rFonts w:ascii="Times New Roman" w:hAnsi="Times New Roman" w:cs="Times New Roman"/>
                <w:b w:val="0"/>
                <w:sz w:val="22"/>
                <w:szCs w:val="22"/>
              </w:rPr>
              <w:t>2,5</w:t>
            </w:r>
          </w:p>
        </w:tc>
      </w:tr>
    </w:tbl>
    <w:p w:rsidR="00026697" w:rsidRPr="00026697" w:rsidRDefault="00026697" w:rsidP="00026697">
      <w:pPr>
        <w:spacing w:line="240" w:lineRule="auto"/>
        <w:ind w:firstLine="709"/>
        <w:rPr>
          <w:rFonts w:ascii="Times New Roman" w:hAnsi="Times New Roman" w:cs="Times New Roman"/>
          <w:b w:val="0"/>
          <w:i/>
          <w:sz w:val="22"/>
          <w:szCs w:val="22"/>
        </w:rPr>
      </w:pPr>
      <w:r w:rsidRPr="00026697">
        <w:rPr>
          <w:rFonts w:ascii="Times New Roman" w:hAnsi="Times New Roman" w:cs="Times New Roman"/>
          <w:b w:val="0"/>
          <w:i/>
          <w:sz w:val="22"/>
          <w:szCs w:val="22"/>
        </w:rPr>
        <w:t>Примечания:</w:t>
      </w:r>
    </w:p>
    <w:p w:rsidR="00026697" w:rsidRPr="00026697" w:rsidRDefault="00026697" w:rsidP="00026697">
      <w:pPr>
        <w:spacing w:line="240" w:lineRule="auto"/>
        <w:ind w:firstLine="709"/>
        <w:rPr>
          <w:rFonts w:ascii="Times New Roman" w:hAnsi="Times New Roman" w:cs="Times New Roman"/>
          <w:b w:val="0"/>
          <w:sz w:val="22"/>
          <w:szCs w:val="22"/>
        </w:rPr>
      </w:pPr>
      <w:r w:rsidRPr="00026697">
        <w:rPr>
          <w:rFonts w:ascii="Times New Roman" w:hAnsi="Times New Roman" w:cs="Times New Roman"/>
          <w:b w:val="0"/>
          <w:sz w:val="22"/>
          <w:szCs w:val="22"/>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026697">
        <w:rPr>
          <w:rFonts w:ascii="Times New Roman" w:hAnsi="Times New Roman" w:cs="Times New Roman"/>
          <w:b w:val="0"/>
          <w:sz w:val="22"/>
          <w:szCs w:val="22"/>
        </w:rPr>
        <w:t>водоразбором</w:t>
      </w:r>
      <w:proofErr w:type="spellEnd"/>
      <w:r w:rsidRPr="00026697">
        <w:rPr>
          <w:rFonts w:ascii="Times New Roman" w:hAnsi="Times New Roman" w:cs="Times New Roman"/>
          <w:b w:val="0"/>
          <w:sz w:val="22"/>
          <w:szCs w:val="22"/>
        </w:rPr>
        <w:t>, а также котельных, доставка топлива которым предусматривается по железной дороге, следует увеличивать на 20 %.</w:t>
      </w:r>
    </w:p>
    <w:p w:rsidR="00672A09" w:rsidRDefault="00026697" w:rsidP="00026697">
      <w:pPr>
        <w:spacing w:line="240" w:lineRule="auto"/>
        <w:ind w:firstLine="709"/>
        <w:rPr>
          <w:rFonts w:ascii="Times New Roman" w:hAnsi="Times New Roman" w:cs="Times New Roman"/>
          <w:b w:val="0"/>
          <w:sz w:val="22"/>
          <w:szCs w:val="22"/>
        </w:rPr>
      </w:pPr>
      <w:r w:rsidRPr="00026697">
        <w:rPr>
          <w:rFonts w:ascii="Times New Roman" w:hAnsi="Times New Roman" w:cs="Times New Roman"/>
          <w:b w:val="0"/>
          <w:sz w:val="22"/>
          <w:szCs w:val="22"/>
        </w:rPr>
        <w:t xml:space="preserve">2. Размещение </w:t>
      </w:r>
      <w:proofErr w:type="spellStart"/>
      <w:r w:rsidRPr="00026697">
        <w:rPr>
          <w:rFonts w:ascii="Times New Roman" w:hAnsi="Times New Roman" w:cs="Times New Roman"/>
          <w:b w:val="0"/>
          <w:sz w:val="22"/>
          <w:szCs w:val="22"/>
        </w:rPr>
        <w:t>золошлакоотвалов</w:t>
      </w:r>
      <w:proofErr w:type="spellEnd"/>
      <w:r w:rsidRPr="00026697">
        <w:rPr>
          <w:rFonts w:ascii="Times New Roman" w:hAnsi="Times New Roman" w:cs="Times New Roman"/>
          <w:b w:val="0"/>
          <w:sz w:val="22"/>
          <w:szCs w:val="22"/>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026697">
        <w:rPr>
          <w:rFonts w:ascii="Times New Roman" w:hAnsi="Times New Roman" w:cs="Times New Roman"/>
          <w:b w:val="0"/>
          <w:sz w:val="22"/>
          <w:szCs w:val="22"/>
        </w:rPr>
        <w:t>золошлакоотвалов</w:t>
      </w:r>
      <w:proofErr w:type="spellEnd"/>
      <w:r w:rsidRPr="00026697">
        <w:rPr>
          <w:rFonts w:ascii="Times New Roman" w:hAnsi="Times New Roman" w:cs="Times New Roman"/>
          <w:b w:val="0"/>
          <w:sz w:val="22"/>
          <w:szCs w:val="22"/>
        </w:rPr>
        <w:t xml:space="preserve"> и размеры площадок для них должны соответствовать требованиям СП 124.13330.2012.</w:t>
      </w:r>
    </w:p>
    <w:p w:rsidR="0042509D" w:rsidRPr="0042509D" w:rsidRDefault="0042509D" w:rsidP="0042509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Pr="0042509D">
        <w:rPr>
          <w:rFonts w:ascii="Times New Roman" w:hAnsi="Times New Roman" w:cs="Times New Roman"/>
          <w:b w:val="0"/>
          <w:sz w:val="24"/>
          <w:szCs w:val="24"/>
        </w:rPr>
        <w:t xml:space="preserve">.1.6.10. Размеры санитарно-защитных зон от источников теплоснабжения устанавливаются в соответствии с требованиями </w:t>
      </w:r>
      <w:proofErr w:type="spellStart"/>
      <w:r w:rsidRPr="0042509D">
        <w:rPr>
          <w:rFonts w:ascii="Times New Roman" w:hAnsi="Times New Roman" w:cs="Times New Roman"/>
          <w:b w:val="0"/>
          <w:sz w:val="24"/>
          <w:szCs w:val="24"/>
        </w:rPr>
        <w:t>СанПиН</w:t>
      </w:r>
      <w:proofErr w:type="spellEnd"/>
      <w:r w:rsidRPr="0042509D">
        <w:rPr>
          <w:rFonts w:ascii="Times New Roman" w:hAnsi="Times New Roman" w:cs="Times New Roman"/>
          <w:b w:val="0"/>
          <w:sz w:val="24"/>
          <w:szCs w:val="24"/>
        </w:rPr>
        <w:t xml:space="preserve"> 2.2.1/2.1.1.1200-03. Ориентировочные размеры составляют:</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xml:space="preserve">- от тепловых электростанций (ТЭС) эквивалентной электрической мощностью 600 МВт и выше: </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использующие в качестве топлива уголь и мазут – 1000 м;</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xml:space="preserve">- работающих на газовом и </w:t>
      </w:r>
      <w:proofErr w:type="spellStart"/>
      <w:r w:rsidRPr="0042509D">
        <w:rPr>
          <w:rFonts w:ascii="Times New Roman" w:hAnsi="Times New Roman" w:cs="Times New Roman"/>
          <w:b w:val="0"/>
          <w:sz w:val="24"/>
          <w:szCs w:val="24"/>
        </w:rPr>
        <w:t>газомазутном</w:t>
      </w:r>
      <w:proofErr w:type="spellEnd"/>
      <w:r w:rsidRPr="0042509D">
        <w:rPr>
          <w:rFonts w:ascii="Times New Roman" w:hAnsi="Times New Roman" w:cs="Times New Roman"/>
          <w:b w:val="0"/>
          <w:sz w:val="24"/>
          <w:szCs w:val="24"/>
        </w:rPr>
        <w:t xml:space="preserve"> топливе – 500 м;</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от ТЭЦ и районных котельных тепловой мощностью 200 Гкал и выше:</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работающих на угольном и мазутном топливе – 500 м;</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xml:space="preserve">- работающих на газовом и </w:t>
      </w:r>
      <w:proofErr w:type="spellStart"/>
      <w:r w:rsidRPr="0042509D">
        <w:rPr>
          <w:rFonts w:ascii="Times New Roman" w:hAnsi="Times New Roman" w:cs="Times New Roman"/>
          <w:b w:val="0"/>
          <w:sz w:val="24"/>
          <w:szCs w:val="24"/>
        </w:rPr>
        <w:t>газомазутном</w:t>
      </w:r>
      <w:proofErr w:type="spellEnd"/>
      <w:r w:rsidRPr="0042509D">
        <w:rPr>
          <w:rFonts w:ascii="Times New Roman" w:hAnsi="Times New Roman" w:cs="Times New Roman"/>
          <w:b w:val="0"/>
          <w:sz w:val="24"/>
          <w:szCs w:val="24"/>
        </w:rPr>
        <w:t xml:space="preserve"> топливе – 300 м;</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 xml:space="preserve">- от </w:t>
      </w:r>
      <w:proofErr w:type="spellStart"/>
      <w:r w:rsidRPr="0042509D">
        <w:rPr>
          <w:rFonts w:ascii="Times New Roman" w:hAnsi="Times New Roman" w:cs="Times New Roman"/>
          <w:b w:val="0"/>
          <w:sz w:val="24"/>
          <w:szCs w:val="24"/>
        </w:rPr>
        <w:t>золоотвалов</w:t>
      </w:r>
      <w:proofErr w:type="spellEnd"/>
      <w:r w:rsidRPr="0042509D">
        <w:rPr>
          <w:rFonts w:ascii="Times New Roman" w:hAnsi="Times New Roman" w:cs="Times New Roman"/>
          <w:b w:val="0"/>
          <w:sz w:val="24"/>
          <w:szCs w:val="24"/>
        </w:rPr>
        <w:t xml:space="preserve"> ТЭС – 300 м.</w:t>
      </w:r>
    </w:p>
    <w:p w:rsidR="0042509D" w:rsidRPr="0042509D" w:rsidRDefault="0042509D" w:rsidP="0042509D">
      <w:pPr>
        <w:spacing w:line="240" w:lineRule="auto"/>
        <w:ind w:firstLine="709"/>
        <w:rPr>
          <w:rFonts w:ascii="Times New Roman" w:hAnsi="Times New Roman" w:cs="Times New Roman"/>
          <w:b w:val="0"/>
          <w:sz w:val="24"/>
          <w:szCs w:val="24"/>
        </w:rPr>
      </w:pPr>
      <w:r w:rsidRPr="0042509D">
        <w:rPr>
          <w:rFonts w:ascii="Times New Roman" w:hAnsi="Times New Roman" w:cs="Times New Roman"/>
          <w:b w:val="0"/>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2509D" w:rsidRPr="0042509D" w:rsidRDefault="0042509D" w:rsidP="0042509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Pr="0042509D">
        <w:rPr>
          <w:rFonts w:ascii="Times New Roman" w:hAnsi="Times New Roman" w:cs="Times New Roman"/>
          <w:b w:val="0"/>
          <w:sz w:val="24"/>
          <w:szCs w:val="24"/>
        </w:rPr>
        <w:t xml:space="preserve">.1.6.11. </w:t>
      </w:r>
      <w:proofErr w:type="gramStart"/>
      <w:r w:rsidRPr="0042509D">
        <w:rPr>
          <w:rFonts w:ascii="Times New Roman" w:hAnsi="Times New Roman" w:cs="Times New Roman"/>
          <w:b w:val="0"/>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2509D">
        <w:rPr>
          <w:rFonts w:ascii="Times New Roman" w:hAnsi="Times New Roman" w:cs="Times New Roman"/>
          <w:b w:val="0"/>
          <w:sz w:val="24"/>
          <w:szCs w:val="24"/>
        </w:rPr>
        <w:t>приквартирными</w:t>
      </w:r>
      <w:proofErr w:type="spellEnd"/>
      <w:r w:rsidRPr="0042509D">
        <w:rPr>
          <w:rFonts w:ascii="Times New Roman" w:hAnsi="Times New Roman" w:cs="Times New Roman"/>
          <w:b w:val="0"/>
          <w:sz w:val="24"/>
          <w:szCs w:val="24"/>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2509D" w:rsidRPr="0042509D" w:rsidRDefault="0042509D" w:rsidP="0042509D">
      <w:pPr>
        <w:spacing w:line="240" w:lineRule="auto"/>
        <w:ind w:firstLine="709"/>
        <w:rPr>
          <w:rFonts w:ascii="Times New Roman" w:hAnsi="Times New Roman" w:cs="Times New Roman"/>
          <w:b w:val="0"/>
          <w:sz w:val="24"/>
          <w:szCs w:val="24"/>
        </w:rPr>
      </w:pPr>
      <w:proofErr w:type="gramStart"/>
      <w:r w:rsidRPr="0042509D">
        <w:rPr>
          <w:rFonts w:ascii="Times New Roman" w:hAnsi="Times New Roman" w:cs="Times New Roman"/>
          <w:b w:val="0"/>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2509D">
        <w:rPr>
          <w:rFonts w:ascii="Times New Roman" w:hAnsi="Times New Roman" w:cs="Times New Roman"/>
          <w:b w:val="0"/>
          <w:sz w:val="24"/>
          <w:szCs w:val="24"/>
        </w:rPr>
        <w:t>крышные</w:t>
      </w:r>
      <w:proofErr w:type="spellEnd"/>
      <w:r w:rsidRPr="0042509D">
        <w:rPr>
          <w:rFonts w:ascii="Times New Roman" w:hAnsi="Times New Roman" w:cs="Times New Roman"/>
          <w:b w:val="0"/>
          <w:sz w:val="24"/>
          <w:szCs w:val="24"/>
        </w:rPr>
        <w:t>).</w:t>
      </w:r>
      <w:proofErr w:type="gramEnd"/>
    </w:p>
    <w:p w:rsidR="0042509D" w:rsidRDefault="0042509D" w:rsidP="0042509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Pr="0042509D">
        <w:rPr>
          <w:rFonts w:ascii="Times New Roman" w:hAnsi="Times New Roman" w:cs="Times New Roman"/>
          <w:b w:val="0"/>
          <w:sz w:val="24"/>
          <w:szCs w:val="24"/>
        </w:rPr>
        <w:t xml:space="preserve">.1.6.12. Для </w:t>
      </w:r>
      <w:proofErr w:type="spellStart"/>
      <w:r w:rsidRPr="0042509D">
        <w:rPr>
          <w:rFonts w:ascii="Times New Roman" w:hAnsi="Times New Roman" w:cs="Times New Roman"/>
          <w:b w:val="0"/>
          <w:sz w:val="24"/>
          <w:szCs w:val="24"/>
        </w:rPr>
        <w:t>крышных</w:t>
      </w:r>
      <w:proofErr w:type="spellEnd"/>
      <w:r w:rsidRPr="0042509D">
        <w:rPr>
          <w:rFonts w:ascii="Times New Roman" w:hAnsi="Times New Roman" w:cs="Times New Roman"/>
          <w:b w:val="0"/>
          <w:sz w:val="24"/>
          <w:szCs w:val="24"/>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247BA" w:rsidRPr="00F247BA">
        <w:rPr>
          <w:rFonts w:ascii="Times New Roman" w:hAnsi="Times New Roman" w:cs="Times New Roman"/>
          <w:b w:val="0"/>
          <w:sz w:val="24"/>
          <w:szCs w:val="24"/>
        </w:rPr>
        <w:t xml:space="preserve">.1.6.13. Трассы и способы прокладки тепловых сетей следует предусматривать в соответствии со СП 18.13330.2011, СП 124.13330.2012, СП 42.13330.2011. </w:t>
      </w:r>
    </w:p>
    <w:p w:rsidR="00F247BA" w:rsidRPr="00F247BA" w:rsidRDefault="00F247BA" w:rsidP="00F247BA">
      <w:pPr>
        <w:spacing w:line="240" w:lineRule="auto"/>
        <w:ind w:firstLine="709"/>
        <w:rPr>
          <w:rFonts w:ascii="Times New Roman" w:hAnsi="Times New Roman" w:cs="Times New Roman"/>
          <w:b w:val="0"/>
          <w:sz w:val="24"/>
          <w:szCs w:val="24"/>
        </w:rPr>
      </w:pPr>
      <w:r w:rsidRPr="00F247BA">
        <w:rPr>
          <w:rFonts w:ascii="Times New Roman" w:hAnsi="Times New Roman" w:cs="Times New Roman"/>
          <w:b w:val="0"/>
          <w:sz w:val="24"/>
          <w:szCs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w:t>
      </w:r>
      <w:r w:rsidR="00795C82">
        <w:rPr>
          <w:rFonts w:ascii="Times New Roman" w:hAnsi="Times New Roman" w:cs="Times New Roman"/>
          <w:b w:val="0"/>
          <w:sz w:val="24"/>
          <w:szCs w:val="24"/>
        </w:rPr>
        <w:t>ммуни</w:t>
      </w:r>
      <w:r w:rsidRPr="00F247BA">
        <w:rPr>
          <w:rFonts w:ascii="Times New Roman" w:hAnsi="Times New Roman" w:cs="Times New Roman"/>
          <w:b w:val="0"/>
          <w:sz w:val="24"/>
          <w:szCs w:val="24"/>
        </w:rPr>
        <w:t>каций с целью исключения или минимизации участков их взаимных пересечений.</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247BA" w:rsidRPr="00F247BA">
        <w:rPr>
          <w:rFonts w:ascii="Times New Roman" w:hAnsi="Times New Roman" w:cs="Times New Roman"/>
          <w:b w:val="0"/>
          <w:sz w:val="24"/>
          <w:szCs w:val="24"/>
        </w:rPr>
        <w:t>.1.6.14. 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14.13330.2014, СП 116.13330.2012, СП 21.13330.2</w:t>
      </w:r>
      <w:r>
        <w:rPr>
          <w:rFonts w:ascii="Times New Roman" w:hAnsi="Times New Roman" w:cs="Times New Roman"/>
          <w:b w:val="0"/>
          <w:sz w:val="24"/>
          <w:szCs w:val="24"/>
        </w:rPr>
        <w:t>012, а также требования п.п. 1.4.1.6.15-1.4</w:t>
      </w:r>
      <w:r w:rsidR="00F247BA" w:rsidRPr="00F247BA">
        <w:rPr>
          <w:rFonts w:ascii="Times New Roman" w:hAnsi="Times New Roman" w:cs="Times New Roman"/>
          <w:b w:val="0"/>
          <w:sz w:val="24"/>
          <w:szCs w:val="24"/>
        </w:rPr>
        <w:t>.1.6.19 настоящих нормативов.</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1.4</w:t>
      </w:r>
      <w:r w:rsidR="00F247BA" w:rsidRPr="00F247BA">
        <w:rPr>
          <w:rFonts w:ascii="Times New Roman" w:hAnsi="Times New Roman" w:cs="Times New Roman"/>
          <w:b w:val="0"/>
          <w:sz w:val="24"/>
          <w:szCs w:val="24"/>
        </w:rPr>
        <w:t>.1.6.15.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247BA" w:rsidRPr="00F247BA">
        <w:rPr>
          <w:rFonts w:ascii="Times New Roman" w:hAnsi="Times New Roman" w:cs="Times New Roman"/>
          <w:b w:val="0"/>
          <w:sz w:val="24"/>
          <w:szCs w:val="24"/>
        </w:rPr>
        <w:t xml:space="preserve">.1.6.16. На территориях с </w:t>
      </w:r>
      <w:proofErr w:type="spellStart"/>
      <w:r w:rsidR="00F247BA" w:rsidRPr="00F247BA">
        <w:rPr>
          <w:rFonts w:ascii="Times New Roman" w:hAnsi="Times New Roman" w:cs="Times New Roman"/>
          <w:b w:val="0"/>
          <w:sz w:val="24"/>
          <w:szCs w:val="24"/>
        </w:rPr>
        <w:t>просадочными</w:t>
      </w:r>
      <w:proofErr w:type="spellEnd"/>
      <w:r w:rsidR="00F247BA" w:rsidRPr="00F247BA">
        <w:rPr>
          <w:rFonts w:ascii="Times New Roman" w:hAnsi="Times New Roman" w:cs="Times New Roman"/>
          <w:b w:val="0"/>
          <w:sz w:val="24"/>
          <w:szCs w:val="24"/>
        </w:rPr>
        <w:t xml:space="preserve"> грунтами размещение зданий и сооружений тепловых сетей предпочтительно проектировать на участках с минимальной глубиной </w:t>
      </w:r>
      <w:proofErr w:type="spellStart"/>
      <w:r w:rsidR="00F247BA" w:rsidRPr="00F247BA">
        <w:rPr>
          <w:rFonts w:ascii="Times New Roman" w:hAnsi="Times New Roman" w:cs="Times New Roman"/>
          <w:b w:val="0"/>
          <w:sz w:val="24"/>
          <w:szCs w:val="24"/>
        </w:rPr>
        <w:t>просадочных</w:t>
      </w:r>
      <w:proofErr w:type="spellEnd"/>
      <w:r w:rsidR="00F247BA" w:rsidRPr="00F247BA">
        <w:rPr>
          <w:rFonts w:ascii="Times New Roman" w:hAnsi="Times New Roman" w:cs="Times New Roman"/>
          <w:b w:val="0"/>
          <w:sz w:val="24"/>
          <w:szCs w:val="24"/>
        </w:rPr>
        <w:t xml:space="preserve"> толщ, с деградированными </w:t>
      </w:r>
      <w:proofErr w:type="spellStart"/>
      <w:r w:rsidR="00F247BA" w:rsidRPr="00F247BA">
        <w:rPr>
          <w:rFonts w:ascii="Times New Roman" w:hAnsi="Times New Roman" w:cs="Times New Roman"/>
          <w:b w:val="0"/>
          <w:sz w:val="24"/>
          <w:szCs w:val="24"/>
        </w:rPr>
        <w:t>просадочными</w:t>
      </w:r>
      <w:proofErr w:type="spellEnd"/>
      <w:r w:rsidR="00F247BA" w:rsidRPr="00F247BA">
        <w:rPr>
          <w:rFonts w:ascii="Times New Roman" w:hAnsi="Times New Roman" w:cs="Times New Roman"/>
          <w:b w:val="0"/>
          <w:sz w:val="24"/>
          <w:szCs w:val="24"/>
        </w:rPr>
        <w:t xml:space="preserve"> грунтами, а также на участках, где </w:t>
      </w:r>
      <w:proofErr w:type="spellStart"/>
      <w:r w:rsidR="00F247BA" w:rsidRPr="00F247BA">
        <w:rPr>
          <w:rFonts w:ascii="Times New Roman" w:hAnsi="Times New Roman" w:cs="Times New Roman"/>
          <w:b w:val="0"/>
          <w:sz w:val="24"/>
          <w:szCs w:val="24"/>
        </w:rPr>
        <w:t>просадочная</w:t>
      </w:r>
      <w:proofErr w:type="spellEnd"/>
      <w:r w:rsidR="00F247BA" w:rsidRPr="00F247BA">
        <w:rPr>
          <w:rFonts w:ascii="Times New Roman" w:hAnsi="Times New Roman" w:cs="Times New Roman"/>
          <w:b w:val="0"/>
          <w:sz w:val="24"/>
          <w:szCs w:val="24"/>
        </w:rPr>
        <w:t xml:space="preserve"> толща подстилается </w:t>
      </w:r>
      <w:proofErr w:type="spellStart"/>
      <w:r w:rsidR="00F247BA" w:rsidRPr="00F247BA">
        <w:rPr>
          <w:rFonts w:ascii="Times New Roman" w:hAnsi="Times New Roman" w:cs="Times New Roman"/>
          <w:b w:val="0"/>
          <w:sz w:val="24"/>
          <w:szCs w:val="24"/>
        </w:rPr>
        <w:t>малосжимаемыми</w:t>
      </w:r>
      <w:proofErr w:type="spellEnd"/>
      <w:r w:rsidR="00F247BA" w:rsidRPr="00F247BA">
        <w:rPr>
          <w:rFonts w:ascii="Times New Roman" w:hAnsi="Times New Roman" w:cs="Times New Roman"/>
          <w:b w:val="0"/>
          <w:sz w:val="24"/>
          <w:szCs w:val="24"/>
        </w:rPr>
        <w:t xml:space="preserve"> грунтами, позволяющими применять фундаменты </w:t>
      </w:r>
      <w:proofErr w:type="spellStart"/>
      <w:proofErr w:type="gramStart"/>
      <w:r w:rsidR="00F247BA" w:rsidRPr="00F247BA">
        <w:rPr>
          <w:rFonts w:ascii="Times New Roman" w:hAnsi="Times New Roman" w:cs="Times New Roman"/>
          <w:b w:val="0"/>
          <w:sz w:val="24"/>
          <w:szCs w:val="24"/>
        </w:rPr>
        <w:t>глубо-кого</w:t>
      </w:r>
      <w:proofErr w:type="spellEnd"/>
      <w:proofErr w:type="gramEnd"/>
      <w:r w:rsidR="00F247BA" w:rsidRPr="00F247BA">
        <w:rPr>
          <w:rFonts w:ascii="Times New Roman" w:hAnsi="Times New Roman" w:cs="Times New Roman"/>
          <w:b w:val="0"/>
          <w:sz w:val="24"/>
          <w:szCs w:val="24"/>
        </w:rPr>
        <w:t xml:space="preserve"> заложения, в том числе свайные.</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247BA" w:rsidRPr="00F247BA">
        <w:rPr>
          <w:rFonts w:ascii="Times New Roman" w:hAnsi="Times New Roman" w:cs="Times New Roman"/>
          <w:b w:val="0"/>
          <w:sz w:val="24"/>
          <w:szCs w:val="24"/>
        </w:rPr>
        <w:t xml:space="preserve">.1.6.17. Здания и сооружения с мокрыми технологическими процессами следует проектировать в пониженных частях территорий с </w:t>
      </w:r>
      <w:proofErr w:type="spellStart"/>
      <w:r w:rsidR="00F247BA" w:rsidRPr="00F247BA">
        <w:rPr>
          <w:rFonts w:ascii="Times New Roman" w:hAnsi="Times New Roman" w:cs="Times New Roman"/>
          <w:b w:val="0"/>
          <w:sz w:val="24"/>
          <w:szCs w:val="24"/>
        </w:rPr>
        <w:t>просадочными</w:t>
      </w:r>
      <w:proofErr w:type="spellEnd"/>
      <w:r w:rsidR="00F247BA" w:rsidRPr="00F247BA">
        <w:rPr>
          <w:rFonts w:ascii="Times New Roman" w:hAnsi="Times New Roman" w:cs="Times New Roman"/>
          <w:b w:val="0"/>
          <w:sz w:val="24"/>
          <w:szCs w:val="24"/>
        </w:rPr>
        <w:t xml:space="preserve"> грунтами. </w:t>
      </w:r>
      <w:proofErr w:type="gramStart"/>
      <w:r w:rsidR="00F247BA" w:rsidRPr="00F247BA">
        <w:rPr>
          <w:rFonts w:ascii="Times New Roman" w:hAnsi="Times New Roman" w:cs="Times New Roman"/>
          <w:b w:val="0"/>
          <w:sz w:val="24"/>
          <w:szCs w:val="24"/>
        </w:rPr>
        <w:t>На участках с высоким расположением уровня подземных вод, а также на участках с дренирующим слоем</w:t>
      </w:r>
      <w:r w:rsidR="0050278A">
        <w:rPr>
          <w:rFonts w:ascii="Times New Roman" w:hAnsi="Times New Roman" w:cs="Times New Roman"/>
          <w:b w:val="0"/>
          <w:sz w:val="24"/>
          <w:szCs w:val="24"/>
        </w:rPr>
        <w:t>, подстилаю</w:t>
      </w:r>
      <w:r w:rsidR="00F247BA" w:rsidRPr="00F247BA">
        <w:rPr>
          <w:rFonts w:ascii="Times New Roman" w:hAnsi="Times New Roman" w:cs="Times New Roman"/>
          <w:b w:val="0"/>
          <w:sz w:val="24"/>
          <w:szCs w:val="24"/>
        </w:rPr>
        <w:t xml:space="preserve">щим </w:t>
      </w:r>
      <w:proofErr w:type="spellStart"/>
      <w:r w:rsidR="00F247BA" w:rsidRPr="00F247BA">
        <w:rPr>
          <w:rFonts w:ascii="Times New Roman" w:hAnsi="Times New Roman" w:cs="Times New Roman"/>
          <w:b w:val="0"/>
          <w:sz w:val="24"/>
          <w:szCs w:val="24"/>
        </w:rPr>
        <w:t>просадочную</w:t>
      </w:r>
      <w:proofErr w:type="spellEnd"/>
      <w:r w:rsidR="00F247BA" w:rsidRPr="00F247BA">
        <w:rPr>
          <w:rFonts w:ascii="Times New Roman" w:hAnsi="Times New Roman" w:cs="Times New Roman"/>
          <w:b w:val="0"/>
          <w:sz w:val="24"/>
          <w:szCs w:val="24"/>
        </w:rPr>
        <w:t xml:space="preserve"> толщу, указанные здания и сооружения следует располагать на расстоянии от других зданий и сооружений, равном: не менее 1,5 толщины </w:t>
      </w:r>
      <w:proofErr w:type="spellStart"/>
      <w:r w:rsidR="00F247BA" w:rsidRPr="00F247BA">
        <w:rPr>
          <w:rFonts w:ascii="Times New Roman" w:hAnsi="Times New Roman" w:cs="Times New Roman"/>
          <w:b w:val="0"/>
          <w:sz w:val="24"/>
          <w:szCs w:val="24"/>
        </w:rPr>
        <w:t>просадочного</w:t>
      </w:r>
      <w:proofErr w:type="spellEnd"/>
      <w:r w:rsidR="00F247BA" w:rsidRPr="00F247BA">
        <w:rPr>
          <w:rFonts w:ascii="Times New Roman" w:hAnsi="Times New Roman" w:cs="Times New Roman"/>
          <w:b w:val="0"/>
          <w:sz w:val="24"/>
          <w:szCs w:val="24"/>
        </w:rPr>
        <w:t xml:space="preserve"> слоя в грунтовых условиях I типа по </w:t>
      </w:r>
      <w:proofErr w:type="spellStart"/>
      <w:r w:rsidR="00F247BA" w:rsidRPr="00F247BA">
        <w:rPr>
          <w:rFonts w:ascii="Times New Roman" w:hAnsi="Times New Roman" w:cs="Times New Roman"/>
          <w:b w:val="0"/>
          <w:sz w:val="24"/>
          <w:szCs w:val="24"/>
        </w:rPr>
        <w:t>просадочности</w:t>
      </w:r>
      <w:proofErr w:type="spellEnd"/>
      <w:r w:rsidR="00F247BA" w:rsidRPr="00F247BA">
        <w:rPr>
          <w:rFonts w:ascii="Times New Roman" w:hAnsi="Times New Roman" w:cs="Times New Roman"/>
          <w:b w:val="0"/>
          <w:sz w:val="24"/>
          <w:szCs w:val="24"/>
        </w:rPr>
        <w:t xml:space="preserve">, а также II типа по </w:t>
      </w:r>
      <w:proofErr w:type="spellStart"/>
      <w:r w:rsidR="00F247BA" w:rsidRPr="00F247BA">
        <w:rPr>
          <w:rFonts w:ascii="Times New Roman" w:hAnsi="Times New Roman" w:cs="Times New Roman"/>
          <w:b w:val="0"/>
          <w:sz w:val="24"/>
          <w:szCs w:val="24"/>
        </w:rPr>
        <w:t>просадочности</w:t>
      </w:r>
      <w:proofErr w:type="spellEnd"/>
      <w:r w:rsidR="00F247BA" w:rsidRPr="00F247BA">
        <w:rPr>
          <w:rFonts w:ascii="Times New Roman" w:hAnsi="Times New Roman" w:cs="Times New Roman"/>
          <w:b w:val="0"/>
          <w:sz w:val="24"/>
          <w:szCs w:val="24"/>
        </w:rPr>
        <w:t xml:space="preserve"> при наличии </w:t>
      </w:r>
      <w:proofErr w:type="spellStart"/>
      <w:r w:rsidR="00F247BA" w:rsidRPr="00F247BA">
        <w:rPr>
          <w:rFonts w:ascii="Times New Roman" w:hAnsi="Times New Roman" w:cs="Times New Roman"/>
          <w:b w:val="0"/>
          <w:sz w:val="24"/>
          <w:szCs w:val="24"/>
        </w:rPr>
        <w:t>водопроницае-мых</w:t>
      </w:r>
      <w:proofErr w:type="spellEnd"/>
      <w:r w:rsidR="00F247BA" w:rsidRPr="00F247BA">
        <w:rPr>
          <w:rFonts w:ascii="Times New Roman" w:hAnsi="Times New Roman" w:cs="Times New Roman"/>
          <w:b w:val="0"/>
          <w:sz w:val="24"/>
          <w:szCs w:val="24"/>
        </w:rPr>
        <w:t xml:space="preserve"> подстилающих грунтов;</w:t>
      </w:r>
      <w:proofErr w:type="gramEnd"/>
      <w:r w:rsidR="00F247BA" w:rsidRPr="00F247BA">
        <w:rPr>
          <w:rFonts w:ascii="Times New Roman" w:hAnsi="Times New Roman" w:cs="Times New Roman"/>
          <w:b w:val="0"/>
          <w:sz w:val="24"/>
          <w:szCs w:val="24"/>
        </w:rPr>
        <w:t xml:space="preserve"> не менее 3-кратной толщины </w:t>
      </w:r>
      <w:proofErr w:type="spellStart"/>
      <w:r w:rsidR="00F247BA" w:rsidRPr="00F247BA">
        <w:rPr>
          <w:rFonts w:ascii="Times New Roman" w:hAnsi="Times New Roman" w:cs="Times New Roman"/>
          <w:b w:val="0"/>
          <w:sz w:val="24"/>
          <w:szCs w:val="24"/>
        </w:rPr>
        <w:t>просадочного</w:t>
      </w:r>
      <w:proofErr w:type="spellEnd"/>
      <w:r w:rsidR="00F247BA" w:rsidRPr="00F247BA">
        <w:rPr>
          <w:rFonts w:ascii="Times New Roman" w:hAnsi="Times New Roman" w:cs="Times New Roman"/>
          <w:b w:val="0"/>
          <w:sz w:val="24"/>
          <w:szCs w:val="24"/>
        </w:rPr>
        <w:t xml:space="preserve"> слоя </w:t>
      </w:r>
      <w:proofErr w:type="gramStart"/>
      <w:r w:rsidR="00F247BA" w:rsidRPr="00F247BA">
        <w:rPr>
          <w:rFonts w:ascii="Times New Roman" w:hAnsi="Times New Roman" w:cs="Times New Roman"/>
          <w:b w:val="0"/>
          <w:sz w:val="24"/>
          <w:szCs w:val="24"/>
        </w:rPr>
        <w:t>в</w:t>
      </w:r>
      <w:proofErr w:type="gramEnd"/>
      <w:r w:rsidR="00F247BA" w:rsidRPr="00F247BA">
        <w:rPr>
          <w:rFonts w:ascii="Times New Roman" w:hAnsi="Times New Roman" w:cs="Times New Roman"/>
          <w:b w:val="0"/>
          <w:sz w:val="24"/>
          <w:szCs w:val="24"/>
        </w:rPr>
        <w:t xml:space="preserve"> грунтовых </w:t>
      </w:r>
      <w:proofErr w:type="spellStart"/>
      <w:r w:rsidR="00F247BA" w:rsidRPr="00F247BA">
        <w:rPr>
          <w:rFonts w:ascii="Times New Roman" w:hAnsi="Times New Roman" w:cs="Times New Roman"/>
          <w:b w:val="0"/>
          <w:sz w:val="24"/>
          <w:szCs w:val="24"/>
        </w:rPr>
        <w:t>усло-виях</w:t>
      </w:r>
      <w:proofErr w:type="spellEnd"/>
      <w:r w:rsidR="00F247BA" w:rsidRPr="00F247BA">
        <w:rPr>
          <w:rFonts w:ascii="Times New Roman" w:hAnsi="Times New Roman" w:cs="Times New Roman"/>
          <w:b w:val="0"/>
          <w:sz w:val="24"/>
          <w:szCs w:val="24"/>
        </w:rPr>
        <w:t xml:space="preserve"> II типа по </w:t>
      </w:r>
      <w:proofErr w:type="spellStart"/>
      <w:r w:rsidR="00F247BA" w:rsidRPr="00F247BA">
        <w:rPr>
          <w:rFonts w:ascii="Times New Roman" w:hAnsi="Times New Roman" w:cs="Times New Roman"/>
          <w:b w:val="0"/>
          <w:sz w:val="24"/>
          <w:szCs w:val="24"/>
        </w:rPr>
        <w:t>просадочности</w:t>
      </w:r>
      <w:proofErr w:type="spellEnd"/>
      <w:r w:rsidR="00F247BA" w:rsidRPr="00F247BA">
        <w:rPr>
          <w:rFonts w:ascii="Times New Roman" w:hAnsi="Times New Roman" w:cs="Times New Roman"/>
          <w:b w:val="0"/>
          <w:sz w:val="24"/>
          <w:szCs w:val="24"/>
        </w:rPr>
        <w:t xml:space="preserve"> при наличии водонепроницаемых подстилающих грунтов.</w:t>
      </w:r>
    </w:p>
    <w:p w:rsidR="00F247BA" w:rsidRPr="00F247BA" w:rsidRDefault="00F247BA" w:rsidP="00F247BA">
      <w:pPr>
        <w:spacing w:line="240" w:lineRule="auto"/>
        <w:ind w:firstLine="709"/>
        <w:rPr>
          <w:rFonts w:ascii="Times New Roman" w:hAnsi="Times New Roman" w:cs="Times New Roman"/>
          <w:b w:val="0"/>
          <w:sz w:val="24"/>
          <w:szCs w:val="24"/>
        </w:rPr>
      </w:pPr>
      <w:r w:rsidRPr="00F247BA">
        <w:rPr>
          <w:rFonts w:ascii="Times New Roman" w:hAnsi="Times New Roman" w:cs="Times New Roman"/>
          <w:b w:val="0"/>
          <w:sz w:val="24"/>
          <w:szCs w:val="24"/>
        </w:rPr>
        <w:t xml:space="preserve">Расстояния от постоянных источников замачивания до зданий и сооружений допускается не ограничивать при условии полного устранения </w:t>
      </w:r>
      <w:proofErr w:type="spellStart"/>
      <w:r w:rsidRPr="00F247BA">
        <w:rPr>
          <w:rFonts w:ascii="Times New Roman" w:hAnsi="Times New Roman" w:cs="Times New Roman"/>
          <w:b w:val="0"/>
          <w:sz w:val="24"/>
          <w:szCs w:val="24"/>
        </w:rPr>
        <w:t>просадочных</w:t>
      </w:r>
      <w:proofErr w:type="spellEnd"/>
      <w:r w:rsidRPr="00F247BA">
        <w:rPr>
          <w:rFonts w:ascii="Times New Roman" w:hAnsi="Times New Roman" w:cs="Times New Roman"/>
          <w:b w:val="0"/>
          <w:sz w:val="24"/>
          <w:szCs w:val="24"/>
        </w:rPr>
        <w:t xml:space="preserve"> свой</w:t>
      </w:r>
      <w:proofErr w:type="gramStart"/>
      <w:r w:rsidRPr="00F247BA">
        <w:rPr>
          <w:rFonts w:ascii="Times New Roman" w:hAnsi="Times New Roman" w:cs="Times New Roman"/>
          <w:b w:val="0"/>
          <w:sz w:val="24"/>
          <w:szCs w:val="24"/>
        </w:rPr>
        <w:t>ств гр</w:t>
      </w:r>
      <w:proofErr w:type="gramEnd"/>
      <w:r w:rsidRPr="00F247BA">
        <w:rPr>
          <w:rFonts w:ascii="Times New Roman" w:hAnsi="Times New Roman" w:cs="Times New Roman"/>
          <w:b w:val="0"/>
          <w:sz w:val="24"/>
          <w:szCs w:val="24"/>
        </w:rPr>
        <w:t>унтов.</w:t>
      </w:r>
    </w:p>
    <w:p w:rsidR="00F247BA" w:rsidRPr="00F247BA" w:rsidRDefault="00795C82" w:rsidP="00F247BA">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w:t>
      </w:r>
      <w:r w:rsidR="00F247BA" w:rsidRPr="00F247BA">
        <w:rPr>
          <w:rFonts w:ascii="Times New Roman" w:hAnsi="Times New Roman" w:cs="Times New Roman"/>
          <w:b w:val="0"/>
          <w:sz w:val="24"/>
          <w:szCs w:val="24"/>
        </w:rPr>
        <w:t xml:space="preserve">.1.6.18. Емкостные сооружения тепловых сетей должны располагаться, как правило, на участках с наличием дренирующего слоя и с минимальной толщиной </w:t>
      </w:r>
      <w:proofErr w:type="spellStart"/>
      <w:r w:rsidR="00F247BA" w:rsidRPr="00F247BA">
        <w:rPr>
          <w:rFonts w:ascii="Times New Roman" w:hAnsi="Times New Roman" w:cs="Times New Roman"/>
          <w:b w:val="0"/>
          <w:sz w:val="24"/>
          <w:szCs w:val="24"/>
        </w:rPr>
        <w:t>просадочных</w:t>
      </w:r>
      <w:proofErr w:type="spellEnd"/>
      <w:r w:rsidR="00F247BA" w:rsidRPr="00F247BA">
        <w:rPr>
          <w:rFonts w:ascii="Times New Roman" w:hAnsi="Times New Roman" w:cs="Times New Roman"/>
          <w:b w:val="0"/>
          <w:sz w:val="24"/>
          <w:szCs w:val="24"/>
        </w:rPr>
        <w:t>,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F247BA" w:rsidRPr="00F247BA" w:rsidRDefault="00F247BA" w:rsidP="00F247BA">
      <w:pPr>
        <w:spacing w:line="240" w:lineRule="auto"/>
        <w:ind w:firstLine="709"/>
        <w:rPr>
          <w:rFonts w:ascii="Times New Roman" w:hAnsi="Times New Roman" w:cs="Times New Roman"/>
          <w:b w:val="0"/>
          <w:sz w:val="24"/>
          <w:szCs w:val="24"/>
        </w:rPr>
      </w:pPr>
      <w:r w:rsidRPr="00F247BA">
        <w:rPr>
          <w:rFonts w:ascii="Times New Roman" w:hAnsi="Times New Roman" w:cs="Times New Roman"/>
          <w:b w:val="0"/>
          <w:sz w:val="24"/>
          <w:szCs w:val="24"/>
        </w:rPr>
        <w:t xml:space="preserve">Расстояние от емкостных сооружений до зданий и сооружений различного назначения в грунтах II типа по </w:t>
      </w:r>
      <w:proofErr w:type="spellStart"/>
      <w:r w:rsidRPr="00F247BA">
        <w:rPr>
          <w:rFonts w:ascii="Times New Roman" w:hAnsi="Times New Roman" w:cs="Times New Roman"/>
          <w:b w:val="0"/>
          <w:sz w:val="24"/>
          <w:szCs w:val="24"/>
        </w:rPr>
        <w:t>просадочности</w:t>
      </w:r>
      <w:proofErr w:type="spellEnd"/>
      <w:r w:rsidRPr="00F247BA">
        <w:rPr>
          <w:rFonts w:ascii="Times New Roman" w:hAnsi="Times New Roman" w:cs="Times New Roman"/>
          <w:b w:val="0"/>
          <w:sz w:val="24"/>
          <w:szCs w:val="24"/>
        </w:rPr>
        <w:t xml:space="preserve"> при водопроницаемых (дренажных) подстилающих грунтах должно быть не менее 1,5 толщины </w:t>
      </w:r>
      <w:proofErr w:type="spellStart"/>
      <w:r w:rsidRPr="00F247BA">
        <w:rPr>
          <w:rFonts w:ascii="Times New Roman" w:hAnsi="Times New Roman" w:cs="Times New Roman"/>
          <w:b w:val="0"/>
          <w:sz w:val="24"/>
          <w:szCs w:val="24"/>
        </w:rPr>
        <w:t>просадочного</w:t>
      </w:r>
      <w:proofErr w:type="spellEnd"/>
      <w:r w:rsidRPr="00F247BA">
        <w:rPr>
          <w:rFonts w:ascii="Times New Roman" w:hAnsi="Times New Roman" w:cs="Times New Roman"/>
          <w:b w:val="0"/>
          <w:sz w:val="24"/>
          <w:szCs w:val="24"/>
        </w:rPr>
        <w:t xml:space="preserve"> слоя, а при </w:t>
      </w:r>
      <w:proofErr w:type="spellStart"/>
      <w:r w:rsidRPr="00F247BA">
        <w:rPr>
          <w:rFonts w:ascii="Times New Roman" w:hAnsi="Times New Roman" w:cs="Times New Roman"/>
          <w:b w:val="0"/>
          <w:sz w:val="24"/>
          <w:szCs w:val="24"/>
        </w:rPr>
        <w:t>недренирующих</w:t>
      </w:r>
      <w:proofErr w:type="spellEnd"/>
      <w:r w:rsidRPr="00F247BA">
        <w:rPr>
          <w:rFonts w:ascii="Times New Roman" w:hAnsi="Times New Roman" w:cs="Times New Roman"/>
          <w:b w:val="0"/>
          <w:sz w:val="24"/>
          <w:szCs w:val="24"/>
        </w:rPr>
        <w:t xml:space="preserve"> подстилающих грунтах – не </w:t>
      </w:r>
      <w:proofErr w:type="gramStart"/>
      <w:r w:rsidRPr="00F247BA">
        <w:rPr>
          <w:rFonts w:ascii="Times New Roman" w:hAnsi="Times New Roman" w:cs="Times New Roman"/>
          <w:b w:val="0"/>
          <w:sz w:val="24"/>
          <w:szCs w:val="24"/>
        </w:rPr>
        <w:t>менее тройной</w:t>
      </w:r>
      <w:proofErr w:type="gramEnd"/>
      <w:r w:rsidRPr="00F247BA">
        <w:rPr>
          <w:rFonts w:ascii="Times New Roman" w:hAnsi="Times New Roman" w:cs="Times New Roman"/>
          <w:b w:val="0"/>
          <w:sz w:val="24"/>
          <w:szCs w:val="24"/>
        </w:rPr>
        <w:t xml:space="preserve"> толщины </w:t>
      </w:r>
      <w:proofErr w:type="spellStart"/>
      <w:r w:rsidRPr="00F247BA">
        <w:rPr>
          <w:rFonts w:ascii="Times New Roman" w:hAnsi="Times New Roman" w:cs="Times New Roman"/>
          <w:b w:val="0"/>
          <w:sz w:val="24"/>
          <w:szCs w:val="24"/>
        </w:rPr>
        <w:t>просадочного</w:t>
      </w:r>
      <w:proofErr w:type="spellEnd"/>
      <w:r w:rsidRPr="00F247BA">
        <w:rPr>
          <w:rFonts w:ascii="Times New Roman" w:hAnsi="Times New Roman" w:cs="Times New Roman"/>
          <w:b w:val="0"/>
          <w:sz w:val="24"/>
          <w:szCs w:val="24"/>
        </w:rPr>
        <w:t xml:space="preserve"> слоя, но не более 40 м.</w:t>
      </w:r>
    </w:p>
    <w:p w:rsidR="00F247BA" w:rsidRDefault="00F247BA" w:rsidP="00F247BA">
      <w:pPr>
        <w:spacing w:line="240" w:lineRule="auto"/>
        <w:ind w:firstLine="709"/>
        <w:rPr>
          <w:rFonts w:ascii="Times New Roman" w:hAnsi="Times New Roman" w:cs="Times New Roman"/>
          <w:b w:val="0"/>
          <w:sz w:val="24"/>
          <w:szCs w:val="24"/>
        </w:rPr>
      </w:pPr>
      <w:r w:rsidRPr="00F247BA">
        <w:rPr>
          <w:rFonts w:ascii="Times New Roman" w:hAnsi="Times New Roman" w:cs="Times New Roman"/>
          <w:b w:val="0"/>
          <w:sz w:val="24"/>
          <w:szCs w:val="24"/>
        </w:rPr>
        <w:t>1.</w:t>
      </w:r>
      <w:r w:rsidR="0050278A">
        <w:rPr>
          <w:rFonts w:ascii="Times New Roman" w:hAnsi="Times New Roman" w:cs="Times New Roman"/>
          <w:b w:val="0"/>
          <w:sz w:val="24"/>
          <w:szCs w:val="24"/>
        </w:rPr>
        <w:t>4</w:t>
      </w:r>
      <w:r w:rsidRPr="00F247BA">
        <w:rPr>
          <w:rFonts w:ascii="Times New Roman" w:hAnsi="Times New Roman" w:cs="Times New Roman"/>
          <w:b w:val="0"/>
          <w:sz w:val="24"/>
          <w:szCs w:val="24"/>
        </w:rPr>
        <w:t>.1.6.19. Размещение тепловых сетей производится в соответствии с требованиями разде</w:t>
      </w:r>
      <w:r w:rsidR="0050278A">
        <w:rPr>
          <w:rFonts w:ascii="Times New Roman" w:hAnsi="Times New Roman" w:cs="Times New Roman"/>
          <w:b w:val="0"/>
          <w:sz w:val="24"/>
          <w:szCs w:val="24"/>
        </w:rPr>
        <w:t>ла 1.4</w:t>
      </w:r>
      <w:r w:rsidRPr="00F247BA">
        <w:rPr>
          <w:rFonts w:ascii="Times New Roman" w:hAnsi="Times New Roman" w:cs="Times New Roman"/>
          <w:b w:val="0"/>
          <w:sz w:val="24"/>
          <w:szCs w:val="24"/>
        </w:rPr>
        <w:t>.1. подразде</w:t>
      </w:r>
      <w:r w:rsidR="0050278A">
        <w:rPr>
          <w:rFonts w:ascii="Times New Roman" w:hAnsi="Times New Roman" w:cs="Times New Roman"/>
          <w:b w:val="0"/>
          <w:sz w:val="24"/>
          <w:szCs w:val="24"/>
        </w:rPr>
        <w:t>л «Размещение инженерных сетей»</w:t>
      </w:r>
      <w:r w:rsidRPr="00F247BA">
        <w:rPr>
          <w:rFonts w:ascii="Times New Roman" w:hAnsi="Times New Roman" w:cs="Times New Roman"/>
          <w:b w:val="0"/>
          <w:sz w:val="24"/>
          <w:szCs w:val="24"/>
        </w:rPr>
        <w:t>.</w:t>
      </w:r>
    </w:p>
    <w:p w:rsidR="0050278A" w:rsidRPr="006241A1" w:rsidRDefault="0050278A" w:rsidP="006241A1">
      <w:pPr>
        <w:spacing w:line="240" w:lineRule="auto"/>
        <w:ind w:firstLine="709"/>
        <w:jc w:val="center"/>
        <w:rPr>
          <w:rFonts w:ascii="Times New Roman" w:hAnsi="Times New Roman" w:cs="Times New Roman"/>
          <w:sz w:val="24"/>
          <w:szCs w:val="24"/>
        </w:rPr>
      </w:pPr>
    </w:p>
    <w:p w:rsidR="0050278A" w:rsidRDefault="006241A1" w:rsidP="006241A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1.4</w:t>
      </w:r>
      <w:r w:rsidRPr="006241A1">
        <w:rPr>
          <w:rFonts w:ascii="Times New Roman" w:hAnsi="Times New Roman" w:cs="Times New Roman"/>
          <w:sz w:val="24"/>
          <w:szCs w:val="24"/>
        </w:rPr>
        <w:t>.1.7. Газоснабжение</w:t>
      </w:r>
    </w:p>
    <w:p w:rsidR="006241A1" w:rsidRDefault="006241A1" w:rsidP="006241A1">
      <w:pPr>
        <w:spacing w:line="240" w:lineRule="auto"/>
        <w:ind w:firstLine="0"/>
        <w:jc w:val="center"/>
        <w:rPr>
          <w:rFonts w:ascii="Times New Roman" w:hAnsi="Times New Roman" w:cs="Times New Roman"/>
          <w:sz w:val="24"/>
          <w:szCs w:val="24"/>
        </w:rPr>
      </w:pP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1.</w:t>
      </w:r>
      <w:r>
        <w:rPr>
          <w:rFonts w:ascii="Times New Roman" w:hAnsi="Times New Roman" w:cs="Times New Roman"/>
          <w:b w:val="0"/>
          <w:sz w:val="24"/>
          <w:szCs w:val="24"/>
        </w:rPr>
        <w:t>4</w:t>
      </w:r>
      <w:r w:rsidRPr="006241A1">
        <w:rPr>
          <w:rFonts w:ascii="Times New Roman" w:hAnsi="Times New Roman" w:cs="Times New Roman"/>
          <w:b w:val="0"/>
          <w:sz w:val="24"/>
          <w:szCs w:val="24"/>
        </w:rPr>
        <w:t xml:space="preserve">.1.7.1. Проектирование, строительство, капитальный ремонт, расширение и техническое перевооружение сетей газораспределения и </w:t>
      </w:r>
      <w:proofErr w:type="spellStart"/>
      <w:r w:rsidRPr="006241A1">
        <w:rPr>
          <w:rFonts w:ascii="Times New Roman" w:hAnsi="Times New Roman" w:cs="Times New Roman"/>
          <w:b w:val="0"/>
          <w:sz w:val="24"/>
          <w:szCs w:val="24"/>
        </w:rPr>
        <w:t>газопотребления</w:t>
      </w:r>
      <w:proofErr w:type="spellEnd"/>
      <w:r w:rsidRPr="006241A1">
        <w:rPr>
          <w:rFonts w:ascii="Times New Roman" w:hAnsi="Times New Roman" w:cs="Times New Roman"/>
          <w:b w:val="0"/>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6241A1" w:rsidRPr="006241A1" w:rsidRDefault="006241A1" w:rsidP="00A2698C">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Проектирование, строительство, капитальный ремонт, расширение, техническое перевооружение, консервацию и ликвидацию сетей газораспределения</w:t>
      </w:r>
      <w:r w:rsidR="00A2698C">
        <w:rPr>
          <w:rFonts w:ascii="Times New Roman" w:hAnsi="Times New Roman" w:cs="Times New Roman"/>
          <w:b w:val="0"/>
          <w:sz w:val="24"/>
          <w:szCs w:val="24"/>
        </w:rPr>
        <w:t xml:space="preserve">, сетей </w:t>
      </w:r>
      <w:proofErr w:type="spellStart"/>
      <w:r w:rsidR="00A2698C">
        <w:rPr>
          <w:rFonts w:ascii="Times New Roman" w:hAnsi="Times New Roman" w:cs="Times New Roman"/>
          <w:b w:val="0"/>
          <w:sz w:val="24"/>
          <w:szCs w:val="24"/>
        </w:rPr>
        <w:t>газопотребления</w:t>
      </w:r>
      <w:proofErr w:type="spellEnd"/>
      <w:r w:rsidR="00A2698C">
        <w:rPr>
          <w:rFonts w:ascii="Times New Roman" w:hAnsi="Times New Roman" w:cs="Times New Roman"/>
          <w:b w:val="0"/>
          <w:sz w:val="24"/>
          <w:szCs w:val="24"/>
        </w:rPr>
        <w:t xml:space="preserve"> и объек</w:t>
      </w:r>
      <w:r w:rsidRPr="006241A1">
        <w:rPr>
          <w:rFonts w:ascii="Times New Roman" w:hAnsi="Times New Roman" w:cs="Times New Roman"/>
          <w:b w:val="0"/>
          <w:sz w:val="24"/>
          <w:szCs w:val="24"/>
        </w:rPr>
        <w:t xml:space="preserve">тов СУГ следует осуществлять в соответствии с требованиями </w:t>
      </w:r>
      <w:r w:rsidRPr="00197D2B">
        <w:rPr>
          <w:rFonts w:ascii="Times New Roman" w:hAnsi="Times New Roman" w:cs="Times New Roman"/>
          <w:b w:val="0"/>
          <w:sz w:val="24"/>
          <w:szCs w:val="24"/>
        </w:rPr>
        <w:t>СП 62.13330.2011.</w:t>
      </w: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1.</w:t>
      </w:r>
      <w:r>
        <w:rPr>
          <w:rFonts w:ascii="Times New Roman" w:hAnsi="Times New Roman" w:cs="Times New Roman"/>
          <w:b w:val="0"/>
          <w:sz w:val="24"/>
          <w:szCs w:val="24"/>
        </w:rPr>
        <w:t>4</w:t>
      </w:r>
      <w:r w:rsidRPr="006241A1">
        <w:rPr>
          <w:rFonts w:ascii="Times New Roman" w:hAnsi="Times New Roman" w:cs="Times New Roman"/>
          <w:b w:val="0"/>
          <w:sz w:val="24"/>
          <w:szCs w:val="24"/>
        </w:rPr>
        <w:t xml:space="preserve">.1.7.2.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w:t>
      </w:r>
      <w:r w:rsidRPr="00197D2B">
        <w:rPr>
          <w:rFonts w:ascii="Times New Roman" w:hAnsi="Times New Roman" w:cs="Times New Roman"/>
          <w:b w:val="0"/>
          <w:sz w:val="24"/>
          <w:szCs w:val="24"/>
        </w:rPr>
        <w:t>СН 452-73.</w:t>
      </w:r>
    </w:p>
    <w:p w:rsidR="006241A1" w:rsidRPr="006241A1" w:rsidRDefault="006241A1" w:rsidP="00A01524">
      <w:pPr>
        <w:spacing w:line="240" w:lineRule="auto"/>
        <w:ind w:firstLine="709"/>
        <w:rPr>
          <w:rFonts w:ascii="Times New Roman" w:hAnsi="Times New Roman" w:cs="Times New Roman"/>
          <w:b w:val="0"/>
          <w:sz w:val="24"/>
          <w:szCs w:val="24"/>
        </w:rPr>
      </w:pPr>
      <w:r w:rsidRPr="006241A1">
        <w:rPr>
          <w:rFonts w:ascii="Times New Roman" w:hAnsi="Times New Roman" w:cs="Times New Roman"/>
          <w:b w:val="0"/>
          <w:sz w:val="24"/>
          <w:szCs w:val="24"/>
        </w:rPr>
        <w:t xml:space="preserve">Санитарные разрывы от магистральных газопроводов определяются в соответствии с требованиями </w:t>
      </w:r>
      <w:proofErr w:type="spellStart"/>
      <w:r w:rsidRPr="006241A1">
        <w:rPr>
          <w:rFonts w:ascii="Times New Roman" w:hAnsi="Times New Roman" w:cs="Times New Roman"/>
          <w:b w:val="0"/>
          <w:sz w:val="24"/>
          <w:szCs w:val="24"/>
        </w:rPr>
        <w:t>СанПиН</w:t>
      </w:r>
      <w:proofErr w:type="spellEnd"/>
      <w:r w:rsidRPr="006241A1">
        <w:rPr>
          <w:rFonts w:ascii="Times New Roman" w:hAnsi="Times New Roman" w:cs="Times New Roman"/>
          <w:b w:val="0"/>
          <w:sz w:val="24"/>
          <w:szCs w:val="24"/>
        </w:rPr>
        <w:t xml:space="preserve"> 2.2.1/2.1.1.1200-03.</w:t>
      </w:r>
    </w:p>
    <w:p w:rsidR="006241A1" w:rsidRPr="006241A1" w:rsidRDefault="00A2698C" w:rsidP="006241A1">
      <w:pPr>
        <w:spacing w:line="240" w:lineRule="auto"/>
        <w:ind w:firstLine="708"/>
        <w:rPr>
          <w:rFonts w:ascii="Times New Roman" w:hAnsi="Times New Roman" w:cs="Times New Roman"/>
          <w:b w:val="0"/>
          <w:sz w:val="24"/>
          <w:szCs w:val="24"/>
        </w:rPr>
      </w:pPr>
      <w:r>
        <w:rPr>
          <w:rFonts w:ascii="Times New Roman" w:hAnsi="Times New Roman" w:cs="Times New Roman"/>
          <w:b w:val="0"/>
          <w:sz w:val="24"/>
          <w:szCs w:val="24"/>
        </w:rPr>
        <w:t>1.4</w:t>
      </w:r>
      <w:r w:rsidR="006241A1" w:rsidRPr="006241A1">
        <w:rPr>
          <w:rFonts w:ascii="Times New Roman" w:hAnsi="Times New Roman" w:cs="Times New Roman"/>
          <w:b w:val="0"/>
          <w:sz w:val="24"/>
          <w:szCs w:val="24"/>
        </w:rPr>
        <w:t>.1.7.3. Газораспределительная система должна обеспечивать подачу потребителям газа требуемых параметров в необходимом объеме.</w:t>
      </w:r>
    </w:p>
    <w:p w:rsidR="006241A1" w:rsidRPr="00197D2B" w:rsidRDefault="006241A1" w:rsidP="008E4D5B">
      <w:pPr>
        <w:spacing w:line="240" w:lineRule="auto"/>
        <w:ind w:firstLine="708"/>
        <w:rPr>
          <w:rFonts w:ascii="Times New Roman" w:hAnsi="Times New Roman" w:cs="Times New Roman"/>
          <w:b w:val="0"/>
          <w:sz w:val="24"/>
          <w:szCs w:val="24"/>
        </w:rPr>
      </w:pPr>
      <w:r w:rsidRPr="00197D2B">
        <w:rPr>
          <w:rFonts w:ascii="Times New Roman" w:hAnsi="Times New Roman" w:cs="Times New Roman"/>
          <w:b w:val="0"/>
          <w:sz w:val="24"/>
          <w:szCs w:val="24"/>
        </w:rPr>
        <w:t>Для не</w:t>
      </w:r>
      <w:r w:rsidR="00F549F7" w:rsidRPr="00197D2B">
        <w:rPr>
          <w:rFonts w:ascii="Times New Roman" w:hAnsi="Times New Roman" w:cs="Times New Roman"/>
          <w:b w:val="0"/>
          <w:sz w:val="24"/>
          <w:szCs w:val="24"/>
        </w:rPr>
        <w:t xml:space="preserve"> </w:t>
      </w:r>
      <w:r w:rsidRPr="00197D2B">
        <w:rPr>
          <w:rFonts w:ascii="Times New Roman" w:hAnsi="Times New Roman" w:cs="Times New Roman"/>
          <w:b w:val="0"/>
          <w:sz w:val="24"/>
          <w:szCs w:val="24"/>
        </w:rPr>
        <w:t xml:space="preserve">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w:t>
      </w:r>
      <w:r w:rsidRPr="00197D2B">
        <w:rPr>
          <w:rFonts w:ascii="Times New Roman" w:hAnsi="Times New Roman" w:cs="Times New Roman"/>
          <w:b w:val="0"/>
          <w:sz w:val="24"/>
          <w:szCs w:val="24"/>
        </w:rPr>
        <w:lastRenderedPageBreak/>
        <w:t xml:space="preserve">бесперебойная подача газа путем </w:t>
      </w:r>
      <w:proofErr w:type="spellStart"/>
      <w:r w:rsidRPr="00197D2B">
        <w:rPr>
          <w:rFonts w:ascii="Times New Roman" w:hAnsi="Times New Roman" w:cs="Times New Roman"/>
          <w:b w:val="0"/>
          <w:sz w:val="24"/>
          <w:szCs w:val="24"/>
        </w:rPr>
        <w:t>закольцевания</w:t>
      </w:r>
      <w:proofErr w:type="spellEnd"/>
      <w:r w:rsidRPr="00197D2B">
        <w:rPr>
          <w:rFonts w:ascii="Times New Roman" w:hAnsi="Times New Roman" w:cs="Times New Roman"/>
          <w:b w:val="0"/>
          <w:sz w:val="24"/>
          <w:szCs w:val="24"/>
        </w:rPr>
        <w:t xml:space="preserve"> газопроводов или другими способами.</w:t>
      </w:r>
    </w:p>
    <w:p w:rsidR="006241A1" w:rsidRPr="006241A1" w:rsidRDefault="006241A1" w:rsidP="008E4D5B">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Расходы газа потребителями следует определять в соответствии с нормами потребления газа, приведенными в СП 42-101-2003.</w:t>
      </w:r>
    </w:p>
    <w:p w:rsidR="006241A1" w:rsidRPr="006241A1" w:rsidRDefault="00A2698C" w:rsidP="006241A1">
      <w:pPr>
        <w:spacing w:line="240" w:lineRule="auto"/>
        <w:ind w:firstLine="708"/>
        <w:rPr>
          <w:rFonts w:ascii="Times New Roman" w:hAnsi="Times New Roman" w:cs="Times New Roman"/>
          <w:b w:val="0"/>
          <w:sz w:val="24"/>
          <w:szCs w:val="24"/>
        </w:rPr>
      </w:pPr>
      <w:r>
        <w:rPr>
          <w:rFonts w:ascii="Times New Roman" w:hAnsi="Times New Roman" w:cs="Times New Roman"/>
          <w:b w:val="0"/>
          <w:sz w:val="24"/>
          <w:szCs w:val="24"/>
        </w:rPr>
        <w:t>1.4</w:t>
      </w:r>
      <w:r w:rsidR="006241A1" w:rsidRPr="006241A1">
        <w:rPr>
          <w:rFonts w:ascii="Times New Roman" w:hAnsi="Times New Roman" w:cs="Times New Roman"/>
          <w:b w:val="0"/>
          <w:sz w:val="24"/>
          <w:szCs w:val="24"/>
        </w:rPr>
        <w:t xml:space="preserve">.1.7.4.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w:t>
      </w:r>
      <w:r w:rsidR="001A54D8">
        <w:rPr>
          <w:rFonts w:ascii="Times New Roman" w:hAnsi="Times New Roman" w:cs="Times New Roman"/>
          <w:b w:val="0"/>
          <w:sz w:val="24"/>
          <w:szCs w:val="24"/>
        </w:rPr>
        <w:t>рекомендуется определять по нор</w:t>
      </w:r>
      <w:r w:rsidR="006241A1" w:rsidRPr="006241A1">
        <w:rPr>
          <w:rFonts w:ascii="Times New Roman" w:hAnsi="Times New Roman" w:cs="Times New Roman"/>
          <w:b w:val="0"/>
          <w:sz w:val="24"/>
          <w:szCs w:val="24"/>
        </w:rPr>
        <w:t>мам расхода теплоты.</w:t>
      </w: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w:t>
      </w:r>
      <w:r w:rsidR="00F549F7">
        <w:rPr>
          <w:rFonts w:ascii="Times New Roman" w:hAnsi="Times New Roman" w:cs="Times New Roman"/>
          <w:b w:val="0"/>
          <w:sz w:val="24"/>
          <w:szCs w:val="24"/>
        </w:rPr>
        <w:t>е до 5 % суммарного расхода теп</w:t>
      </w:r>
      <w:r w:rsidRPr="006241A1">
        <w:rPr>
          <w:rFonts w:ascii="Times New Roman" w:hAnsi="Times New Roman" w:cs="Times New Roman"/>
          <w:b w:val="0"/>
          <w:sz w:val="24"/>
          <w:szCs w:val="24"/>
        </w:rPr>
        <w:t>лоты на жилые дома.</w:t>
      </w: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 xml:space="preserve">Годовые расходы газа на нужды промышленных и сельскохозяйственных предприятий следует определять по данным </w:t>
      </w:r>
      <w:proofErr w:type="spellStart"/>
      <w:r w:rsidRPr="006241A1">
        <w:rPr>
          <w:rFonts w:ascii="Times New Roman" w:hAnsi="Times New Roman" w:cs="Times New Roman"/>
          <w:b w:val="0"/>
          <w:sz w:val="24"/>
          <w:szCs w:val="24"/>
        </w:rPr>
        <w:t>топливопотребления</w:t>
      </w:r>
      <w:proofErr w:type="spellEnd"/>
      <w:r w:rsidRPr="006241A1">
        <w:rPr>
          <w:rFonts w:ascii="Times New Roman" w:hAnsi="Times New Roman" w:cs="Times New Roman"/>
          <w:b w:val="0"/>
          <w:sz w:val="24"/>
          <w:szCs w:val="24"/>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6241A1" w:rsidRPr="006241A1" w:rsidRDefault="006241A1" w:rsidP="006241A1">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1.5.1.7.5. При разработке документов территориального планирования допускается принимать укрупненные показатели потребления газа, м3/год на 1 чел., при теплоте сгорания газа 34 МДж/м3 (8000 ккал/м3):</w:t>
      </w:r>
    </w:p>
    <w:p w:rsidR="006241A1" w:rsidRPr="006241A1" w:rsidRDefault="006241A1" w:rsidP="00F549F7">
      <w:pPr>
        <w:spacing w:line="240" w:lineRule="auto"/>
        <w:ind w:firstLine="709"/>
        <w:rPr>
          <w:rFonts w:ascii="Times New Roman" w:hAnsi="Times New Roman" w:cs="Times New Roman"/>
          <w:b w:val="0"/>
          <w:sz w:val="24"/>
          <w:szCs w:val="24"/>
        </w:rPr>
      </w:pPr>
      <w:r w:rsidRPr="006241A1">
        <w:rPr>
          <w:rFonts w:ascii="Times New Roman" w:hAnsi="Times New Roman" w:cs="Times New Roman"/>
          <w:b w:val="0"/>
          <w:sz w:val="24"/>
          <w:szCs w:val="24"/>
        </w:rPr>
        <w:t>- при наличии централизованного горячего водоснабжения – 120;</w:t>
      </w:r>
    </w:p>
    <w:p w:rsidR="006241A1" w:rsidRPr="006241A1" w:rsidRDefault="006241A1" w:rsidP="00F549F7">
      <w:pPr>
        <w:spacing w:line="240" w:lineRule="auto"/>
        <w:ind w:firstLine="709"/>
        <w:rPr>
          <w:rFonts w:ascii="Times New Roman" w:hAnsi="Times New Roman" w:cs="Times New Roman"/>
          <w:b w:val="0"/>
          <w:sz w:val="24"/>
          <w:szCs w:val="24"/>
        </w:rPr>
      </w:pPr>
      <w:r w:rsidRPr="006241A1">
        <w:rPr>
          <w:rFonts w:ascii="Times New Roman" w:hAnsi="Times New Roman" w:cs="Times New Roman"/>
          <w:b w:val="0"/>
          <w:sz w:val="24"/>
          <w:szCs w:val="24"/>
        </w:rPr>
        <w:t>- при горячем водоснабжении от газовых водонагревателей – 300;</w:t>
      </w:r>
    </w:p>
    <w:p w:rsidR="006241A1" w:rsidRPr="006241A1" w:rsidRDefault="006241A1" w:rsidP="00F549F7">
      <w:pPr>
        <w:spacing w:line="240" w:lineRule="auto"/>
        <w:ind w:firstLine="709"/>
        <w:rPr>
          <w:rFonts w:ascii="Times New Roman" w:hAnsi="Times New Roman" w:cs="Times New Roman"/>
          <w:b w:val="0"/>
          <w:sz w:val="24"/>
          <w:szCs w:val="24"/>
        </w:rPr>
      </w:pPr>
      <w:r w:rsidRPr="006241A1">
        <w:rPr>
          <w:rFonts w:ascii="Times New Roman" w:hAnsi="Times New Roman" w:cs="Times New Roman"/>
          <w:b w:val="0"/>
          <w:sz w:val="24"/>
          <w:szCs w:val="24"/>
        </w:rPr>
        <w:t>- при отсутствии всяких видов горячего водоснабжения – 180.</w:t>
      </w:r>
    </w:p>
    <w:p w:rsidR="006241A1" w:rsidRPr="006241A1" w:rsidRDefault="006241A1" w:rsidP="00A2698C">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 xml:space="preserve">1.5.1.7.6. Выбор схем газораспределения следует производить в зависимости от объема, структуры и плотности </w:t>
      </w:r>
      <w:proofErr w:type="spellStart"/>
      <w:r w:rsidRPr="006241A1">
        <w:rPr>
          <w:rFonts w:ascii="Times New Roman" w:hAnsi="Times New Roman" w:cs="Times New Roman"/>
          <w:b w:val="0"/>
          <w:sz w:val="24"/>
          <w:szCs w:val="24"/>
        </w:rPr>
        <w:t>газопотребления</w:t>
      </w:r>
      <w:proofErr w:type="spellEnd"/>
      <w:r w:rsidRPr="006241A1">
        <w:rPr>
          <w:rFonts w:ascii="Times New Roman" w:hAnsi="Times New Roman" w:cs="Times New Roman"/>
          <w:b w:val="0"/>
          <w:sz w:val="24"/>
          <w:szCs w:val="24"/>
        </w:rPr>
        <w:t xml:space="preserve">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6241A1" w:rsidRPr="006241A1" w:rsidRDefault="006241A1" w:rsidP="00A2698C">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 xml:space="preserve">Выбор схемы сетей газораспределения должен быть обоснован экономически и обеспечен необходимой степенью безопасности. </w:t>
      </w:r>
    </w:p>
    <w:p w:rsidR="006241A1" w:rsidRPr="006241A1" w:rsidRDefault="006241A1" w:rsidP="00A2698C">
      <w:pPr>
        <w:spacing w:line="240" w:lineRule="auto"/>
        <w:ind w:firstLine="708"/>
        <w:rPr>
          <w:rFonts w:ascii="Times New Roman" w:hAnsi="Times New Roman" w:cs="Times New Roman"/>
          <w:b w:val="0"/>
          <w:sz w:val="24"/>
          <w:szCs w:val="24"/>
        </w:rPr>
      </w:pPr>
      <w:r w:rsidRPr="006241A1">
        <w:rPr>
          <w:rFonts w:ascii="Times New Roman" w:hAnsi="Times New Roman" w:cs="Times New Roman"/>
          <w:b w:val="0"/>
          <w:sz w:val="24"/>
          <w:szCs w:val="24"/>
        </w:rPr>
        <w:t>1.5.1.7.7.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5E5714" w:rsidRPr="00981B92" w:rsidRDefault="005E5714" w:rsidP="00DD714B">
      <w:pPr>
        <w:pStyle w:val="10"/>
        <w:jc w:val="right"/>
        <w:rPr>
          <w:rFonts w:ascii="Times New Roman" w:hAnsi="Times New Roman" w:cs="Times New Roman"/>
          <w:b w:val="0"/>
          <w:sz w:val="24"/>
          <w:szCs w:val="24"/>
        </w:rPr>
      </w:pPr>
      <w:bookmarkStart w:id="95" w:name="_Toc525558499"/>
      <w:bookmarkStart w:id="96" w:name="_Toc529449006"/>
      <w:bookmarkStart w:id="97" w:name="_Toc529782675"/>
      <w:bookmarkStart w:id="98" w:name="_Toc413934753"/>
      <w:bookmarkStart w:id="99" w:name="_Toc413935586"/>
      <w:bookmarkStart w:id="100" w:name="_Toc413938900"/>
      <w:bookmarkStart w:id="101" w:name="_Toc414000363"/>
      <w:bookmarkStart w:id="102" w:name="_Toc420393709"/>
      <w:bookmarkStart w:id="103" w:name="_Toc420393866"/>
      <w:bookmarkStart w:id="104" w:name="_Toc420394516"/>
      <w:bookmarkStart w:id="105" w:name="_Toc424563716"/>
      <w:bookmarkStart w:id="106" w:name="_Toc500673542"/>
    </w:p>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Pr="00981B92" w:rsidRDefault="00A8051E" w:rsidP="00A8051E"/>
    <w:p w:rsidR="00A8051E" w:rsidRDefault="00A8051E" w:rsidP="00A8051E"/>
    <w:p w:rsidR="00A8051E" w:rsidRDefault="00A8051E" w:rsidP="00A8051E"/>
    <w:p w:rsidR="00A8051E" w:rsidRDefault="00A8051E" w:rsidP="00A8051E"/>
    <w:p w:rsidR="00E84B14" w:rsidRDefault="00E84B14" w:rsidP="00A8051E"/>
    <w:p w:rsidR="00E84B14" w:rsidRDefault="00E84B14" w:rsidP="00A8051E"/>
    <w:p w:rsidR="00E84B14" w:rsidRDefault="00E84B14" w:rsidP="00A8051E"/>
    <w:p w:rsidR="00E84B14" w:rsidRDefault="00E84B14" w:rsidP="00A8051E"/>
    <w:p w:rsidR="00A8051E" w:rsidRDefault="00A8051E" w:rsidP="00A8051E">
      <w:pPr>
        <w:pStyle w:val="10"/>
        <w:numPr>
          <w:ilvl w:val="0"/>
          <w:numId w:val="17"/>
        </w:numPr>
        <w:spacing w:before="0" w:after="0"/>
        <w:ind w:left="0"/>
        <w:jc w:val="center"/>
        <w:rPr>
          <w:rFonts w:ascii="Times New Roman" w:hAnsi="Times New Roman" w:cs="Times New Roman"/>
          <w:sz w:val="28"/>
          <w:szCs w:val="28"/>
        </w:rPr>
      </w:pPr>
      <w:bookmarkStart w:id="107" w:name="_Toc525558498"/>
      <w:bookmarkStart w:id="108" w:name="_Toc529449005"/>
      <w:bookmarkStart w:id="109" w:name="_Toc529782674"/>
      <w:r w:rsidRPr="00A8051E">
        <w:rPr>
          <w:rFonts w:ascii="Times New Roman" w:hAnsi="Times New Roman" w:cs="Times New Roman"/>
          <w:sz w:val="28"/>
          <w:szCs w:val="28"/>
        </w:rPr>
        <w:lastRenderedPageBreak/>
        <w:t xml:space="preserve">Правила и область применения расчетных показателей,   </w:t>
      </w:r>
      <w:r>
        <w:rPr>
          <w:rFonts w:ascii="Times New Roman" w:hAnsi="Times New Roman" w:cs="Times New Roman"/>
          <w:sz w:val="28"/>
          <w:szCs w:val="28"/>
        </w:rPr>
        <w:t xml:space="preserve">            </w:t>
      </w:r>
      <w:r w:rsidRPr="00A8051E">
        <w:rPr>
          <w:rFonts w:ascii="Times New Roman" w:hAnsi="Times New Roman" w:cs="Times New Roman"/>
          <w:sz w:val="28"/>
          <w:szCs w:val="28"/>
        </w:rPr>
        <w:t xml:space="preserve">             содержащихся в местных </w:t>
      </w:r>
      <w:r>
        <w:rPr>
          <w:rFonts w:ascii="Times New Roman" w:hAnsi="Times New Roman" w:cs="Times New Roman"/>
          <w:sz w:val="28"/>
          <w:szCs w:val="28"/>
        </w:rPr>
        <w:t>нормативах</w:t>
      </w:r>
      <w:r w:rsidRPr="00A8051E">
        <w:rPr>
          <w:rFonts w:ascii="Times New Roman" w:hAnsi="Times New Roman" w:cs="Times New Roman"/>
          <w:sz w:val="28"/>
          <w:szCs w:val="28"/>
        </w:rPr>
        <w:t xml:space="preserve"> </w:t>
      </w:r>
    </w:p>
    <w:p w:rsidR="00A8051E" w:rsidRPr="00A8051E" w:rsidRDefault="00A8051E" w:rsidP="00A8051E">
      <w:pPr>
        <w:pStyle w:val="10"/>
        <w:spacing w:before="0" w:after="0"/>
        <w:jc w:val="center"/>
        <w:rPr>
          <w:rFonts w:ascii="Times New Roman" w:hAnsi="Times New Roman" w:cs="Times New Roman"/>
          <w:sz w:val="28"/>
          <w:szCs w:val="28"/>
        </w:rPr>
      </w:pPr>
      <w:r w:rsidRPr="00A8051E">
        <w:rPr>
          <w:rFonts w:ascii="Times New Roman" w:hAnsi="Times New Roman" w:cs="Times New Roman"/>
          <w:sz w:val="28"/>
          <w:szCs w:val="28"/>
        </w:rPr>
        <w:t>градостроительного проектирования</w:t>
      </w:r>
      <w:bookmarkEnd w:id="107"/>
      <w:bookmarkEnd w:id="108"/>
      <w:bookmarkEnd w:id="109"/>
    </w:p>
    <w:p w:rsidR="00A8051E" w:rsidRPr="00D45775" w:rsidRDefault="00A8051E" w:rsidP="00A8051E">
      <w:pPr>
        <w:pStyle w:val="ConsPlusNormal"/>
        <w:jc w:val="both"/>
        <w:rPr>
          <w:rFonts w:ascii="Times New Roman" w:hAnsi="Times New Roman" w:cs="Times New Roman"/>
          <w:sz w:val="24"/>
          <w:szCs w:val="24"/>
        </w:rPr>
      </w:pPr>
    </w:p>
    <w:p w:rsidR="00A8051E" w:rsidRPr="004D7CF3" w:rsidRDefault="00A8051E" w:rsidP="00A8051E">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1. </w:t>
      </w:r>
      <w:proofErr w:type="gramStart"/>
      <w:r w:rsidR="0069653A">
        <w:rPr>
          <w:rFonts w:ascii="Times New Roman" w:hAnsi="Times New Roman" w:cs="Times New Roman"/>
          <w:sz w:val="24"/>
          <w:szCs w:val="24"/>
        </w:rPr>
        <w:t>Местные нормативы</w:t>
      </w:r>
      <w:r w:rsidR="00E666A7">
        <w:rPr>
          <w:rFonts w:ascii="Times New Roman" w:hAnsi="Times New Roman" w:cs="Times New Roman"/>
          <w:sz w:val="24"/>
          <w:szCs w:val="24"/>
        </w:rPr>
        <w:t xml:space="preserve"> </w:t>
      </w:r>
      <w:r w:rsidRPr="004D7CF3">
        <w:rPr>
          <w:rFonts w:ascii="Times New Roman" w:hAnsi="Times New Roman" w:cs="Times New Roman"/>
          <w:sz w:val="24"/>
          <w:szCs w:val="24"/>
        </w:rPr>
        <w:t>обязательны для использования всеми субъектами градостроительной деятельности, осуществляющими подготовку градостроительной документации для территорий Смоленской области, ее согласование, экспертизу, утверждение и реализацию, внесение изменений в такую документацию, а также используются для принятия решений органами государственной власти и местного самоуправления, органами контроля и надзора</w:t>
      </w:r>
      <w:r>
        <w:rPr>
          <w:rFonts w:ascii="Times New Roman" w:hAnsi="Times New Roman" w:cs="Times New Roman"/>
          <w:sz w:val="24"/>
          <w:szCs w:val="24"/>
        </w:rPr>
        <w:t xml:space="preserve"> в части проверок осуществления градостроительной деятельности на территории Смоленской области</w:t>
      </w:r>
      <w:r w:rsidRPr="004D7CF3">
        <w:rPr>
          <w:rFonts w:ascii="Times New Roman" w:hAnsi="Times New Roman" w:cs="Times New Roman"/>
          <w:sz w:val="24"/>
          <w:szCs w:val="24"/>
        </w:rPr>
        <w:t>.</w:t>
      </w:r>
      <w:proofErr w:type="gramEnd"/>
    </w:p>
    <w:p w:rsidR="00A8051E" w:rsidRPr="004D7CF3" w:rsidRDefault="00A8051E" w:rsidP="00A8051E">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2. </w:t>
      </w:r>
      <w:r w:rsidR="0069653A">
        <w:rPr>
          <w:rFonts w:ascii="Times New Roman" w:hAnsi="Times New Roman" w:cs="Times New Roman"/>
          <w:sz w:val="24"/>
          <w:szCs w:val="24"/>
        </w:rPr>
        <w:t>Местные нормативы</w:t>
      </w:r>
      <w:r w:rsidR="00D1206F" w:rsidRPr="004D7CF3">
        <w:rPr>
          <w:rFonts w:ascii="Times New Roman" w:hAnsi="Times New Roman" w:cs="Times New Roman"/>
          <w:sz w:val="24"/>
          <w:szCs w:val="24"/>
        </w:rPr>
        <w:t xml:space="preserve"> </w:t>
      </w:r>
      <w:r w:rsidRPr="004D7CF3">
        <w:rPr>
          <w:rFonts w:ascii="Times New Roman" w:hAnsi="Times New Roman" w:cs="Times New Roman"/>
          <w:sz w:val="24"/>
          <w:szCs w:val="24"/>
        </w:rPr>
        <w:t>распространяются на подготовку проектов схем территориального планирования муници</w:t>
      </w:r>
      <w:r w:rsidR="00E666A7">
        <w:rPr>
          <w:rFonts w:ascii="Times New Roman" w:hAnsi="Times New Roman" w:cs="Times New Roman"/>
          <w:sz w:val="24"/>
          <w:szCs w:val="24"/>
        </w:rPr>
        <w:t>пального района</w:t>
      </w:r>
      <w:r w:rsidRPr="004D7CF3">
        <w:rPr>
          <w:rFonts w:ascii="Times New Roman" w:hAnsi="Times New Roman" w:cs="Times New Roman"/>
          <w:sz w:val="24"/>
          <w:szCs w:val="24"/>
        </w:rPr>
        <w:t xml:space="preserve">, проектов генеральных планов </w:t>
      </w:r>
      <w:r w:rsidR="00D1206F">
        <w:rPr>
          <w:rFonts w:ascii="Times New Roman" w:hAnsi="Times New Roman" w:cs="Times New Roman"/>
          <w:sz w:val="24"/>
          <w:szCs w:val="24"/>
        </w:rPr>
        <w:t xml:space="preserve">городского и сельских </w:t>
      </w:r>
      <w:r w:rsidRPr="004D7CF3">
        <w:rPr>
          <w:rFonts w:ascii="Times New Roman" w:hAnsi="Times New Roman" w:cs="Times New Roman"/>
          <w:sz w:val="24"/>
          <w:szCs w:val="24"/>
        </w:rPr>
        <w:t>поселений, в том числе на внесения изменений в такие схемы и генеральные планы, а также на подготовку документации по планировке территории и учитываются при подготовке местных нормативов градостроительного проектирования.</w:t>
      </w:r>
    </w:p>
    <w:p w:rsidR="00A8051E" w:rsidRPr="004D7CF3" w:rsidRDefault="00A8051E" w:rsidP="00A8051E">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 xml:space="preserve">3. Настоящие нормативы способствуют задачам сохранения на территории </w:t>
      </w:r>
      <w:r w:rsidR="00BC08F6">
        <w:rPr>
          <w:rFonts w:ascii="Times New Roman" w:hAnsi="Times New Roman" w:cs="Times New Roman"/>
          <w:sz w:val="24"/>
          <w:szCs w:val="24"/>
        </w:rPr>
        <w:t xml:space="preserve">муниципального образования «Монастырщинский район» </w:t>
      </w:r>
      <w:r w:rsidRPr="004D7CF3">
        <w:rPr>
          <w:rFonts w:ascii="Times New Roman" w:hAnsi="Times New Roman" w:cs="Times New Roman"/>
          <w:sz w:val="24"/>
          <w:szCs w:val="24"/>
        </w:rPr>
        <w:t>Смоленской области культурного наследия, ценной исторической застройки, системы природопользования.</w:t>
      </w:r>
    </w:p>
    <w:p w:rsidR="00A8051E" w:rsidRPr="004D7CF3" w:rsidRDefault="00A8051E" w:rsidP="00A8051E">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Для сохранения природных комплексов учитывалась необходимость создания оптимальных условий для функционирования хозяйственной деятельности.</w:t>
      </w:r>
    </w:p>
    <w:p w:rsidR="00A8051E" w:rsidRPr="004D7CF3" w:rsidRDefault="00A8051E" w:rsidP="00A8051E">
      <w:pPr>
        <w:pStyle w:val="ConsPlusNormal"/>
        <w:ind w:firstLine="709"/>
        <w:jc w:val="both"/>
        <w:rPr>
          <w:rFonts w:ascii="Times New Roman" w:hAnsi="Times New Roman" w:cs="Times New Roman"/>
          <w:sz w:val="24"/>
          <w:szCs w:val="24"/>
        </w:rPr>
      </w:pPr>
      <w:r w:rsidRPr="004D7CF3">
        <w:rPr>
          <w:rFonts w:ascii="Times New Roman" w:hAnsi="Times New Roman" w:cs="Times New Roman"/>
          <w:sz w:val="24"/>
          <w:szCs w:val="24"/>
        </w:rPr>
        <w:t>4. 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A8051E" w:rsidRPr="004D7CF3" w:rsidRDefault="00A8051E" w:rsidP="00A8051E">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Утвержденные </w:t>
      </w:r>
      <w:r w:rsidR="0069653A">
        <w:rPr>
          <w:rFonts w:ascii="Times New Roman" w:hAnsi="Times New Roman" w:cs="Times New Roman"/>
          <w:b w:val="0"/>
          <w:sz w:val="24"/>
          <w:szCs w:val="24"/>
        </w:rPr>
        <w:t>Местные нормативы</w:t>
      </w:r>
      <w:r w:rsidRPr="004D7CF3">
        <w:rPr>
          <w:rFonts w:ascii="Times New Roman" w:hAnsi="Times New Roman" w:cs="Times New Roman"/>
          <w:b w:val="0"/>
          <w:sz w:val="24"/>
          <w:szCs w:val="24"/>
        </w:rPr>
        <w:t xml:space="preserve"> </w:t>
      </w:r>
      <w:r w:rsidR="00BC08F6" w:rsidRPr="00BC08F6">
        <w:rPr>
          <w:rFonts w:ascii="Times New Roman" w:hAnsi="Times New Roman" w:cs="Times New Roman"/>
          <w:b w:val="0"/>
          <w:sz w:val="24"/>
          <w:szCs w:val="24"/>
        </w:rPr>
        <w:t>муниципального образования «Монастырщинский район» Смоленской области</w:t>
      </w:r>
      <w:r w:rsidRPr="004D7CF3">
        <w:rPr>
          <w:rFonts w:ascii="Times New Roman" w:hAnsi="Times New Roman" w:cs="Times New Roman"/>
          <w:b w:val="0"/>
          <w:sz w:val="24"/>
          <w:szCs w:val="24"/>
        </w:rPr>
        <w:t xml:space="preserve"> подлежат </w:t>
      </w:r>
      <w:r>
        <w:rPr>
          <w:rFonts w:ascii="Times New Roman" w:hAnsi="Times New Roman" w:cs="Times New Roman"/>
          <w:b w:val="0"/>
          <w:sz w:val="24"/>
          <w:szCs w:val="24"/>
        </w:rPr>
        <w:t xml:space="preserve">обязательному </w:t>
      </w:r>
      <w:r w:rsidRPr="004D7CF3">
        <w:rPr>
          <w:rFonts w:ascii="Times New Roman" w:hAnsi="Times New Roman" w:cs="Times New Roman"/>
          <w:b w:val="0"/>
          <w:sz w:val="24"/>
          <w:szCs w:val="24"/>
        </w:rPr>
        <w:t>применению:</w:t>
      </w:r>
    </w:p>
    <w:p w:rsidR="00A8051E" w:rsidRPr="004D7CF3" w:rsidRDefault="00A8051E" w:rsidP="00F20E99">
      <w:pPr>
        <w:pStyle w:val="afd"/>
        <w:numPr>
          <w:ilvl w:val="0"/>
          <w:numId w:val="13"/>
        </w:numPr>
        <w:autoSpaceDE w:val="0"/>
        <w:autoSpaceDN w:val="0"/>
        <w:adjustRightInd w:val="0"/>
        <w:spacing w:line="240" w:lineRule="auto"/>
        <w:ind w:left="0" w:firstLine="709"/>
        <w:rPr>
          <w:rFonts w:cs="Times New Roman"/>
          <w:szCs w:val="24"/>
        </w:rPr>
      </w:pPr>
      <w:r w:rsidRPr="004D7CF3">
        <w:rPr>
          <w:rFonts w:cs="Times New Roman"/>
          <w:szCs w:val="24"/>
        </w:rPr>
        <w:t>органами местного самоуправления при осуществлении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w:t>
      </w:r>
      <w:r>
        <w:rPr>
          <w:rFonts w:cs="Times New Roman"/>
          <w:szCs w:val="24"/>
        </w:rPr>
        <w:t>, комплексного освоения территорий</w:t>
      </w:r>
      <w:r w:rsidRPr="004D7CF3">
        <w:rPr>
          <w:rFonts w:cs="Times New Roman"/>
          <w:szCs w:val="24"/>
        </w:rPr>
        <w:t xml:space="preserve"> муниципальных образований;</w:t>
      </w:r>
    </w:p>
    <w:p w:rsidR="00A8051E" w:rsidRPr="004D7CF3" w:rsidRDefault="00A8051E" w:rsidP="00F20E99">
      <w:pPr>
        <w:pStyle w:val="afd"/>
        <w:numPr>
          <w:ilvl w:val="0"/>
          <w:numId w:val="13"/>
        </w:numPr>
        <w:autoSpaceDE w:val="0"/>
        <w:autoSpaceDN w:val="0"/>
        <w:adjustRightInd w:val="0"/>
        <w:spacing w:line="240" w:lineRule="auto"/>
        <w:ind w:left="0" w:firstLine="709"/>
        <w:rPr>
          <w:rFonts w:cs="Times New Roman"/>
          <w:szCs w:val="24"/>
        </w:rPr>
      </w:pPr>
      <w:r w:rsidRPr="004D7CF3">
        <w:rPr>
          <w:rFonts w:cs="Times New Roman"/>
          <w:szCs w:val="24"/>
        </w:rPr>
        <w:t xml:space="preserve">разработчиками </w:t>
      </w:r>
      <w:r>
        <w:rPr>
          <w:rFonts w:cs="Times New Roman"/>
          <w:szCs w:val="24"/>
        </w:rPr>
        <w:t>и</w:t>
      </w:r>
      <w:r w:rsidRPr="004D7CF3">
        <w:rPr>
          <w:rFonts w:cs="Times New Roman"/>
          <w:szCs w:val="24"/>
        </w:rPr>
        <w:t xml:space="preserve"> заказчиками градостроительной </w:t>
      </w:r>
      <w:r>
        <w:rPr>
          <w:rFonts w:cs="Times New Roman"/>
          <w:szCs w:val="24"/>
        </w:rPr>
        <w:t xml:space="preserve">и проектной </w:t>
      </w:r>
      <w:r w:rsidRPr="004D7CF3">
        <w:rPr>
          <w:rFonts w:cs="Times New Roman"/>
          <w:szCs w:val="24"/>
        </w:rPr>
        <w:t>документации и иными заинтересованными лицами при оценке качества градостроительной документации</w:t>
      </w:r>
      <w:r>
        <w:rPr>
          <w:rFonts w:cs="Times New Roman"/>
          <w:szCs w:val="24"/>
        </w:rPr>
        <w:t xml:space="preserve"> и проектных решений,</w:t>
      </w:r>
      <w:r w:rsidRPr="004D7CF3">
        <w:rPr>
          <w:rFonts w:cs="Times New Roman"/>
          <w:szCs w:val="24"/>
        </w:rPr>
        <w:t xml:space="preserve"> соответствия </w:t>
      </w:r>
      <w:r>
        <w:rPr>
          <w:rFonts w:cs="Times New Roman"/>
          <w:szCs w:val="24"/>
        </w:rPr>
        <w:t>таких</w:t>
      </w:r>
      <w:r w:rsidRPr="004D7CF3">
        <w:rPr>
          <w:rFonts w:cs="Times New Roman"/>
          <w:szCs w:val="24"/>
        </w:rPr>
        <w:t xml:space="preserve"> решений целям повышения качества жизни населения.</w:t>
      </w:r>
    </w:p>
    <w:p w:rsidR="00A8051E" w:rsidRPr="004D7CF3" w:rsidRDefault="00A8051E" w:rsidP="00A8051E">
      <w:pPr>
        <w:autoSpaceDE w:val="0"/>
        <w:autoSpaceDN w:val="0"/>
        <w:adjustRightInd w:val="0"/>
        <w:spacing w:line="240" w:lineRule="auto"/>
        <w:ind w:firstLine="709"/>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Смоленской области.</w:t>
      </w:r>
      <w:proofErr w:type="gramEnd"/>
    </w:p>
    <w:p w:rsidR="00A8051E" w:rsidRPr="004D7CF3" w:rsidRDefault="00A8051E" w:rsidP="00A8051E">
      <w:pPr>
        <w:autoSpaceDE w:val="0"/>
        <w:autoSpaceDN w:val="0"/>
        <w:adjustRightInd w:val="0"/>
        <w:spacing w:line="240" w:lineRule="auto"/>
        <w:ind w:firstLine="709"/>
        <w:rPr>
          <w:rFonts w:ascii="Times New Roman" w:hAnsi="Times New Roman" w:cs="Times New Roman"/>
          <w:b w:val="0"/>
          <w:sz w:val="24"/>
          <w:szCs w:val="24"/>
        </w:rPr>
      </w:pPr>
      <w:r w:rsidRPr="004D7CF3">
        <w:rPr>
          <w:rFonts w:ascii="Times New Roman" w:hAnsi="Times New Roman" w:cs="Times New Roman"/>
          <w:b w:val="0"/>
          <w:sz w:val="24"/>
          <w:szCs w:val="24"/>
        </w:rPr>
        <w:t xml:space="preserve">5. </w:t>
      </w:r>
      <w:proofErr w:type="gramStart"/>
      <w:r w:rsidRPr="004D7CF3">
        <w:rPr>
          <w:rFonts w:ascii="Times New Roman" w:hAnsi="Times New Roman" w:cs="Times New Roman"/>
          <w:b w:val="0"/>
          <w:sz w:val="24"/>
          <w:szCs w:val="24"/>
        </w:rPr>
        <w:t>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w:t>
      </w:r>
      <w:r>
        <w:rPr>
          <w:rFonts w:ascii="Times New Roman" w:hAnsi="Times New Roman" w:cs="Times New Roman"/>
          <w:b w:val="0"/>
          <w:sz w:val="24"/>
          <w:szCs w:val="24"/>
        </w:rPr>
        <w:t>х</w:t>
      </w:r>
      <w:r w:rsidRPr="004D7CF3">
        <w:rPr>
          <w:rFonts w:ascii="Times New Roman" w:hAnsi="Times New Roman" w:cs="Times New Roman"/>
          <w:b w:val="0"/>
          <w:sz w:val="24"/>
          <w:szCs w:val="24"/>
        </w:rPr>
        <w:t xml:space="preserve"> норматив</w:t>
      </w:r>
      <w:r>
        <w:rPr>
          <w:rFonts w:ascii="Times New Roman" w:hAnsi="Times New Roman" w:cs="Times New Roman"/>
          <w:b w:val="0"/>
          <w:sz w:val="24"/>
          <w:szCs w:val="24"/>
        </w:rPr>
        <w:t>ов</w:t>
      </w:r>
      <w:r w:rsidRPr="004D7CF3">
        <w:rPr>
          <w:rFonts w:ascii="Times New Roman" w:hAnsi="Times New Roman" w:cs="Times New Roman"/>
          <w:b w:val="0"/>
          <w:sz w:val="24"/>
          <w:szCs w:val="24"/>
        </w:rPr>
        <w:t xml:space="preserve"> градостроительного проектирования </w:t>
      </w:r>
      <w:r>
        <w:rPr>
          <w:rFonts w:ascii="Times New Roman" w:hAnsi="Times New Roman" w:cs="Times New Roman"/>
          <w:b w:val="0"/>
          <w:sz w:val="24"/>
          <w:szCs w:val="24"/>
        </w:rPr>
        <w:t>Смоленской области</w:t>
      </w:r>
      <w:r w:rsidRPr="004D7CF3">
        <w:rPr>
          <w:rFonts w:ascii="Times New Roman" w:hAnsi="Times New Roman" w:cs="Times New Roman"/>
          <w:b w:val="0"/>
          <w:sz w:val="24"/>
          <w:szCs w:val="24"/>
        </w:rPr>
        <w:t>.</w:t>
      </w:r>
      <w:proofErr w:type="gramEnd"/>
    </w:p>
    <w:p w:rsidR="00A8051E" w:rsidRPr="004D7CF3" w:rsidRDefault="00A8051E" w:rsidP="00A8051E">
      <w:pPr>
        <w:autoSpaceDE w:val="0"/>
        <w:autoSpaceDN w:val="0"/>
        <w:adjustRightInd w:val="0"/>
        <w:spacing w:line="240" w:lineRule="auto"/>
        <w:ind w:firstLine="709"/>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w:t>
      </w:r>
      <w:r w:rsidRPr="004D7CF3">
        <w:rPr>
          <w:rFonts w:ascii="Times New Roman" w:hAnsi="Times New Roman" w:cs="Times New Roman"/>
          <w:b w:val="0"/>
          <w:sz w:val="24"/>
          <w:szCs w:val="24"/>
        </w:rPr>
        <w:lastRenderedPageBreak/>
        <w:t>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Смоленской области.</w:t>
      </w:r>
      <w:proofErr w:type="gramEnd"/>
    </w:p>
    <w:p w:rsidR="00A8051E" w:rsidRPr="00FC58F4" w:rsidRDefault="00A8051E" w:rsidP="00A8051E">
      <w:pPr>
        <w:autoSpaceDE w:val="0"/>
        <w:autoSpaceDN w:val="0"/>
        <w:adjustRightInd w:val="0"/>
        <w:spacing w:line="240" w:lineRule="auto"/>
        <w:ind w:firstLine="709"/>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 xml:space="preserve">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Pr="00FC58F4">
        <w:rPr>
          <w:rFonts w:ascii="Times New Roman" w:hAnsi="Times New Roman" w:cs="Times New Roman"/>
          <w:b w:val="0"/>
          <w:sz w:val="24"/>
          <w:szCs w:val="24"/>
        </w:rPr>
        <w:t>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Смоленской</w:t>
      </w:r>
      <w:proofErr w:type="gramEnd"/>
      <w:r w:rsidRPr="00FC58F4">
        <w:rPr>
          <w:rFonts w:ascii="Times New Roman" w:hAnsi="Times New Roman" w:cs="Times New Roman"/>
          <w:b w:val="0"/>
          <w:sz w:val="24"/>
          <w:szCs w:val="24"/>
        </w:rPr>
        <w:t xml:space="preserve"> области.</w:t>
      </w: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A8051E" w:rsidRDefault="00A8051E" w:rsidP="00DD714B">
      <w:pPr>
        <w:pStyle w:val="10"/>
        <w:jc w:val="right"/>
        <w:rPr>
          <w:rFonts w:ascii="Times New Roman" w:hAnsi="Times New Roman" w:cs="Times New Roman"/>
          <w:b w:val="0"/>
          <w:sz w:val="24"/>
          <w:szCs w:val="24"/>
        </w:rPr>
      </w:pPr>
    </w:p>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BC08F6" w:rsidRDefault="00BC08F6" w:rsidP="00BC08F6"/>
    <w:p w:rsidR="005F55A0" w:rsidRDefault="005F55A0" w:rsidP="00BC08F6"/>
    <w:p w:rsidR="00BC08F6" w:rsidRDefault="00BC08F6" w:rsidP="00BC08F6"/>
    <w:p w:rsidR="00BC08F6" w:rsidRPr="00BC08F6" w:rsidRDefault="00BC08F6" w:rsidP="00BC08F6"/>
    <w:p w:rsidR="00DD714B" w:rsidRPr="00AF699D" w:rsidRDefault="00DD714B" w:rsidP="00DD714B">
      <w:pPr>
        <w:pStyle w:val="10"/>
        <w:jc w:val="right"/>
        <w:rPr>
          <w:rFonts w:ascii="Times New Roman" w:hAnsi="Times New Roman" w:cs="Times New Roman"/>
          <w:b w:val="0"/>
          <w:sz w:val="24"/>
          <w:szCs w:val="24"/>
        </w:rPr>
      </w:pPr>
      <w:r w:rsidRPr="00AF699D">
        <w:rPr>
          <w:rFonts w:ascii="Times New Roman" w:hAnsi="Times New Roman" w:cs="Times New Roman"/>
          <w:b w:val="0"/>
          <w:sz w:val="24"/>
          <w:szCs w:val="24"/>
        </w:rPr>
        <w:lastRenderedPageBreak/>
        <w:t>Приложение 1</w:t>
      </w:r>
      <w:bookmarkEnd w:id="95"/>
      <w:bookmarkEnd w:id="96"/>
      <w:bookmarkEnd w:id="97"/>
    </w:p>
    <w:p w:rsidR="00DD714B" w:rsidRPr="00DD714B" w:rsidRDefault="00DD714B" w:rsidP="00FA76F5">
      <w:pPr>
        <w:spacing w:line="240" w:lineRule="auto"/>
        <w:ind w:firstLine="221"/>
        <w:jc w:val="center"/>
        <w:rPr>
          <w:rFonts w:ascii="Times New Roman" w:hAnsi="Times New Roman" w:cs="Times New Roman"/>
          <w:sz w:val="24"/>
          <w:szCs w:val="24"/>
        </w:rPr>
      </w:pPr>
      <w:bookmarkStart w:id="110" w:name="_Toc501984316"/>
      <w:r w:rsidRPr="00DD714B">
        <w:rPr>
          <w:rFonts w:ascii="Times New Roman" w:hAnsi="Times New Roman" w:cs="Times New Roman"/>
          <w:sz w:val="24"/>
          <w:szCs w:val="24"/>
        </w:rPr>
        <w:t>Перечень используемых сокращений</w:t>
      </w:r>
      <w:bookmarkEnd w:id="98"/>
      <w:bookmarkEnd w:id="99"/>
      <w:bookmarkEnd w:id="100"/>
      <w:bookmarkEnd w:id="101"/>
      <w:bookmarkEnd w:id="102"/>
      <w:bookmarkEnd w:id="103"/>
      <w:bookmarkEnd w:id="104"/>
      <w:bookmarkEnd w:id="105"/>
      <w:bookmarkEnd w:id="106"/>
      <w:bookmarkEnd w:id="110"/>
    </w:p>
    <w:p w:rsidR="00DD714B" w:rsidRPr="00DD714B" w:rsidRDefault="00DD714B" w:rsidP="00FA76F5">
      <w:pPr>
        <w:spacing w:line="240" w:lineRule="auto"/>
        <w:ind w:firstLine="221"/>
        <w:jc w:val="center"/>
        <w:rPr>
          <w:rFonts w:ascii="Times New Roman" w:hAnsi="Times New Roman" w:cs="Times New Roman"/>
          <w:b w:val="0"/>
          <w:sz w:val="24"/>
          <w:szCs w:val="24"/>
        </w:rPr>
      </w:pPr>
    </w:p>
    <w:p w:rsidR="00DD714B" w:rsidRPr="00DD714B" w:rsidRDefault="00DD714B" w:rsidP="00FA76F5">
      <w:pPr>
        <w:spacing w:line="240" w:lineRule="auto"/>
        <w:ind w:firstLine="221"/>
        <w:jc w:val="center"/>
        <w:rPr>
          <w:rFonts w:ascii="Times New Roman" w:hAnsi="Times New Roman" w:cs="Times New Roman"/>
          <w:b w:val="0"/>
          <w:sz w:val="24"/>
          <w:szCs w:val="24"/>
        </w:rPr>
      </w:pPr>
      <w:r w:rsidRPr="00DD714B">
        <w:rPr>
          <w:rFonts w:ascii="Times New Roman" w:hAnsi="Times New Roman" w:cs="Times New Roman"/>
          <w:b w:val="0"/>
          <w:sz w:val="24"/>
          <w:szCs w:val="24"/>
        </w:rPr>
        <w:t xml:space="preserve">В </w:t>
      </w:r>
      <w:r>
        <w:rPr>
          <w:rFonts w:ascii="Times New Roman" w:hAnsi="Times New Roman" w:cs="Times New Roman"/>
          <w:b w:val="0"/>
          <w:sz w:val="24"/>
          <w:szCs w:val="24"/>
        </w:rPr>
        <w:t>местных</w:t>
      </w:r>
      <w:r w:rsidRPr="00DD714B">
        <w:rPr>
          <w:rFonts w:ascii="Times New Roman" w:hAnsi="Times New Roman" w:cs="Times New Roman"/>
          <w:b w:val="0"/>
          <w:sz w:val="24"/>
          <w:szCs w:val="24"/>
        </w:rPr>
        <w:t xml:space="preserve"> нормативах градостроительного проектирования </w:t>
      </w:r>
      <w:r>
        <w:rPr>
          <w:rFonts w:ascii="Times New Roman" w:hAnsi="Times New Roman" w:cs="Times New Roman"/>
          <w:b w:val="0"/>
          <w:sz w:val="24"/>
          <w:szCs w:val="24"/>
        </w:rPr>
        <w:t xml:space="preserve">муниципального образования «Монастырщинский район» </w:t>
      </w:r>
      <w:r w:rsidRPr="00DD714B">
        <w:rPr>
          <w:rFonts w:ascii="Times New Roman" w:hAnsi="Times New Roman" w:cs="Times New Roman"/>
          <w:b w:val="0"/>
          <w:sz w:val="24"/>
          <w:szCs w:val="24"/>
        </w:rPr>
        <w:t>Смоленской области применяются следующие сокращения и обозначения:</w:t>
      </w:r>
    </w:p>
    <w:p w:rsidR="00DD714B" w:rsidRPr="00DD714B" w:rsidRDefault="00DD714B" w:rsidP="00FA76F5">
      <w:pPr>
        <w:spacing w:line="240" w:lineRule="auto"/>
        <w:ind w:firstLine="221"/>
        <w:jc w:val="center"/>
        <w:rPr>
          <w:rFonts w:ascii="Times New Roman" w:hAnsi="Times New Roman" w:cs="Times New Roman"/>
          <w:b w:val="0"/>
          <w:sz w:val="24"/>
          <w:szCs w:val="24"/>
        </w:rPr>
      </w:pPr>
    </w:p>
    <w:p w:rsidR="00DD714B" w:rsidRPr="004D7CF3" w:rsidRDefault="00DD714B" w:rsidP="001F4B22">
      <w:pPr>
        <w:spacing w:line="240" w:lineRule="auto"/>
        <w:ind w:firstLine="221"/>
        <w:jc w:val="center"/>
        <w:rPr>
          <w:rFonts w:ascii="Times New Roman" w:hAnsi="Times New Roman" w:cs="Times New Roman"/>
          <w:b w:val="0"/>
          <w:sz w:val="24"/>
          <w:szCs w:val="24"/>
        </w:rPr>
      </w:pPr>
      <w:bookmarkStart w:id="111" w:name="Par46"/>
      <w:bookmarkStart w:id="112" w:name="_Toc413934754"/>
      <w:bookmarkStart w:id="113" w:name="_Toc413935587"/>
      <w:bookmarkStart w:id="114" w:name="_Toc413938901"/>
      <w:bookmarkStart w:id="115" w:name="_Toc414000364"/>
      <w:bookmarkStart w:id="116" w:name="_Toc420393710"/>
      <w:bookmarkStart w:id="117" w:name="_Toc420393867"/>
      <w:bookmarkStart w:id="118" w:name="_Toc420394517"/>
      <w:bookmarkStart w:id="119" w:name="_Toc424563717"/>
      <w:bookmarkStart w:id="120" w:name="_Toc500673543"/>
      <w:bookmarkStart w:id="121" w:name="_Toc501984317"/>
      <w:bookmarkEnd w:id="111"/>
      <w:r w:rsidRPr="00DD714B">
        <w:rPr>
          <w:rFonts w:ascii="Times New Roman" w:hAnsi="Times New Roman" w:cs="Times New Roman"/>
          <w:b w:val="0"/>
          <w:sz w:val="24"/>
          <w:szCs w:val="24"/>
        </w:rPr>
        <w:t>Перечень принятых сокращений и обозначений</w:t>
      </w:r>
      <w:bookmarkEnd w:id="112"/>
      <w:bookmarkEnd w:id="113"/>
      <w:bookmarkEnd w:id="114"/>
      <w:bookmarkEnd w:id="115"/>
      <w:bookmarkEnd w:id="116"/>
      <w:bookmarkEnd w:id="117"/>
      <w:bookmarkEnd w:id="118"/>
      <w:bookmarkEnd w:id="119"/>
      <w:bookmarkEnd w:id="120"/>
      <w:bookmarkEnd w:id="121"/>
    </w:p>
    <w:tbl>
      <w:tblPr>
        <w:tblW w:w="10206" w:type="dxa"/>
        <w:tblInd w:w="62" w:type="dxa"/>
        <w:tblLayout w:type="fixed"/>
        <w:tblCellMar>
          <w:top w:w="75" w:type="dxa"/>
          <w:left w:w="0" w:type="dxa"/>
          <w:bottom w:w="75" w:type="dxa"/>
          <w:right w:w="0" w:type="dxa"/>
        </w:tblCellMar>
        <w:tblLook w:val="0000"/>
      </w:tblPr>
      <w:tblGrid>
        <w:gridCol w:w="2268"/>
        <w:gridCol w:w="7938"/>
      </w:tblGrid>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jc w:val="center"/>
              <w:rPr>
                <w:rFonts w:ascii="Times New Roman" w:hAnsi="Times New Roman" w:cs="Times New Roman"/>
                <w:b w:val="0"/>
                <w:sz w:val="24"/>
                <w:szCs w:val="24"/>
              </w:rPr>
            </w:pPr>
            <w:r w:rsidRPr="004D7CF3">
              <w:rPr>
                <w:rFonts w:ascii="Times New Roman" w:hAnsi="Times New Roman" w:cs="Times New Roman"/>
                <w:b w:val="0"/>
                <w:sz w:val="24"/>
                <w:szCs w:val="24"/>
              </w:rPr>
              <w:t>Сокращение</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jc w:val="center"/>
              <w:rPr>
                <w:rFonts w:ascii="Times New Roman" w:hAnsi="Times New Roman" w:cs="Times New Roman"/>
                <w:b w:val="0"/>
                <w:sz w:val="24"/>
                <w:szCs w:val="24"/>
              </w:rPr>
            </w:pPr>
            <w:r w:rsidRPr="004D7CF3">
              <w:rPr>
                <w:rFonts w:ascii="Times New Roman" w:hAnsi="Times New Roman" w:cs="Times New Roman"/>
                <w:b w:val="0"/>
                <w:sz w:val="24"/>
                <w:szCs w:val="24"/>
              </w:rPr>
              <w:t>Слово/словосочетание</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РНГП Смоленской области</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Региональные нормативы градостроительного проектирования Смоленской области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РНГП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Региональные нормативы градостроительного проектирования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822ABE" w:rsidP="00AA2A9F">
            <w:pPr>
              <w:autoSpaceDE w:val="0"/>
              <w:autoSpaceDN w:val="0"/>
              <w:adjustRightInd w:val="0"/>
              <w:ind w:firstLine="0"/>
              <w:rPr>
                <w:rFonts w:ascii="Times New Roman" w:hAnsi="Times New Roman" w:cs="Times New Roman"/>
                <w:b w:val="0"/>
                <w:sz w:val="24"/>
                <w:szCs w:val="24"/>
              </w:rPr>
            </w:pPr>
            <w:hyperlink r:id="rId16" w:history="1">
              <w:proofErr w:type="spellStart"/>
              <w:r w:rsidR="00DD714B" w:rsidRPr="004D7CF3">
                <w:rPr>
                  <w:rFonts w:ascii="Times New Roman" w:hAnsi="Times New Roman" w:cs="Times New Roman"/>
                  <w:b w:val="0"/>
                  <w:sz w:val="24"/>
                  <w:szCs w:val="24"/>
                </w:rPr>
                <w:t>ГрК</w:t>
              </w:r>
              <w:proofErr w:type="spellEnd"/>
            </w:hyperlink>
            <w:r w:rsidR="00DD714B" w:rsidRPr="004D7CF3">
              <w:rPr>
                <w:rFonts w:ascii="Times New Roman" w:hAnsi="Times New Roman" w:cs="Times New Roman"/>
                <w:b w:val="0"/>
                <w:sz w:val="24"/>
                <w:szCs w:val="24"/>
              </w:rPr>
              <w:t xml:space="preserve"> РФ</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 xml:space="preserve">Градостроительный </w:t>
            </w:r>
            <w:hyperlink r:id="rId17" w:history="1">
              <w:r w:rsidRPr="004D7CF3">
                <w:rPr>
                  <w:rFonts w:ascii="Times New Roman" w:hAnsi="Times New Roman" w:cs="Times New Roman"/>
                  <w:b w:val="0"/>
                  <w:sz w:val="24"/>
                  <w:szCs w:val="24"/>
                </w:rPr>
                <w:t>кодекс</w:t>
              </w:r>
            </w:hyperlink>
            <w:r w:rsidRPr="004D7CF3">
              <w:rPr>
                <w:rFonts w:ascii="Times New Roman" w:hAnsi="Times New Roman" w:cs="Times New Roman"/>
                <w:b w:val="0"/>
                <w:sz w:val="24"/>
                <w:szCs w:val="24"/>
              </w:rPr>
              <w:t xml:space="preserve"> Российской Федерации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822ABE" w:rsidP="00AA2A9F">
            <w:pPr>
              <w:autoSpaceDE w:val="0"/>
              <w:autoSpaceDN w:val="0"/>
              <w:adjustRightInd w:val="0"/>
              <w:ind w:firstLine="0"/>
              <w:rPr>
                <w:rFonts w:ascii="Times New Roman" w:hAnsi="Times New Roman" w:cs="Times New Roman"/>
                <w:b w:val="0"/>
                <w:sz w:val="24"/>
                <w:szCs w:val="24"/>
              </w:rPr>
            </w:pPr>
            <w:hyperlink r:id="rId18" w:history="1">
              <w:r w:rsidR="00DD714B" w:rsidRPr="004D7CF3">
                <w:rPr>
                  <w:rFonts w:ascii="Times New Roman" w:hAnsi="Times New Roman" w:cs="Times New Roman"/>
                  <w:b w:val="0"/>
                  <w:sz w:val="24"/>
                  <w:szCs w:val="24"/>
                </w:rPr>
                <w:t>ЗК</w:t>
              </w:r>
            </w:hyperlink>
            <w:r w:rsidR="00DD714B" w:rsidRPr="004D7CF3">
              <w:rPr>
                <w:rFonts w:ascii="Times New Roman" w:hAnsi="Times New Roman" w:cs="Times New Roman"/>
                <w:b w:val="0"/>
                <w:sz w:val="24"/>
                <w:szCs w:val="24"/>
              </w:rPr>
              <w:t xml:space="preserve"> РФ</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 xml:space="preserve">Земельный </w:t>
            </w:r>
            <w:hyperlink r:id="rId19" w:history="1">
              <w:r w:rsidRPr="004D7CF3">
                <w:rPr>
                  <w:rFonts w:ascii="Times New Roman" w:hAnsi="Times New Roman" w:cs="Times New Roman"/>
                  <w:b w:val="0"/>
                  <w:sz w:val="24"/>
                  <w:szCs w:val="24"/>
                </w:rPr>
                <w:t>кодекс</w:t>
              </w:r>
            </w:hyperlink>
            <w:r w:rsidRPr="004D7CF3">
              <w:rPr>
                <w:rFonts w:ascii="Times New Roman" w:hAnsi="Times New Roman" w:cs="Times New Roman"/>
                <w:b w:val="0"/>
                <w:sz w:val="24"/>
                <w:szCs w:val="24"/>
              </w:rPr>
              <w:t xml:space="preserve"> Российской Федерации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Генеральный план</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ДПТ</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Документация по планировке территории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ПЗЗ</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Правила землепользования и застройки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ИСОГД</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Информационная система обеспечения градостроительной деятельности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ЦТП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Цифровой топографический план</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ЦТК</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Цифровая топографическая карта</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ОРЗ</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Объект регионального значения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ОМЗ</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Объект местного значения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АЗС</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Автозаправочная станция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АМС</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Антенно-мачтовые сооружения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ГНС</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Газонаполнительная станция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ПРГ</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пунктами редуцирования газа</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ind w:firstLine="0"/>
              <w:rPr>
                <w:rFonts w:ascii="Times New Roman" w:hAnsi="Times New Roman" w:cs="Times New Roman"/>
                <w:b w:val="0"/>
                <w:sz w:val="24"/>
                <w:szCs w:val="24"/>
              </w:rPr>
            </w:pPr>
            <w:r w:rsidRPr="004D7CF3">
              <w:rPr>
                <w:rFonts w:ascii="Times New Roman" w:hAnsi="Times New Roman" w:cs="Times New Roman"/>
                <w:b w:val="0"/>
                <w:sz w:val="24"/>
                <w:szCs w:val="24"/>
              </w:rPr>
              <w:t>КПД</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коэффициент полезного действия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ГРП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газорегуляторные пункты</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ГРПБ</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газорегуляторные пункты блочные заводского изготовления в зданиях контейнерного типа</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ind w:firstLine="0"/>
              <w:rPr>
                <w:rFonts w:ascii="Times New Roman" w:hAnsi="Times New Roman" w:cs="Times New Roman"/>
                <w:b w:val="0"/>
                <w:sz w:val="24"/>
                <w:szCs w:val="24"/>
              </w:rPr>
            </w:pPr>
            <w:r w:rsidRPr="004D7CF3">
              <w:rPr>
                <w:rFonts w:ascii="Times New Roman" w:hAnsi="Times New Roman" w:cs="Times New Roman"/>
                <w:b w:val="0"/>
                <w:sz w:val="24"/>
                <w:szCs w:val="24"/>
              </w:rPr>
              <w:t>ГРПШ</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газорегуляторные пункты шкафные</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ГРУ</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газорегуляторные установки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lastRenderedPageBreak/>
              <w:t xml:space="preserve">СУГ </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Сжиженный углеводородный газ</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ПРГ</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Пункт редуцирования газа</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ТЭЦ</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Теплоэлектроцентраль</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МПС</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Министерство путей сообщения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ч</w:t>
            </w:r>
            <w:proofErr w:type="gramEnd"/>
            <w:r w:rsidRPr="004D7CF3">
              <w:rPr>
                <w:rFonts w:ascii="Times New Roman" w:hAnsi="Times New Roman" w:cs="Times New Roman"/>
                <w:b w:val="0"/>
                <w:sz w:val="24"/>
                <w:szCs w:val="24"/>
              </w:rPr>
              <w:t>.</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часть</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ст.</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статья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ст.ст.</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статьи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пункт</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proofErr w:type="spellStart"/>
            <w:r w:rsidRPr="004D7CF3">
              <w:rPr>
                <w:rFonts w:ascii="Times New Roman" w:hAnsi="Times New Roman" w:cs="Times New Roman"/>
                <w:b w:val="0"/>
                <w:sz w:val="24"/>
                <w:szCs w:val="24"/>
              </w:rPr>
              <w:t>пп</w:t>
            </w:r>
            <w:proofErr w:type="spellEnd"/>
            <w:r w:rsidRPr="004D7CF3">
              <w:rPr>
                <w:rFonts w:ascii="Times New Roman" w:hAnsi="Times New Roman" w:cs="Times New Roman"/>
                <w:b w:val="0"/>
                <w:sz w:val="24"/>
                <w:szCs w:val="24"/>
              </w:rPr>
              <w:t>.</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подпункт</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гг.</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годы</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в т.ч.</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в том числе</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т.д.</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так далее</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др.</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другие</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экз.</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экземпляр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ind w:firstLine="0"/>
              <w:rPr>
                <w:rFonts w:ascii="Times New Roman" w:hAnsi="Times New Roman" w:cs="Times New Roman"/>
                <w:b w:val="0"/>
                <w:sz w:val="24"/>
                <w:szCs w:val="24"/>
              </w:rPr>
            </w:pPr>
            <w:r w:rsidRPr="004D7CF3">
              <w:rPr>
                <w:rFonts w:ascii="Times New Roman" w:hAnsi="Times New Roman" w:cs="Times New Roman"/>
                <w:b w:val="0"/>
                <w:sz w:val="24"/>
                <w:szCs w:val="24"/>
              </w:rPr>
              <w:t>рис.</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рисунок</w:t>
            </w:r>
          </w:p>
        </w:tc>
      </w:tr>
    </w:tbl>
    <w:p w:rsidR="00DD714B" w:rsidRPr="004D7CF3" w:rsidRDefault="00DD714B" w:rsidP="00DD714B">
      <w:pPr>
        <w:rPr>
          <w:rFonts w:ascii="Times New Roman" w:hAnsi="Times New Roman" w:cs="Times New Roman"/>
          <w:b w:val="0"/>
          <w:sz w:val="24"/>
          <w:szCs w:val="24"/>
        </w:rPr>
      </w:pPr>
    </w:p>
    <w:p w:rsidR="00DD714B" w:rsidRPr="007C7292" w:rsidRDefault="00DD714B" w:rsidP="00DD714B">
      <w:pPr>
        <w:jc w:val="center"/>
        <w:rPr>
          <w:rFonts w:ascii="Times New Roman" w:hAnsi="Times New Roman" w:cs="Times New Roman"/>
          <w:b w:val="0"/>
          <w:sz w:val="24"/>
          <w:szCs w:val="24"/>
        </w:rPr>
      </w:pPr>
      <w:bookmarkStart w:id="122" w:name="_Toc413934755"/>
      <w:bookmarkStart w:id="123" w:name="_Toc413935588"/>
      <w:bookmarkStart w:id="124" w:name="_Toc413938902"/>
      <w:bookmarkStart w:id="125" w:name="_Toc414000365"/>
      <w:bookmarkStart w:id="126" w:name="_Toc420393711"/>
      <w:bookmarkStart w:id="127" w:name="_Toc420393868"/>
      <w:bookmarkStart w:id="128" w:name="_Toc420394518"/>
      <w:bookmarkStart w:id="129" w:name="_Toc424563718"/>
      <w:bookmarkStart w:id="130" w:name="_Toc500673544"/>
      <w:bookmarkStart w:id="131" w:name="_Toc501984318"/>
      <w:r w:rsidRPr="007C7292">
        <w:rPr>
          <w:rFonts w:ascii="Times New Roman" w:hAnsi="Times New Roman" w:cs="Times New Roman"/>
          <w:b w:val="0"/>
          <w:sz w:val="24"/>
          <w:szCs w:val="24"/>
        </w:rPr>
        <w:t>Принятые сокращения и единицы измерения</w:t>
      </w:r>
      <w:bookmarkEnd w:id="122"/>
      <w:bookmarkEnd w:id="123"/>
      <w:bookmarkEnd w:id="124"/>
      <w:bookmarkEnd w:id="125"/>
      <w:bookmarkEnd w:id="126"/>
      <w:bookmarkEnd w:id="127"/>
      <w:bookmarkEnd w:id="128"/>
      <w:bookmarkEnd w:id="129"/>
      <w:bookmarkEnd w:id="130"/>
      <w:bookmarkEnd w:id="131"/>
    </w:p>
    <w:p w:rsidR="00DD714B" w:rsidRPr="004D7CF3" w:rsidRDefault="00DD714B" w:rsidP="00DD714B">
      <w:pPr>
        <w:autoSpaceDE w:val="0"/>
        <w:autoSpaceDN w:val="0"/>
        <w:adjustRightInd w:val="0"/>
        <w:jc w:val="center"/>
        <w:rPr>
          <w:rFonts w:ascii="Times New Roman" w:hAnsi="Times New Roman" w:cs="Times New Roman"/>
          <w:b w:val="0"/>
          <w:sz w:val="24"/>
          <w:szCs w:val="24"/>
        </w:rPr>
      </w:pPr>
    </w:p>
    <w:tbl>
      <w:tblPr>
        <w:tblW w:w="0" w:type="auto"/>
        <w:tblInd w:w="62" w:type="dxa"/>
        <w:tblLayout w:type="fixed"/>
        <w:tblCellMar>
          <w:top w:w="75" w:type="dxa"/>
          <w:left w:w="0" w:type="dxa"/>
          <w:bottom w:w="75" w:type="dxa"/>
          <w:right w:w="0" w:type="dxa"/>
        </w:tblCellMar>
        <w:tblLook w:val="0000"/>
      </w:tblPr>
      <w:tblGrid>
        <w:gridCol w:w="2268"/>
        <w:gridCol w:w="7370"/>
      </w:tblGrid>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jc w:val="center"/>
              <w:rPr>
                <w:rFonts w:ascii="Times New Roman" w:hAnsi="Times New Roman" w:cs="Times New Roman"/>
                <w:b w:val="0"/>
                <w:sz w:val="24"/>
                <w:szCs w:val="24"/>
              </w:rPr>
            </w:pPr>
            <w:r w:rsidRPr="004D7CF3">
              <w:rPr>
                <w:rFonts w:ascii="Times New Roman" w:hAnsi="Times New Roman" w:cs="Times New Roman"/>
                <w:b w:val="0"/>
                <w:sz w:val="24"/>
                <w:szCs w:val="24"/>
              </w:rPr>
              <w:t>Обозначение</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jc w:val="center"/>
              <w:rPr>
                <w:rFonts w:ascii="Times New Roman" w:hAnsi="Times New Roman" w:cs="Times New Roman"/>
                <w:b w:val="0"/>
                <w:sz w:val="24"/>
                <w:szCs w:val="24"/>
              </w:rPr>
            </w:pPr>
            <w:r w:rsidRPr="004D7CF3">
              <w:rPr>
                <w:rFonts w:ascii="Times New Roman" w:hAnsi="Times New Roman" w:cs="Times New Roman"/>
                <w:b w:val="0"/>
                <w:sz w:val="24"/>
                <w:szCs w:val="24"/>
              </w:rPr>
              <w:t>Наименование единицы измерения</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киловольт</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Гкал/</w:t>
            </w:r>
            <w:proofErr w:type="gramStart"/>
            <w:r w:rsidRPr="004D7CF3">
              <w:rPr>
                <w:rFonts w:ascii="Times New Roman" w:hAnsi="Times New Roman" w:cs="Times New Roman"/>
                <w:b w:val="0"/>
                <w:sz w:val="24"/>
                <w:szCs w:val="24"/>
              </w:rPr>
              <w:t>ч</w:t>
            </w:r>
            <w:proofErr w:type="gramEnd"/>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proofErr w:type="spellStart"/>
            <w:r w:rsidRPr="004D7CF3">
              <w:rPr>
                <w:rFonts w:ascii="Times New Roman" w:hAnsi="Times New Roman" w:cs="Times New Roman"/>
                <w:b w:val="0"/>
                <w:sz w:val="24"/>
                <w:szCs w:val="24"/>
              </w:rPr>
              <w:t>гигакалория</w:t>
            </w:r>
            <w:proofErr w:type="spellEnd"/>
            <w:r w:rsidRPr="004D7CF3">
              <w:rPr>
                <w:rFonts w:ascii="Times New Roman" w:hAnsi="Times New Roman" w:cs="Times New Roman"/>
                <w:b w:val="0"/>
                <w:sz w:val="24"/>
                <w:szCs w:val="24"/>
              </w:rPr>
              <w:t xml:space="preserve"> в час</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м</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метр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км</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километр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км</w:t>
            </w:r>
            <w:proofErr w:type="gramEnd"/>
            <w:r w:rsidRPr="004D7CF3">
              <w:rPr>
                <w:rFonts w:ascii="Times New Roman" w:hAnsi="Times New Roman" w:cs="Times New Roman"/>
                <w:b w:val="0"/>
                <w:sz w:val="24"/>
                <w:szCs w:val="24"/>
              </w:rPr>
              <w:t>/час</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километр в час</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м</w:t>
            </w:r>
            <w:proofErr w:type="gramEnd"/>
            <w:r>
              <w:rPr>
                <w:rFonts w:ascii="Times New Roman" w:hAnsi="Times New Roman" w:cs="Times New Roman"/>
                <w:b w:val="0"/>
                <w:sz w:val="24"/>
                <w:szCs w:val="24"/>
              </w:rPr>
              <w:t>³</w:t>
            </w:r>
            <w:r w:rsidRPr="004D7CF3">
              <w:rPr>
                <w:rFonts w:ascii="Times New Roman" w:hAnsi="Times New Roman" w:cs="Times New Roman"/>
                <w:b w:val="0"/>
                <w:sz w:val="24"/>
                <w:szCs w:val="24"/>
              </w:rPr>
              <w:t>/</w:t>
            </w:r>
            <w:proofErr w:type="spellStart"/>
            <w:r w:rsidRPr="004D7CF3">
              <w:rPr>
                <w:rFonts w:ascii="Times New Roman" w:hAnsi="Times New Roman" w:cs="Times New Roman"/>
                <w:b w:val="0"/>
                <w:sz w:val="24"/>
                <w:szCs w:val="24"/>
              </w:rPr>
              <w:t>сут</w:t>
            </w:r>
            <w:proofErr w:type="spellEnd"/>
            <w:r w:rsidRPr="004D7CF3">
              <w:rPr>
                <w:rFonts w:ascii="Times New Roman" w:hAnsi="Times New Roman" w:cs="Times New Roman"/>
                <w:b w:val="0"/>
                <w:sz w:val="24"/>
                <w:szCs w:val="24"/>
              </w:rPr>
              <w:t>.</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кубический метр в сутки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proofErr w:type="gramStart"/>
            <w:r w:rsidRPr="004D7CF3">
              <w:rPr>
                <w:rFonts w:ascii="Times New Roman" w:hAnsi="Times New Roman" w:cs="Times New Roman"/>
                <w:b w:val="0"/>
                <w:sz w:val="24"/>
                <w:szCs w:val="24"/>
              </w:rPr>
              <w:t>м</w:t>
            </w:r>
            <w:proofErr w:type="gramEnd"/>
            <w:r>
              <w:rPr>
                <w:rFonts w:ascii="Times New Roman" w:hAnsi="Times New Roman" w:cs="Times New Roman"/>
                <w:b w:val="0"/>
                <w:sz w:val="24"/>
                <w:szCs w:val="24"/>
              </w:rPr>
              <w:t>³</w:t>
            </w:r>
            <w:r w:rsidRPr="004D7CF3">
              <w:rPr>
                <w:rFonts w:ascii="Times New Roman" w:hAnsi="Times New Roman" w:cs="Times New Roman"/>
                <w:b w:val="0"/>
                <w:sz w:val="24"/>
                <w:szCs w:val="24"/>
              </w:rPr>
              <w:t>/год</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кубический метр в год</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 м</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квадратный метр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 кв. м</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тысяча квадратных метров</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куб. м</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кубический метр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lastRenderedPageBreak/>
              <w:t>тыс. куб. м/</w:t>
            </w:r>
            <w:proofErr w:type="spellStart"/>
            <w:r w:rsidRPr="004D7CF3">
              <w:rPr>
                <w:rFonts w:ascii="Times New Roman" w:hAnsi="Times New Roman" w:cs="Times New Roman"/>
                <w:b w:val="0"/>
                <w:sz w:val="24"/>
                <w:szCs w:val="24"/>
              </w:rPr>
              <w:t>сут</w:t>
            </w:r>
            <w:proofErr w:type="spellEnd"/>
            <w:r w:rsidRPr="004D7CF3">
              <w:rPr>
                <w:rFonts w:ascii="Times New Roman" w:hAnsi="Times New Roman" w:cs="Times New Roman"/>
                <w:b w:val="0"/>
                <w:sz w:val="24"/>
                <w:szCs w:val="24"/>
              </w:rPr>
              <w:t>.</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тысяча кубических метров в сутки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чел.</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человек</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 человек</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тысяча человек</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 м/человек</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квадратных метров на человек</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 м/тыс. человек</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квадратных метров на тысячу человек</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га</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гектар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чел./</w:t>
            </w:r>
            <w:proofErr w:type="gramStart"/>
            <w:r w:rsidRPr="004D7CF3">
              <w:rPr>
                <w:rFonts w:ascii="Times New Roman" w:hAnsi="Times New Roman" w:cs="Times New Roman"/>
                <w:b w:val="0"/>
                <w:sz w:val="24"/>
                <w:szCs w:val="24"/>
              </w:rPr>
              <w:t>га</w:t>
            </w:r>
            <w:proofErr w:type="gramEnd"/>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человек на гектар</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w:t>
            </w:r>
            <w:proofErr w:type="spellStart"/>
            <w:r w:rsidRPr="004D7CF3">
              <w:rPr>
                <w:rFonts w:ascii="Times New Roman" w:hAnsi="Times New Roman" w:cs="Times New Roman"/>
                <w:b w:val="0"/>
                <w:sz w:val="24"/>
                <w:szCs w:val="24"/>
              </w:rPr>
              <w:t>сут</w:t>
            </w:r>
            <w:proofErr w:type="spellEnd"/>
            <w:r w:rsidRPr="004D7CF3">
              <w:rPr>
                <w:rFonts w:ascii="Times New Roman" w:hAnsi="Times New Roman" w:cs="Times New Roman"/>
                <w:b w:val="0"/>
                <w:sz w:val="24"/>
                <w:szCs w:val="24"/>
              </w:rPr>
              <w:t>.</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тонн в сутки</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 т/год</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тысяча тонн в год</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мин.</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минуты</w:t>
            </w:r>
          </w:p>
        </w:tc>
      </w:tr>
      <w:tr w:rsidR="00DD714B" w:rsidRPr="004D7CF3" w:rsidTr="00FA76F5">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 м</w:t>
            </w:r>
            <w:r>
              <w:rPr>
                <w:rFonts w:ascii="Times New Roman" w:hAnsi="Times New Roman" w:cs="Times New Roman"/>
                <w:b w:val="0"/>
                <w:sz w:val="24"/>
                <w:szCs w:val="24"/>
              </w:rPr>
              <w:t>²</w:t>
            </w:r>
            <w:r w:rsidRPr="004D7CF3">
              <w:rPr>
                <w:rFonts w:ascii="Times New Roman" w:hAnsi="Times New Roman" w:cs="Times New Roman"/>
                <w:b w:val="0"/>
                <w:sz w:val="24"/>
                <w:szCs w:val="24"/>
              </w:rPr>
              <w:t xml:space="preserve"> общ</w:t>
            </w:r>
            <w:proofErr w:type="gramStart"/>
            <w:r w:rsidRPr="004D7CF3">
              <w:rPr>
                <w:rFonts w:ascii="Times New Roman" w:hAnsi="Times New Roman" w:cs="Times New Roman"/>
                <w:b w:val="0"/>
                <w:sz w:val="24"/>
                <w:szCs w:val="24"/>
              </w:rPr>
              <w:t>.</w:t>
            </w:r>
            <w:proofErr w:type="gramEnd"/>
            <w:r w:rsidRPr="004D7CF3">
              <w:rPr>
                <w:rFonts w:ascii="Times New Roman" w:hAnsi="Times New Roman" w:cs="Times New Roman"/>
                <w:b w:val="0"/>
                <w:sz w:val="24"/>
                <w:szCs w:val="24"/>
              </w:rPr>
              <w:t xml:space="preserve"> </w:t>
            </w:r>
            <w:proofErr w:type="gramStart"/>
            <w:r w:rsidRPr="004D7CF3">
              <w:rPr>
                <w:rFonts w:ascii="Times New Roman" w:hAnsi="Times New Roman" w:cs="Times New Roman"/>
                <w:b w:val="0"/>
                <w:sz w:val="24"/>
                <w:szCs w:val="24"/>
              </w:rPr>
              <w:t>п</w:t>
            </w:r>
            <w:proofErr w:type="gramEnd"/>
            <w:r w:rsidRPr="004D7CF3">
              <w:rPr>
                <w:rFonts w:ascii="Times New Roman" w:hAnsi="Times New Roman" w:cs="Times New Roman"/>
                <w:b w:val="0"/>
                <w:sz w:val="24"/>
                <w:szCs w:val="24"/>
              </w:rPr>
              <w:t>л./га</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14B" w:rsidRPr="004D7CF3" w:rsidRDefault="00DD714B" w:rsidP="00AA2A9F">
            <w:pPr>
              <w:autoSpaceDE w:val="0"/>
              <w:autoSpaceDN w:val="0"/>
              <w:adjustRightInd w:val="0"/>
              <w:rPr>
                <w:rFonts w:ascii="Times New Roman" w:hAnsi="Times New Roman" w:cs="Times New Roman"/>
                <w:b w:val="0"/>
                <w:sz w:val="24"/>
                <w:szCs w:val="24"/>
              </w:rPr>
            </w:pPr>
            <w:r w:rsidRPr="004D7CF3">
              <w:rPr>
                <w:rFonts w:ascii="Times New Roman" w:hAnsi="Times New Roman" w:cs="Times New Roman"/>
                <w:b w:val="0"/>
                <w:sz w:val="24"/>
                <w:szCs w:val="24"/>
              </w:rPr>
              <w:t>тысяч квадратных метров общей площади на гектар</w:t>
            </w:r>
          </w:p>
        </w:tc>
      </w:tr>
    </w:tbl>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FA76F5" w:rsidRDefault="00FA76F5" w:rsidP="009E1D28">
      <w:pPr>
        <w:spacing w:line="240" w:lineRule="auto"/>
        <w:ind w:firstLine="0"/>
        <w:jc w:val="center"/>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DD714B" w:rsidRPr="00BB7EEF" w:rsidRDefault="00DD714B" w:rsidP="00FA76F5">
      <w:pPr>
        <w:pStyle w:val="10"/>
        <w:spacing w:before="0" w:after="0"/>
        <w:ind w:firstLine="709"/>
        <w:jc w:val="right"/>
        <w:rPr>
          <w:rFonts w:ascii="Times New Roman" w:hAnsi="Times New Roman" w:cs="Times New Roman"/>
          <w:b w:val="0"/>
          <w:sz w:val="24"/>
          <w:szCs w:val="24"/>
        </w:rPr>
      </w:pPr>
      <w:bookmarkStart w:id="132" w:name="_Toc525558500"/>
      <w:bookmarkStart w:id="133" w:name="_Toc529449007"/>
      <w:bookmarkStart w:id="134" w:name="_Toc529782676"/>
      <w:r w:rsidRPr="00BB7EEF">
        <w:rPr>
          <w:rFonts w:ascii="Times New Roman" w:hAnsi="Times New Roman" w:cs="Times New Roman"/>
          <w:b w:val="0"/>
          <w:sz w:val="24"/>
          <w:szCs w:val="24"/>
        </w:rPr>
        <w:lastRenderedPageBreak/>
        <w:t>Приложение 2</w:t>
      </w:r>
      <w:bookmarkEnd w:id="132"/>
      <w:bookmarkEnd w:id="133"/>
      <w:bookmarkEnd w:id="134"/>
    </w:p>
    <w:p w:rsidR="00DD714B" w:rsidRPr="00E84B14" w:rsidRDefault="00DD714B" w:rsidP="00FA76F5">
      <w:pPr>
        <w:spacing w:line="240" w:lineRule="auto"/>
        <w:ind w:firstLine="709"/>
        <w:jc w:val="right"/>
        <w:rPr>
          <w:rFonts w:ascii="Times New Roman" w:hAnsi="Times New Roman" w:cs="Times New Roman"/>
          <w:b w:val="0"/>
          <w:sz w:val="22"/>
          <w:szCs w:val="22"/>
        </w:rPr>
      </w:pPr>
      <w:r w:rsidRPr="00E84B14">
        <w:rPr>
          <w:rFonts w:ascii="Times New Roman" w:hAnsi="Times New Roman" w:cs="Times New Roman"/>
          <w:b w:val="0"/>
          <w:sz w:val="22"/>
          <w:szCs w:val="22"/>
        </w:rPr>
        <w:t>Справочное</w:t>
      </w:r>
    </w:p>
    <w:p w:rsidR="00DD714B" w:rsidRPr="007C7292" w:rsidRDefault="00DD714B" w:rsidP="00FA76F5">
      <w:pPr>
        <w:spacing w:line="240" w:lineRule="auto"/>
        <w:ind w:firstLine="709"/>
        <w:rPr>
          <w:rFonts w:ascii="Times New Roman" w:hAnsi="Times New Roman" w:cs="Times New Roman"/>
          <w:b w:val="0"/>
          <w:sz w:val="24"/>
          <w:szCs w:val="24"/>
        </w:rPr>
      </w:pPr>
    </w:p>
    <w:p w:rsidR="00DD714B" w:rsidRDefault="00DD714B" w:rsidP="00FA76F5">
      <w:pPr>
        <w:spacing w:line="240" w:lineRule="auto"/>
        <w:ind w:firstLine="0"/>
        <w:jc w:val="center"/>
        <w:rPr>
          <w:rFonts w:ascii="Times New Roman" w:hAnsi="Times New Roman" w:cs="Times New Roman"/>
          <w:sz w:val="24"/>
          <w:szCs w:val="24"/>
        </w:rPr>
      </w:pPr>
      <w:r w:rsidRPr="007C7292">
        <w:rPr>
          <w:rFonts w:ascii="Times New Roman" w:hAnsi="Times New Roman" w:cs="Times New Roman"/>
          <w:sz w:val="24"/>
          <w:szCs w:val="24"/>
        </w:rPr>
        <w:t>Перечень законодательных и нормативных документов</w:t>
      </w:r>
      <w:r>
        <w:rPr>
          <w:rFonts w:ascii="Times New Roman" w:hAnsi="Times New Roman" w:cs="Times New Roman"/>
          <w:sz w:val="24"/>
          <w:szCs w:val="24"/>
        </w:rPr>
        <w:t>,</w:t>
      </w:r>
    </w:p>
    <w:p w:rsidR="00DD714B" w:rsidRPr="002F7153" w:rsidRDefault="00DD714B" w:rsidP="00FA76F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используемых при подготовке нормативов</w:t>
      </w:r>
    </w:p>
    <w:p w:rsidR="00DD714B" w:rsidRPr="007C7292" w:rsidRDefault="00DD714B" w:rsidP="00FA76F5">
      <w:pPr>
        <w:pStyle w:val="a7"/>
        <w:widowControl w:val="0"/>
        <w:spacing w:before="0" w:beforeAutospacing="0" w:after="0" w:afterAutospacing="0"/>
        <w:jc w:val="center"/>
        <w:rPr>
          <w:rFonts w:ascii="Times New Roman" w:hAnsi="Times New Roman" w:cs="Times New Roman"/>
        </w:rPr>
      </w:pPr>
    </w:p>
    <w:p w:rsidR="00DD714B" w:rsidRDefault="00DD714B" w:rsidP="00FA76F5">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Федеральные законы</w:t>
      </w:r>
    </w:p>
    <w:p w:rsidR="00FA76F5" w:rsidRPr="007C7292" w:rsidRDefault="00FA76F5" w:rsidP="00FA76F5">
      <w:pPr>
        <w:pStyle w:val="a7"/>
        <w:widowControl w:val="0"/>
        <w:tabs>
          <w:tab w:val="left" w:pos="709"/>
        </w:tabs>
        <w:spacing w:before="0" w:beforeAutospacing="0" w:after="0" w:afterAutospacing="0"/>
        <w:jc w:val="center"/>
        <w:rPr>
          <w:rFonts w:ascii="Times New Roman" w:hAnsi="Times New Roman" w:cs="Times New Roman"/>
          <w:b/>
          <w:bCs/>
        </w:rPr>
      </w:pP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7C7292">
        <w:rPr>
          <w:rFonts w:ascii="Times New Roman" w:hAnsi="Times New Roman" w:cs="Times New Roman"/>
        </w:rPr>
        <w:t>Конституция Российской Федерации от 12</w:t>
      </w:r>
      <w:r>
        <w:rPr>
          <w:rFonts w:ascii="Times New Roman" w:hAnsi="Times New Roman" w:cs="Times New Roman"/>
        </w:rPr>
        <w:t>.12.</w:t>
      </w:r>
      <w:r w:rsidRPr="007C7292">
        <w:rPr>
          <w:rFonts w:ascii="Times New Roman" w:hAnsi="Times New Roman" w:cs="Times New Roman"/>
        </w:rPr>
        <w:t>1993 года</w:t>
      </w:r>
      <w:r>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7C7292">
        <w:rPr>
          <w:rFonts w:ascii="Times New Roman" w:hAnsi="Times New Roman" w:cs="Times New Roman"/>
        </w:rPr>
        <w:t>Градостроительный кодекс Российской Федерации от 29</w:t>
      </w:r>
      <w:r>
        <w:rPr>
          <w:rFonts w:ascii="Times New Roman" w:hAnsi="Times New Roman" w:cs="Times New Roman"/>
        </w:rPr>
        <w:t>.12.</w:t>
      </w:r>
      <w:r w:rsidRPr="007C7292">
        <w:rPr>
          <w:rFonts w:ascii="Times New Roman" w:hAnsi="Times New Roman" w:cs="Times New Roman"/>
        </w:rPr>
        <w:t>2004 № 190-ФЗ</w:t>
      </w:r>
      <w:r w:rsidR="00F7483B">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Земельный кодекс Российской Федерации от 25</w:t>
      </w:r>
      <w:r>
        <w:rPr>
          <w:rFonts w:ascii="Times New Roman" w:hAnsi="Times New Roman" w:cs="Times New Roman"/>
        </w:rPr>
        <w:t>.10.</w:t>
      </w:r>
      <w:r w:rsidR="00DD714B" w:rsidRPr="007C7292">
        <w:rPr>
          <w:rFonts w:ascii="Times New Roman" w:hAnsi="Times New Roman" w:cs="Times New Roman"/>
        </w:rPr>
        <w:t>2001 № 136-ФЗ</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Жилищный кодекс Российской Федерации от 29</w:t>
      </w:r>
      <w:r>
        <w:rPr>
          <w:rFonts w:ascii="Times New Roman" w:hAnsi="Times New Roman" w:cs="Times New Roman"/>
        </w:rPr>
        <w:t>.12.</w:t>
      </w:r>
      <w:r w:rsidR="00DD714B" w:rsidRPr="007C7292">
        <w:rPr>
          <w:rFonts w:ascii="Times New Roman" w:hAnsi="Times New Roman" w:cs="Times New Roman"/>
        </w:rPr>
        <w:t>2004 № 188-ФЗ</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 xml:space="preserve">Водный кодекс Российской Федерации от </w:t>
      </w:r>
      <w:r>
        <w:rPr>
          <w:rFonts w:ascii="Times New Roman" w:hAnsi="Times New Roman" w:cs="Times New Roman"/>
        </w:rPr>
        <w:t>0</w:t>
      </w:r>
      <w:r w:rsidR="00DD714B" w:rsidRPr="007C7292">
        <w:rPr>
          <w:rFonts w:ascii="Times New Roman" w:hAnsi="Times New Roman" w:cs="Times New Roman"/>
        </w:rPr>
        <w:t>3</w:t>
      </w:r>
      <w:r>
        <w:rPr>
          <w:rFonts w:ascii="Times New Roman" w:hAnsi="Times New Roman" w:cs="Times New Roman"/>
        </w:rPr>
        <w:t>.06.</w:t>
      </w:r>
      <w:r w:rsidR="00DD714B" w:rsidRPr="007C7292">
        <w:rPr>
          <w:rFonts w:ascii="Times New Roman" w:hAnsi="Times New Roman" w:cs="Times New Roman"/>
        </w:rPr>
        <w:t>2006 № 74-ФЗ</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 xml:space="preserve">Лесной кодекс Российской Федерации от </w:t>
      </w:r>
      <w:r>
        <w:rPr>
          <w:rFonts w:ascii="Times New Roman" w:hAnsi="Times New Roman" w:cs="Times New Roman"/>
        </w:rPr>
        <w:t>0</w:t>
      </w:r>
      <w:r w:rsidR="00DD714B" w:rsidRPr="007C7292">
        <w:rPr>
          <w:rFonts w:ascii="Times New Roman" w:hAnsi="Times New Roman" w:cs="Times New Roman"/>
        </w:rPr>
        <w:t>4</w:t>
      </w:r>
      <w:r>
        <w:rPr>
          <w:rFonts w:ascii="Times New Roman" w:hAnsi="Times New Roman" w:cs="Times New Roman"/>
        </w:rPr>
        <w:t>.12.</w:t>
      </w:r>
      <w:r w:rsidR="00DD714B" w:rsidRPr="007C7292">
        <w:rPr>
          <w:rFonts w:ascii="Times New Roman" w:hAnsi="Times New Roman" w:cs="Times New Roman"/>
        </w:rPr>
        <w:t>2006 № 200-ФЗ</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Воздушный кодекс Российской Федерации от 19</w:t>
      </w:r>
      <w:r>
        <w:rPr>
          <w:rFonts w:ascii="Times New Roman" w:hAnsi="Times New Roman" w:cs="Times New Roman"/>
        </w:rPr>
        <w:t>.03.</w:t>
      </w:r>
      <w:r w:rsidR="00DD714B" w:rsidRPr="007C7292">
        <w:rPr>
          <w:rFonts w:ascii="Times New Roman" w:hAnsi="Times New Roman" w:cs="Times New Roman"/>
        </w:rPr>
        <w:t>1997 № 60-ФЗ</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spacing w:val="-4"/>
        </w:rPr>
      </w:pPr>
      <w:r>
        <w:rPr>
          <w:rFonts w:ascii="Times New Roman" w:hAnsi="Times New Roman" w:cs="Times New Roman"/>
          <w:spacing w:val="-4"/>
        </w:rPr>
        <w:t xml:space="preserve">- </w:t>
      </w:r>
      <w:r w:rsidR="00DD714B" w:rsidRPr="007C7292">
        <w:rPr>
          <w:rFonts w:ascii="Times New Roman" w:hAnsi="Times New Roman" w:cs="Times New Roman"/>
          <w:spacing w:val="-4"/>
        </w:rPr>
        <w:t xml:space="preserve">Кодекс внутреннего водного транспорта Российской Федерации от </w:t>
      </w:r>
      <w:r>
        <w:rPr>
          <w:rFonts w:ascii="Times New Roman" w:hAnsi="Times New Roman" w:cs="Times New Roman"/>
          <w:spacing w:val="-4"/>
        </w:rPr>
        <w:t>0</w:t>
      </w:r>
      <w:r w:rsidR="00DD714B" w:rsidRPr="007C7292">
        <w:rPr>
          <w:rFonts w:ascii="Times New Roman" w:hAnsi="Times New Roman" w:cs="Times New Roman"/>
          <w:spacing w:val="-4"/>
        </w:rPr>
        <w:t>7</w:t>
      </w:r>
      <w:r>
        <w:rPr>
          <w:rFonts w:ascii="Times New Roman" w:hAnsi="Times New Roman" w:cs="Times New Roman"/>
          <w:spacing w:val="-4"/>
        </w:rPr>
        <w:t>.03.</w:t>
      </w:r>
      <w:r w:rsidR="00DD714B" w:rsidRPr="007C7292">
        <w:rPr>
          <w:rFonts w:ascii="Times New Roman" w:hAnsi="Times New Roman" w:cs="Times New Roman"/>
          <w:spacing w:val="-4"/>
        </w:rPr>
        <w:t>2001 № 24-ФЗ</w:t>
      </w:r>
      <w:r>
        <w:rPr>
          <w:rFonts w:ascii="Times New Roman" w:hAnsi="Times New Roman" w:cs="Times New Roman"/>
          <w:spacing w:val="-4"/>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Закон Российской Федерации от 21</w:t>
      </w:r>
      <w:r>
        <w:rPr>
          <w:rFonts w:ascii="Times New Roman" w:hAnsi="Times New Roman" w:cs="Times New Roman"/>
        </w:rPr>
        <w:t>.02.</w:t>
      </w:r>
      <w:r w:rsidR="00DD714B" w:rsidRPr="007C7292">
        <w:rPr>
          <w:rFonts w:ascii="Times New Roman" w:hAnsi="Times New Roman" w:cs="Times New Roman"/>
        </w:rPr>
        <w:t>1992 № 2395-1 «О недрах»</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Закон Российской Федерации от 14</w:t>
      </w:r>
      <w:r>
        <w:rPr>
          <w:rFonts w:ascii="Times New Roman" w:hAnsi="Times New Roman" w:cs="Times New Roman"/>
        </w:rPr>
        <w:t>.06.</w:t>
      </w:r>
      <w:r w:rsidR="00DD714B" w:rsidRPr="007C7292">
        <w:rPr>
          <w:rFonts w:ascii="Times New Roman" w:hAnsi="Times New Roman" w:cs="Times New Roman"/>
        </w:rPr>
        <w:t>1992 № 3297-1 «О закрытом административно-территориальном образовании»</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 xml:space="preserve">Закон Российской Федерации от </w:t>
      </w:r>
      <w:r>
        <w:rPr>
          <w:rFonts w:ascii="Times New Roman" w:hAnsi="Times New Roman" w:cs="Times New Roman"/>
        </w:rPr>
        <w:t>0</w:t>
      </w:r>
      <w:r w:rsidR="00DD714B" w:rsidRPr="007C7292">
        <w:rPr>
          <w:rFonts w:ascii="Times New Roman" w:hAnsi="Times New Roman" w:cs="Times New Roman"/>
        </w:rPr>
        <w:t>1</w:t>
      </w:r>
      <w:r>
        <w:rPr>
          <w:rFonts w:ascii="Times New Roman" w:hAnsi="Times New Roman" w:cs="Times New Roman"/>
        </w:rPr>
        <w:t>.04.</w:t>
      </w:r>
      <w:r w:rsidR="00DD714B" w:rsidRPr="007C7292">
        <w:rPr>
          <w:rFonts w:ascii="Times New Roman" w:hAnsi="Times New Roman" w:cs="Times New Roman"/>
        </w:rPr>
        <w:t>1993 № 4730-1 «О Государственной границе Российской Федерации»</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21</w:t>
      </w:r>
      <w:r>
        <w:rPr>
          <w:rFonts w:ascii="Times New Roman" w:hAnsi="Times New Roman" w:cs="Times New Roman"/>
        </w:rPr>
        <w:t>.12.</w:t>
      </w:r>
      <w:r w:rsidR="00DD714B" w:rsidRPr="007C7292">
        <w:rPr>
          <w:rFonts w:ascii="Times New Roman" w:hAnsi="Times New Roman" w:cs="Times New Roman"/>
        </w:rPr>
        <w:t>1994 № 68-ФЗ «О защите населения и территорий от чрезвычайных ситуаций природного и техногенного характера»</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14</w:t>
      </w:r>
      <w:r>
        <w:rPr>
          <w:rFonts w:ascii="Times New Roman" w:hAnsi="Times New Roman" w:cs="Times New Roman"/>
        </w:rPr>
        <w:t>.03.</w:t>
      </w:r>
      <w:r w:rsidR="00DD714B" w:rsidRPr="007C7292">
        <w:rPr>
          <w:rFonts w:ascii="Times New Roman" w:hAnsi="Times New Roman" w:cs="Times New Roman"/>
        </w:rPr>
        <w:t>1995 № 33-ФЗ «Об особо охраняемых природных территориях»</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24 апреля 1995 № 52-ФЗ «О животном мире»</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17 ноября 1995 № 169-ФЗ «Об архитектурной деятельности в   Российской Федерации»</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23</w:t>
      </w:r>
      <w:r>
        <w:rPr>
          <w:rFonts w:ascii="Times New Roman" w:hAnsi="Times New Roman" w:cs="Times New Roman"/>
        </w:rPr>
        <w:t>.11.</w:t>
      </w:r>
      <w:r w:rsidR="00DD714B" w:rsidRPr="007C7292">
        <w:rPr>
          <w:rFonts w:ascii="Times New Roman" w:hAnsi="Times New Roman" w:cs="Times New Roman"/>
        </w:rPr>
        <w:t>1995 № 174-ФЗ «Об экологической экспертизе»</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24</w:t>
      </w:r>
      <w:r>
        <w:rPr>
          <w:rFonts w:ascii="Times New Roman" w:hAnsi="Times New Roman" w:cs="Times New Roman"/>
          <w:b w:val="0"/>
          <w:sz w:val="24"/>
          <w:szCs w:val="24"/>
        </w:rPr>
        <w:t>.11.</w:t>
      </w:r>
      <w:r w:rsidR="00DD714B" w:rsidRPr="007C7292">
        <w:rPr>
          <w:rFonts w:ascii="Times New Roman" w:hAnsi="Times New Roman" w:cs="Times New Roman"/>
          <w:b w:val="0"/>
          <w:sz w:val="24"/>
          <w:szCs w:val="24"/>
        </w:rPr>
        <w:t>1995 № 181-ФЗ «О социальной защите инвалидов в Российской Федерации»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10</w:t>
      </w:r>
      <w:r>
        <w:rPr>
          <w:rFonts w:ascii="Times New Roman" w:hAnsi="Times New Roman" w:cs="Times New Roman"/>
        </w:rPr>
        <w:t>.12.</w:t>
      </w:r>
      <w:r w:rsidR="00DD714B" w:rsidRPr="007C7292">
        <w:rPr>
          <w:rFonts w:ascii="Times New Roman" w:hAnsi="Times New Roman" w:cs="Times New Roman"/>
        </w:rPr>
        <w:t>1995 № 196-ФЗ «О безопасности дорожного движения»</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 xml:space="preserve">Федеральный закон от </w:t>
      </w:r>
      <w:r>
        <w:rPr>
          <w:rFonts w:ascii="Times New Roman" w:hAnsi="Times New Roman" w:cs="Times New Roman"/>
        </w:rPr>
        <w:t>0</w:t>
      </w:r>
      <w:r w:rsidR="00DD714B" w:rsidRPr="007C7292">
        <w:rPr>
          <w:rFonts w:ascii="Times New Roman" w:hAnsi="Times New Roman" w:cs="Times New Roman"/>
        </w:rPr>
        <w:t>9</w:t>
      </w:r>
      <w:r>
        <w:rPr>
          <w:rFonts w:ascii="Times New Roman" w:hAnsi="Times New Roman" w:cs="Times New Roman"/>
        </w:rPr>
        <w:t>.01.</w:t>
      </w:r>
      <w:r w:rsidR="00DD714B" w:rsidRPr="007C7292">
        <w:rPr>
          <w:rFonts w:ascii="Times New Roman" w:hAnsi="Times New Roman" w:cs="Times New Roman"/>
        </w:rPr>
        <w:t>1996 № 3-ФЗ «О радиационной безопасности населения»</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12</w:t>
      </w:r>
      <w:r>
        <w:rPr>
          <w:rFonts w:ascii="Times New Roman" w:hAnsi="Times New Roman" w:cs="Times New Roman"/>
          <w:b w:val="0"/>
          <w:sz w:val="24"/>
          <w:szCs w:val="24"/>
        </w:rPr>
        <w:t>.01.</w:t>
      </w:r>
      <w:r w:rsidR="00DD714B" w:rsidRPr="007C7292">
        <w:rPr>
          <w:rFonts w:ascii="Times New Roman" w:hAnsi="Times New Roman" w:cs="Times New Roman"/>
          <w:b w:val="0"/>
          <w:sz w:val="24"/>
          <w:szCs w:val="24"/>
        </w:rPr>
        <w:t>1996 № 8-ФЗ «О погребении и похоронном деле»</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21</w:t>
      </w:r>
      <w:r>
        <w:rPr>
          <w:rFonts w:ascii="Times New Roman" w:hAnsi="Times New Roman" w:cs="Times New Roman"/>
        </w:rPr>
        <w:t>.06.</w:t>
      </w:r>
      <w:r w:rsidR="00DD714B" w:rsidRPr="007C7292">
        <w:rPr>
          <w:rFonts w:ascii="Times New Roman" w:hAnsi="Times New Roman" w:cs="Times New Roman"/>
        </w:rPr>
        <w:t>1997 № 116-ФЗ «О промышленной безопасности опасных производственных объектов»</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18</w:t>
      </w:r>
      <w:r>
        <w:rPr>
          <w:rFonts w:ascii="Times New Roman" w:hAnsi="Times New Roman" w:cs="Times New Roman"/>
        </w:rPr>
        <w:t>.12.</w:t>
      </w:r>
      <w:r w:rsidR="00DD714B" w:rsidRPr="007C7292">
        <w:rPr>
          <w:rFonts w:ascii="Times New Roman" w:hAnsi="Times New Roman" w:cs="Times New Roman"/>
        </w:rPr>
        <w:t>1997 № 152-ФЗ «О наименованиях географических объектов»</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15</w:t>
      </w:r>
      <w:r>
        <w:rPr>
          <w:rFonts w:ascii="Times New Roman" w:hAnsi="Times New Roman" w:cs="Times New Roman"/>
        </w:rPr>
        <w:t>.04.</w:t>
      </w:r>
      <w:r w:rsidR="00DD714B" w:rsidRPr="007C7292">
        <w:rPr>
          <w:rFonts w:ascii="Times New Roman" w:hAnsi="Times New Roman" w:cs="Times New Roman"/>
        </w:rPr>
        <w:t>1998 № 66-ФЗ «О садоводческих, огороднических и дачных некоммерческих объединениях граждан»</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spacing w:val="-3"/>
        </w:rPr>
      </w:pPr>
      <w:r>
        <w:rPr>
          <w:rFonts w:ascii="Times New Roman" w:hAnsi="Times New Roman" w:cs="Times New Roman"/>
          <w:spacing w:val="-3"/>
        </w:rPr>
        <w:t xml:space="preserve">- </w:t>
      </w:r>
      <w:r w:rsidR="00DD714B" w:rsidRPr="007C7292">
        <w:rPr>
          <w:rFonts w:ascii="Times New Roman" w:hAnsi="Times New Roman" w:cs="Times New Roman"/>
          <w:spacing w:val="-3"/>
        </w:rPr>
        <w:t>Федеральный закон от 24</w:t>
      </w:r>
      <w:r>
        <w:rPr>
          <w:rFonts w:ascii="Times New Roman" w:hAnsi="Times New Roman" w:cs="Times New Roman"/>
          <w:spacing w:val="-3"/>
        </w:rPr>
        <w:t>.06.</w:t>
      </w:r>
      <w:r w:rsidR="00DD714B" w:rsidRPr="007C7292">
        <w:rPr>
          <w:rFonts w:ascii="Times New Roman" w:hAnsi="Times New Roman" w:cs="Times New Roman"/>
          <w:spacing w:val="-3"/>
        </w:rPr>
        <w:t>1998 № 89-ФЗ «Об отходах производства и потребления»</w:t>
      </w:r>
      <w:r>
        <w:rPr>
          <w:rFonts w:ascii="Times New Roman" w:hAnsi="Times New Roman" w:cs="Times New Roman"/>
          <w:spacing w:val="-3"/>
        </w:rPr>
        <w:t>;</w:t>
      </w:r>
      <w:r w:rsidR="00DD714B" w:rsidRPr="007C7292">
        <w:rPr>
          <w:rFonts w:ascii="Times New Roman" w:hAnsi="Times New Roman" w:cs="Times New Roman"/>
          <w:spacing w:val="-3"/>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12</w:t>
      </w:r>
      <w:r>
        <w:rPr>
          <w:rFonts w:ascii="Times New Roman" w:hAnsi="Times New Roman" w:cs="Times New Roman"/>
        </w:rPr>
        <w:t>.02.</w:t>
      </w:r>
      <w:r w:rsidR="00DD714B" w:rsidRPr="007C7292">
        <w:rPr>
          <w:rFonts w:ascii="Times New Roman" w:hAnsi="Times New Roman" w:cs="Times New Roman"/>
        </w:rPr>
        <w:t>1998 № 28-ФЗ «О гражданской обороне»</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30</w:t>
      </w:r>
      <w:r>
        <w:rPr>
          <w:rFonts w:ascii="Times New Roman" w:hAnsi="Times New Roman" w:cs="Times New Roman"/>
        </w:rPr>
        <w:t>.03.</w:t>
      </w:r>
      <w:r w:rsidR="00DD714B" w:rsidRPr="007C7292">
        <w:rPr>
          <w:rFonts w:ascii="Times New Roman" w:hAnsi="Times New Roman" w:cs="Times New Roman"/>
        </w:rPr>
        <w:t>1999 № 52-Ф3 «О санитарно-эпидемиологическом благополучии населения»</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31</w:t>
      </w:r>
      <w:r>
        <w:rPr>
          <w:rFonts w:ascii="Times New Roman" w:hAnsi="Times New Roman" w:cs="Times New Roman"/>
        </w:rPr>
        <w:t>.03.</w:t>
      </w:r>
      <w:r w:rsidR="00DD714B" w:rsidRPr="007C7292">
        <w:rPr>
          <w:rFonts w:ascii="Times New Roman" w:hAnsi="Times New Roman" w:cs="Times New Roman"/>
        </w:rPr>
        <w:t>1999 № 69-ФЗ «О газоснабжении в Российской Федерации»</w:t>
      </w:r>
      <w:r>
        <w:rPr>
          <w:rFonts w:ascii="Times New Roman" w:hAnsi="Times New Roman" w:cs="Times New Roman"/>
        </w:rPr>
        <w:t>;</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 xml:space="preserve">Федеральный закон от </w:t>
      </w:r>
      <w:r>
        <w:rPr>
          <w:rFonts w:ascii="Times New Roman" w:hAnsi="Times New Roman" w:cs="Times New Roman"/>
        </w:rPr>
        <w:t>0</w:t>
      </w:r>
      <w:r w:rsidR="00DD714B" w:rsidRPr="007C7292">
        <w:rPr>
          <w:rFonts w:ascii="Times New Roman" w:hAnsi="Times New Roman" w:cs="Times New Roman"/>
        </w:rPr>
        <w:t>4</w:t>
      </w:r>
      <w:r>
        <w:rPr>
          <w:rFonts w:ascii="Times New Roman" w:hAnsi="Times New Roman" w:cs="Times New Roman"/>
        </w:rPr>
        <w:t>.05.</w:t>
      </w:r>
      <w:r w:rsidR="00DD714B" w:rsidRPr="007C7292">
        <w:rPr>
          <w:rFonts w:ascii="Times New Roman" w:hAnsi="Times New Roman" w:cs="Times New Roman"/>
        </w:rPr>
        <w:t>1999 № 96-Ф3 «Об охране атмосферного воздуха»</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00DD714B" w:rsidRPr="007C7292">
        <w:rPr>
          <w:rFonts w:ascii="Times New Roman" w:hAnsi="Times New Roman" w:cs="Times New Roman"/>
        </w:rPr>
        <w:t>Федеральный закон от 10</w:t>
      </w:r>
      <w:r>
        <w:rPr>
          <w:rFonts w:ascii="Times New Roman" w:hAnsi="Times New Roman" w:cs="Times New Roman"/>
        </w:rPr>
        <w:t>.01.</w:t>
      </w:r>
      <w:r w:rsidR="00DD714B" w:rsidRPr="007C7292">
        <w:rPr>
          <w:rFonts w:ascii="Times New Roman" w:hAnsi="Times New Roman" w:cs="Times New Roman"/>
        </w:rPr>
        <w:t>2002 № 7-ФЗ «Об охране окружающей среды»</w:t>
      </w:r>
      <w:r>
        <w:rPr>
          <w:rFonts w:ascii="Times New Roman" w:hAnsi="Times New Roman" w:cs="Times New Roman"/>
        </w:rPr>
        <w:t>;</w:t>
      </w:r>
      <w:r w:rsidR="00DD714B" w:rsidRPr="007C7292">
        <w:rPr>
          <w:rFonts w:ascii="Times New Roman" w:hAnsi="Times New Roman" w:cs="Times New Roman"/>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25</w:t>
      </w:r>
      <w:r>
        <w:rPr>
          <w:rFonts w:ascii="Times New Roman" w:hAnsi="Times New Roman" w:cs="Times New Roman"/>
          <w:b w:val="0"/>
          <w:sz w:val="24"/>
          <w:szCs w:val="24"/>
        </w:rPr>
        <w:t>.06.</w:t>
      </w:r>
      <w:r w:rsidR="00DD714B" w:rsidRPr="007C7292">
        <w:rPr>
          <w:rFonts w:ascii="Times New Roman" w:hAnsi="Times New Roman" w:cs="Times New Roman"/>
          <w:b w:val="0"/>
          <w:sz w:val="24"/>
          <w:szCs w:val="24"/>
        </w:rPr>
        <w:t>2002 № 73-ФЗ «Об объектах культурного наследия      (памятниках истории и культуры) народов Российской Федерации»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27</w:t>
      </w:r>
      <w:r w:rsidR="007A3853">
        <w:rPr>
          <w:rFonts w:ascii="Times New Roman" w:hAnsi="Times New Roman" w:cs="Times New Roman"/>
          <w:b w:val="0"/>
          <w:sz w:val="24"/>
          <w:szCs w:val="24"/>
        </w:rPr>
        <w:t>.12.</w:t>
      </w:r>
      <w:r w:rsidR="00DD714B" w:rsidRPr="007C7292">
        <w:rPr>
          <w:rFonts w:ascii="Times New Roman" w:hAnsi="Times New Roman" w:cs="Times New Roman"/>
          <w:b w:val="0"/>
          <w:sz w:val="24"/>
          <w:szCs w:val="24"/>
        </w:rPr>
        <w:t>2002 № 184-ФЗ «О техническом регулировании»</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26</w:t>
      </w:r>
      <w:r w:rsidR="007A3853">
        <w:rPr>
          <w:rFonts w:ascii="Times New Roman" w:hAnsi="Times New Roman" w:cs="Times New Roman"/>
          <w:b w:val="0"/>
          <w:sz w:val="24"/>
          <w:szCs w:val="24"/>
        </w:rPr>
        <w:t>.03.</w:t>
      </w:r>
      <w:r w:rsidR="00DD714B" w:rsidRPr="007C7292">
        <w:rPr>
          <w:rFonts w:ascii="Times New Roman" w:hAnsi="Times New Roman" w:cs="Times New Roman"/>
          <w:b w:val="0"/>
          <w:sz w:val="24"/>
          <w:szCs w:val="24"/>
        </w:rPr>
        <w:t>2003 № 35-ФЗ «Об электроэнергетике»</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Федеральный закон от </w:t>
      </w:r>
      <w:r w:rsidR="007A3853">
        <w:rPr>
          <w:rFonts w:ascii="Times New Roman" w:hAnsi="Times New Roman" w:cs="Times New Roman"/>
          <w:b w:val="0"/>
          <w:sz w:val="24"/>
          <w:szCs w:val="24"/>
        </w:rPr>
        <w:t>0</w:t>
      </w:r>
      <w:r w:rsidR="00DD714B" w:rsidRPr="007C7292">
        <w:rPr>
          <w:rFonts w:ascii="Times New Roman" w:hAnsi="Times New Roman" w:cs="Times New Roman"/>
          <w:b w:val="0"/>
          <w:sz w:val="24"/>
          <w:szCs w:val="24"/>
        </w:rPr>
        <w:t>7</w:t>
      </w:r>
      <w:r w:rsidR="007A3853">
        <w:rPr>
          <w:rFonts w:ascii="Times New Roman" w:hAnsi="Times New Roman" w:cs="Times New Roman"/>
          <w:b w:val="0"/>
          <w:sz w:val="24"/>
          <w:szCs w:val="24"/>
        </w:rPr>
        <w:t>.07.</w:t>
      </w:r>
      <w:r w:rsidR="00DD714B" w:rsidRPr="007C7292">
        <w:rPr>
          <w:rFonts w:ascii="Times New Roman" w:hAnsi="Times New Roman" w:cs="Times New Roman"/>
          <w:b w:val="0"/>
          <w:sz w:val="24"/>
          <w:szCs w:val="24"/>
        </w:rPr>
        <w:t>2003 № 126-ФЗ «О связи»</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DD714B" w:rsidRPr="007C7292">
        <w:rPr>
          <w:rFonts w:ascii="Times New Roman" w:hAnsi="Times New Roman" w:cs="Times New Roman"/>
          <w:b w:val="0"/>
          <w:sz w:val="24"/>
          <w:szCs w:val="24"/>
        </w:rPr>
        <w:t xml:space="preserve">Федеральный закон от </w:t>
      </w:r>
      <w:r w:rsidR="007A3853">
        <w:rPr>
          <w:rFonts w:ascii="Times New Roman" w:hAnsi="Times New Roman" w:cs="Times New Roman"/>
          <w:b w:val="0"/>
          <w:sz w:val="24"/>
          <w:szCs w:val="24"/>
        </w:rPr>
        <w:t>0</w:t>
      </w:r>
      <w:r w:rsidR="00DD714B" w:rsidRPr="007C7292">
        <w:rPr>
          <w:rFonts w:ascii="Times New Roman" w:hAnsi="Times New Roman" w:cs="Times New Roman"/>
          <w:b w:val="0"/>
          <w:sz w:val="24"/>
          <w:szCs w:val="24"/>
        </w:rPr>
        <w:t>6</w:t>
      </w:r>
      <w:r w:rsidR="007A3853">
        <w:rPr>
          <w:rFonts w:ascii="Times New Roman" w:hAnsi="Times New Roman" w:cs="Times New Roman"/>
          <w:b w:val="0"/>
          <w:sz w:val="24"/>
          <w:szCs w:val="24"/>
        </w:rPr>
        <w:t>.10.</w:t>
      </w:r>
      <w:r w:rsidR="00DD714B" w:rsidRPr="007C7292">
        <w:rPr>
          <w:rFonts w:ascii="Times New Roman" w:hAnsi="Times New Roman" w:cs="Times New Roman"/>
          <w:b w:val="0"/>
          <w:sz w:val="24"/>
          <w:szCs w:val="24"/>
        </w:rPr>
        <w:t>2003 № 131-ФЗ «Об общих принципах организации   местного самоуправления в Российской Федерации»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20</w:t>
      </w:r>
      <w:r w:rsidR="007A3853">
        <w:rPr>
          <w:rFonts w:ascii="Times New Roman" w:hAnsi="Times New Roman" w:cs="Times New Roman"/>
          <w:b w:val="0"/>
          <w:sz w:val="24"/>
          <w:szCs w:val="24"/>
        </w:rPr>
        <w:t>.12.</w:t>
      </w:r>
      <w:r w:rsidR="00DD714B" w:rsidRPr="007C7292">
        <w:rPr>
          <w:rFonts w:ascii="Times New Roman" w:hAnsi="Times New Roman" w:cs="Times New Roman"/>
          <w:b w:val="0"/>
          <w:sz w:val="24"/>
          <w:szCs w:val="24"/>
        </w:rPr>
        <w:t>2004 № 166-ФЗ «О рыболовстве и сохранении водных биологических ресурсов»</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21</w:t>
      </w:r>
      <w:r w:rsidR="007A3853">
        <w:rPr>
          <w:rFonts w:ascii="Times New Roman" w:hAnsi="Times New Roman" w:cs="Times New Roman"/>
          <w:b w:val="0"/>
          <w:sz w:val="24"/>
          <w:szCs w:val="24"/>
        </w:rPr>
        <w:t>.12.</w:t>
      </w:r>
      <w:r w:rsidR="00DD714B" w:rsidRPr="007C7292">
        <w:rPr>
          <w:rFonts w:ascii="Times New Roman" w:hAnsi="Times New Roman" w:cs="Times New Roman"/>
          <w:b w:val="0"/>
          <w:sz w:val="24"/>
          <w:szCs w:val="24"/>
        </w:rPr>
        <w:t>2004 № 172-ФЗ «О переводе земель или земельных участков из одной категории в другую»</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30</w:t>
      </w:r>
      <w:r w:rsidR="007A3853">
        <w:rPr>
          <w:rFonts w:ascii="Times New Roman" w:hAnsi="Times New Roman" w:cs="Times New Roman"/>
          <w:b w:val="0"/>
          <w:sz w:val="24"/>
          <w:szCs w:val="24"/>
        </w:rPr>
        <w:t>.12.</w:t>
      </w:r>
      <w:r w:rsidR="00DD714B" w:rsidRPr="007C7292">
        <w:rPr>
          <w:rFonts w:ascii="Times New Roman" w:hAnsi="Times New Roman" w:cs="Times New Roman"/>
          <w:b w:val="0"/>
          <w:sz w:val="24"/>
          <w:szCs w:val="24"/>
        </w:rPr>
        <w:t>2006 № 271-ФЗ «О розничных рынках и о внесении изменений в Трудовой кодекс Российской Федерации»</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Федеральный закон от </w:t>
      </w:r>
      <w:r w:rsidR="007A3853">
        <w:rPr>
          <w:rFonts w:ascii="Times New Roman" w:hAnsi="Times New Roman" w:cs="Times New Roman"/>
          <w:b w:val="0"/>
          <w:sz w:val="24"/>
          <w:szCs w:val="24"/>
        </w:rPr>
        <w:t>0</w:t>
      </w:r>
      <w:r w:rsidR="00DD714B" w:rsidRPr="007C7292">
        <w:rPr>
          <w:rFonts w:ascii="Times New Roman" w:hAnsi="Times New Roman" w:cs="Times New Roman"/>
          <w:b w:val="0"/>
          <w:sz w:val="24"/>
          <w:szCs w:val="24"/>
        </w:rPr>
        <w:t>8</w:t>
      </w:r>
      <w:r w:rsidR="007A3853">
        <w:rPr>
          <w:rFonts w:ascii="Times New Roman" w:hAnsi="Times New Roman" w:cs="Times New Roman"/>
          <w:b w:val="0"/>
          <w:sz w:val="24"/>
          <w:szCs w:val="24"/>
        </w:rPr>
        <w:t>.11.</w:t>
      </w:r>
      <w:r w:rsidR="00DD714B" w:rsidRPr="007C7292">
        <w:rPr>
          <w:rFonts w:ascii="Times New Roman" w:hAnsi="Times New Roman" w:cs="Times New Roman"/>
          <w:b w:val="0"/>
          <w:sz w:val="24"/>
          <w:szCs w:val="24"/>
        </w:rPr>
        <w:t>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22</w:t>
      </w:r>
      <w:r w:rsidR="007A3853">
        <w:rPr>
          <w:rFonts w:ascii="Times New Roman" w:hAnsi="Times New Roman" w:cs="Times New Roman"/>
          <w:b w:val="0"/>
          <w:sz w:val="24"/>
          <w:szCs w:val="24"/>
        </w:rPr>
        <w:t>.07.</w:t>
      </w:r>
      <w:r w:rsidR="00DD714B" w:rsidRPr="007C7292">
        <w:rPr>
          <w:rFonts w:ascii="Times New Roman" w:hAnsi="Times New Roman" w:cs="Times New Roman"/>
          <w:b w:val="0"/>
          <w:sz w:val="24"/>
          <w:szCs w:val="24"/>
        </w:rPr>
        <w:t>2008 № 123-ФЗ «Технический регламент о требованиях пожарной безопасности»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1F4B2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23</w:t>
      </w:r>
      <w:r w:rsidR="007A3853">
        <w:rPr>
          <w:rFonts w:ascii="Times New Roman" w:hAnsi="Times New Roman" w:cs="Times New Roman"/>
          <w:b w:val="0"/>
          <w:sz w:val="24"/>
          <w:szCs w:val="24"/>
        </w:rPr>
        <w:t>.11.</w:t>
      </w:r>
      <w:r w:rsidR="00DD714B" w:rsidRPr="007C7292">
        <w:rPr>
          <w:rFonts w:ascii="Times New Roman" w:hAnsi="Times New Roman" w:cs="Times New Roman"/>
          <w:b w:val="0"/>
          <w:sz w:val="24"/>
          <w:szCs w:val="24"/>
        </w:rPr>
        <w:t xml:space="preserve">2009 № 261-ФЗ </w:t>
      </w:r>
      <w:r w:rsidR="00DD714B" w:rsidRPr="001F4B22">
        <w:rPr>
          <w:rFonts w:ascii="Times New Roman" w:hAnsi="Times New Roman" w:cs="Times New Roman"/>
          <w:b w:val="0"/>
          <w:sz w:val="24"/>
          <w:szCs w:val="24"/>
        </w:rPr>
        <w:t>«</w:t>
      </w:r>
      <w:r w:rsidR="00DD714B" w:rsidRPr="001F4B22">
        <w:rPr>
          <w:rStyle w:val="FontStyle11"/>
          <w:b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F4B22">
        <w:rPr>
          <w:rStyle w:val="FontStyle11"/>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30</w:t>
      </w:r>
      <w:r w:rsidR="007A3853">
        <w:rPr>
          <w:rFonts w:ascii="Times New Roman" w:hAnsi="Times New Roman" w:cs="Times New Roman"/>
          <w:b w:val="0"/>
          <w:sz w:val="24"/>
          <w:szCs w:val="24"/>
        </w:rPr>
        <w:t>.12.</w:t>
      </w:r>
      <w:r w:rsidR="00DD714B" w:rsidRPr="007C7292">
        <w:rPr>
          <w:rFonts w:ascii="Times New Roman" w:hAnsi="Times New Roman" w:cs="Times New Roman"/>
          <w:b w:val="0"/>
          <w:sz w:val="24"/>
          <w:szCs w:val="24"/>
        </w:rPr>
        <w:t>2009 № 384-ФЗ «Технический регламент о безопасности зданий и сооружений»</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27</w:t>
      </w:r>
      <w:r w:rsidR="007A3853">
        <w:rPr>
          <w:rFonts w:ascii="Times New Roman" w:hAnsi="Times New Roman" w:cs="Times New Roman"/>
          <w:b w:val="0"/>
          <w:sz w:val="24"/>
          <w:szCs w:val="24"/>
        </w:rPr>
        <w:t>.07.</w:t>
      </w:r>
      <w:r w:rsidR="00DD714B" w:rsidRPr="007C7292">
        <w:rPr>
          <w:rFonts w:ascii="Times New Roman" w:hAnsi="Times New Roman" w:cs="Times New Roman"/>
          <w:b w:val="0"/>
          <w:sz w:val="24"/>
          <w:szCs w:val="24"/>
        </w:rPr>
        <w:t>2010 № 190-ФЗ «О теплоснабжении»</w:t>
      </w:r>
      <w:r>
        <w:rPr>
          <w:rFonts w:ascii="Times New Roman" w:hAnsi="Times New Roman" w:cs="Times New Roman"/>
          <w:b w:val="0"/>
          <w:sz w:val="24"/>
          <w:szCs w:val="24"/>
        </w:rPr>
        <w:t>;</w:t>
      </w:r>
    </w:p>
    <w:p w:rsidR="00DD714B" w:rsidRPr="007C7292" w:rsidRDefault="00F7483B"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Федеральный закон от 11</w:t>
      </w:r>
      <w:r w:rsidR="007A3853">
        <w:rPr>
          <w:rFonts w:ascii="Times New Roman" w:hAnsi="Times New Roman" w:cs="Times New Roman"/>
          <w:b w:val="0"/>
          <w:sz w:val="24"/>
          <w:szCs w:val="24"/>
        </w:rPr>
        <w:t>.07.</w:t>
      </w:r>
      <w:r w:rsidR="00DD714B" w:rsidRPr="007C7292">
        <w:rPr>
          <w:rFonts w:ascii="Times New Roman" w:hAnsi="Times New Roman" w:cs="Times New Roman"/>
          <w:b w:val="0"/>
          <w:sz w:val="24"/>
          <w:szCs w:val="24"/>
        </w:rPr>
        <w:t>2011 № 190-ФЗ «Об обращении с радиоактивными отходами и о внесении изменений в отдельные законодательные акты Российской Федерации»</w:t>
      </w:r>
      <w:r>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bCs w:val="0"/>
          <w:sz w:val="24"/>
          <w:szCs w:val="24"/>
        </w:rPr>
      </w:pPr>
    </w:p>
    <w:p w:rsidR="00DD714B" w:rsidRDefault="00DD714B" w:rsidP="00FA76F5">
      <w:pPr>
        <w:spacing w:line="240" w:lineRule="auto"/>
        <w:ind w:firstLine="0"/>
        <w:jc w:val="center"/>
        <w:rPr>
          <w:rFonts w:ascii="Times New Roman" w:hAnsi="Times New Roman" w:cs="Times New Roman"/>
          <w:sz w:val="24"/>
          <w:szCs w:val="24"/>
        </w:rPr>
      </w:pPr>
      <w:r w:rsidRPr="007C7292">
        <w:rPr>
          <w:rFonts w:ascii="Times New Roman" w:hAnsi="Times New Roman" w:cs="Times New Roman"/>
          <w:sz w:val="24"/>
          <w:szCs w:val="24"/>
        </w:rPr>
        <w:t>Иные нормативные акты Российской Федерации</w:t>
      </w:r>
    </w:p>
    <w:p w:rsidR="00FA76F5" w:rsidRPr="007C7292" w:rsidRDefault="00FA76F5" w:rsidP="00FA76F5">
      <w:pPr>
        <w:spacing w:line="240" w:lineRule="auto"/>
        <w:ind w:firstLine="0"/>
        <w:jc w:val="center"/>
        <w:rPr>
          <w:rFonts w:ascii="Times New Roman" w:hAnsi="Times New Roman" w:cs="Times New Roman"/>
          <w:b w:val="0"/>
          <w:bCs w:val="0"/>
          <w:sz w:val="24"/>
          <w:szCs w:val="24"/>
        </w:rPr>
      </w:pPr>
    </w:p>
    <w:p w:rsidR="00DD714B" w:rsidRPr="007C7292" w:rsidRDefault="007A3853"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Указ Президента Российской Федерации от </w:t>
      </w:r>
      <w:r>
        <w:rPr>
          <w:rFonts w:ascii="Times New Roman" w:hAnsi="Times New Roman" w:cs="Times New Roman"/>
          <w:b w:val="0"/>
          <w:sz w:val="24"/>
          <w:szCs w:val="24"/>
        </w:rPr>
        <w:t>0</w:t>
      </w:r>
      <w:r w:rsidR="00DD714B" w:rsidRPr="007C7292">
        <w:rPr>
          <w:rFonts w:ascii="Times New Roman" w:hAnsi="Times New Roman" w:cs="Times New Roman"/>
          <w:b w:val="0"/>
          <w:sz w:val="24"/>
          <w:szCs w:val="24"/>
        </w:rPr>
        <w:t>2</w:t>
      </w:r>
      <w:r>
        <w:rPr>
          <w:rFonts w:ascii="Times New Roman" w:hAnsi="Times New Roman" w:cs="Times New Roman"/>
          <w:b w:val="0"/>
          <w:sz w:val="24"/>
          <w:szCs w:val="24"/>
        </w:rPr>
        <w:t>.12.</w:t>
      </w:r>
      <w:r w:rsidR="00DD714B" w:rsidRPr="007C7292">
        <w:rPr>
          <w:rFonts w:ascii="Times New Roman" w:hAnsi="Times New Roman" w:cs="Times New Roman"/>
          <w:b w:val="0"/>
          <w:sz w:val="24"/>
          <w:szCs w:val="24"/>
        </w:rPr>
        <w:t>1992 № 1156 «О мерах по формированию доступной для инвалидов среды жизнедеятельности»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7A3853"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Указ Президента Российской Федерации от 30</w:t>
      </w:r>
      <w:r>
        <w:rPr>
          <w:rFonts w:ascii="Times New Roman" w:hAnsi="Times New Roman" w:cs="Times New Roman"/>
          <w:b w:val="0"/>
          <w:sz w:val="24"/>
          <w:szCs w:val="24"/>
        </w:rPr>
        <w:t>.11.</w:t>
      </w:r>
      <w:r w:rsidR="00DD714B" w:rsidRPr="007C7292">
        <w:rPr>
          <w:rFonts w:ascii="Times New Roman" w:hAnsi="Times New Roman" w:cs="Times New Roman"/>
          <w:b w:val="0"/>
          <w:sz w:val="24"/>
          <w:szCs w:val="24"/>
        </w:rPr>
        <w:t>1992 № 1487 «Об особо ценных объектах культурного наследия народов Российской Федерации»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7A3853"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Постановление Правительства Российской Федерации от </w:t>
      </w:r>
      <w:r>
        <w:rPr>
          <w:rFonts w:ascii="Times New Roman" w:hAnsi="Times New Roman" w:cs="Times New Roman"/>
          <w:b w:val="0"/>
          <w:sz w:val="24"/>
          <w:szCs w:val="24"/>
        </w:rPr>
        <w:t>0</w:t>
      </w:r>
      <w:r w:rsidR="00DD714B" w:rsidRPr="007C7292">
        <w:rPr>
          <w:rFonts w:ascii="Times New Roman" w:hAnsi="Times New Roman" w:cs="Times New Roman"/>
          <w:b w:val="0"/>
          <w:sz w:val="24"/>
          <w:szCs w:val="24"/>
        </w:rPr>
        <w:t>7</w:t>
      </w:r>
      <w:r>
        <w:rPr>
          <w:rFonts w:ascii="Times New Roman" w:hAnsi="Times New Roman" w:cs="Times New Roman"/>
          <w:b w:val="0"/>
          <w:sz w:val="24"/>
          <w:szCs w:val="24"/>
        </w:rPr>
        <w:t>.12.</w:t>
      </w:r>
      <w:r w:rsidR="00DD714B" w:rsidRPr="007C7292">
        <w:rPr>
          <w:rFonts w:ascii="Times New Roman" w:hAnsi="Times New Roman" w:cs="Times New Roman"/>
          <w:b w:val="0"/>
          <w:sz w:val="24"/>
          <w:szCs w:val="24"/>
        </w:rPr>
        <w:t>1996 № 1449 «О мерах по обеспечению беспрепятственного доступа инвалидов к информации и объектам социальной инфраструктуры»</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7A3853"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Постановление Правительства Российской Федерации от 20</w:t>
      </w:r>
      <w:r>
        <w:rPr>
          <w:rFonts w:ascii="Times New Roman" w:hAnsi="Times New Roman" w:cs="Times New Roman"/>
          <w:b w:val="0"/>
          <w:sz w:val="24"/>
          <w:szCs w:val="24"/>
        </w:rPr>
        <w:t>.11.</w:t>
      </w:r>
      <w:r w:rsidR="00DD714B" w:rsidRPr="007C7292">
        <w:rPr>
          <w:rFonts w:ascii="Times New Roman" w:hAnsi="Times New Roman" w:cs="Times New Roman"/>
          <w:b w:val="0"/>
          <w:sz w:val="24"/>
          <w:szCs w:val="24"/>
        </w:rPr>
        <w:t>2000 № 878 «Об утверждении Правил охраны газораспределительных сетей»</w:t>
      </w:r>
      <w:r>
        <w:rPr>
          <w:rFonts w:ascii="Times New Roman" w:hAnsi="Times New Roman" w:cs="Times New Roman"/>
          <w:b w:val="0"/>
          <w:sz w:val="24"/>
          <w:szCs w:val="24"/>
        </w:rPr>
        <w:t>;</w:t>
      </w:r>
    </w:p>
    <w:p w:rsidR="00DD714B" w:rsidRPr="007C7292" w:rsidRDefault="007A3853"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Постановление Правительства Российской Федерации от 30</w:t>
      </w:r>
      <w:r>
        <w:rPr>
          <w:rFonts w:ascii="Times New Roman" w:hAnsi="Times New Roman" w:cs="Times New Roman"/>
          <w:sz w:val="24"/>
          <w:szCs w:val="24"/>
        </w:rPr>
        <w:t>.12.</w:t>
      </w:r>
      <w:r w:rsidR="00DD714B" w:rsidRPr="007C7292">
        <w:rPr>
          <w:rFonts w:ascii="Times New Roman" w:hAnsi="Times New Roman" w:cs="Times New Roman"/>
          <w:sz w:val="24"/>
          <w:szCs w:val="24"/>
        </w:rPr>
        <w:t>2003 № 794 «О единой государственной системе предупреждения и ликвидации чрезвычайных ситуаций»</w:t>
      </w:r>
      <w:r>
        <w:rPr>
          <w:rFonts w:ascii="Times New Roman" w:hAnsi="Times New Roman" w:cs="Times New Roman"/>
          <w:sz w:val="24"/>
          <w:szCs w:val="24"/>
        </w:rPr>
        <w:t>;</w:t>
      </w:r>
      <w:r w:rsidR="00DD714B" w:rsidRPr="007C7292">
        <w:rPr>
          <w:rFonts w:ascii="Times New Roman" w:hAnsi="Times New Roman" w:cs="Times New Roman"/>
          <w:sz w:val="24"/>
          <w:szCs w:val="24"/>
        </w:rPr>
        <w:t xml:space="preserve"> </w:t>
      </w:r>
    </w:p>
    <w:p w:rsidR="00DD714B" w:rsidRPr="007C7292" w:rsidRDefault="007A3853"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Постановление Правительства Российской Федерации от 20</w:t>
      </w:r>
      <w:r>
        <w:rPr>
          <w:rFonts w:ascii="Times New Roman" w:hAnsi="Times New Roman" w:cs="Times New Roman"/>
          <w:sz w:val="24"/>
          <w:szCs w:val="24"/>
        </w:rPr>
        <w:t>.06.</w:t>
      </w:r>
      <w:r w:rsidR="00DD714B" w:rsidRPr="007C7292">
        <w:rPr>
          <w:rFonts w:ascii="Times New Roman" w:hAnsi="Times New Roman" w:cs="Times New Roman"/>
          <w:sz w:val="24"/>
          <w:szCs w:val="24"/>
        </w:rPr>
        <w:t xml:space="preserve">2006 № 384 «Об утверждении </w:t>
      </w:r>
      <w:proofErr w:type="gramStart"/>
      <w:r w:rsidR="00DD714B" w:rsidRPr="007C7292">
        <w:rPr>
          <w:rFonts w:ascii="Times New Roman" w:hAnsi="Times New Roman" w:cs="Times New Roman"/>
          <w:sz w:val="24"/>
          <w:szCs w:val="24"/>
        </w:rPr>
        <w:t>Правил определения границ зон охраняемых объектов</w:t>
      </w:r>
      <w:proofErr w:type="gramEnd"/>
      <w:r w:rsidR="00DD714B" w:rsidRPr="007C7292">
        <w:rPr>
          <w:rFonts w:ascii="Times New Roman" w:hAnsi="Times New Roman" w:cs="Times New Roman"/>
          <w:sz w:val="24"/>
          <w:szCs w:val="24"/>
        </w:rPr>
        <w:t xml:space="preserve"> и согласования градостроительных регламентов для таких зон»</w:t>
      </w:r>
      <w:r>
        <w:rPr>
          <w:rFonts w:ascii="Times New Roman" w:hAnsi="Times New Roman" w:cs="Times New Roman"/>
          <w:sz w:val="24"/>
          <w:szCs w:val="24"/>
        </w:rPr>
        <w:t>;</w:t>
      </w:r>
    </w:p>
    <w:p w:rsidR="00DD714B" w:rsidRPr="007A3853" w:rsidRDefault="007A3853"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 xml:space="preserve">Постановление </w:t>
      </w:r>
      <w:r w:rsidR="00DD714B" w:rsidRPr="007A3853">
        <w:rPr>
          <w:rStyle w:val="FontStyle11"/>
          <w:sz w:val="24"/>
          <w:szCs w:val="24"/>
        </w:rPr>
        <w:t>Правительства Российской Федерации от 24</w:t>
      </w:r>
      <w:r>
        <w:rPr>
          <w:rStyle w:val="FontStyle11"/>
          <w:sz w:val="24"/>
          <w:szCs w:val="24"/>
        </w:rPr>
        <w:t>.02.</w:t>
      </w:r>
      <w:r w:rsidR="00DD714B" w:rsidRPr="007A3853">
        <w:rPr>
          <w:rStyle w:val="FontStyle11"/>
          <w:sz w:val="24"/>
          <w:szCs w:val="24"/>
        </w:rPr>
        <w:t>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Style w:val="FontStyle11"/>
          <w:sz w:val="24"/>
          <w:szCs w:val="24"/>
        </w:rPr>
        <w:t>;</w:t>
      </w:r>
    </w:p>
    <w:p w:rsidR="00DD714B" w:rsidRPr="007A3853" w:rsidRDefault="00AA2A9F"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FontStyle11"/>
          <w:color w:val="auto"/>
          <w:spacing w:val="-1"/>
        </w:rPr>
      </w:pPr>
      <w:r>
        <w:rPr>
          <w:rFonts w:ascii="Times New Roman" w:hAnsi="Times New Roman" w:cs="Times New Roman"/>
          <w:color w:val="auto"/>
          <w:spacing w:val="-1"/>
          <w:sz w:val="24"/>
          <w:szCs w:val="24"/>
        </w:rPr>
        <w:t xml:space="preserve">- </w:t>
      </w:r>
      <w:r w:rsidR="00DD714B" w:rsidRPr="007A3853">
        <w:rPr>
          <w:rFonts w:ascii="Times New Roman" w:hAnsi="Times New Roman" w:cs="Times New Roman"/>
          <w:color w:val="auto"/>
          <w:spacing w:val="-1"/>
          <w:sz w:val="24"/>
          <w:szCs w:val="24"/>
        </w:rPr>
        <w:t xml:space="preserve">Постановление Правительства Российской Федерации от </w:t>
      </w:r>
      <w:r>
        <w:rPr>
          <w:rFonts w:ascii="Times New Roman" w:hAnsi="Times New Roman" w:cs="Times New Roman"/>
          <w:color w:val="auto"/>
          <w:spacing w:val="-1"/>
          <w:sz w:val="24"/>
          <w:szCs w:val="24"/>
        </w:rPr>
        <w:t>0</w:t>
      </w:r>
      <w:r w:rsidR="00DD714B" w:rsidRPr="007A3853">
        <w:rPr>
          <w:rFonts w:ascii="Times New Roman" w:hAnsi="Times New Roman" w:cs="Times New Roman"/>
          <w:color w:val="auto"/>
          <w:spacing w:val="-1"/>
          <w:sz w:val="24"/>
          <w:szCs w:val="24"/>
        </w:rPr>
        <w:t>2</w:t>
      </w:r>
      <w:r>
        <w:rPr>
          <w:rFonts w:ascii="Times New Roman" w:hAnsi="Times New Roman" w:cs="Times New Roman"/>
          <w:color w:val="auto"/>
          <w:spacing w:val="-1"/>
          <w:sz w:val="24"/>
          <w:szCs w:val="24"/>
        </w:rPr>
        <w:t>.09.</w:t>
      </w:r>
      <w:r w:rsidR="00DD714B" w:rsidRPr="007A3853">
        <w:rPr>
          <w:rFonts w:ascii="Times New Roman" w:hAnsi="Times New Roman" w:cs="Times New Roman"/>
          <w:color w:val="auto"/>
          <w:spacing w:val="-1"/>
          <w:sz w:val="24"/>
          <w:szCs w:val="24"/>
        </w:rPr>
        <w:t>2009 № 717 «О нормах отвода земель для размещения автомобильных дорог и (или) объектов дорожного сервиса»</w:t>
      </w:r>
      <w:r>
        <w:rPr>
          <w:rFonts w:ascii="Times New Roman" w:hAnsi="Times New Roman" w:cs="Times New Roman"/>
          <w:color w:val="auto"/>
          <w:spacing w:val="-1"/>
          <w:sz w:val="24"/>
          <w:szCs w:val="24"/>
        </w:rPr>
        <w:t>;</w:t>
      </w:r>
    </w:p>
    <w:p w:rsidR="00DD714B" w:rsidRPr="007A3853" w:rsidRDefault="00AA2A9F"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D714B" w:rsidRPr="007A3853">
        <w:rPr>
          <w:rFonts w:ascii="Times New Roman" w:hAnsi="Times New Roman" w:cs="Times New Roman"/>
          <w:color w:val="auto"/>
          <w:sz w:val="24"/>
          <w:szCs w:val="24"/>
        </w:rPr>
        <w:t>Постановление Правительства Российской Федерации от 14</w:t>
      </w:r>
      <w:r>
        <w:rPr>
          <w:rFonts w:ascii="Times New Roman" w:hAnsi="Times New Roman" w:cs="Times New Roman"/>
          <w:color w:val="auto"/>
          <w:sz w:val="24"/>
          <w:szCs w:val="24"/>
        </w:rPr>
        <w:t>.12.</w:t>
      </w:r>
      <w:r w:rsidR="00DD714B" w:rsidRPr="007A3853">
        <w:rPr>
          <w:rFonts w:ascii="Times New Roman" w:hAnsi="Times New Roman" w:cs="Times New Roman"/>
          <w:color w:val="auto"/>
          <w:sz w:val="24"/>
          <w:szCs w:val="24"/>
        </w:rPr>
        <w:t>2009 №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hAnsi="Times New Roman" w:cs="Times New Roman"/>
          <w:color w:val="auto"/>
          <w:sz w:val="24"/>
          <w:szCs w:val="24"/>
        </w:rPr>
        <w:t>;</w:t>
      </w:r>
    </w:p>
    <w:p w:rsidR="00DD714B" w:rsidRPr="007A3853" w:rsidRDefault="00AA2A9F"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FontStyle11"/>
          <w:color w:val="auto"/>
        </w:rPr>
      </w:pPr>
      <w:r>
        <w:rPr>
          <w:rFonts w:ascii="Times New Roman" w:hAnsi="Times New Roman" w:cs="Times New Roman"/>
          <w:color w:val="auto"/>
          <w:sz w:val="24"/>
          <w:szCs w:val="24"/>
        </w:rPr>
        <w:t xml:space="preserve">- </w:t>
      </w:r>
      <w:r w:rsidR="00DD714B" w:rsidRPr="007A3853">
        <w:rPr>
          <w:rFonts w:ascii="Times New Roman" w:hAnsi="Times New Roman" w:cs="Times New Roman"/>
          <w:color w:val="auto"/>
          <w:sz w:val="24"/>
          <w:szCs w:val="24"/>
        </w:rPr>
        <w:t>Постановление Правительства Российской Федерации от 11</w:t>
      </w:r>
      <w:r>
        <w:rPr>
          <w:rFonts w:ascii="Times New Roman" w:hAnsi="Times New Roman" w:cs="Times New Roman"/>
          <w:color w:val="auto"/>
          <w:sz w:val="24"/>
          <w:szCs w:val="24"/>
        </w:rPr>
        <w:t>.03.</w:t>
      </w:r>
      <w:r w:rsidR="00DD714B" w:rsidRPr="007A3853">
        <w:rPr>
          <w:rFonts w:ascii="Times New Roman" w:hAnsi="Times New Roman" w:cs="Times New Roman"/>
          <w:color w:val="auto"/>
          <w:sz w:val="24"/>
          <w:szCs w:val="24"/>
        </w:rPr>
        <w:t>2010 № 138 «Об утверждении Федеральных правил использования воздушного пространства Российской Федерации»</w:t>
      </w:r>
      <w:r>
        <w:rPr>
          <w:rFonts w:ascii="Times New Roman" w:hAnsi="Times New Roman" w:cs="Times New Roman"/>
          <w:color w:val="auto"/>
          <w:sz w:val="24"/>
          <w:szCs w:val="24"/>
        </w:rPr>
        <w:t>;</w:t>
      </w:r>
    </w:p>
    <w:p w:rsidR="00DD714B" w:rsidRPr="007C7292" w:rsidRDefault="00AA2A9F"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Постановление Правительства Российской Федерации от 25</w:t>
      </w:r>
      <w:r>
        <w:rPr>
          <w:rFonts w:ascii="Times New Roman" w:hAnsi="Times New Roman" w:cs="Times New Roman"/>
          <w:sz w:val="24"/>
          <w:szCs w:val="24"/>
        </w:rPr>
        <w:t>.04.</w:t>
      </w:r>
      <w:r w:rsidR="00DD714B" w:rsidRPr="007C7292">
        <w:rPr>
          <w:rFonts w:ascii="Times New Roman" w:hAnsi="Times New Roman" w:cs="Times New Roman"/>
          <w:sz w:val="24"/>
          <w:szCs w:val="24"/>
        </w:rPr>
        <w:t>2012 № 390 «О противопожарном режиме»</w:t>
      </w:r>
      <w:r w:rsidR="003776EA">
        <w:rPr>
          <w:rFonts w:ascii="Times New Roman" w:hAnsi="Times New Roman" w:cs="Times New Roman"/>
          <w:sz w:val="24"/>
          <w:szCs w:val="24"/>
        </w:rPr>
        <w:t>;</w:t>
      </w:r>
    </w:p>
    <w:p w:rsidR="00DD714B" w:rsidRPr="003776EA" w:rsidRDefault="003776EA"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Постановление Правительства Российской Федерации от 26</w:t>
      </w:r>
      <w:r>
        <w:rPr>
          <w:rFonts w:ascii="Times New Roman" w:hAnsi="Times New Roman" w:cs="Times New Roman"/>
          <w:sz w:val="24"/>
          <w:szCs w:val="24"/>
        </w:rPr>
        <w:t>.12.</w:t>
      </w:r>
      <w:r w:rsidR="00DD714B" w:rsidRPr="007C7292">
        <w:rPr>
          <w:rFonts w:ascii="Times New Roman" w:hAnsi="Times New Roman" w:cs="Times New Roman"/>
          <w:sz w:val="24"/>
          <w:szCs w:val="24"/>
        </w:rPr>
        <w:t xml:space="preserve">2014 № 1521 </w:t>
      </w:r>
      <w:r w:rsidR="00DD714B" w:rsidRPr="003776EA">
        <w:rPr>
          <w:rFonts w:ascii="Times New Roman" w:hAnsi="Times New Roman" w:cs="Times New Roman"/>
          <w:color w:val="auto"/>
          <w:sz w:val="24"/>
          <w:szCs w:val="24"/>
        </w:rPr>
        <w:t xml:space="preserve">«Об </w:t>
      </w:r>
      <w:r w:rsidR="00DD714B" w:rsidRPr="003776EA">
        <w:rPr>
          <w:rFonts w:ascii="Times New Roman" w:hAnsi="Times New Roman" w:cs="Times New Roman"/>
          <w:color w:val="auto"/>
          <w:sz w:val="24"/>
          <w:szCs w:val="24"/>
        </w:rPr>
        <w:lastRenderedPageBreak/>
        <w:t>утверждении</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перечня</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национальных</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стандартов</w:t>
      </w:r>
      <w:r w:rsidR="00DD714B" w:rsidRPr="003776EA">
        <w:rPr>
          <w:rFonts w:ascii="Times New Roman" w:hAnsi="Times New Roman" w:cs="Times New Roman"/>
          <w:i/>
          <w:color w:val="auto"/>
          <w:sz w:val="24"/>
          <w:szCs w:val="24"/>
        </w:rPr>
        <w:t xml:space="preserve"> </w:t>
      </w:r>
      <w:r w:rsidR="00DD714B" w:rsidRPr="00FA76F5">
        <w:rPr>
          <w:rFonts w:ascii="Times New Roman" w:hAnsi="Times New Roman" w:cs="Times New Roman"/>
          <w:color w:val="auto"/>
          <w:sz w:val="24"/>
          <w:szCs w:val="24"/>
        </w:rPr>
        <w:t>и</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сводов</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правил</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частей</w:t>
      </w:r>
      <w:r w:rsidR="00DD714B" w:rsidRPr="003776EA">
        <w:rPr>
          <w:rFonts w:ascii="Times New Roman" w:hAnsi="Times New Roman" w:cs="Times New Roman"/>
          <w:i/>
          <w:color w:val="auto"/>
          <w:sz w:val="24"/>
          <w:szCs w:val="24"/>
        </w:rPr>
        <w:t xml:space="preserve"> таких </w:t>
      </w:r>
      <w:r w:rsidR="00DD714B" w:rsidRPr="003776EA">
        <w:rPr>
          <w:rStyle w:val="affb"/>
          <w:rFonts w:ascii="Times New Roman" w:hAnsi="Times New Roman" w:cs="Times New Roman"/>
          <w:i w:val="0"/>
          <w:color w:val="auto"/>
          <w:sz w:val="24"/>
          <w:szCs w:val="24"/>
        </w:rPr>
        <w:t>стандартов</w:t>
      </w:r>
      <w:r w:rsidR="00DD714B" w:rsidRPr="003776EA">
        <w:rPr>
          <w:rFonts w:ascii="Times New Roman" w:hAnsi="Times New Roman" w:cs="Times New Roman"/>
          <w:i/>
          <w:color w:val="auto"/>
          <w:sz w:val="24"/>
          <w:szCs w:val="24"/>
        </w:rPr>
        <w:t xml:space="preserve"> и </w:t>
      </w:r>
      <w:r w:rsidR="00DD714B" w:rsidRPr="003776EA">
        <w:rPr>
          <w:rStyle w:val="affb"/>
          <w:rFonts w:ascii="Times New Roman" w:hAnsi="Times New Roman" w:cs="Times New Roman"/>
          <w:i w:val="0"/>
          <w:color w:val="auto"/>
          <w:sz w:val="24"/>
          <w:szCs w:val="24"/>
        </w:rPr>
        <w:t>сводов правил</w:t>
      </w:r>
      <w:r w:rsidR="00DD714B" w:rsidRPr="003776EA">
        <w:rPr>
          <w:rFonts w:ascii="Times New Roman" w:hAnsi="Times New Roman" w:cs="Times New Roman"/>
          <w:i/>
          <w:color w:val="auto"/>
          <w:sz w:val="24"/>
          <w:szCs w:val="24"/>
        </w:rPr>
        <w:t xml:space="preserve">), </w:t>
      </w:r>
      <w:r w:rsidR="00DD714B" w:rsidRPr="003776EA">
        <w:rPr>
          <w:rFonts w:ascii="Times New Roman" w:hAnsi="Times New Roman" w:cs="Times New Roman"/>
          <w:color w:val="auto"/>
          <w:sz w:val="24"/>
          <w:szCs w:val="24"/>
        </w:rPr>
        <w:t>в</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результате</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применения</w:t>
      </w:r>
      <w:r w:rsidR="00DD714B" w:rsidRPr="003776EA">
        <w:rPr>
          <w:rFonts w:ascii="Times New Roman" w:hAnsi="Times New Roman" w:cs="Times New Roman"/>
          <w:i/>
          <w:color w:val="auto"/>
          <w:sz w:val="24"/>
          <w:szCs w:val="24"/>
        </w:rPr>
        <w:t xml:space="preserve"> </w:t>
      </w:r>
      <w:r w:rsidR="00DD714B" w:rsidRPr="003776EA">
        <w:rPr>
          <w:rFonts w:ascii="Times New Roman" w:hAnsi="Times New Roman" w:cs="Times New Roman"/>
          <w:color w:val="auto"/>
          <w:sz w:val="24"/>
          <w:szCs w:val="24"/>
        </w:rPr>
        <w:t>которых на</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обязательной</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основе</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обеспечивается</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соблюдение требований</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Федерального</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закона</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Технический регламент</w:t>
      </w:r>
      <w:r w:rsidR="00DD714B" w:rsidRPr="003776EA">
        <w:rPr>
          <w:rFonts w:ascii="Times New Roman" w:hAnsi="Times New Roman" w:cs="Times New Roman"/>
          <w:i/>
          <w:color w:val="auto"/>
          <w:sz w:val="24"/>
          <w:szCs w:val="24"/>
        </w:rPr>
        <w:t xml:space="preserve"> </w:t>
      </w:r>
      <w:r w:rsidR="00DD714B" w:rsidRPr="003776EA">
        <w:rPr>
          <w:rFonts w:ascii="Times New Roman" w:hAnsi="Times New Roman" w:cs="Times New Roman"/>
          <w:color w:val="auto"/>
          <w:sz w:val="24"/>
          <w:szCs w:val="24"/>
        </w:rPr>
        <w:t>о безопасности зданий и сооружений»</w:t>
      </w:r>
      <w:r w:rsidRPr="003776EA">
        <w:rPr>
          <w:rFonts w:ascii="Times New Roman" w:hAnsi="Times New Roman" w:cs="Times New Roman"/>
          <w:color w:val="auto"/>
          <w:sz w:val="24"/>
          <w:szCs w:val="24"/>
        </w:rPr>
        <w:t>;</w:t>
      </w:r>
    </w:p>
    <w:p w:rsidR="00DD714B" w:rsidRPr="007C7292" w:rsidRDefault="003776EA" w:rsidP="00FA76F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714B" w:rsidRPr="007C7292">
        <w:rPr>
          <w:rFonts w:ascii="Times New Roman" w:hAnsi="Times New Roman" w:cs="Times New Roman"/>
          <w:sz w:val="24"/>
          <w:szCs w:val="24"/>
        </w:rPr>
        <w:t xml:space="preserve">Постановление Правительства Российской Федерации от </w:t>
      </w:r>
      <w:r>
        <w:rPr>
          <w:rFonts w:ascii="Times New Roman" w:hAnsi="Times New Roman" w:cs="Times New Roman"/>
          <w:sz w:val="24"/>
          <w:szCs w:val="24"/>
        </w:rPr>
        <w:t>0</w:t>
      </w:r>
      <w:r w:rsidR="00DD714B" w:rsidRPr="007C7292">
        <w:rPr>
          <w:rFonts w:ascii="Times New Roman" w:hAnsi="Times New Roman" w:cs="Times New Roman"/>
          <w:sz w:val="24"/>
          <w:szCs w:val="24"/>
        </w:rPr>
        <w:t>9</w:t>
      </w:r>
      <w:r>
        <w:rPr>
          <w:rFonts w:ascii="Times New Roman" w:hAnsi="Times New Roman" w:cs="Times New Roman"/>
          <w:sz w:val="24"/>
          <w:szCs w:val="24"/>
        </w:rPr>
        <w:t>.04.</w:t>
      </w:r>
      <w:r w:rsidR="00DD714B" w:rsidRPr="007C7292">
        <w:rPr>
          <w:rFonts w:ascii="Times New Roman" w:hAnsi="Times New Roman" w:cs="Times New Roman"/>
          <w:sz w:val="24"/>
          <w:szCs w:val="24"/>
        </w:rPr>
        <w:t>2016 № 291 «Об </w:t>
      </w:r>
      <w:r w:rsidR="00DD714B" w:rsidRPr="003776EA">
        <w:rPr>
          <w:rStyle w:val="affb"/>
          <w:rFonts w:ascii="Times New Roman" w:hAnsi="Times New Roman" w:cs="Times New Roman"/>
          <w:i w:val="0"/>
          <w:color w:val="auto"/>
          <w:sz w:val="24"/>
          <w:szCs w:val="24"/>
        </w:rPr>
        <w:t>утверждении</w:t>
      </w:r>
      <w:r w:rsidR="00DD714B" w:rsidRPr="003776EA">
        <w:rPr>
          <w:rFonts w:ascii="Times New Roman" w:hAnsi="Times New Roman" w:cs="Times New Roman"/>
          <w:i/>
          <w:color w:val="auto"/>
          <w:sz w:val="24"/>
          <w:szCs w:val="24"/>
        </w:rPr>
        <w:t> </w:t>
      </w:r>
      <w:r w:rsidR="00DD714B" w:rsidRPr="003776EA">
        <w:rPr>
          <w:rStyle w:val="affb"/>
          <w:rFonts w:ascii="Times New Roman" w:hAnsi="Times New Roman" w:cs="Times New Roman"/>
          <w:i w:val="0"/>
          <w:color w:val="auto"/>
          <w:sz w:val="24"/>
          <w:szCs w:val="24"/>
        </w:rPr>
        <w:t>Правил</w:t>
      </w:r>
      <w:r w:rsidR="00DD714B" w:rsidRPr="003776EA">
        <w:rPr>
          <w:rFonts w:ascii="Times New Roman" w:hAnsi="Times New Roman" w:cs="Times New Roman"/>
          <w:i/>
          <w:color w:val="auto"/>
          <w:sz w:val="24"/>
          <w:szCs w:val="24"/>
        </w:rPr>
        <w:t> </w:t>
      </w:r>
      <w:r w:rsidR="00DD714B" w:rsidRPr="003776EA">
        <w:rPr>
          <w:rStyle w:val="affb"/>
          <w:rFonts w:ascii="Times New Roman" w:hAnsi="Times New Roman" w:cs="Times New Roman"/>
          <w:i w:val="0"/>
          <w:color w:val="auto"/>
          <w:sz w:val="24"/>
          <w:szCs w:val="24"/>
        </w:rPr>
        <w:t>установления</w:t>
      </w:r>
      <w:r w:rsidR="00DD714B" w:rsidRPr="007C7292">
        <w:rPr>
          <w:rFonts w:ascii="Times New Roman" w:hAnsi="Times New Roman" w:cs="Times New Roman"/>
          <w:sz w:val="24"/>
          <w:szCs w:val="24"/>
        </w:rPr>
        <w:t xml:space="preserve"> субъектами Российской Федерации </w:t>
      </w:r>
      <w:r w:rsidR="00DD714B" w:rsidRPr="003776EA">
        <w:rPr>
          <w:rStyle w:val="affb"/>
          <w:rFonts w:ascii="Times New Roman" w:hAnsi="Times New Roman" w:cs="Times New Roman"/>
          <w:i w:val="0"/>
          <w:color w:val="auto"/>
          <w:sz w:val="24"/>
          <w:szCs w:val="24"/>
        </w:rPr>
        <w:t>нормативов</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минимальной обеспеченности</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населения</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площадью</w:t>
      </w:r>
      <w:r w:rsidR="00DD714B" w:rsidRPr="003776EA">
        <w:rPr>
          <w:rFonts w:ascii="Times New Roman" w:hAnsi="Times New Roman" w:cs="Times New Roman"/>
          <w:i/>
          <w:color w:val="auto"/>
          <w:sz w:val="24"/>
          <w:szCs w:val="24"/>
        </w:rPr>
        <w:t xml:space="preserve"> </w:t>
      </w:r>
      <w:r w:rsidR="00DD714B" w:rsidRPr="003776EA">
        <w:rPr>
          <w:rStyle w:val="affb"/>
          <w:rFonts w:ascii="Times New Roman" w:hAnsi="Times New Roman" w:cs="Times New Roman"/>
          <w:i w:val="0"/>
          <w:color w:val="auto"/>
          <w:sz w:val="24"/>
          <w:szCs w:val="24"/>
        </w:rPr>
        <w:t>торговых объектов</w:t>
      </w:r>
      <w:r w:rsidR="00DD714B" w:rsidRPr="007C7292">
        <w:rPr>
          <w:rFonts w:ascii="Times New Roman" w:hAnsi="Times New Roman" w:cs="Times New Roman"/>
          <w:sz w:val="24"/>
          <w:szCs w:val="24"/>
        </w:rPr>
        <w:t xml:space="preserve"> и методики расчета нормативов минимальной обеспеченности населения площадью торговых объектов, а также о признании </w:t>
      </w:r>
      <w:proofErr w:type="gramStart"/>
      <w:r w:rsidR="00DD714B" w:rsidRPr="007C7292">
        <w:rPr>
          <w:rFonts w:ascii="Times New Roman" w:hAnsi="Times New Roman" w:cs="Times New Roman"/>
          <w:sz w:val="24"/>
          <w:szCs w:val="24"/>
        </w:rPr>
        <w:t>утратившим</w:t>
      </w:r>
      <w:proofErr w:type="gramEnd"/>
      <w:r w:rsidR="00DD714B" w:rsidRPr="007C7292">
        <w:rPr>
          <w:rFonts w:ascii="Times New Roman" w:hAnsi="Times New Roman" w:cs="Times New Roman"/>
          <w:sz w:val="24"/>
          <w:szCs w:val="24"/>
        </w:rPr>
        <w:t xml:space="preserve"> силу постановления Правительства Российской Федерации от 24</w:t>
      </w:r>
      <w:r>
        <w:rPr>
          <w:rFonts w:ascii="Times New Roman" w:hAnsi="Times New Roman" w:cs="Times New Roman"/>
          <w:sz w:val="24"/>
          <w:szCs w:val="24"/>
        </w:rPr>
        <w:t>.09.</w:t>
      </w:r>
      <w:r w:rsidR="00DD714B" w:rsidRPr="007C7292">
        <w:rPr>
          <w:rFonts w:ascii="Times New Roman" w:hAnsi="Times New Roman" w:cs="Times New Roman"/>
          <w:sz w:val="24"/>
          <w:szCs w:val="24"/>
        </w:rPr>
        <w:t xml:space="preserve"> 2010 </w:t>
      </w:r>
      <w:r w:rsidR="007A3853">
        <w:rPr>
          <w:rFonts w:ascii="Times New Roman" w:hAnsi="Times New Roman" w:cs="Times New Roman"/>
          <w:sz w:val="24"/>
          <w:szCs w:val="24"/>
        </w:rPr>
        <w:t>№</w:t>
      </w:r>
      <w:r w:rsidR="00DD714B" w:rsidRPr="007C7292">
        <w:rPr>
          <w:rFonts w:ascii="Times New Roman" w:hAnsi="Times New Roman" w:cs="Times New Roman"/>
          <w:sz w:val="24"/>
          <w:szCs w:val="24"/>
        </w:rPr>
        <w:t xml:space="preserve"> 754»</w:t>
      </w:r>
      <w:r>
        <w:rPr>
          <w:rFonts w:ascii="Times New Roman" w:hAnsi="Times New Roman" w:cs="Times New Roman"/>
          <w:sz w:val="24"/>
          <w:szCs w:val="24"/>
        </w:rPr>
        <w:t>;</w:t>
      </w:r>
    </w:p>
    <w:p w:rsidR="00DD714B" w:rsidRPr="007C7292" w:rsidRDefault="003776EA"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Приказ Министерства транспорта Российской Федерации от 13</w:t>
      </w:r>
      <w:r>
        <w:rPr>
          <w:rFonts w:ascii="Times New Roman" w:hAnsi="Times New Roman" w:cs="Times New Roman"/>
          <w:b w:val="0"/>
          <w:sz w:val="24"/>
          <w:szCs w:val="24"/>
        </w:rPr>
        <w:t>.01.</w:t>
      </w:r>
      <w:r w:rsidR="00DD714B" w:rsidRPr="007C7292">
        <w:rPr>
          <w:rFonts w:ascii="Times New Roman" w:hAnsi="Times New Roman" w:cs="Times New Roman"/>
          <w:b w:val="0"/>
          <w:sz w:val="24"/>
          <w:szCs w:val="24"/>
        </w:rPr>
        <w:t>2010 № 4 «Об установлении и использовании придорожных полос автомобильных дорог федерального значения»</w:t>
      </w:r>
      <w:r>
        <w:rPr>
          <w:rFonts w:ascii="Times New Roman" w:hAnsi="Times New Roman" w:cs="Times New Roman"/>
          <w:b w:val="0"/>
          <w:sz w:val="24"/>
          <w:szCs w:val="24"/>
        </w:rPr>
        <w:t>;</w:t>
      </w:r>
    </w:p>
    <w:p w:rsidR="00DD714B" w:rsidRPr="007C7292" w:rsidRDefault="003776EA"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Приказ МЧС, Министерства информационных технологий и связи Российской Федерации, Министерства культуры и массовых коммуникаций Российской Федерации от 25</w:t>
      </w:r>
      <w:r>
        <w:rPr>
          <w:rFonts w:ascii="Times New Roman" w:hAnsi="Times New Roman" w:cs="Times New Roman"/>
          <w:b w:val="0"/>
          <w:sz w:val="24"/>
          <w:szCs w:val="24"/>
        </w:rPr>
        <w:t>.07.</w:t>
      </w:r>
      <w:r w:rsidR="00DD714B" w:rsidRPr="007C7292">
        <w:rPr>
          <w:rFonts w:ascii="Times New Roman" w:hAnsi="Times New Roman" w:cs="Times New Roman"/>
          <w:b w:val="0"/>
          <w:sz w:val="24"/>
          <w:szCs w:val="24"/>
        </w:rPr>
        <w:t>2006</w:t>
      </w: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w:t>
      </w:r>
      <w:r w:rsidR="00FA76F5">
        <w:rPr>
          <w:rFonts w:ascii="Times New Roman" w:hAnsi="Times New Roman" w:cs="Times New Roman"/>
          <w:b w:val="0"/>
          <w:sz w:val="24"/>
          <w:szCs w:val="24"/>
        </w:rPr>
        <w:t> </w:t>
      </w:r>
      <w:r w:rsidR="00DD714B" w:rsidRPr="007C7292">
        <w:rPr>
          <w:rFonts w:ascii="Times New Roman" w:hAnsi="Times New Roman" w:cs="Times New Roman"/>
          <w:b w:val="0"/>
          <w:sz w:val="24"/>
          <w:szCs w:val="24"/>
        </w:rPr>
        <w:t>422/90/376 «Об утверждении Положения о системах оповещения населения»</w:t>
      </w:r>
      <w:r>
        <w:rPr>
          <w:rFonts w:ascii="Times New Roman" w:hAnsi="Times New Roman" w:cs="Times New Roman"/>
          <w:b w:val="0"/>
          <w:sz w:val="24"/>
          <w:szCs w:val="24"/>
        </w:rPr>
        <w:t>;</w:t>
      </w:r>
    </w:p>
    <w:p w:rsidR="00DD714B" w:rsidRPr="007C7292" w:rsidRDefault="003776EA"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Приказ Министерства охраны окружающей среды и природных ресурсов Российской Федерации от 29</w:t>
      </w:r>
      <w:r>
        <w:rPr>
          <w:rFonts w:ascii="Times New Roman" w:hAnsi="Times New Roman" w:cs="Times New Roman"/>
          <w:b w:val="0"/>
          <w:sz w:val="24"/>
          <w:szCs w:val="24"/>
        </w:rPr>
        <w:t>.12.</w:t>
      </w:r>
      <w:r w:rsidR="00DD714B" w:rsidRPr="007C7292">
        <w:rPr>
          <w:rFonts w:ascii="Times New Roman" w:hAnsi="Times New Roman" w:cs="Times New Roman"/>
          <w:b w:val="0"/>
          <w:sz w:val="24"/>
          <w:szCs w:val="24"/>
        </w:rPr>
        <w:t>1995 № 539 «Об утверждении «Инструкции по экологическому обоснованию хозяйственной и иной деятельности»</w:t>
      </w:r>
      <w:r>
        <w:rPr>
          <w:rFonts w:ascii="Times New Roman" w:hAnsi="Times New Roman" w:cs="Times New Roman"/>
          <w:b w:val="0"/>
          <w:sz w:val="24"/>
          <w:szCs w:val="24"/>
        </w:rPr>
        <w:t>;</w:t>
      </w:r>
    </w:p>
    <w:p w:rsidR="00DD714B" w:rsidRPr="007C7292" w:rsidRDefault="003776EA" w:rsidP="00FA76F5">
      <w:pPr>
        <w:spacing w:line="240" w:lineRule="auto"/>
        <w:ind w:firstLine="709"/>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Приказ Министерства природных ресурсов и экологии Российской Федерации от 13</w:t>
      </w:r>
      <w:r>
        <w:rPr>
          <w:rFonts w:ascii="Times New Roman" w:hAnsi="Times New Roman" w:cs="Times New Roman"/>
          <w:b w:val="0"/>
          <w:sz w:val="24"/>
          <w:szCs w:val="24"/>
        </w:rPr>
        <w:t>.02.</w:t>
      </w:r>
      <w:r w:rsidR="00DD714B" w:rsidRPr="007C7292">
        <w:rPr>
          <w:rFonts w:ascii="Times New Roman" w:hAnsi="Times New Roman" w:cs="Times New Roman"/>
          <w:b w:val="0"/>
          <w:sz w:val="24"/>
          <w:szCs w:val="24"/>
        </w:rPr>
        <w:t>2013 №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rFonts w:ascii="Times New Roman" w:hAnsi="Times New Roman" w:cs="Times New Roman"/>
          <w:b w:val="0"/>
          <w:sz w:val="24"/>
          <w:szCs w:val="24"/>
        </w:rPr>
        <w:t>;</w:t>
      </w:r>
      <w:proofErr w:type="gramEnd"/>
    </w:p>
    <w:p w:rsidR="00DD714B" w:rsidRPr="007C7292" w:rsidRDefault="003776EA" w:rsidP="00FA76F5">
      <w:pPr>
        <w:pStyle w:val="s30"/>
        <w:shd w:val="clear" w:color="auto" w:fill="FFFFFF"/>
        <w:spacing w:before="0" w:beforeAutospacing="0" w:after="0" w:afterAutospacing="0"/>
        <w:ind w:firstLine="709"/>
        <w:jc w:val="both"/>
      </w:pPr>
      <w:r>
        <w:t xml:space="preserve">- </w:t>
      </w:r>
      <w:r w:rsidR="00DD714B" w:rsidRPr="007C7292">
        <w:t>Приказ Министерства строительства и жилищно-коммунального хозяйства РФ от 25</w:t>
      </w:r>
      <w:r>
        <w:t>.04.2017</w:t>
      </w:r>
      <w:r w:rsidR="00DD714B" w:rsidRPr="007C7292">
        <w:t xml:space="preserve"> № 741/</w:t>
      </w:r>
      <w:proofErr w:type="spellStart"/>
      <w:proofErr w:type="gramStart"/>
      <w:r w:rsidR="00DD714B" w:rsidRPr="007C7292">
        <w:t>пр</w:t>
      </w:r>
      <w:proofErr w:type="spellEnd"/>
      <w:proofErr w:type="gramEnd"/>
      <w:r w:rsidR="00DD714B" w:rsidRPr="007C7292">
        <w:t xml:space="preserve"> «Об утверждении </w:t>
      </w:r>
      <w:r w:rsidR="00DD714B" w:rsidRPr="003776EA">
        <w:rPr>
          <w:rStyle w:val="affb"/>
          <w:i w:val="0"/>
        </w:rPr>
        <w:t>формы</w:t>
      </w:r>
      <w:r w:rsidR="00DD714B" w:rsidRPr="003776EA">
        <w:rPr>
          <w:i/>
        </w:rPr>
        <w:t xml:space="preserve"> </w:t>
      </w:r>
      <w:r w:rsidR="00DD714B" w:rsidRPr="003776EA">
        <w:rPr>
          <w:rStyle w:val="affb"/>
          <w:i w:val="0"/>
        </w:rPr>
        <w:t>градостроительного</w:t>
      </w:r>
      <w:r w:rsidR="00DD714B" w:rsidRPr="003776EA">
        <w:rPr>
          <w:i/>
        </w:rPr>
        <w:t xml:space="preserve"> </w:t>
      </w:r>
      <w:r w:rsidR="00DD714B" w:rsidRPr="003776EA">
        <w:rPr>
          <w:rStyle w:val="affb"/>
          <w:i w:val="0"/>
        </w:rPr>
        <w:t>плана земельного</w:t>
      </w:r>
      <w:r w:rsidR="00DD714B" w:rsidRPr="003776EA">
        <w:rPr>
          <w:i/>
        </w:rPr>
        <w:t xml:space="preserve"> </w:t>
      </w:r>
      <w:r w:rsidR="00DD714B" w:rsidRPr="003776EA">
        <w:rPr>
          <w:rStyle w:val="affb"/>
          <w:i w:val="0"/>
        </w:rPr>
        <w:t>участка</w:t>
      </w:r>
      <w:r w:rsidR="00DD714B" w:rsidRPr="007C7292">
        <w:t xml:space="preserve"> и порядка ее заполнения»</w:t>
      </w:r>
      <w:r>
        <w:t>.</w:t>
      </w:r>
    </w:p>
    <w:p w:rsidR="00DD714B" w:rsidRPr="007C7292" w:rsidRDefault="00DD714B" w:rsidP="00DD714B">
      <w:pPr>
        <w:pStyle w:val="Heading"/>
        <w:spacing w:line="239" w:lineRule="auto"/>
        <w:ind w:firstLine="709"/>
        <w:jc w:val="both"/>
        <w:rPr>
          <w:rFonts w:ascii="Times New Roman" w:hAnsi="Times New Roman" w:cs="Times New Roman"/>
          <w:b w:val="0"/>
          <w:bCs w:val="0"/>
          <w:sz w:val="24"/>
          <w:szCs w:val="24"/>
        </w:rPr>
      </w:pPr>
    </w:p>
    <w:p w:rsidR="00DD714B" w:rsidRDefault="00DD714B" w:rsidP="007A3853">
      <w:pPr>
        <w:pStyle w:val="a7"/>
        <w:widowControl w:val="0"/>
        <w:spacing w:before="0" w:beforeAutospacing="0" w:after="0" w:afterAutospacing="0" w:line="239" w:lineRule="auto"/>
        <w:jc w:val="center"/>
        <w:rPr>
          <w:rFonts w:ascii="Times New Roman" w:hAnsi="Times New Roman" w:cs="Times New Roman"/>
          <w:b/>
          <w:bCs/>
        </w:rPr>
      </w:pPr>
      <w:r w:rsidRPr="007C7292">
        <w:rPr>
          <w:rFonts w:ascii="Times New Roman" w:hAnsi="Times New Roman" w:cs="Times New Roman"/>
          <w:b/>
          <w:bCs/>
        </w:rPr>
        <w:t>Законодательные и нормативные акты Смоленской области</w:t>
      </w:r>
    </w:p>
    <w:p w:rsidR="005E5714" w:rsidRPr="007C7292" w:rsidRDefault="005E5714" w:rsidP="007A3853">
      <w:pPr>
        <w:pStyle w:val="a7"/>
        <w:widowControl w:val="0"/>
        <w:spacing w:before="0" w:beforeAutospacing="0" w:after="0" w:afterAutospacing="0" w:line="239" w:lineRule="auto"/>
        <w:jc w:val="center"/>
        <w:rPr>
          <w:rFonts w:ascii="Times New Roman" w:hAnsi="Times New Roman" w:cs="Times New Roman"/>
          <w:b/>
          <w:bCs/>
        </w:rPr>
      </w:pPr>
    </w:p>
    <w:p w:rsidR="00DD714B" w:rsidRPr="007C7292" w:rsidRDefault="003776EA"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Закон Смоленской области от </w:t>
      </w:r>
      <w:r>
        <w:rPr>
          <w:rFonts w:ascii="Times New Roman" w:hAnsi="Times New Roman" w:cs="Times New Roman"/>
          <w:b w:val="0"/>
          <w:sz w:val="24"/>
          <w:szCs w:val="24"/>
        </w:rPr>
        <w:t>0</w:t>
      </w:r>
      <w:r w:rsidR="00DD714B" w:rsidRPr="007C7292">
        <w:rPr>
          <w:rFonts w:ascii="Times New Roman" w:hAnsi="Times New Roman" w:cs="Times New Roman"/>
          <w:b w:val="0"/>
          <w:sz w:val="24"/>
          <w:szCs w:val="24"/>
        </w:rPr>
        <w:t>7</w:t>
      </w:r>
      <w:r>
        <w:rPr>
          <w:rFonts w:ascii="Times New Roman" w:hAnsi="Times New Roman" w:cs="Times New Roman"/>
          <w:b w:val="0"/>
          <w:sz w:val="24"/>
          <w:szCs w:val="24"/>
        </w:rPr>
        <w:t>.07.</w:t>
      </w:r>
      <w:r w:rsidR="00DD714B" w:rsidRPr="007C7292">
        <w:rPr>
          <w:rFonts w:ascii="Times New Roman" w:hAnsi="Times New Roman" w:cs="Times New Roman"/>
          <w:b w:val="0"/>
          <w:sz w:val="24"/>
          <w:szCs w:val="24"/>
        </w:rPr>
        <w:t>2003 № 46-з «Об обороте земель сельскохозяйственного назначения в Смоленской области»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FA76F5" w:rsidRDefault="003776EA" w:rsidP="00FA76F5">
      <w:pPr>
        <w:pStyle w:val="HTML"/>
        <w:widowControl w:val="0"/>
        <w:shd w:val="clear" w:color="auto" w:fill="FFFFFF" w:themeFill="background1"/>
        <w:ind w:firstLine="709"/>
        <w:jc w:val="both"/>
        <w:rPr>
          <w:rFonts w:ascii="Times New Roman" w:hAnsi="Times New Roman" w:cs="Times New Roman"/>
          <w:color w:val="auto"/>
          <w:sz w:val="24"/>
          <w:szCs w:val="24"/>
        </w:rPr>
      </w:pPr>
      <w:r w:rsidRPr="00FA76F5">
        <w:rPr>
          <w:rFonts w:ascii="Times New Roman" w:hAnsi="Times New Roman" w:cs="Times New Roman"/>
          <w:color w:val="auto"/>
          <w:sz w:val="24"/>
          <w:szCs w:val="24"/>
        </w:rPr>
        <w:t xml:space="preserve">- </w:t>
      </w:r>
      <w:r w:rsidR="00DD714B" w:rsidRPr="00FA76F5">
        <w:rPr>
          <w:rFonts w:ascii="Times New Roman" w:hAnsi="Times New Roman" w:cs="Times New Roman"/>
          <w:color w:val="auto"/>
          <w:sz w:val="24"/>
          <w:szCs w:val="24"/>
        </w:rPr>
        <w:t xml:space="preserve">Закон Смоленской области от </w:t>
      </w:r>
      <w:r w:rsidRPr="00FA76F5">
        <w:rPr>
          <w:rFonts w:ascii="Times New Roman" w:hAnsi="Times New Roman" w:cs="Times New Roman"/>
          <w:color w:val="auto"/>
          <w:sz w:val="24"/>
          <w:szCs w:val="24"/>
        </w:rPr>
        <w:t>0</w:t>
      </w:r>
      <w:r w:rsidR="00DD714B" w:rsidRPr="00FA76F5">
        <w:rPr>
          <w:rFonts w:ascii="Times New Roman" w:hAnsi="Times New Roman" w:cs="Times New Roman"/>
          <w:color w:val="auto"/>
          <w:sz w:val="24"/>
          <w:szCs w:val="24"/>
        </w:rPr>
        <w:t>2</w:t>
      </w:r>
      <w:r w:rsidRPr="00FA76F5">
        <w:rPr>
          <w:rFonts w:ascii="Times New Roman" w:hAnsi="Times New Roman" w:cs="Times New Roman"/>
          <w:color w:val="auto"/>
          <w:sz w:val="24"/>
          <w:szCs w:val="24"/>
        </w:rPr>
        <w:t>.12.</w:t>
      </w:r>
      <w:r w:rsidR="00DD714B" w:rsidRPr="00FA76F5">
        <w:rPr>
          <w:rFonts w:ascii="Times New Roman" w:hAnsi="Times New Roman" w:cs="Times New Roman"/>
          <w:color w:val="auto"/>
          <w:sz w:val="24"/>
          <w:szCs w:val="24"/>
        </w:rPr>
        <w:t xml:space="preserve">2004 № 89-з «О </w:t>
      </w:r>
      <w:r w:rsidR="00DD714B" w:rsidRPr="00FA76F5">
        <w:rPr>
          <w:rStyle w:val="bookmark3"/>
          <w:rFonts w:ascii="Times New Roman" w:hAnsi="Times New Roman" w:cs="Times New Roman"/>
          <w:color w:val="auto"/>
          <w:sz w:val="24"/>
          <w:szCs w:val="24"/>
          <w:shd w:val="clear" w:color="auto" w:fill="auto"/>
        </w:rPr>
        <w:t>наделении</w:t>
      </w:r>
      <w:r w:rsidR="00DD714B" w:rsidRPr="00FA76F5">
        <w:rPr>
          <w:rFonts w:ascii="Times New Roman" w:hAnsi="Times New Roman" w:cs="Times New Roman"/>
          <w:color w:val="auto"/>
          <w:sz w:val="24"/>
          <w:szCs w:val="24"/>
        </w:rPr>
        <w:t xml:space="preserve"> статусом муниципального района муниципального образования «Монастырщинский </w:t>
      </w:r>
      <w:r w:rsidR="00DD714B" w:rsidRPr="00FA76F5">
        <w:rPr>
          <w:rStyle w:val="bookmark3"/>
          <w:rFonts w:ascii="Times New Roman" w:hAnsi="Times New Roman" w:cs="Times New Roman"/>
          <w:color w:val="auto"/>
          <w:sz w:val="24"/>
          <w:szCs w:val="24"/>
          <w:shd w:val="clear" w:color="auto" w:fill="auto"/>
        </w:rPr>
        <w:t>район</w:t>
      </w:r>
      <w:r w:rsidR="00DD714B" w:rsidRPr="00FA76F5">
        <w:rPr>
          <w:rFonts w:ascii="Times New Roman" w:hAnsi="Times New Roman" w:cs="Times New Roman"/>
          <w:color w:val="auto"/>
          <w:sz w:val="24"/>
          <w:szCs w:val="24"/>
        </w:rPr>
        <w:t>»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FA76F5" w:rsidRPr="00FA76F5">
        <w:rPr>
          <w:rFonts w:ascii="Times New Roman" w:hAnsi="Times New Roman" w:cs="Times New Roman"/>
          <w:color w:val="auto"/>
          <w:sz w:val="24"/>
          <w:szCs w:val="24"/>
        </w:rPr>
        <w:t>;</w:t>
      </w:r>
    </w:p>
    <w:p w:rsidR="00DD714B" w:rsidRPr="007C7292" w:rsidRDefault="00FA76F5" w:rsidP="00FA76F5">
      <w:pPr>
        <w:pStyle w:val="19"/>
        <w:ind w:left="0"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DD714B" w:rsidRPr="007C7292">
        <w:rPr>
          <w:rFonts w:ascii="Times New Roman" w:hAnsi="Times New Roman" w:cs="Times New Roman"/>
          <w:b w:val="0"/>
          <w:color w:val="auto"/>
          <w:sz w:val="24"/>
          <w:szCs w:val="24"/>
        </w:rPr>
        <w:t>Закон Смоленской области от 28</w:t>
      </w:r>
      <w:r>
        <w:rPr>
          <w:rFonts w:ascii="Times New Roman" w:hAnsi="Times New Roman" w:cs="Times New Roman"/>
          <w:b w:val="0"/>
          <w:color w:val="auto"/>
          <w:sz w:val="24"/>
          <w:szCs w:val="24"/>
        </w:rPr>
        <w:t>.12.</w:t>
      </w:r>
      <w:r w:rsidR="00DD714B" w:rsidRPr="007C7292">
        <w:rPr>
          <w:rFonts w:ascii="Times New Roman" w:hAnsi="Times New Roman" w:cs="Times New Roman"/>
          <w:b w:val="0"/>
          <w:color w:val="auto"/>
          <w:sz w:val="24"/>
          <w:szCs w:val="24"/>
        </w:rPr>
        <w:t>2004 № 120-з «Об административно-территориальном устройстве Смоленской области»</w:t>
      </w:r>
      <w:r>
        <w:rPr>
          <w:rFonts w:ascii="Times New Roman" w:hAnsi="Times New Roman" w:cs="Times New Roman"/>
          <w:b w:val="0"/>
          <w:color w:val="auto"/>
          <w:sz w:val="24"/>
          <w:szCs w:val="24"/>
        </w:rPr>
        <w:t>;</w:t>
      </w:r>
      <w:r w:rsidR="00DD714B" w:rsidRPr="007C7292">
        <w:rPr>
          <w:rFonts w:ascii="Times New Roman" w:hAnsi="Times New Roman" w:cs="Times New Roman"/>
          <w:b w:val="0"/>
          <w:color w:val="auto"/>
          <w:sz w:val="24"/>
          <w:szCs w:val="24"/>
        </w:rPr>
        <w:t xml:space="preserve"> </w:t>
      </w:r>
    </w:p>
    <w:p w:rsidR="00DD714B" w:rsidRPr="007C7292" w:rsidRDefault="00FA76F5"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Закон Смоленской области от 28</w:t>
      </w:r>
      <w:r>
        <w:rPr>
          <w:rFonts w:ascii="Times New Roman" w:hAnsi="Times New Roman" w:cs="Times New Roman"/>
          <w:b w:val="0"/>
          <w:sz w:val="24"/>
          <w:szCs w:val="24"/>
        </w:rPr>
        <w:t>.12.</w:t>
      </w:r>
      <w:r w:rsidR="00DD714B" w:rsidRPr="007C7292">
        <w:rPr>
          <w:rFonts w:ascii="Times New Roman" w:hAnsi="Times New Roman" w:cs="Times New Roman"/>
          <w:b w:val="0"/>
          <w:sz w:val="24"/>
          <w:szCs w:val="24"/>
        </w:rPr>
        <w:t>2004 № 122-з «О пожарной безопасности»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A76F5"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 xml:space="preserve">Закон Смоленской области от </w:t>
      </w:r>
      <w:r>
        <w:rPr>
          <w:rFonts w:ascii="Times New Roman" w:hAnsi="Times New Roman" w:cs="Times New Roman"/>
          <w:b w:val="0"/>
          <w:sz w:val="24"/>
          <w:szCs w:val="24"/>
        </w:rPr>
        <w:t>0</w:t>
      </w:r>
      <w:r w:rsidR="00DD714B" w:rsidRPr="007C7292">
        <w:rPr>
          <w:rFonts w:ascii="Times New Roman" w:hAnsi="Times New Roman" w:cs="Times New Roman"/>
          <w:b w:val="0"/>
          <w:sz w:val="24"/>
          <w:szCs w:val="24"/>
        </w:rPr>
        <w:t>4</w:t>
      </w:r>
      <w:r>
        <w:rPr>
          <w:rFonts w:ascii="Times New Roman" w:hAnsi="Times New Roman" w:cs="Times New Roman"/>
          <w:b w:val="0"/>
          <w:sz w:val="24"/>
          <w:szCs w:val="24"/>
        </w:rPr>
        <w:t>.03.</w:t>
      </w:r>
      <w:r w:rsidR="00DD714B" w:rsidRPr="007C7292">
        <w:rPr>
          <w:rFonts w:ascii="Times New Roman" w:hAnsi="Times New Roman" w:cs="Times New Roman"/>
          <w:b w:val="0"/>
          <w:sz w:val="24"/>
          <w:szCs w:val="24"/>
        </w:rPr>
        <w:t>2005 № 9-з «Об охране окружающей среды в Смоленской области»</w:t>
      </w:r>
      <w:r>
        <w:rPr>
          <w:rFonts w:ascii="Times New Roman" w:hAnsi="Times New Roman" w:cs="Times New Roman"/>
          <w:b w:val="0"/>
          <w:sz w:val="24"/>
          <w:szCs w:val="24"/>
        </w:rPr>
        <w:t>;</w:t>
      </w:r>
      <w:r w:rsidR="00DD714B" w:rsidRPr="007C7292">
        <w:rPr>
          <w:rFonts w:ascii="Times New Roman" w:hAnsi="Times New Roman" w:cs="Times New Roman"/>
          <w:b w:val="0"/>
          <w:sz w:val="24"/>
          <w:szCs w:val="24"/>
        </w:rPr>
        <w:t xml:space="preserve"> </w:t>
      </w:r>
    </w:p>
    <w:p w:rsidR="00DD714B" w:rsidRPr="007C7292" w:rsidRDefault="00FA76F5" w:rsidP="00FA76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7C7292">
        <w:rPr>
          <w:rFonts w:ascii="Times New Roman" w:hAnsi="Times New Roman" w:cs="Times New Roman"/>
          <w:b w:val="0"/>
          <w:sz w:val="24"/>
          <w:szCs w:val="24"/>
        </w:rPr>
        <w:t>Закон Смоленской области от 25</w:t>
      </w:r>
      <w:r>
        <w:rPr>
          <w:rFonts w:ascii="Times New Roman" w:hAnsi="Times New Roman" w:cs="Times New Roman"/>
          <w:b w:val="0"/>
          <w:sz w:val="24"/>
          <w:szCs w:val="24"/>
        </w:rPr>
        <w:t>.12.</w:t>
      </w:r>
      <w:r w:rsidR="00DD714B" w:rsidRPr="007C7292">
        <w:rPr>
          <w:rFonts w:ascii="Times New Roman" w:hAnsi="Times New Roman" w:cs="Times New Roman"/>
          <w:b w:val="0"/>
          <w:sz w:val="24"/>
          <w:szCs w:val="24"/>
        </w:rPr>
        <w:t>2006 № 155-з «О градостроительной деятельности на территории Смоленской области»</w:t>
      </w:r>
      <w:r>
        <w:rPr>
          <w:rFonts w:ascii="Times New Roman" w:hAnsi="Times New Roman" w:cs="Times New Roman"/>
          <w:b w:val="0"/>
          <w:sz w:val="24"/>
          <w:szCs w:val="24"/>
        </w:rPr>
        <w:t>;</w:t>
      </w:r>
    </w:p>
    <w:p w:rsidR="00DD714B" w:rsidRPr="00BB7EEF" w:rsidRDefault="00FA76F5" w:rsidP="00690AF5">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DD714B" w:rsidRPr="00BB7EEF">
        <w:rPr>
          <w:rFonts w:ascii="Times New Roman" w:hAnsi="Times New Roman" w:cs="Times New Roman"/>
          <w:b w:val="0"/>
          <w:sz w:val="24"/>
          <w:szCs w:val="24"/>
        </w:rPr>
        <w:t>Закон Смоленской области от 31</w:t>
      </w:r>
      <w:r>
        <w:rPr>
          <w:rFonts w:ascii="Times New Roman" w:hAnsi="Times New Roman" w:cs="Times New Roman"/>
          <w:b w:val="0"/>
          <w:sz w:val="24"/>
          <w:szCs w:val="24"/>
        </w:rPr>
        <w:t>.03.</w:t>
      </w:r>
      <w:r w:rsidR="00DD714B" w:rsidRPr="00BB7EEF">
        <w:rPr>
          <w:rFonts w:ascii="Times New Roman" w:hAnsi="Times New Roman" w:cs="Times New Roman"/>
          <w:b w:val="0"/>
          <w:sz w:val="24"/>
          <w:szCs w:val="24"/>
        </w:rPr>
        <w:t xml:space="preserve">2009 № 10-з </w:t>
      </w:r>
      <w:r w:rsidR="00DD714B" w:rsidRPr="00BB7EEF">
        <w:rPr>
          <w:rStyle w:val="bold1"/>
          <w:rFonts w:ascii="Times New Roman" w:hAnsi="Times New Roman" w:cs="Times New Roman"/>
          <w:sz w:val="24"/>
          <w:szCs w:val="24"/>
        </w:rPr>
        <w:t>«Об</w:t>
      </w:r>
      <w:r w:rsidR="00DD714B" w:rsidRPr="00BB7EEF">
        <w:rPr>
          <w:rStyle w:val="bold1"/>
          <w:rFonts w:ascii="Times New Roman" w:hAnsi="Times New Roman" w:cs="Times New Roman"/>
          <w:b/>
          <w:sz w:val="24"/>
          <w:szCs w:val="24"/>
        </w:rPr>
        <w:t xml:space="preserve"> </w:t>
      </w:r>
      <w:r w:rsidR="00DD714B" w:rsidRPr="00BB7EEF">
        <w:rPr>
          <w:rStyle w:val="bookmark"/>
          <w:rFonts w:ascii="Times New Roman" w:hAnsi="Times New Roman" w:cs="Times New Roman"/>
          <w:b w:val="0"/>
          <w:sz w:val="24"/>
          <w:szCs w:val="24"/>
        </w:rPr>
        <w:t>объектах</w:t>
      </w:r>
      <w:r w:rsidR="00DD714B" w:rsidRPr="00BB7EEF">
        <w:rPr>
          <w:rStyle w:val="bold1"/>
          <w:rFonts w:ascii="Times New Roman" w:hAnsi="Times New Roman" w:cs="Times New Roman"/>
          <w:b/>
          <w:sz w:val="24"/>
          <w:szCs w:val="24"/>
        </w:rPr>
        <w:t xml:space="preserve"> </w:t>
      </w:r>
      <w:r w:rsidR="00DD714B" w:rsidRPr="00BB7EEF">
        <w:rPr>
          <w:rStyle w:val="bold1"/>
          <w:rFonts w:ascii="Times New Roman" w:hAnsi="Times New Roman" w:cs="Times New Roman"/>
          <w:sz w:val="24"/>
          <w:szCs w:val="24"/>
        </w:rPr>
        <w:t>культурного наследия (памятниках истории и культуры) народов Российской Федерации, расположенных на территории Смоленской области</w:t>
      </w:r>
      <w:r w:rsidR="00DD714B" w:rsidRPr="00BB7EEF">
        <w:rPr>
          <w:rFonts w:ascii="Times New Roman" w:hAnsi="Times New Roman" w:cs="Times New Roman"/>
          <w:b w:val="0"/>
          <w:sz w:val="24"/>
          <w:szCs w:val="24"/>
        </w:rPr>
        <w:t>»</w:t>
      </w:r>
      <w:r>
        <w:rPr>
          <w:rFonts w:ascii="Times New Roman" w:hAnsi="Times New Roman" w:cs="Times New Roman"/>
          <w:b w:val="0"/>
          <w:sz w:val="24"/>
          <w:szCs w:val="24"/>
        </w:rPr>
        <w:t>;</w:t>
      </w:r>
    </w:p>
    <w:p w:rsidR="00DD714B" w:rsidRPr="00BB7EEF" w:rsidRDefault="00FA76F5" w:rsidP="00690AF5">
      <w:pPr>
        <w:spacing w:line="240" w:lineRule="auto"/>
        <w:ind w:firstLine="709"/>
        <w:rPr>
          <w:rFonts w:ascii="Times New Roman" w:hAnsi="Times New Roman" w:cs="Times New Roman"/>
          <w:sz w:val="24"/>
          <w:szCs w:val="24"/>
        </w:rPr>
      </w:pPr>
      <w:r>
        <w:rPr>
          <w:rFonts w:ascii="Times New Roman" w:hAnsi="Times New Roman" w:cs="Times New Roman"/>
          <w:b w:val="0"/>
          <w:sz w:val="24"/>
          <w:szCs w:val="24"/>
        </w:rPr>
        <w:t xml:space="preserve">- </w:t>
      </w:r>
      <w:r w:rsidR="00DD714B" w:rsidRPr="00BB7EEF">
        <w:rPr>
          <w:rFonts w:ascii="Times New Roman" w:hAnsi="Times New Roman" w:cs="Times New Roman"/>
          <w:b w:val="0"/>
          <w:sz w:val="24"/>
          <w:szCs w:val="24"/>
        </w:rPr>
        <w:t>Закон Смоленской области от 30</w:t>
      </w:r>
      <w:r>
        <w:rPr>
          <w:rFonts w:ascii="Times New Roman" w:hAnsi="Times New Roman" w:cs="Times New Roman"/>
          <w:b w:val="0"/>
          <w:sz w:val="24"/>
          <w:szCs w:val="24"/>
        </w:rPr>
        <w:t>.12.</w:t>
      </w:r>
      <w:r w:rsidR="00DD714B" w:rsidRPr="00BB7EEF">
        <w:rPr>
          <w:rFonts w:ascii="Times New Roman" w:hAnsi="Times New Roman" w:cs="Times New Roman"/>
          <w:b w:val="0"/>
          <w:sz w:val="24"/>
          <w:szCs w:val="24"/>
        </w:rPr>
        <w:t>2010 № 129-</w:t>
      </w:r>
      <w:r w:rsidR="00DD714B" w:rsidRPr="00BB7EEF">
        <w:rPr>
          <w:rFonts w:ascii="Times New Roman" w:hAnsi="Times New Roman" w:cs="Times New Roman"/>
          <w:sz w:val="24"/>
          <w:szCs w:val="24"/>
        </w:rPr>
        <w:t xml:space="preserve">з </w:t>
      </w:r>
      <w:r w:rsidR="00DD714B" w:rsidRPr="00BB7EEF">
        <w:rPr>
          <w:rStyle w:val="bold1"/>
          <w:rFonts w:ascii="Times New Roman" w:hAnsi="Times New Roman" w:cs="Times New Roman"/>
          <w:sz w:val="24"/>
          <w:szCs w:val="24"/>
        </w:rPr>
        <w:t>«О регулировании отдельных вопросов в сфере организации, охраны и использования</w:t>
      </w:r>
      <w:r w:rsidR="00DD714B" w:rsidRPr="00BB7EEF">
        <w:rPr>
          <w:rStyle w:val="bold1"/>
          <w:rFonts w:ascii="Times New Roman" w:hAnsi="Times New Roman" w:cs="Times New Roman"/>
          <w:b/>
          <w:sz w:val="24"/>
          <w:szCs w:val="24"/>
        </w:rPr>
        <w:t xml:space="preserve"> </w:t>
      </w:r>
      <w:r w:rsidR="00DD714B" w:rsidRPr="00BB7EEF">
        <w:rPr>
          <w:rStyle w:val="bookmark"/>
          <w:rFonts w:ascii="Times New Roman" w:hAnsi="Times New Roman" w:cs="Times New Roman"/>
          <w:b w:val="0"/>
          <w:sz w:val="24"/>
          <w:szCs w:val="24"/>
        </w:rPr>
        <w:t>особо</w:t>
      </w:r>
      <w:r w:rsidR="00DD714B" w:rsidRPr="00BB7EEF">
        <w:rPr>
          <w:rStyle w:val="bold1"/>
          <w:rFonts w:ascii="Times New Roman" w:hAnsi="Times New Roman" w:cs="Times New Roman"/>
          <w:b/>
          <w:sz w:val="24"/>
          <w:szCs w:val="24"/>
        </w:rPr>
        <w:t xml:space="preserve"> </w:t>
      </w:r>
      <w:r w:rsidR="00DD714B" w:rsidRPr="00BB7EEF">
        <w:rPr>
          <w:rStyle w:val="bold1"/>
          <w:rFonts w:ascii="Times New Roman" w:hAnsi="Times New Roman" w:cs="Times New Roman"/>
          <w:sz w:val="24"/>
          <w:szCs w:val="24"/>
        </w:rPr>
        <w:t>охраняемых природных территорий в Смоленской области</w:t>
      </w:r>
      <w:r w:rsidR="00DD714B" w:rsidRPr="00BB7EEF">
        <w:rPr>
          <w:rFonts w:ascii="Times New Roman" w:hAnsi="Times New Roman" w:cs="Times New Roman"/>
          <w:sz w:val="24"/>
          <w:szCs w:val="24"/>
        </w:rPr>
        <w:t>»</w:t>
      </w:r>
      <w:r>
        <w:rPr>
          <w:rFonts w:ascii="Times New Roman" w:hAnsi="Times New Roman" w:cs="Times New Roman"/>
          <w:sz w:val="24"/>
          <w:szCs w:val="24"/>
        </w:rPr>
        <w:t>.</w:t>
      </w:r>
    </w:p>
    <w:p w:rsidR="00FA76F5" w:rsidRDefault="00FA76F5" w:rsidP="00690AF5">
      <w:pPr>
        <w:pStyle w:val="Heading"/>
        <w:ind w:firstLine="709"/>
        <w:jc w:val="both"/>
        <w:rPr>
          <w:rFonts w:ascii="Times New Roman" w:hAnsi="Times New Roman" w:cs="Times New Roman"/>
          <w:sz w:val="24"/>
          <w:szCs w:val="24"/>
        </w:rPr>
      </w:pPr>
    </w:p>
    <w:p w:rsidR="001F4B22" w:rsidRDefault="001F4B22" w:rsidP="00690AF5">
      <w:pPr>
        <w:pStyle w:val="Heading"/>
        <w:ind w:firstLine="709"/>
        <w:jc w:val="both"/>
        <w:rPr>
          <w:rFonts w:ascii="Times New Roman" w:hAnsi="Times New Roman" w:cs="Times New Roman"/>
          <w:sz w:val="24"/>
          <w:szCs w:val="24"/>
        </w:rPr>
      </w:pPr>
    </w:p>
    <w:p w:rsidR="00DD714B" w:rsidRDefault="00DD714B" w:rsidP="00690AF5">
      <w:pPr>
        <w:pStyle w:val="Heading"/>
        <w:jc w:val="center"/>
        <w:rPr>
          <w:rFonts w:ascii="Times New Roman" w:hAnsi="Times New Roman" w:cs="Times New Roman"/>
          <w:sz w:val="24"/>
          <w:szCs w:val="24"/>
        </w:rPr>
      </w:pPr>
      <w:r w:rsidRPr="007C7292">
        <w:rPr>
          <w:rFonts w:ascii="Times New Roman" w:hAnsi="Times New Roman" w:cs="Times New Roman"/>
          <w:sz w:val="24"/>
          <w:szCs w:val="24"/>
        </w:rPr>
        <w:lastRenderedPageBreak/>
        <w:t>Государственные стандарты Российской Федерации (ГОСТ)</w:t>
      </w:r>
    </w:p>
    <w:p w:rsidR="00FA76F5" w:rsidRPr="007C7292" w:rsidRDefault="00FA76F5" w:rsidP="00690AF5">
      <w:pPr>
        <w:pStyle w:val="Heading"/>
        <w:ind w:firstLine="709"/>
        <w:jc w:val="both"/>
        <w:rPr>
          <w:rFonts w:ascii="Times New Roman" w:hAnsi="Times New Roman" w:cs="Times New Roman"/>
          <w:sz w:val="24"/>
          <w:szCs w:val="24"/>
        </w:rPr>
      </w:pPr>
    </w:p>
    <w:p w:rsidR="00DD714B" w:rsidRPr="007C7292" w:rsidRDefault="00DD714B" w:rsidP="00690A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17.0.0.01-76* Система стандартов в области охраны природы и улучшения использования природных ресурсов. Основные положения</w:t>
      </w:r>
      <w:r w:rsidR="00FA76F5">
        <w:rPr>
          <w:rFonts w:ascii="Times New Roman" w:hAnsi="Times New Roman" w:cs="Times New Roman"/>
          <w:b w:val="0"/>
          <w:sz w:val="24"/>
          <w:szCs w:val="24"/>
        </w:rPr>
        <w:t>;</w:t>
      </w:r>
    </w:p>
    <w:p w:rsidR="00DD714B" w:rsidRPr="007C7292" w:rsidRDefault="00DD714B" w:rsidP="00690A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17.1.1.04-80 Охрана природы. Гидросфера. Классификация подземных вод по целям водопользования</w:t>
      </w:r>
      <w:r w:rsidR="00690AF5">
        <w:rPr>
          <w:rFonts w:ascii="Times New Roman" w:hAnsi="Times New Roman" w:cs="Times New Roman"/>
          <w:b w:val="0"/>
          <w:sz w:val="24"/>
          <w:szCs w:val="24"/>
        </w:rPr>
        <w:t>;</w:t>
      </w:r>
    </w:p>
    <w:p w:rsidR="00DD714B" w:rsidRPr="007C7292" w:rsidRDefault="00DD714B" w:rsidP="00690AF5">
      <w:pPr>
        <w:spacing w:line="240" w:lineRule="auto"/>
        <w:ind w:firstLine="709"/>
        <w:rPr>
          <w:rFonts w:ascii="Times New Roman" w:hAnsi="Times New Roman" w:cs="Times New Roman"/>
          <w:b w:val="0"/>
          <w:spacing w:val="-4"/>
          <w:sz w:val="24"/>
          <w:szCs w:val="24"/>
        </w:rPr>
      </w:pPr>
      <w:r w:rsidRPr="007C7292">
        <w:rPr>
          <w:rFonts w:ascii="Times New Roman" w:hAnsi="Times New Roman" w:cs="Times New Roman"/>
          <w:b w:val="0"/>
          <w:spacing w:val="-4"/>
          <w:sz w:val="24"/>
          <w:szCs w:val="24"/>
        </w:rPr>
        <w:t>ГОСТ 17.1.3.06-82 Охрана природы. Гидросфера. Общие требования к охране подземных вод</w:t>
      </w:r>
      <w:r w:rsidR="00690AF5">
        <w:rPr>
          <w:rFonts w:ascii="Times New Roman" w:hAnsi="Times New Roman" w:cs="Times New Roman"/>
          <w:b w:val="0"/>
          <w:spacing w:val="-4"/>
          <w:sz w:val="24"/>
          <w:szCs w:val="24"/>
        </w:rPr>
        <w:t>;</w:t>
      </w:r>
    </w:p>
    <w:p w:rsidR="00DD714B" w:rsidRPr="007C7292" w:rsidRDefault="00DD714B" w:rsidP="00690A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17.1.3.13-86 Охрана природы. Гидросфера. Общие требования к охране поверхностных вод от загрязнения</w:t>
      </w:r>
      <w:r w:rsidR="00690AF5">
        <w:rPr>
          <w:rFonts w:ascii="Times New Roman" w:hAnsi="Times New Roman" w:cs="Times New Roman"/>
          <w:b w:val="0"/>
          <w:sz w:val="24"/>
          <w:szCs w:val="24"/>
        </w:rPr>
        <w:t>;</w:t>
      </w:r>
    </w:p>
    <w:p w:rsidR="00DD714B" w:rsidRPr="007C7292" w:rsidRDefault="00DD714B" w:rsidP="00690A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r w:rsidR="00690AF5">
        <w:rPr>
          <w:rFonts w:ascii="Times New Roman" w:hAnsi="Times New Roman" w:cs="Times New Roman"/>
          <w:b w:val="0"/>
          <w:sz w:val="24"/>
          <w:szCs w:val="24"/>
        </w:rPr>
        <w:t>;</w:t>
      </w:r>
    </w:p>
    <w:p w:rsidR="00DD714B" w:rsidRPr="007C7292" w:rsidRDefault="00DD714B" w:rsidP="00690A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00690AF5">
        <w:rPr>
          <w:rFonts w:ascii="Times New Roman" w:hAnsi="Times New Roman" w:cs="Times New Roman"/>
        </w:rPr>
        <w:t>;</w:t>
      </w:r>
    </w:p>
    <w:p w:rsidR="00DD714B" w:rsidRPr="007C7292" w:rsidRDefault="00DD714B" w:rsidP="00690A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ГОСТ 17.5.3.03-80 Охрана природы. Земли. Общие требования к </w:t>
      </w:r>
      <w:proofErr w:type="spellStart"/>
      <w:r w:rsidRPr="007C7292">
        <w:rPr>
          <w:rFonts w:ascii="Times New Roman" w:hAnsi="Times New Roman" w:cs="Times New Roman"/>
        </w:rPr>
        <w:t>гидролесомелиорации</w:t>
      </w:r>
      <w:proofErr w:type="spellEnd"/>
      <w:r w:rsidR="00690AF5">
        <w:rPr>
          <w:rFonts w:ascii="Times New Roman" w:hAnsi="Times New Roman" w:cs="Times New Roman"/>
        </w:rPr>
        <w:t>;</w:t>
      </w:r>
    </w:p>
    <w:p w:rsidR="00DD714B" w:rsidRPr="007C7292" w:rsidRDefault="00DD714B" w:rsidP="00690A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17.5.3.04-83* Охрана природы. Земли. Общие требования к рекультивации земель</w:t>
      </w:r>
      <w:r w:rsidR="00690AF5">
        <w:rPr>
          <w:rFonts w:ascii="Times New Roman" w:hAnsi="Times New Roman" w:cs="Times New Roman"/>
          <w:b w:val="0"/>
          <w:sz w:val="24"/>
          <w:szCs w:val="24"/>
        </w:rPr>
        <w:t>;</w:t>
      </w:r>
      <w:r w:rsidRPr="007C7292">
        <w:rPr>
          <w:rFonts w:ascii="Times New Roman" w:hAnsi="Times New Roman" w:cs="Times New Roman"/>
          <w:b w:val="0"/>
          <w:sz w:val="24"/>
          <w:szCs w:val="24"/>
        </w:rPr>
        <w:t xml:space="preserve"> </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17.6.3.01-78* Охрана природы. Флора. Охрана и рациональное использование лесов, зеленых зон городов. Общие требования</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r w:rsidR="00690AF5">
        <w:rPr>
          <w:rFonts w:ascii="Times New Roman" w:hAnsi="Times New Roman" w:cs="Times New Roman"/>
          <w:b w:val="0"/>
          <w:sz w:val="24"/>
          <w:szCs w:val="24"/>
        </w:rPr>
        <w:t>;</w:t>
      </w:r>
      <w:r w:rsidRPr="007C7292">
        <w:rPr>
          <w:rFonts w:ascii="Times New Roman" w:hAnsi="Times New Roman" w:cs="Times New Roman"/>
          <w:b w:val="0"/>
          <w:sz w:val="24"/>
          <w:szCs w:val="24"/>
        </w:rPr>
        <w:t xml:space="preserve"> </w:t>
      </w:r>
    </w:p>
    <w:p w:rsidR="00DD714B" w:rsidRPr="007C7292" w:rsidRDefault="00DD714B" w:rsidP="00FA76F5">
      <w:pPr>
        <w:spacing w:line="240" w:lineRule="auto"/>
        <w:ind w:firstLine="709"/>
        <w:rPr>
          <w:rFonts w:ascii="Times New Roman" w:hAnsi="Times New Roman" w:cs="Times New Roman"/>
          <w:b w:val="0"/>
          <w:spacing w:val="-2"/>
          <w:sz w:val="24"/>
          <w:szCs w:val="24"/>
        </w:rPr>
      </w:pPr>
      <w:r w:rsidRPr="007C7292">
        <w:rPr>
          <w:rFonts w:ascii="Times New Roman" w:hAnsi="Times New Roman" w:cs="Times New Roman"/>
          <w:b w:val="0"/>
          <w:spacing w:val="-2"/>
          <w:sz w:val="24"/>
          <w:szCs w:val="24"/>
        </w:rPr>
        <w:t xml:space="preserve">ГОСТ </w:t>
      </w:r>
      <w:proofErr w:type="gramStart"/>
      <w:r w:rsidRPr="007C7292">
        <w:rPr>
          <w:rFonts w:ascii="Times New Roman" w:hAnsi="Times New Roman" w:cs="Times New Roman"/>
          <w:b w:val="0"/>
          <w:spacing w:val="-2"/>
          <w:sz w:val="24"/>
          <w:szCs w:val="24"/>
        </w:rPr>
        <w:t>Р</w:t>
      </w:r>
      <w:proofErr w:type="gramEnd"/>
      <w:r w:rsidRPr="007C7292">
        <w:rPr>
          <w:rFonts w:ascii="Times New Roman" w:hAnsi="Times New Roman" w:cs="Times New Roman"/>
          <w:b w:val="0"/>
          <w:spacing w:val="-2"/>
          <w:sz w:val="24"/>
          <w:szCs w:val="24"/>
        </w:rPr>
        <w:t xml:space="preserve"> 22.1.02-95 Безопасность в чрезвычайных ситуациях. Мониторинг и прогнозирование</w:t>
      </w:r>
      <w:r w:rsidR="00690AF5">
        <w:rPr>
          <w:rFonts w:ascii="Times New Roman" w:hAnsi="Times New Roman" w:cs="Times New Roman"/>
          <w:b w:val="0"/>
          <w:spacing w:val="-2"/>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ГОСТ </w:t>
      </w:r>
      <w:proofErr w:type="gramStart"/>
      <w:r w:rsidRPr="007C7292">
        <w:rPr>
          <w:rFonts w:ascii="Times New Roman" w:hAnsi="Times New Roman" w:cs="Times New Roman"/>
          <w:b w:val="0"/>
          <w:sz w:val="24"/>
          <w:szCs w:val="24"/>
        </w:rPr>
        <w:t>Р</w:t>
      </w:r>
      <w:proofErr w:type="gramEnd"/>
      <w:r w:rsidRPr="007C7292">
        <w:rPr>
          <w:rFonts w:ascii="Times New Roman" w:hAnsi="Times New Roman" w:cs="Times New Roman"/>
          <w:b w:val="0"/>
          <w:sz w:val="24"/>
          <w:szCs w:val="24"/>
        </w:rPr>
        <w:t xml:space="preserve"> 52108-2003 Ресурсосбережение. Обращение с отходами. Основные положения</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ГОСТ </w:t>
      </w:r>
      <w:proofErr w:type="gramStart"/>
      <w:r w:rsidRPr="007C7292">
        <w:rPr>
          <w:rFonts w:ascii="Times New Roman" w:hAnsi="Times New Roman" w:cs="Times New Roman"/>
          <w:b w:val="0"/>
          <w:sz w:val="24"/>
          <w:szCs w:val="24"/>
        </w:rPr>
        <w:t>Р</w:t>
      </w:r>
      <w:proofErr w:type="gramEnd"/>
      <w:r w:rsidRPr="007C7292">
        <w:rPr>
          <w:rFonts w:ascii="Times New Roman" w:hAnsi="Times New Roman" w:cs="Times New Roman"/>
          <w:b w:val="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bCs w:val="0"/>
          <w:sz w:val="24"/>
          <w:szCs w:val="24"/>
        </w:rPr>
      </w:pPr>
    </w:p>
    <w:p w:rsidR="00DD714B" w:rsidRDefault="00DD714B" w:rsidP="00690AF5">
      <w:pPr>
        <w:tabs>
          <w:tab w:val="left" w:pos="709"/>
        </w:tabs>
        <w:spacing w:line="240" w:lineRule="auto"/>
        <w:ind w:firstLine="0"/>
        <w:jc w:val="center"/>
        <w:rPr>
          <w:rFonts w:ascii="Times New Roman" w:hAnsi="Times New Roman" w:cs="Times New Roman"/>
          <w:sz w:val="24"/>
          <w:szCs w:val="24"/>
        </w:rPr>
      </w:pPr>
      <w:r w:rsidRPr="007C7292">
        <w:rPr>
          <w:rFonts w:ascii="Times New Roman" w:hAnsi="Times New Roman" w:cs="Times New Roman"/>
          <w:sz w:val="24"/>
          <w:szCs w:val="24"/>
        </w:rPr>
        <w:t>Строительные нормы и правила (</w:t>
      </w:r>
      <w:proofErr w:type="spellStart"/>
      <w:r w:rsidRPr="007C7292">
        <w:rPr>
          <w:rFonts w:ascii="Times New Roman" w:hAnsi="Times New Roman" w:cs="Times New Roman"/>
          <w:sz w:val="24"/>
          <w:szCs w:val="24"/>
        </w:rPr>
        <w:t>СНиП</w:t>
      </w:r>
      <w:proofErr w:type="spellEnd"/>
      <w:r w:rsidRPr="007C7292">
        <w:rPr>
          <w:rFonts w:ascii="Times New Roman" w:hAnsi="Times New Roman" w:cs="Times New Roman"/>
          <w:sz w:val="24"/>
          <w:szCs w:val="24"/>
        </w:rPr>
        <w:t>)</w:t>
      </w:r>
    </w:p>
    <w:p w:rsidR="00690AF5" w:rsidRPr="007C7292" w:rsidRDefault="00690AF5" w:rsidP="00690AF5">
      <w:pPr>
        <w:tabs>
          <w:tab w:val="left" w:pos="709"/>
        </w:tabs>
        <w:spacing w:line="240" w:lineRule="auto"/>
        <w:ind w:firstLine="0"/>
        <w:jc w:val="center"/>
        <w:rPr>
          <w:rFonts w:ascii="Times New Roman" w:hAnsi="Times New Roman" w:cs="Times New Roman"/>
          <w:b w:val="0"/>
          <w:bCs w:val="0"/>
          <w:sz w:val="24"/>
          <w:szCs w:val="24"/>
        </w:rPr>
      </w:pPr>
    </w:p>
    <w:p w:rsidR="00DD714B" w:rsidRPr="007C7292" w:rsidRDefault="00DD714B" w:rsidP="00FA76F5">
      <w:pPr>
        <w:tabs>
          <w:tab w:val="left" w:pos="709"/>
        </w:tabs>
        <w:spacing w:line="240" w:lineRule="auto"/>
        <w:ind w:firstLine="709"/>
        <w:rPr>
          <w:rFonts w:ascii="Times New Roman" w:hAnsi="Times New Roman" w:cs="Times New Roman"/>
          <w:b w:val="0"/>
          <w:sz w:val="24"/>
          <w:szCs w:val="24"/>
        </w:rPr>
      </w:pP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II-11-77* Защитные сооружения гражданской обороны</w:t>
      </w:r>
      <w:r w:rsidR="00690AF5">
        <w:rPr>
          <w:rFonts w:ascii="Times New Roman" w:hAnsi="Times New Roman" w:cs="Times New Roman"/>
          <w:b w:val="0"/>
          <w:sz w:val="24"/>
          <w:szCs w:val="24"/>
        </w:rPr>
        <w:t>»</w:t>
      </w:r>
    </w:p>
    <w:p w:rsidR="00DD714B" w:rsidRPr="007C7292" w:rsidRDefault="00DD714B" w:rsidP="00FA76F5">
      <w:pPr>
        <w:pStyle w:val="a7"/>
        <w:widowControl w:val="0"/>
        <w:tabs>
          <w:tab w:val="left" w:pos="709"/>
        </w:tabs>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w:t>
      </w:r>
      <w:r w:rsidR="00690AF5">
        <w:rPr>
          <w:rFonts w:ascii="Times New Roman" w:hAnsi="Times New Roman" w:cs="Times New Roman"/>
        </w:rPr>
        <w:t>;</w:t>
      </w:r>
    </w:p>
    <w:p w:rsidR="00DD714B" w:rsidRPr="007C7292" w:rsidRDefault="00DD714B" w:rsidP="00FA76F5">
      <w:pPr>
        <w:pStyle w:val="a7"/>
        <w:widowControl w:val="0"/>
        <w:tabs>
          <w:tab w:val="left" w:pos="709"/>
        </w:tabs>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2.01.51-90 Инженерно-технические мероприятия гражданской обороны</w:t>
      </w:r>
      <w:r w:rsidR="00690AF5">
        <w:rPr>
          <w:rFonts w:ascii="Times New Roman" w:hAnsi="Times New Roman" w:cs="Times New Roman"/>
        </w:rPr>
        <w:t>;</w:t>
      </w:r>
    </w:p>
    <w:p w:rsidR="00DD714B" w:rsidRPr="007C7292" w:rsidRDefault="00DD714B" w:rsidP="00FA76F5">
      <w:pPr>
        <w:pStyle w:val="a7"/>
        <w:widowControl w:val="0"/>
        <w:tabs>
          <w:tab w:val="left" w:pos="709"/>
        </w:tabs>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2.06.03-85 Мелиоративные системы и сооружения</w:t>
      </w:r>
      <w:r w:rsidR="00690AF5">
        <w:rPr>
          <w:rFonts w:ascii="Times New Roman" w:hAnsi="Times New Roman" w:cs="Times New Roman"/>
        </w:rPr>
        <w:t>;</w:t>
      </w:r>
    </w:p>
    <w:p w:rsidR="00DD714B" w:rsidRPr="007C7292" w:rsidRDefault="00DD714B" w:rsidP="00FA76F5">
      <w:pPr>
        <w:pStyle w:val="a7"/>
        <w:widowControl w:val="0"/>
        <w:tabs>
          <w:tab w:val="left" w:pos="709"/>
        </w:tabs>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2.06.15-85 Инженерная защита территории от затопления и подтопления</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tabs>
          <w:tab w:val="left" w:pos="709"/>
        </w:tabs>
        <w:spacing w:line="240" w:lineRule="auto"/>
        <w:ind w:firstLine="709"/>
        <w:rPr>
          <w:rFonts w:ascii="Times New Roman" w:hAnsi="Times New Roman" w:cs="Times New Roman"/>
          <w:b w:val="0"/>
          <w:spacing w:val="-2"/>
          <w:sz w:val="24"/>
          <w:szCs w:val="24"/>
        </w:rPr>
      </w:pPr>
      <w:proofErr w:type="spellStart"/>
      <w:r w:rsidRPr="007C7292">
        <w:rPr>
          <w:rFonts w:ascii="Times New Roman" w:hAnsi="Times New Roman" w:cs="Times New Roman"/>
          <w:b w:val="0"/>
          <w:spacing w:val="-2"/>
          <w:sz w:val="24"/>
          <w:szCs w:val="24"/>
        </w:rPr>
        <w:t>СНиП</w:t>
      </w:r>
      <w:proofErr w:type="spellEnd"/>
      <w:r w:rsidRPr="007C7292">
        <w:rPr>
          <w:rFonts w:ascii="Times New Roman" w:hAnsi="Times New Roman" w:cs="Times New Roman"/>
          <w:b w:val="0"/>
          <w:spacing w:val="-2"/>
          <w:sz w:val="24"/>
          <w:szCs w:val="24"/>
        </w:rPr>
        <w:t xml:space="preserve"> 2.11.03-93 Склады нефти и нефтепродуктов. Противопожарные нормы</w:t>
      </w:r>
      <w:r w:rsidR="00690AF5">
        <w:rPr>
          <w:rFonts w:ascii="Times New Roman" w:hAnsi="Times New Roman" w:cs="Times New Roman"/>
          <w:b w:val="0"/>
          <w:spacing w:val="-2"/>
          <w:sz w:val="24"/>
          <w:szCs w:val="24"/>
        </w:rPr>
        <w:t>;</w:t>
      </w:r>
    </w:p>
    <w:p w:rsidR="00DD714B" w:rsidRPr="007C7292" w:rsidRDefault="00DD714B" w:rsidP="00FA76F5">
      <w:pPr>
        <w:pStyle w:val="a7"/>
        <w:widowControl w:val="0"/>
        <w:tabs>
          <w:tab w:val="left" w:pos="709"/>
        </w:tabs>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w:t>
      </w:r>
      <w:r w:rsidR="00690AF5">
        <w:rPr>
          <w:rFonts w:ascii="Times New Roman" w:hAnsi="Times New Roman" w:cs="Times New Roman"/>
        </w:rPr>
        <w:t>;</w:t>
      </w:r>
    </w:p>
    <w:p w:rsidR="00DD714B" w:rsidRPr="007C7292" w:rsidRDefault="00DD714B" w:rsidP="00FA76F5">
      <w:pPr>
        <w:tabs>
          <w:tab w:val="left" w:pos="709"/>
          <w:tab w:val="left" w:pos="2281"/>
        </w:tabs>
        <w:spacing w:line="240" w:lineRule="auto"/>
        <w:ind w:firstLine="709"/>
        <w:rPr>
          <w:rFonts w:ascii="Times New Roman" w:hAnsi="Times New Roman" w:cs="Times New Roman"/>
          <w:b w:val="0"/>
          <w:sz w:val="24"/>
          <w:szCs w:val="24"/>
        </w:rPr>
      </w:pP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31-04-2001 Складские здания</w:t>
      </w:r>
      <w:r w:rsidR="00690AF5">
        <w:rPr>
          <w:rFonts w:ascii="Times New Roman" w:hAnsi="Times New Roman" w:cs="Times New Roman"/>
          <w:b w:val="0"/>
          <w:sz w:val="24"/>
          <w:szCs w:val="24"/>
        </w:rPr>
        <w:t>;</w:t>
      </w:r>
    </w:p>
    <w:p w:rsidR="00DD714B" w:rsidRPr="007C7292" w:rsidRDefault="00DD714B" w:rsidP="00FA76F5">
      <w:pPr>
        <w:tabs>
          <w:tab w:val="left" w:pos="709"/>
          <w:tab w:val="left" w:pos="2281"/>
        </w:tabs>
        <w:spacing w:line="240" w:lineRule="auto"/>
        <w:ind w:firstLine="709"/>
        <w:rPr>
          <w:rFonts w:ascii="Times New Roman" w:hAnsi="Times New Roman" w:cs="Times New Roman"/>
          <w:b w:val="0"/>
          <w:sz w:val="24"/>
          <w:szCs w:val="24"/>
        </w:rPr>
      </w:pP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31-05-2003 Общественные здания административного назначения</w:t>
      </w:r>
      <w:r w:rsidR="00690AF5">
        <w:rPr>
          <w:rFonts w:ascii="Times New Roman" w:hAnsi="Times New Roman" w:cs="Times New Roman"/>
          <w:b w:val="0"/>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
    <w:p w:rsidR="00DD714B" w:rsidRDefault="00DD714B" w:rsidP="00690AF5">
      <w:pPr>
        <w:pStyle w:val="ConsNormal"/>
        <w:ind w:right="0" w:firstLine="0"/>
        <w:jc w:val="center"/>
        <w:rPr>
          <w:rFonts w:ascii="Times New Roman" w:hAnsi="Times New Roman" w:cs="Times New Roman"/>
          <w:b/>
          <w:bCs/>
          <w:sz w:val="24"/>
          <w:szCs w:val="24"/>
        </w:rPr>
      </w:pPr>
      <w:r w:rsidRPr="007C7292">
        <w:rPr>
          <w:rFonts w:ascii="Times New Roman" w:hAnsi="Times New Roman" w:cs="Times New Roman"/>
          <w:b/>
          <w:bCs/>
          <w:sz w:val="24"/>
          <w:szCs w:val="24"/>
        </w:rPr>
        <w:t>Своды правил по проектированию и строительству (СП)</w:t>
      </w:r>
    </w:p>
    <w:p w:rsidR="00690AF5" w:rsidRPr="007C7292" w:rsidRDefault="00690AF5" w:rsidP="00FA76F5">
      <w:pPr>
        <w:pStyle w:val="ConsNormal"/>
        <w:ind w:right="0" w:firstLine="709"/>
        <w:jc w:val="both"/>
        <w:rPr>
          <w:rFonts w:ascii="Times New Roman" w:hAnsi="Times New Roman" w:cs="Times New Roman"/>
          <w:b/>
          <w:bCs/>
          <w:sz w:val="24"/>
          <w:szCs w:val="24"/>
        </w:rPr>
      </w:pP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Style w:val="FontStyle15"/>
        </w:rPr>
        <w:t>СП 5.13130.2009 Системы противопожарной защиты. Установки пожарной сигнализации и пожаротушения автоматические. Нормы и правила проектирования</w:t>
      </w:r>
      <w:r w:rsidR="00690AF5">
        <w:rPr>
          <w:rStyle w:val="FontStyle15"/>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11-102-97 Инженерно-экологические изыскания для строительства</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11-103-97 Инженерно-гидрометеорологические изыскания для строительства</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 xml:space="preserve">СП 11-106-97* Порядок разработки, согласования, утверждения и состав </w:t>
      </w:r>
      <w:proofErr w:type="spellStart"/>
      <w:r w:rsidRPr="007C7292">
        <w:rPr>
          <w:rFonts w:ascii="Times New Roman" w:hAnsi="Times New Roman" w:cs="Times New Roman"/>
          <w:sz w:val="24"/>
          <w:szCs w:val="24"/>
        </w:rPr>
        <w:t>проектно-плани-ровочной</w:t>
      </w:r>
      <w:proofErr w:type="spellEnd"/>
      <w:r w:rsidRPr="007C7292">
        <w:rPr>
          <w:rFonts w:ascii="Times New Roman" w:hAnsi="Times New Roman" w:cs="Times New Roman"/>
          <w:sz w:val="24"/>
          <w:szCs w:val="24"/>
        </w:rPr>
        <w:t xml:space="preserve"> документации на застройку территорий садоводческих (дачных) объединений граждан</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w:t>
      </w:r>
      <w:r w:rsidRPr="007C7292">
        <w:rPr>
          <w:rFonts w:ascii="Times New Roman" w:hAnsi="Times New Roman" w:cs="Times New Roman"/>
          <w:sz w:val="24"/>
          <w:szCs w:val="24"/>
        </w:rPr>
        <w:lastRenderedPageBreak/>
        <w:t>муниципальных образований</w:t>
      </w:r>
      <w:r w:rsidR="00690AF5">
        <w:rPr>
          <w:rFonts w:ascii="Times New Roman" w:hAnsi="Times New Roman" w:cs="Times New Roman"/>
          <w:sz w:val="24"/>
          <w:szCs w:val="24"/>
        </w:rPr>
        <w:t>;</w:t>
      </w:r>
    </w:p>
    <w:p w:rsidR="00DD714B" w:rsidRPr="007C7292" w:rsidRDefault="00DD714B" w:rsidP="00FA76F5">
      <w:pPr>
        <w:spacing w:line="240" w:lineRule="auto"/>
        <w:ind w:firstLine="709"/>
        <w:rPr>
          <w:rStyle w:val="FontStyle15"/>
          <w:b w:val="0"/>
        </w:rPr>
      </w:pPr>
      <w:r w:rsidRPr="007C7292">
        <w:rPr>
          <w:rStyle w:val="FontStyle15"/>
          <w:b w:val="0"/>
        </w:rPr>
        <w:t>СП</w:t>
      </w:r>
      <w:r w:rsidRPr="007C7292">
        <w:rPr>
          <w:rFonts w:ascii="Times New Roman" w:hAnsi="Times New Roman" w:cs="Times New Roman"/>
          <w:b w:val="0"/>
          <w:sz w:val="24"/>
          <w:szCs w:val="24"/>
        </w:rPr>
        <w:t xml:space="preserve"> </w:t>
      </w:r>
      <w:r w:rsidRPr="007C7292">
        <w:rPr>
          <w:rStyle w:val="FontStyle15"/>
          <w:b w:val="0"/>
        </w:rPr>
        <w:t>11.13130.2009 Места дислокации подразделений пожарной охраны. Порядок и методика определения</w:t>
      </w:r>
      <w:r w:rsidR="00690AF5">
        <w:rPr>
          <w:rStyle w:val="FontStyle15"/>
          <w:b w:val="0"/>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Style w:val="FontStyle15"/>
          <w:b w:val="0"/>
        </w:rPr>
        <w:t>СП 12.13130.2009 Определение категорий помещений, зданий и наружных установок по взрывопожарной и пожарной опасности</w:t>
      </w:r>
      <w:r w:rsidR="00690AF5">
        <w:rPr>
          <w:rStyle w:val="FontStyle15"/>
          <w:b w:val="0"/>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18.13330.2011 Генеральные планы промышленных предприятий.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II-89-80</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19.13330.2011 Генеральные планы сельскохозяйственных предприятий.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II-97-76</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21.13330.2012 Здания и сооружения на подрабатываемых территориях и </w:t>
      </w:r>
      <w:proofErr w:type="spellStart"/>
      <w:r w:rsidRPr="007C7292">
        <w:rPr>
          <w:rFonts w:ascii="Times New Roman" w:hAnsi="Times New Roman" w:cs="Times New Roman"/>
        </w:rPr>
        <w:t>просадочных</w:t>
      </w:r>
      <w:proofErr w:type="spellEnd"/>
      <w:r w:rsidRPr="007C7292">
        <w:rPr>
          <w:rFonts w:ascii="Times New Roman" w:hAnsi="Times New Roman" w:cs="Times New Roman"/>
        </w:rPr>
        <w:t xml:space="preserve"> грунтах.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2.01.09-91</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22.13330.2011 Основания зданий и сооружений. Актуализированная редакция </w:t>
      </w:r>
      <w:proofErr w:type="spellStart"/>
      <w:r w:rsidRPr="007C7292">
        <w:rPr>
          <w:rFonts w:ascii="Times New Roman" w:hAnsi="Times New Roman" w:cs="Times New Roman"/>
          <w:bCs/>
        </w:rPr>
        <w:t>СНиП</w:t>
      </w:r>
      <w:proofErr w:type="spellEnd"/>
      <w:r w:rsidRPr="007C7292">
        <w:rPr>
          <w:rFonts w:ascii="Times New Roman" w:hAnsi="Times New Roman" w:cs="Times New Roman"/>
          <w:bCs/>
        </w:rPr>
        <w:t xml:space="preserve"> 2.02.01-83*</w:t>
      </w:r>
      <w:r w:rsidR="00690AF5">
        <w:rPr>
          <w:rFonts w:ascii="Times New Roman" w:hAnsi="Times New Roman" w:cs="Times New Roman"/>
          <w:bCs/>
        </w:rPr>
        <w:t>;</w:t>
      </w:r>
    </w:p>
    <w:p w:rsidR="00DD714B" w:rsidRPr="007C7292" w:rsidRDefault="00DD714B" w:rsidP="00FA76F5">
      <w:pPr>
        <w:pStyle w:val="ConsNormal"/>
        <w:ind w:right="0" w:firstLine="709"/>
        <w:jc w:val="both"/>
        <w:rPr>
          <w:rFonts w:ascii="Times New Roman" w:hAnsi="Times New Roman" w:cs="Times New Roman"/>
          <w:spacing w:val="-2"/>
          <w:sz w:val="24"/>
          <w:szCs w:val="24"/>
        </w:rPr>
      </w:pPr>
      <w:r w:rsidRPr="007C7292">
        <w:rPr>
          <w:rFonts w:ascii="Times New Roman" w:hAnsi="Times New Roman" w:cs="Times New Roman"/>
          <w:spacing w:val="-2"/>
          <w:sz w:val="24"/>
          <w:szCs w:val="24"/>
        </w:rPr>
        <w:t>СП 30-102-99 Планировка и застройка территорий малоэтажного жилищного строительства</w:t>
      </w:r>
      <w:r w:rsidR="00690AF5">
        <w:rPr>
          <w:rFonts w:ascii="Times New Roman" w:hAnsi="Times New Roman" w:cs="Times New Roman"/>
          <w:spacing w:val="-2"/>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30.13330.2012 </w:t>
      </w:r>
      <w:r w:rsidRPr="007C7292">
        <w:rPr>
          <w:rFonts w:ascii="Times New Roman" w:hAnsi="Times New Roman" w:cs="Times New Roman"/>
        </w:rPr>
        <w:t xml:space="preserve">Внутренний водопровод и канализация зданий.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2.04.01-85*</w:t>
      </w:r>
      <w:r w:rsidR="00690AF5">
        <w:rPr>
          <w:rFonts w:ascii="Times New Roman" w:hAnsi="Times New Roman" w:cs="Times New Roman"/>
        </w:rPr>
        <w:t>;</w:t>
      </w:r>
    </w:p>
    <w:p w:rsidR="00DD714B" w:rsidRPr="007C7292" w:rsidRDefault="00DD714B" w:rsidP="00FA76F5">
      <w:pPr>
        <w:pStyle w:val="ConsNormal"/>
        <w:ind w:right="0" w:firstLine="709"/>
        <w:jc w:val="both"/>
        <w:rPr>
          <w:rFonts w:ascii="Times New Roman" w:hAnsi="Times New Roman" w:cs="Times New Roman"/>
          <w:spacing w:val="-2"/>
          <w:sz w:val="24"/>
          <w:szCs w:val="24"/>
        </w:rPr>
      </w:pPr>
      <w:r w:rsidRPr="007C7292">
        <w:rPr>
          <w:rFonts w:ascii="Times New Roman" w:hAnsi="Times New Roman" w:cs="Times New Roman"/>
          <w:spacing w:val="-2"/>
          <w:sz w:val="24"/>
          <w:szCs w:val="24"/>
        </w:rPr>
        <w:t>СП 31-103-99 Проектирование и строительство зданий, сооружений и комплексов православных храмов</w:t>
      </w:r>
      <w:r w:rsidR="00690AF5">
        <w:rPr>
          <w:rFonts w:ascii="Times New Roman" w:hAnsi="Times New Roman" w:cs="Times New Roman"/>
          <w:spacing w:val="-2"/>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sidRPr="007C7292">
        <w:rPr>
          <w:rFonts w:ascii="Times New Roman" w:hAnsi="Times New Roman" w:cs="Times New Roman"/>
          <w:sz w:val="24"/>
          <w:szCs w:val="24"/>
        </w:rPr>
        <w:t>маломобильных</w:t>
      </w:r>
      <w:proofErr w:type="spellEnd"/>
      <w:r w:rsidRPr="007C7292">
        <w:rPr>
          <w:rFonts w:ascii="Times New Roman" w:hAnsi="Times New Roman" w:cs="Times New Roman"/>
          <w:sz w:val="24"/>
          <w:szCs w:val="24"/>
        </w:rPr>
        <w:t xml:space="preserve"> посетителей</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pacing w:val="-2"/>
          <w:sz w:val="24"/>
          <w:szCs w:val="24"/>
        </w:rPr>
      </w:pPr>
      <w:r w:rsidRPr="007C7292">
        <w:rPr>
          <w:rFonts w:ascii="Times New Roman" w:hAnsi="Times New Roman" w:cs="Times New Roman"/>
          <w:spacing w:val="-2"/>
          <w:sz w:val="24"/>
          <w:szCs w:val="24"/>
        </w:rPr>
        <w:t>СП 31-110-2003 Проектирование и монтаж электроустановок жилых и общественных зданий</w:t>
      </w:r>
      <w:r w:rsidR="00690AF5">
        <w:rPr>
          <w:rFonts w:ascii="Times New Roman" w:hAnsi="Times New Roman" w:cs="Times New Roman"/>
          <w:spacing w:val="-2"/>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31-112-2004(1) Физкультурно-спортивные залы. Часть 1</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31-112-2004(2) Физкультурно-спортивные залы. Часть 2</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31-113-2004 Бассейны для плавания</w:t>
      </w:r>
      <w:r w:rsidR="00690AF5">
        <w:rPr>
          <w:rFonts w:ascii="Times New Roman" w:hAnsi="Times New Roman" w:cs="Times New Roman"/>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31.13330.2012 </w:t>
      </w:r>
      <w:r w:rsidRPr="007C7292">
        <w:rPr>
          <w:rFonts w:ascii="Times New Roman" w:hAnsi="Times New Roman" w:cs="Times New Roman"/>
        </w:rPr>
        <w:t xml:space="preserve">Водоснабжение. Наружные сети и сооружения.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2.04.02-84*</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32.13330.2012 </w:t>
      </w:r>
      <w:r w:rsidRPr="007C7292">
        <w:rPr>
          <w:rFonts w:ascii="Times New Roman" w:hAnsi="Times New Roman" w:cs="Times New Roman"/>
        </w:rPr>
        <w:t xml:space="preserve">Канализация. Наружные сети и сооружения.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2.04.03-85</w:t>
      </w:r>
      <w:r w:rsidR="00690AF5">
        <w:rPr>
          <w:rFonts w:ascii="Times New Roman" w:hAnsi="Times New Roman" w:cs="Times New Roman"/>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33-101-2003 Определение основных расчетных гидрологических характеристик</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34-106-98 Подземные хранилища газа, нефти и продуктов их переработки</w:t>
      </w:r>
      <w:r w:rsidR="00690AF5">
        <w:rPr>
          <w:rFonts w:ascii="Times New Roman" w:hAnsi="Times New Roman" w:cs="Times New Roman"/>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34.13330.2012 </w:t>
      </w:r>
      <w:r w:rsidRPr="007C7292">
        <w:rPr>
          <w:rFonts w:ascii="Times New Roman" w:hAnsi="Times New Roman" w:cs="Times New Roman"/>
        </w:rPr>
        <w:t xml:space="preserve">Автомобильные дороги.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2.05.02-85*</w:t>
      </w:r>
      <w:r w:rsidR="00690AF5">
        <w:rPr>
          <w:rFonts w:ascii="Times New Roman" w:hAnsi="Times New Roman" w:cs="Times New Roman"/>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sidRPr="007C7292">
        <w:rPr>
          <w:rFonts w:ascii="Times New Roman" w:hAnsi="Times New Roman" w:cs="Times New Roman"/>
          <w:sz w:val="24"/>
          <w:szCs w:val="24"/>
        </w:rPr>
        <w:t>маломобильных</w:t>
      </w:r>
      <w:proofErr w:type="spellEnd"/>
      <w:r w:rsidRPr="007C7292">
        <w:rPr>
          <w:rFonts w:ascii="Times New Roman" w:hAnsi="Times New Roman" w:cs="Times New Roman"/>
          <w:sz w:val="24"/>
          <w:szCs w:val="24"/>
        </w:rPr>
        <w:t xml:space="preserve"> групп населения. Общие положения</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35-102-2001 Жилая среда с планировочными элементами, доступными инвалидам</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pacing w:val="-6"/>
          <w:sz w:val="24"/>
          <w:szCs w:val="24"/>
        </w:rPr>
      </w:pPr>
      <w:r w:rsidRPr="007C7292">
        <w:rPr>
          <w:rFonts w:ascii="Times New Roman" w:hAnsi="Times New Roman" w:cs="Times New Roman"/>
          <w:spacing w:val="-6"/>
          <w:sz w:val="24"/>
          <w:szCs w:val="24"/>
        </w:rPr>
        <w:t xml:space="preserve">СП 35-103-2001 Общественные здания и сооружения, доступные </w:t>
      </w:r>
      <w:proofErr w:type="spellStart"/>
      <w:r w:rsidRPr="007C7292">
        <w:rPr>
          <w:rFonts w:ascii="Times New Roman" w:hAnsi="Times New Roman" w:cs="Times New Roman"/>
          <w:spacing w:val="-6"/>
          <w:sz w:val="24"/>
          <w:szCs w:val="24"/>
        </w:rPr>
        <w:t>маломобильным</w:t>
      </w:r>
      <w:proofErr w:type="spellEnd"/>
      <w:r w:rsidRPr="007C7292">
        <w:rPr>
          <w:rFonts w:ascii="Times New Roman" w:hAnsi="Times New Roman" w:cs="Times New Roman"/>
          <w:spacing w:val="-6"/>
          <w:sz w:val="24"/>
          <w:szCs w:val="24"/>
        </w:rPr>
        <w:t xml:space="preserve"> посетителям</w:t>
      </w:r>
      <w:r w:rsidR="00690AF5">
        <w:rPr>
          <w:rFonts w:ascii="Times New Roman" w:hAnsi="Times New Roman" w:cs="Times New Roman"/>
          <w:spacing w:val="-6"/>
          <w:sz w:val="24"/>
          <w:szCs w:val="24"/>
        </w:rPr>
        <w:t>;</w:t>
      </w:r>
    </w:p>
    <w:p w:rsidR="00DD714B" w:rsidRPr="007C7292" w:rsidRDefault="00DD714B" w:rsidP="00FA76F5">
      <w:pPr>
        <w:pStyle w:val="ConsNormal"/>
        <w:ind w:right="0" w:firstLine="709"/>
        <w:jc w:val="both"/>
        <w:rPr>
          <w:rFonts w:ascii="Times New Roman" w:hAnsi="Times New Roman" w:cs="Times New Roman"/>
          <w:spacing w:val="-4"/>
          <w:sz w:val="24"/>
          <w:szCs w:val="24"/>
        </w:rPr>
      </w:pPr>
      <w:r w:rsidRPr="007C7292">
        <w:rPr>
          <w:rFonts w:ascii="Times New Roman" w:hAnsi="Times New Roman" w:cs="Times New Roman"/>
          <w:spacing w:val="-4"/>
          <w:sz w:val="24"/>
          <w:szCs w:val="24"/>
        </w:rPr>
        <w:t>СП 35-106-2003 Расчет и размещение учреждений социального обслуживания пожилых людей</w:t>
      </w:r>
      <w:r w:rsidR="00690AF5">
        <w:rPr>
          <w:rFonts w:ascii="Times New Roman" w:hAnsi="Times New Roman" w:cs="Times New Roman"/>
          <w:spacing w:val="-4"/>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35.13330.2011 Мосты и трубы.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2.05.03-84*</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36.13330.2012 </w:t>
      </w:r>
      <w:r w:rsidRPr="007C7292">
        <w:rPr>
          <w:rFonts w:ascii="Times New Roman" w:hAnsi="Times New Roman" w:cs="Times New Roman"/>
        </w:rPr>
        <w:t xml:space="preserve">Магистральные трубопроводы.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2.05.06-85*</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rPr>
        <w:t xml:space="preserve">СП 37.13330.2012 </w:t>
      </w:r>
      <w:r w:rsidRPr="007C7292">
        <w:rPr>
          <w:rFonts w:ascii="Times New Roman" w:hAnsi="Times New Roman" w:cs="Times New Roman"/>
        </w:rPr>
        <w:t xml:space="preserve">Промышленный транспорт.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2.05.07-91*</w:t>
      </w:r>
      <w:r w:rsidR="00690AF5">
        <w:rPr>
          <w:rFonts w:ascii="Times New Roman" w:hAnsi="Times New Roman" w:cs="Times New Roman"/>
        </w:rPr>
        <w:t>;</w:t>
      </w:r>
    </w:p>
    <w:p w:rsidR="00DD714B" w:rsidRPr="00690AF5" w:rsidRDefault="00DD714B" w:rsidP="00FA76F5">
      <w:pPr>
        <w:pStyle w:val="ConsNormal"/>
        <w:ind w:right="0" w:firstLine="709"/>
        <w:jc w:val="both"/>
        <w:rPr>
          <w:rFonts w:ascii="Times New Roman" w:hAnsi="Times New Roman" w:cs="Times New Roman"/>
          <w:sz w:val="24"/>
          <w:szCs w:val="24"/>
        </w:rPr>
      </w:pPr>
      <w:r w:rsidRPr="00690AF5">
        <w:rPr>
          <w:rStyle w:val="FontStyle11"/>
          <w:sz w:val="24"/>
          <w:szCs w:val="24"/>
        </w:rPr>
        <w:t>СП 41-101-95 Проектирование тепловых пунктов</w:t>
      </w:r>
      <w:r w:rsidR="00690AF5">
        <w:rPr>
          <w:rStyle w:val="FontStyle11"/>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41-104-2000 Проектирование автономных источников теплоснабжения</w:t>
      </w:r>
      <w:r w:rsidR="00690AF5">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r w:rsidR="00690AF5">
        <w:rPr>
          <w:rFonts w:ascii="Times New Roman" w:hAnsi="Times New Roman" w:cs="Times New Roman"/>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2.07.01-89*</w:t>
      </w:r>
      <w:r w:rsidR="00690AF5">
        <w:rPr>
          <w:rFonts w:ascii="Times New Roman" w:hAnsi="Times New Roman" w:cs="Times New Roman"/>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44.13330.2011 Административные и бытовые здания.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2.09.04-87*</w:t>
      </w:r>
      <w:r w:rsidR="00690AF5">
        <w:rPr>
          <w:rFonts w:ascii="Times New Roman" w:hAnsi="Times New Roman" w:cs="Times New Roman"/>
          <w:b w:val="0"/>
          <w:sz w:val="24"/>
          <w:szCs w:val="24"/>
        </w:rPr>
        <w:t>;</w:t>
      </w:r>
      <w:r w:rsidRPr="007C7292">
        <w:rPr>
          <w:rFonts w:ascii="Times New Roman" w:hAnsi="Times New Roman" w:cs="Times New Roman"/>
          <w:b w:val="0"/>
          <w:sz w:val="24"/>
          <w:szCs w:val="24"/>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bCs/>
          <w:shd w:val="clear" w:color="auto" w:fill="FFFFFF"/>
        </w:rPr>
        <w:t xml:space="preserve">СП 47.13330.2012 </w:t>
      </w:r>
      <w:r w:rsidRPr="007C7292">
        <w:rPr>
          <w:rFonts w:ascii="Times New Roman" w:hAnsi="Times New Roman" w:cs="Times New Roman"/>
        </w:rPr>
        <w:t xml:space="preserve">Инженерные изыскания для строительства. Основные положения.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11-02-96</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50.13330.2012 </w:t>
      </w:r>
      <w:r w:rsidRPr="007C7292">
        <w:rPr>
          <w:rFonts w:ascii="Times New Roman" w:hAnsi="Times New Roman" w:cs="Times New Roman"/>
          <w:kern w:val="36"/>
        </w:rPr>
        <w:t>Тепловая защита зданий.</w:t>
      </w:r>
      <w:r w:rsidRPr="007C7292">
        <w:rPr>
          <w:rFonts w:ascii="Times New Roman" w:hAnsi="Times New Roman" w:cs="Times New Roman"/>
        </w:rPr>
        <w:t xml:space="preserve"> Актуализированная редакция </w:t>
      </w:r>
      <w:proofErr w:type="spellStart"/>
      <w:r w:rsidRPr="007C7292">
        <w:rPr>
          <w:rFonts w:ascii="Times New Roman" w:hAnsi="Times New Roman" w:cs="Times New Roman"/>
          <w:kern w:val="36"/>
        </w:rPr>
        <w:t>СНиП</w:t>
      </w:r>
      <w:proofErr w:type="spellEnd"/>
      <w:r w:rsidRPr="007C7292">
        <w:rPr>
          <w:rFonts w:ascii="Times New Roman" w:hAnsi="Times New Roman" w:cs="Times New Roman"/>
          <w:kern w:val="36"/>
        </w:rPr>
        <w:t xml:space="preserve"> 23-02-2003</w:t>
      </w:r>
      <w:r w:rsidR="00690AF5">
        <w:rPr>
          <w:rFonts w:ascii="Times New Roman" w:hAnsi="Times New Roman" w:cs="Times New Roman"/>
          <w:kern w:val="36"/>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lastRenderedPageBreak/>
        <w:t xml:space="preserve">СП 51.13330.2011 Защита от шума.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23-03-2003</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 xml:space="preserve">СП 52.13330.2011 Естественное и искусственное освещение. Актуализированная редакция </w:t>
      </w:r>
      <w:proofErr w:type="spellStart"/>
      <w:r w:rsidRPr="007C7292">
        <w:rPr>
          <w:rFonts w:ascii="Times New Roman" w:hAnsi="Times New Roman" w:cs="Times New Roman"/>
          <w:sz w:val="24"/>
          <w:szCs w:val="24"/>
        </w:rPr>
        <w:t>СНиП</w:t>
      </w:r>
      <w:proofErr w:type="spellEnd"/>
      <w:r w:rsidRPr="007C7292">
        <w:rPr>
          <w:rFonts w:ascii="Times New Roman" w:hAnsi="Times New Roman" w:cs="Times New Roman"/>
          <w:sz w:val="24"/>
          <w:szCs w:val="24"/>
        </w:rPr>
        <w:t xml:space="preserve"> 23-05-95*</w:t>
      </w:r>
      <w:r w:rsidR="00690AF5">
        <w:rPr>
          <w:rFonts w:ascii="Times New Roman" w:hAnsi="Times New Roman" w:cs="Times New Roman"/>
          <w:sz w:val="24"/>
          <w:szCs w:val="24"/>
        </w:rPr>
        <w:t>;</w:t>
      </w:r>
    </w:p>
    <w:p w:rsidR="00DD714B" w:rsidRPr="007C7292" w:rsidRDefault="00DD714B" w:rsidP="00FA76F5">
      <w:pPr>
        <w:tabs>
          <w:tab w:val="left" w:pos="2281"/>
        </w:tabs>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54.13330.2011 Здания жилые многоквартирные.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31-01-2003</w:t>
      </w:r>
      <w:r w:rsidR="00690AF5">
        <w:rPr>
          <w:rFonts w:ascii="Times New Roman" w:hAnsi="Times New Roman" w:cs="Times New Roman"/>
          <w:b w:val="0"/>
          <w:sz w:val="24"/>
          <w:szCs w:val="24"/>
        </w:rPr>
        <w:t>;</w:t>
      </w:r>
      <w:r w:rsidRPr="007C7292">
        <w:rPr>
          <w:rFonts w:ascii="Times New Roman" w:hAnsi="Times New Roman" w:cs="Times New Roman"/>
          <w:b w:val="0"/>
          <w:sz w:val="24"/>
          <w:szCs w:val="24"/>
        </w:rPr>
        <w:t xml:space="preserve"> </w:t>
      </w:r>
    </w:p>
    <w:p w:rsidR="00DD714B" w:rsidRPr="007C7292" w:rsidRDefault="00DD714B" w:rsidP="00FA76F5">
      <w:pPr>
        <w:tabs>
          <w:tab w:val="left" w:pos="2281"/>
        </w:tabs>
        <w:spacing w:line="240" w:lineRule="auto"/>
        <w:ind w:firstLine="709"/>
        <w:rPr>
          <w:rFonts w:ascii="Times New Roman" w:hAnsi="Times New Roman" w:cs="Times New Roman"/>
          <w:b w:val="0"/>
          <w:spacing w:val="-3"/>
          <w:sz w:val="24"/>
          <w:szCs w:val="24"/>
        </w:rPr>
      </w:pPr>
      <w:r w:rsidRPr="007C7292">
        <w:rPr>
          <w:rFonts w:ascii="Times New Roman" w:hAnsi="Times New Roman" w:cs="Times New Roman"/>
          <w:b w:val="0"/>
          <w:spacing w:val="-3"/>
          <w:sz w:val="24"/>
          <w:szCs w:val="24"/>
        </w:rPr>
        <w:t xml:space="preserve">СП 56.13330.2011 Производственные здания. Актуализированная редакция </w:t>
      </w:r>
      <w:proofErr w:type="spellStart"/>
      <w:r w:rsidRPr="007C7292">
        <w:rPr>
          <w:rFonts w:ascii="Times New Roman" w:hAnsi="Times New Roman" w:cs="Times New Roman"/>
          <w:b w:val="0"/>
          <w:spacing w:val="-3"/>
          <w:sz w:val="24"/>
          <w:szCs w:val="24"/>
        </w:rPr>
        <w:t>СНиП</w:t>
      </w:r>
      <w:proofErr w:type="spellEnd"/>
      <w:r w:rsidRPr="007C7292">
        <w:rPr>
          <w:rFonts w:ascii="Times New Roman" w:hAnsi="Times New Roman" w:cs="Times New Roman"/>
          <w:b w:val="0"/>
          <w:spacing w:val="-3"/>
          <w:sz w:val="24"/>
          <w:szCs w:val="24"/>
        </w:rPr>
        <w:t xml:space="preserve"> 31-03-2001</w:t>
      </w:r>
      <w:r w:rsidR="00690AF5">
        <w:rPr>
          <w:rFonts w:ascii="Times New Roman" w:hAnsi="Times New Roman" w:cs="Times New Roman"/>
          <w:b w:val="0"/>
          <w:spacing w:val="-3"/>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58.13330.2012 Гидротехнические сооружения. Основные положения.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33-01-2003</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59.13330.2012 Доступность зданий и сооружений для </w:t>
      </w:r>
      <w:proofErr w:type="spellStart"/>
      <w:r w:rsidRPr="007C7292">
        <w:rPr>
          <w:rFonts w:ascii="Times New Roman" w:hAnsi="Times New Roman" w:cs="Times New Roman"/>
        </w:rPr>
        <w:t>маломобильных</w:t>
      </w:r>
      <w:proofErr w:type="spellEnd"/>
      <w:r w:rsidRPr="007C7292">
        <w:rPr>
          <w:rFonts w:ascii="Times New Roman" w:hAnsi="Times New Roman" w:cs="Times New Roman"/>
        </w:rPr>
        <w:t xml:space="preserve"> групп населения.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35-01-2001</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60.13330.2012 Отопление, вентиляция и кондиционирование.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41-01-2003</w:t>
      </w:r>
      <w:r w:rsidR="00690AF5">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62.13330.2011 Газораспределительные системы.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42-01-2002</w:t>
      </w:r>
      <w:r w:rsidR="00690AF5">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89.13330.2012 Котельные установки.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II-35-76*</w:t>
      </w:r>
      <w:r w:rsidR="00690AF5">
        <w:rPr>
          <w:rFonts w:ascii="Times New Roman" w:hAnsi="Times New Roman" w:cs="Times New Roman"/>
          <w:b w:val="0"/>
          <w:sz w:val="24"/>
          <w:szCs w:val="24"/>
        </w:rPr>
        <w:t>;</w:t>
      </w:r>
      <w:r w:rsidRPr="007C7292">
        <w:rPr>
          <w:rFonts w:ascii="Times New Roman" w:hAnsi="Times New Roman" w:cs="Times New Roman"/>
          <w:b w:val="0"/>
          <w:sz w:val="24"/>
          <w:szCs w:val="24"/>
        </w:rPr>
        <w:t xml:space="preserve"> </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105.13330.2012 Здания и помещения для хранения и переработки сельскохозяйственной продукции.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2.10.02-84</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pacing w:val="-2"/>
          <w:sz w:val="24"/>
          <w:szCs w:val="24"/>
        </w:rPr>
      </w:pPr>
      <w:r w:rsidRPr="007C7292">
        <w:rPr>
          <w:rFonts w:ascii="Times New Roman" w:hAnsi="Times New Roman" w:cs="Times New Roman"/>
          <w:b w:val="0"/>
          <w:sz w:val="24"/>
          <w:szCs w:val="24"/>
        </w:rPr>
        <w:t xml:space="preserve">СП 106.13330.2012 </w:t>
      </w:r>
      <w:r w:rsidRPr="007C7292">
        <w:rPr>
          <w:rFonts w:ascii="Times New Roman" w:hAnsi="Times New Roman" w:cs="Times New Roman"/>
          <w:b w:val="0"/>
          <w:spacing w:val="-2"/>
          <w:sz w:val="24"/>
          <w:szCs w:val="24"/>
        </w:rPr>
        <w:t xml:space="preserve">Животноводческие, птицеводческие и звероводческие здания и помещения. </w:t>
      </w:r>
      <w:r w:rsidRPr="007C7292">
        <w:rPr>
          <w:rFonts w:ascii="Times New Roman" w:hAnsi="Times New Roman" w:cs="Times New Roman"/>
          <w:b w:val="0"/>
          <w:sz w:val="24"/>
          <w:szCs w:val="24"/>
        </w:rPr>
        <w:t xml:space="preserve">Актуализированная редакция </w:t>
      </w:r>
      <w:proofErr w:type="spellStart"/>
      <w:r w:rsidRPr="007C7292">
        <w:rPr>
          <w:rFonts w:ascii="Times New Roman" w:hAnsi="Times New Roman" w:cs="Times New Roman"/>
          <w:b w:val="0"/>
          <w:spacing w:val="-2"/>
          <w:sz w:val="24"/>
          <w:szCs w:val="24"/>
        </w:rPr>
        <w:t>СНиП</w:t>
      </w:r>
      <w:proofErr w:type="spellEnd"/>
      <w:r w:rsidRPr="007C7292">
        <w:rPr>
          <w:rFonts w:ascii="Times New Roman" w:hAnsi="Times New Roman" w:cs="Times New Roman"/>
          <w:b w:val="0"/>
          <w:spacing w:val="-2"/>
          <w:sz w:val="24"/>
          <w:szCs w:val="24"/>
        </w:rPr>
        <w:t xml:space="preserve"> 2.10.03-84</w:t>
      </w:r>
      <w:r w:rsidR="00690AF5">
        <w:rPr>
          <w:rFonts w:ascii="Times New Roman" w:hAnsi="Times New Roman" w:cs="Times New Roman"/>
          <w:b w:val="0"/>
          <w:spacing w:val="-2"/>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108.13330.2012 Предприятия, здания и сооружения по хранению и переработке зерна.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2.10.05-85</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113.13330.2012 Стоянки автомобилей.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21-02-99*</w:t>
      </w:r>
      <w:r w:rsidR="00690AF5">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22-02-2003</w:t>
      </w:r>
      <w:r w:rsidR="00690AF5">
        <w:rPr>
          <w:rFonts w:ascii="Times New Roman" w:hAnsi="Times New Roman" w:cs="Times New Roman"/>
          <w:b w:val="0"/>
          <w:sz w:val="24"/>
          <w:szCs w:val="24"/>
        </w:rPr>
        <w:t>;</w:t>
      </w:r>
    </w:p>
    <w:p w:rsidR="00DD714B" w:rsidRPr="007C7292" w:rsidRDefault="00DD714B" w:rsidP="00FA76F5">
      <w:pPr>
        <w:tabs>
          <w:tab w:val="left" w:pos="2281"/>
        </w:tabs>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 xml:space="preserve">СП 118.13330.2012 Общественные здания и сооружения.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31-06-2009</w:t>
      </w:r>
      <w:r w:rsidR="00690AF5">
        <w:rPr>
          <w:rFonts w:ascii="Times New Roman" w:hAnsi="Times New Roman" w:cs="Times New Roman"/>
          <w:b w:val="0"/>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 xml:space="preserve">СП 124.13330.2012 Тепловые сети. Актуализированная редакция </w:t>
      </w:r>
      <w:proofErr w:type="spellStart"/>
      <w:r w:rsidRPr="007C7292">
        <w:rPr>
          <w:rFonts w:ascii="Times New Roman" w:hAnsi="Times New Roman" w:cs="Times New Roman"/>
        </w:rPr>
        <w:t>СНиП</w:t>
      </w:r>
      <w:proofErr w:type="spellEnd"/>
      <w:r w:rsidRPr="007C7292">
        <w:rPr>
          <w:rFonts w:ascii="Times New Roman" w:hAnsi="Times New Roman" w:cs="Times New Roman"/>
        </w:rPr>
        <w:t xml:space="preserve"> 41-02-2003</w:t>
      </w:r>
      <w:r w:rsidR="00A739AB">
        <w:rPr>
          <w:rFonts w:ascii="Times New Roman" w:hAnsi="Times New Roman" w:cs="Times New Roman"/>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shd w:val="clear" w:color="auto" w:fill="FFFFFF"/>
        </w:rPr>
        <w:t xml:space="preserve">СП 131.13330.2012 </w:t>
      </w:r>
      <w:r w:rsidRPr="007C7292">
        <w:rPr>
          <w:rFonts w:ascii="Times New Roman" w:hAnsi="Times New Roman" w:cs="Times New Roman"/>
          <w:b w:val="0"/>
          <w:sz w:val="24"/>
          <w:szCs w:val="24"/>
        </w:rPr>
        <w:t xml:space="preserve">Строительная климатология. Актуализированная редакция </w:t>
      </w:r>
      <w:proofErr w:type="spellStart"/>
      <w:r w:rsidRPr="007C7292">
        <w:rPr>
          <w:rFonts w:ascii="Times New Roman" w:hAnsi="Times New Roman" w:cs="Times New Roman"/>
          <w:b w:val="0"/>
          <w:sz w:val="24"/>
          <w:szCs w:val="24"/>
        </w:rPr>
        <w:t>СНиП</w:t>
      </w:r>
      <w:proofErr w:type="spellEnd"/>
      <w:r w:rsidRPr="007C7292">
        <w:rPr>
          <w:rFonts w:ascii="Times New Roman" w:hAnsi="Times New Roman" w:cs="Times New Roman"/>
          <w:b w:val="0"/>
          <w:sz w:val="24"/>
          <w:szCs w:val="24"/>
        </w:rPr>
        <w:t xml:space="preserve"> 23-01-99*</w:t>
      </w:r>
      <w:r w:rsidR="00A739AB">
        <w:rPr>
          <w:rFonts w:ascii="Times New Roman" w:hAnsi="Times New Roman" w:cs="Times New Roman"/>
          <w:b w:val="0"/>
          <w:sz w:val="24"/>
          <w:szCs w:val="24"/>
        </w:rPr>
        <w:t>;</w:t>
      </w:r>
    </w:p>
    <w:p w:rsidR="00DD714B"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СП 133.13330.2012 Сети проводного радиовещания и оповещения в зданиях и сооружениях. Нормы проектирования</w:t>
      </w:r>
      <w:r w:rsidR="00A739AB">
        <w:rPr>
          <w:rFonts w:ascii="Times New Roman" w:hAnsi="Times New Roman" w:cs="Times New Roman"/>
        </w:rPr>
        <w:t>;</w:t>
      </w:r>
      <w:r w:rsidRPr="007C7292">
        <w:rPr>
          <w:rFonts w:ascii="Times New Roman" w:hAnsi="Times New Roman" w:cs="Times New Roman"/>
        </w:rPr>
        <w:t xml:space="preserve"> </w:t>
      </w:r>
    </w:p>
    <w:p w:rsidR="00DD714B" w:rsidRPr="005422E6" w:rsidRDefault="00A739AB" w:rsidP="00A739AB">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СП 165.1325800.2014 «</w:t>
      </w:r>
      <w:r w:rsidR="00DD714B" w:rsidRPr="005422E6">
        <w:rPr>
          <w:rFonts w:ascii="Times New Roman" w:hAnsi="Times New Roman" w:cs="Times New Roman"/>
        </w:rPr>
        <w:t>Инженерно-технические мер</w:t>
      </w:r>
      <w:r>
        <w:rPr>
          <w:rFonts w:ascii="Times New Roman" w:hAnsi="Times New Roman" w:cs="Times New Roman"/>
        </w:rPr>
        <w:t>оприятия по гражданской обороне».</w:t>
      </w:r>
    </w:p>
    <w:p w:rsidR="00DD714B" w:rsidRPr="007C7292" w:rsidRDefault="00DD714B" w:rsidP="00A739AB">
      <w:pPr>
        <w:pStyle w:val="a7"/>
        <w:widowControl w:val="0"/>
        <w:spacing w:before="0" w:beforeAutospacing="0" w:after="0" w:afterAutospacing="0"/>
        <w:ind w:firstLine="709"/>
        <w:jc w:val="both"/>
        <w:rPr>
          <w:rFonts w:ascii="Times New Roman" w:hAnsi="Times New Roman" w:cs="Times New Roman"/>
        </w:rPr>
      </w:pPr>
    </w:p>
    <w:p w:rsidR="00DD714B" w:rsidRDefault="00DD714B" w:rsidP="00A739AB">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Строительные нормы (СН)</w:t>
      </w:r>
    </w:p>
    <w:p w:rsidR="00A739AB" w:rsidRPr="007C7292" w:rsidRDefault="00A739AB" w:rsidP="00A739AB">
      <w:pPr>
        <w:pStyle w:val="a7"/>
        <w:widowControl w:val="0"/>
        <w:spacing w:before="0" w:beforeAutospacing="0" w:after="0" w:afterAutospacing="0"/>
        <w:jc w:val="center"/>
        <w:rPr>
          <w:rFonts w:ascii="Times New Roman" w:hAnsi="Times New Roman" w:cs="Times New Roman"/>
          <w:b/>
          <w:bCs/>
        </w:rPr>
      </w:pPr>
    </w:p>
    <w:p w:rsidR="00DD714B" w:rsidRPr="007C7292" w:rsidRDefault="00DD714B" w:rsidP="00A739AB">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452-73 Нормы отвода земель для магистральных трубопроводов</w:t>
      </w:r>
      <w:r w:rsidR="00A739AB">
        <w:rPr>
          <w:rFonts w:ascii="Times New Roman" w:hAnsi="Times New Roman" w:cs="Times New Roman"/>
        </w:rPr>
        <w:t>;</w:t>
      </w:r>
    </w:p>
    <w:p w:rsidR="00DD714B" w:rsidRPr="007C7292" w:rsidRDefault="00DD714B" w:rsidP="00A739AB">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455-73 Нормы отвода земель для предприятий рыбного хозяйства</w:t>
      </w:r>
      <w:r w:rsidR="00A739AB">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A739AB">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461-74 Нормы отвода земель для линий связи</w:t>
      </w:r>
      <w:r w:rsidR="00A739AB">
        <w:rPr>
          <w:rFonts w:ascii="Times New Roman" w:hAnsi="Times New Roman" w:cs="Times New Roman"/>
        </w:rPr>
        <w:t>;</w:t>
      </w:r>
    </w:p>
    <w:p w:rsidR="00DD714B" w:rsidRPr="007C7292" w:rsidRDefault="00DD714B" w:rsidP="00A739AB">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474-75 Нормы отвода земель для мелиоративных каналов</w:t>
      </w:r>
      <w:r w:rsidR="00A739AB">
        <w:rPr>
          <w:rFonts w:ascii="Times New Roman" w:hAnsi="Times New Roman" w:cs="Times New Roman"/>
        </w:rPr>
        <w:t>;</w:t>
      </w:r>
    </w:p>
    <w:p w:rsidR="00DD714B" w:rsidRPr="00A739AB" w:rsidRDefault="00DD714B" w:rsidP="00A739AB">
      <w:pPr>
        <w:pStyle w:val="a7"/>
        <w:widowControl w:val="0"/>
        <w:spacing w:before="0" w:beforeAutospacing="0" w:after="0" w:afterAutospacing="0"/>
        <w:ind w:firstLine="709"/>
        <w:jc w:val="both"/>
        <w:rPr>
          <w:rFonts w:ascii="Times New Roman" w:hAnsi="Times New Roman" w:cs="Times New Roman"/>
        </w:rPr>
      </w:pPr>
      <w:r w:rsidRPr="00A739AB">
        <w:rPr>
          <w:rStyle w:val="FontStyle11"/>
          <w:sz w:val="24"/>
          <w:szCs w:val="24"/>
        </w:rPr>
        <w:t>СН 541-82 Инструкция по проектированию наружного освещения городов, поселков и сельских населенных пунктов</w:t>
      </w:r>
      <w:r w:rsidR="00A739AB">
        <w:rPr>
          <w:rStyle w:val="FontStyle11"/>
          <w:sz w:val="24"/>
          <w:szCs w:val="24"/>
        </w:rPr>
        <w:t>.</w:t>
      </w:r>
    </w:p>
    <w:p w:rsidR="00DD714B" w:rsidRDefault="00DD714B" w:rsidP="00FA76F5">
      <w:pPr>
        <w:spacing w:line="240" w:lineRule="auto"/>
        <w:ind w:firstLine="709"/>
        <w:rPr>
          <w:rFonts w:ascii="Times New Roman" w:hAnsi="Times New Roman" w:cs="Times New Roman"/>
          <w:sz w:val="24"/>
          <w:szCs w:val="24"/>
        </w:rPr>
      </w:pPr>
    </w:p>
    <w:p w:rsidR="00E84B14" w:rsidRDefault="00E84B14" w:rsidP="00FA76F5">
      <w:pPr>
        <w:spacing w:line="240" w:lineRule="auto"/>
        <w:ind w:firstLine="709"/>
        <w:rPr>
          <w:rFonts w:ascii="Times New Roman" w:hAnsi="Times New Roman" w:cs="Times New Roman"/>
          <w:sz w:val="24"/>
          <w:szCs w:val="24"/>
        </w:rPr>
      </w:pPr>
    </w:p>
    <w:p w:rsidR="00E84B14" w:rsidRPr="007C7292" w:rsidRDefault="00E84B14" w:rsidP="00FA76F5">
      <w:pPr>
        <w:spacing w:line="240" w:lineRule="auto"/>
        <w:ind w:firstLine="709"/>
        <w:rPr>
          <w:rFonts w:ascii="Times New Roman" w:hAnsi="Times New Roman" w:cs="Times New Roman"/>
          <w:sz w:val="24"/>
          <w:szCs w:val="24"/>
        </w:rPr>
      </w:pPr>
    </w:p>
    <w:p w:rsidR="00DD714B" w:rsidRDefault="00DD714B" w:rsidP="00A739AB">
      <w:pPr>
        <w:spacing w:line="240" w:lineRule="auto"/>
        <w:ind w:firstLine="0"/>
        <w:jc w:val="center"/>
        <w:rPr>
          <w:rFonts w:ascii="Times New Roman" w:hAnsi="Times New Roman" w:cs="Times New Roman"/>
          <w:sz w:val="24"/>
          <w:szCs w:val="24"/>
        </w:rPr>
      </w:pPr>
      <w:r w:rsidRPr="007C7292">
        <w:rPr>
          <w:rFonts w:ascii="Times New Roman" w:hAnsi="Times New Roman" w:cs="Times New Roman"/>
          <w:sz w:val="24"/>
          <w:szCs w:val="24"/>
        </w:rPr>
        <w:t>Ведомственные строительные нормы (ВСН)</w:t>
      </w:r>
    </w:p>
    <w:p w:rsidR="00A739AB" w:rsidRPr="007C7292" w:rsidRDefault="00A739AB" w:rsidP="00FA76F5">
      <w:pPr>
        <w:spacing w:line="240" w:lineRule="auto"/>
        <w:ind w:firstLine="709"/>
        <w:rPr>
          <w:rFonts w:ascii="Times New Roman" w:hAnsi="Times New Roman" w:cs="Times New Roman"/>
          <w:sz w:val="24"/>
          <w:szCs w:val="24"/>
        </w:rPr>
      </w:pP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ВСН 01-89 Предприятия по обслуживанию автомобилей</w:t>
      </w:r>
      <w:r w:rsidR="00A739AB">
        <w:rPr>
          <w:rFonts w:ascii="Times New Roman" w:hAnsi="Times New Roman" w:cs="Times New Roman"/>
          <w:b w:val="0"/>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r w:rsidR="00A739AB">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
    <w:p w:rsidR="001F4B22" w:rsidRDefault="001F4B22" w:rsidP="00A739AB">
      <w:pPr>
        <w:pStyle w:val="a7"/>
        <w:widowControl w:val="0"/>
        <w:spacing w:before="0" w:beforeAutospacing="0" w:after="0" w:afterAutospacing="0"/>
        <w:jc w:val="center"/>
        <w:rPr>
          <w:rFonts w:ascii="Times New Roman" w:hAnsi="Times New Roman" w:cs="Times New Roman"/>
          <w:b/>
          <w:bCs/>
        </w:rPr>
      </w:pPr>
    </w:p>
    <w:p w:rsidR="001F4B22" w:rsidRDefault="001F4B22" w:rsidP="00A739AB">
      <w:pPr>
        <w:pStyle w:val="a7"/>
        <w:widowControl w:val="0"/>
        <w:spacing w:before="0" w:beforeAutospacing="0" w:after="0" w:afterAutospacing="0"/>
        <w:jc w:val="center"/>
        <w:rPr>
          <w:rFonts w:ascii="Times New Roman" w:hAnsi="Times New Roman" w:cs="Times New Roman"/>
          <w:b/>
          <w:bCs/>
        </w:rPr>
      </w:pPr>
    </w:p>
    <w:p w:rsidR="00DD714B" w:rsidRDefault="00DD714B" w:rsidP="00A739AB">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lastRenderedPageBreak/>
        <w:t>Отраслевые нормы</w:t>
      </w:r>
    </w:p>
    <w:p w:rsidR="00A739AB" w:rsidRPr="007C7292" w:rsidRDefault="00A739AB" w:rsidP="00FA76F5">
      <w:pPr>
        <w:pStyle w:val="a7"/>
        <w:widowControl w:val="0"/>
        <w:spacing w:before="0" w:beforeAutospacing="0" w:after="0" w:afterAutospacing="0"/>
        <w:ind w:firstLine="709"/>
        <w:jc w:val="both"/>
        <w:rPr>
          <w:rFonts w:ascii="Times New Roman" w:hAnsi="Times New Roman" w:cs="Times New Roman"/>
          <w:b/>
          <w:bCs/>
        </w:rPr>
      </w:pP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ОСТ 218.1.002-2003 Автобусные остановки на автомобильных дорогах. Общие технические условия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
    <w:p w:rsidR="00DD714B" w:rsidRDefault="00DD714B" w:rsidP="00A739AB">
      <w:pPr>
        <w:pStyle w:val="Heading"/>
        <w:jc w:val="center"/>
        <w:rPr>
          <w:rFonts w:ascii="Times New Roman" w:hAnsi="Times New Roman" w:cs="Times New Roman"/>
          <w:sz w:val="24"/>
          <w:szCs w:val="24"/>
        </w:rPr>
      </w:pPr>
      <w:r w:rsidRPr="007C7292">
        <w:rPr>
          <w:rFonts w:ascii="Times New Roman" w:hAnsi="Times New Roman" w:cs="Times New Roman"/>
          <w:sz w:val="24"/>
          <w:szCs w:val="24"/>
        </w:rPr>
        <w:t>Санитарные правила и нормы (</w:t>
      </w: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w:t>
      </w:r>
    </w:p>
    <w:p w:rsidR="00A739AB" w:rsidRPr="007C7292" w:rsidRDefault="00A739AB" w:rsidP="00FA76F5">
      <w:pPr>
        <w:pStyle w:val="Heading"/>
        <w:ind w:firstLine="709"/>
        <w:jc w:val="both"/>
        <w:rPr>
          <w:rFonts w:ascii="Times New Roman" w:hAnsi="Times New Roman" w:cs="Times New Roman"/>
          <w:sz w:val="24"/>
          <w:szCs w:val="24"/>
        </w:rPr>
      </w:pPr>
    </w:p>
    <w:p w:rsidR="00DD714B" w:rsidRPr="007C7292" w:rsidRDefault="00DD714B" w:rsidP="00FA76F5">
      <w:pPr>
        <w:tabs>
          <w:tab w:val="left" w:pos="2281"/>
        </w:tabs>
        <w:spacing w:line="240" w:lineRule="auto"/>
        <w:ind w:firstLine="709"/>
        <w:rPr>
          <w:rFonts w:ascii="Times New Roman" w:hAnsi="Times New Roman" w:cs="Times New Roman"/>
          <w:b w:val="0"/>
          <w:sz w:val="24"/>
          <w:szCs w:val="24"/>
        </w:rPr>
      </w:pPr>
      <w:proofErr w:type="spellStart"/>
      <w:r w:rsidRPr="007C7292">
        <w:rPr>
          <w:rFonts w:ascii="Times New Roman" w:hAnsi="Times New Roman" w:cs="Times New Roman"/>
          <w:b w:val="0"/>
          <w:sz w:val="24"/>
          <w:szCs w:val="24"/>
        </w:rPr>
        <w:t>СанПиН</w:t>
      </w:r>
      <w:proofErr w:type="spellEnd"/>
      <w:r w:rsidRPr="007C7292">
        <w:rPr>
          <w:rFonts w:ascii="Times New Roman" w:hAnsi="Times New Roman" w:cs="Times New Roman"/>
          <w:b w:val="0"/>
          <w:sz w:val="24"/>
          <w:szCs w:val="24"/>
        </w:rPr>
        <w:t xml:space="preserve"> 2.1.1279-03 Гигиенические требования к размещению, устройству и содержанию кладбищ, зданий и сооружений похоронного назначения</w:t>
      </w:r>
      <w:r w:rsidR="00A739AB">
        <w:rPr>
          <w:rFonts w:ascii="Times New Roman" w:hAnsi="Times New Roman" w:cs="Times New Roman"/>
          <w:b w:val="0"/>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СанПиН</w:t>
      </w:r>
      <w:proofErr w:type="spellEnd"/>
      <w:r w:rsidRPr="007C7292">
        <w:rPr>
          <w:rFonts w:ascii="Times New Roman" w:hAnsi="Times New Roman" w:cs="Times New Roman"/>
        </w:rPr>
        <w:t xml:space="preserve"> 2.1.2.1188-03 Плавательные бассейны. Гигиенические требования к устройству, эксплуатации и качеству воды. Контроль качества</w:t>
      </w:r>
      <w:r w:rsidR="00A739AB">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spacing w:val="-2"/>
        </w:rPr>
        <w:t>СанПиН</w:t>
      </w:r>
      <w:proofErr w:type="spellEnd"/>
      <w:r w:rsidRPr="007C7292">
        <w:rPr>
          <w:rFonts w:ascii="Times New Roman" w:hAnsi="Times New Roman" w:cs="Times New Roman"/>
        </w:rPr>
        <w:t xml:space="preserve"> </w:t>
      </w:r>
      <w:r w:rsidRPr="007C7292">
        <w:rPr>
          <w:rFonts w:ascii="Times New Roman" w:hAnsi="Times New Roman" w:cs="Times New Roman"/>
          <w:spacing w:val="-2"/>
        </w:rPr>
        <w:t xml:space="preserve">2.1.2.2645-10 </w:t>
      </w:r>
      <w:r w:rsidRPr="007C7292">
        <w:rPr>
          <w:rStyle w:val="apple-style-span"/>
          <w:rFonts w:ascii="Times New Roman" w:hAnsi="Times New Roman" w:cs="Times New Roman"/>
        </w:rPr>
        <w:t xml:space="preserve">Санитарно-эпидемиологические требования к условиям проживания в жилых зданиях и помещениях (с изменениями и дополнениями № 1 </w:t>
      </w:r>
      <w:proofErr w:type="spellStart"/>
      <w:r w:rsidRPr="007C7292">
        <w:rPr>
          <w:rStyle w:val="apple-style-span"/>
          <w:rFonts w:ascii="Times New Roman" w:hAnsi="Times New Roman" w:cs="Times New Roman"/>
        </w:rPr>
        <w:t>СанПиН</w:t>
      </w:r>
      <w:proofErr w:type="spellEnd"/>
      <w:r w:rsidRPr="007C7292">
        <w:rPr>
          <w:rStyle w:val="apple-style-span"/>
          <w:rFonts w:ascii="Times New Roman" w:hAnsi="Times New Roman" w:cs="Times New Roman"/>
        </w:rPr>
        <w:t xml:space="preserve"> 2.1.2.2801-10)</w:t>
      </w:r>
      <w:r w:rsidR="00A739AB">
        <w:rPr>
          <w:rStyle w:val="apple-style-span"/>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spacing w:val="-2"/>
        </w:rPr>
        <w:t>СанПиН</w:t>
      </w:r>
      <w:proofErr w:type="spellEnd"/>
      <w:r w:rsidRPr="007C7292">
        <w:rPr>
          <w:rFonts w:ascii="Times New Roman" w:hAnsi="Times New Roman" w:cs="Times New Roman"/>
        </w:rPr>
        <w:t xml:space="preserve"> 2.1.3.2630-10 </w:t>
      </w:r>
      <w:r w:rsidRPr="007C7292">
        <w:rPr>
          <w:rFonts w:ascii="Times New Roman" w:hAnsi="Times New Roman" w:cs="Times New Roman"/>
          <w:spacing w:val="-2"/>
        </w:rPr>
        <w:t>Санитарно-эпидемиологические требования к организациям, осуществляющим медицинскую деятельность</w:t>
      </w:r>
      <w:r w:rsidR="00A739AB">
        <w:rPr>
          <w:rFonts w:ascii="Times New Roman" w:hAnsi="Times New Roman" w:cs="Times New Roman"/>
          <w:spacing w:val="-2"/>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2.1.4.1074-01 Питьевая вода. Гигиенические требования к качеству воды централизованного питьевого водоснабжения. Контроль качества</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r w:rsidR="00A739AB">
        <w:rPr>
          <w:rFonts w:ascii="Times New Roman" w:hAnsi="Times New Roman" w:cs="Times New Roman"/>
          <w:sz w:val="24"/>
          <w:szCs w:val="24"/>
        </w:rPr>
        <w:t>;</w:t>
      </w:r>
      <w:r w:rsidRPr="007C7292">
        <w:rPr>
          <w:rFonts w:ascii="Times New Roman" w:hAnsi="Times New Roman" w:cs="Times New Roman"/>
          <w:sz w:val="24"/>
          <w:szCs w:val="24"/>
        </w:rPr>
        <w:t xml:space="preserve"> </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2.1.4.1175-02 Гигиенические требования к качеству воды нецентрализованного водоснабжения. Санитарная охрана источников</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pacing w:val="-2"/>
          <w:sz w:val="24"/>
          <w:szCs w:val="24"/>
        </w:rPr>
      </w:pPr>
      <w:proofErr w:type="spellStart"/>
      <w:r w:rsidRPr="007C7292">
        <w:rPr>
          <w:rFonts w:ascii="Times New Roman" w:hAnsi="Times New Roman" w:cs="Times New Roman"/>
          <w:spacing w:val="-2"/>
          <w:sz w:val="24"/>
          <w:szCs w:val="24"/>
        </w:rPr>
        <w:t>СанПиН</w:t>
      </w:r>
      <w:proofErr w:type="spellEnd"/>
      <w:r w:rsidRPr="007C7292">
        <w:rPr>
          <w:rFonts w:ascii="Times New Roman" w:hAnsi="Times New Roman" w:cs="Times New Roman"/>
          <w:spacing w:val="-2"/>
          <w:sz w:val="24"/>
          <w:szCs w:val="24"/>
        </w:rPr>
        <w:t xml:space="preserve"> 2.1.5.980-00 Гигиенические требования к охране поверхностных вод</w:t>
      </w:r>
      <w:r w:rsidR="00A739AB">
        <w:rPr>
          <w:rFonts w:ascii="Times New Roman" w:hAnsi="Times New Roman" w:cs="Times New Roman"/>
          <w:spacing w:val="-2"/>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r w:rsidR="00A739AB">
        <w:rPr>
          <w:rFonts w:ascii="Times New Roman" w:hAnsi="Times New Roman" w:cs="Times New Roman"/>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СанПиН</w:t>
      </w:r>
      <w:proofErr w:type="spellEnd"/>
      <w:r w:rsidRPr="007C7292">
        <w:rPr>
          <w:rFonts w:ascii="Times New Roman" w:hAnsi="Times New Roman" w:cs="Times New Roman"/>
        </w:rPr>
        <w:t xml:space="preserve"> 2.1.7.1287-03 Санитарно-эпидемиологические требования к качеству почвы (с изменением № 1 </w:t>
      </w:r>
      <w:proofErr w:type="spellStart"/>
      <w:r w:rsidRPr="007C7292">
        <w:rPr>
          <w:rFonts w:ascii="Times New Roman" w:hAnsi="Times New Roman" w:cs="Times New Roman"/>
        </w:rPr>
        <w:t>СанПиН</w:t>
      </w:r>
      <w:proofErr w:type="spellEnd"/>
      <w:r w:rsidRPr="007C7292">
        <w:rPr>
          <w:rFonts w:ascii="Times New Roman" w:hAnsi="Times New Roman" w:cs="Times New Roman"/>
        </w:rPr>
        <w:t xml:space="preserve"> 2.1.7.2197-07)</w:t>
      </w:r>
      <w:r w:rsidR="00A739AB">
        <w:rPr>
          <w:rFonts w:ascii="Times New Roman" w:hAnsi="Times New Roman" w:cs="Times New Roman"/>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eastAsia="Arial" w:hAnsi="Times New Roman" w:cs="Times New Roman"/>
          <w:kern w:val="2"/>
          <w:sz w:val="24"/>
          <w:szCs w:val="24"/>
          <w:lang w:eastAsia="ar-SA"/>
        </w:rPr>
        <w:t>СанПиН</w:t>
      </w:r>
      <w:proofErr w:type="spellEnd"/>
      <w:r w:rsidRPr="007C7292">
        <w:rPr>
          <w:rFonts w:ascii="Times New Roman" w:eastAsia="Arial" w:hAnsi="Times New Roman" w:cs="Times New Roman"/>
          <w:kern w:val="2"/>
          <w:sz w:val="24"/>
          <w:szCs w:val="24"/>
          <w:lang w:eastAsia="ar-SA"/>
        </w:rPr>
        <w:t xml:space="preserve"> 2.1.7.2790-10</w:t>
      </w:r>
      <w:r w:rsidRPr="007C7292">
        <w:rPr>
          <w:rFonts w:ascii="Times New Roman" w:hAnsi="Times New Roman" w:cs="Times New Roman"/>
          <w:sz w:val="24"/>
          <w:szCs w:val="24"/>
        </w:rPr>
        <w:t xml:space="preserve"> </w:t>
      </w:r>
      <w:r w:rsidRPr="007C7292">
        <w:rPr>
          <w:rStyle w:val="nobase"/>
          <w:rFonts w:ascii="Times New Roman" w:hAnsi="Times New Roman" w:cs="Times New Roman"/>
          <w:sz w:val="24"/>
          <w:szCs w:val="24"/>
        </w:rPr>
        <w:t>Санитарно-эпидемиологические требования к обращению с медицинскими отходами</w:t>
      </w:r>
      <w:r w:rsidR="00A739AB">
        <w:rPr>
          <w:rStyle w:val="nobase"/>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2.2.1/2.1.1.1076-01 Гигиенические требования к инсоляции и солнцезащите помещений жилых и общественных зданий и территорий</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(с изменениями и дополнениями: № 1 – </w:t>
      </w: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2.2.1/2.1.1.2361-08, № 2 – </w:t>
      </w: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2.2.1/2.1.1.2555-09, № 3 – </w:t>
      </w:r>
      <w:proofErr w:type="spellStart"/>
      <w:r w:rsidRPr="007C7292">
        <w:rPr>
          <w:rStyle w:val="apple-style-span"/>
          <w:rFonts w:ascii="Times New Roman" w:hAnsi="Times New Roman" w:cs="Times New Roman"/>
          <w:sz w:val="24"/>
          <w:szCs w:val="24"/>
        </w:rPr>
        <w:t>СанПиН</w:t>
      </w:r>
      <w:proofErr w:type="spellEnd"/>
      <w:r w:rsidRPr="007C7292">
        <w:rPr>
          <w:rStyle w:val="apple-style-span"/>
          <w:rFonts w:ascii="Times New Roman" w:hAnsi="Times New Roman" w:cs="Times New Roman"/>
          <w:sz w:val="24"/>
          <w:szCs w:val="24"/>
        </w:rPr>
        <w:t xml:space="preserve"> 2.2.1/2.1.1.2739-10</w:t>
      </w:r>
      <w:r w:rsidRPr="007C7292">
        <w:rPr>
          <w:rFonts w:ascii="Times New Roman" w:hAnsi="Times New Roman" w:cs="Times New Roman"/>
          <w:sz w:val="24"/>
          <w:szCs w:val="24"/>
        </w:rPr>
        <w:t>)</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2.2.1/2.1.1.1278-03 Гигиенические требования к естественному, искусственному и совмещенному освещению жилых и общественных зданий</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shd w:val="clear" w:color="auto" w:fill="FFFFFF"/>
        </w:rPr>
        <w:t>СанПиН</w:t>
      </w:r>
      <w:proofErr w:type="spellEnd"/>
      <w:r w:rsidRPr="007C7292">
        <w:rPr>
          <w:rFonts w:ascii="Times New Roman" w:hAnsi="Times New Roman" w:cs="Times New Roman"/>
          <w:sz w:val="24"/>
          <w:szCs w:val="24"/>
          <w:shd w:val="clear" w:color="auto" w:fill="FFFFFF"/>
        </w:rPr>
        <w:t xml:space="preserve"> 2.4.4.3172-14Санитарно-эпидемиологические требования к устройству, содержанию и организации </w:t>
      </w:r>
      <w:proofErr w:type="gramStart"/>
      <w:r w:rsidRPr="007C7292">
        <w:rPr>
          <w:rFonts w:ascii="Times New Roman" w:hAnsi="Times New Roman" w:cs="Times New Roman"/>
          <w:sz w:val="24"/>
          <w:szCs w:val="24"/>
          <w:shd w:val="clear" w:color="auto" w:fill="FFFFFF"/>
        </w:rPr>
        <w:t xml:space="preserve">режима работы образовательных организаций дополнительного </w:t>
      </w:r>
      <w:r w:rsidRPr="007C7292">
        <w:rPr>
          <w:rFonts w:ascii="Times New Roman" w:hAnsi="Times New Roman" w:cs="Times New Roman"/>
          <w:sz w:val="24"/>
          <w:szCs w:val="24"/>
          <w:shd w:val="clear" w:color="auto" w:fill="FFFFFF"/>
        </w:rPr>
        <w:lastRenderedPageBreak/>
        <w:t>образования детей</w:t>
      </w:r>
      <w:proofErr w:type="gramEnd"/>
      <w:r w:rsidR="00A739AB">
        <w:rPr>
          <w:rFonts w:ascii="Times New Roman" w:hAnsi="Times New Roman" w:cs="Times New Roman"/>
          <w:sz w:val="24"/>
          <w:szCs w:val="24"/>
          <w:shd w:val="clear" w:color="auto" w:fill="FFFFFF"/>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2.6.1.2523-09 (НРБ-99/2009) Нормы радиационной безопасности</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Style w:val="FontStyle12"/>
          <w:rFonts w:ascii="Times New Roman" w:eastAsia="MS Mincho" w:hAnsi="Times New Roman" w:cs="Times New Roman"/>
          <w:sz w:val="24"/>
          <w:szCs w:val="24"/>
        </w:rPr>
        <w:t>СанПиН</w:t>
      </w:r>
      <w:proofErr w:type="spellEnd"/>
      <w:r w:rsidRPr="007C7292">
        <w:rPr>
          <w:rStyle w:val="FontStyle12"/>
          <w:rFonts w:ascii="Times New Roman" w:eastAsia="MS Mincho" w:hAnsi="Times New Roman" w:cs="Times New Roman"/>
          <w:sz w:val="24"/>
          <w:szCs w:val="24"/>
        </w:rPr>
        <w:t xml:space="preserve"> 2.6.1.2800</w:t>
      </w:r>
      <w:r w:rsidRPr="007C7292">
        <w:rPr>
          <w:rStyle w:val="FontStyle11"/>
        </w:rPr>
        <w:t>-10</w:t>
      </w:r>
      <w:r w:rsidRPr="007C7292">
        <w:rPr>
          <w:rFonts w:ascii="Times New Roman" w:hAnsi="Times New Roman" w:cs="Times New Roman"/>
          <w:bCs/>
          <w:sz w:val="24"/>
          <w:szCs w:val="24"/>
        </w:rPr>
        <w:t xml:space="preserve"> </w:t>
      </w:r>
      <w:r w:rsidRPr="007C7292">
        <w:rPr>
          <w:rFonts w:ascii="Times New Roman" w:hAnsi="Times New Roman" w:cs="Times New Roman"/>
          <w:sz w:val="24"/>
          <w:szCs w:val="24"/>
        </w:rPr>
        <w:t xml:space="preserve">Гигиенические требования по ограничению облучения </w:t>
      </w:r>
      <w:proofErr w:type="gramStart"/>
      <w:r w:rsidRPr="007C7292">
        <w:rPr>
          <w:rFonts w:ascii="Times New Roman" w:hAnsi="Times New Roman" w:cs="Times New Roman"/>
          <w:sz w:val="24"/>
          <w:szCs w:val="24"/>
        </w:rPr>
        <w:t>населения</w:t>
      </w:r>
      <w:proofErr w:type="gramEnd"/>
      <w:r w:rsidRPr="007C7292">
        <w:rPr>
          <w:rFonts w:ascii="Times New Roman" w:hAnsi="Times New Roman" w:cs="Times New Roman"/>
          <w:sz w:val="24"/>
          <w:szCs w:val="24"/>
        </w:rPr>
        <w:t xml:space="preserve"> за счет природных источников ионизирующего излучения</w:t>
      </w:r>
      <w:r w:rsidR="00A739AB">
        <w:rPr>
          <w:rFonts w:ascii="Times New Roman" w:hAnsi="Times New Roman" w:cs="Times New Roman"/>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roofErr w:type="spellStart"/>
      <w:r w:rsidRPr="007C7292">
        <w:rPr>
          <w:rFonts w:ascii="Times New Roman" w:hAnsi="Times New Roman" w:cs="Times New Roman"/>
        </w:rPr>
        <w:t>СанПиН</w:t>
      </w:r>
      <w:proofErr w:type="spellEnd"/>
      <w:r w:rsidRPr="007C7292">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A739AB">
        <w:rPr>
          <w:rFonts w:ascii="Times New Roman" w:hAnsi="Times New Roman" w:cs="Times New Roman"/>
        </w:rPr>
        <w:t>;</w:t>
      </w:r>
    </w:p>
    <w:p w:rsidR="00DD714B" w:rsidRPr="007C7292" w:rsidRDefault="00DD714B" w:rsidP="00FA76F5">
      <w:pPr>
        <w:spacing w:line="240" w:lineRule="auto"/>
        <w:ind w:firstLine="709"/>
        <w:rPr>
          <w:rFonts w:ascii="Times New Roman" w:hAnsi="Times New Roman" w:cs="Times New Roman"/>
          <w:b w:val="0"/>
          <w:sz w:val="24"/>
          <w:szCs w:val="24"/>
        </w:rPr>
      </w:pPr>
      <w:proofErr w:type="spellStart"/>
      <w:r w:rsidRPr="007C7292">
        <w:rPr>
          <w:rFonts w:ascii="Times New Roman" w:hAnsi="Times New Roman" w:cs="Times New Roman"/>
          <w:b w:val="0"/>
          <w:sz w:val="24"/>
          <w:szCs w:val="24"/>
        </w:rPr>
        <w:t>СанПиН</w:t>
      </w:r>
      <w:proofErr w:type="spellEnd"/>
      <w:r w:rsidRPr="007C7292">
        <w:rPr>
          <w:rFonts w:ascii="Times New Roman" w:hAnsi="Times New Roman" w:cs="Times New Roman"/>
          <w:b w:val="0"/>
          <w:sz w:val="24"/>
          <w:szCs w:val="24"/>
        </w:rPr>
        <w:t xml:space="preserve"> 3907-85 Санитарные правила проектирования, строительства и эксплуатации водохранилищ</w:t>
      </w:r>
      <w:r w:rsidR="00A739AB">
        <w:rPr>
          <w:rFonts w:ascii="Times New Roman" w:hAnsi="Times New Roman" w:cs="Times New Roman"/>
          <w:b w:val="0"/>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42-128-4690-88 Санитарные правила содержания территорий населенных мест</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roofErr w:type="spellStart"/>
      <w:r w:rsidRPr="007C7292">
        <w:rPr>
          <w:rFonts w:ascii="Times New Roman" w:hAnsi="Times New Roman" w:cs="Times New Roman"/>
          <w:sz w:val="24"/>
          <w:szCs w:val="24"/>
        </w:rPr>
        <w:t>СанПиН</w:t>
      </w:r>
      <w:proofErr w:type="spellEnd"/>
      <w:r w:rsidRPr="007C7292">
        <w:rPr>
          <w:rFonts w:ascii="Times New Roman" w:hAnsi="Times New Roman" w:cs="Times New Roman"/>
          <w:sz w:val="24"/>
          <w:szCs w:val="24"/>
        </w:rPr>
        <w:t xml:space="preserve"> 983-72 Санитарные правила устройства и содержания общественных уборных</w:t>
      </w:r>
      <w:r w:rsidR="00A739AB">
        <w:rPr>
          <w:rFonts w:ascii="Times New Roman" w:hAnsi="Times New Roman" w:cs="Times New Roman"/>
          <w:sz w:val="24"/>
          <w:szCs w:val="24"/>
        </w:rPr>
        <w:t>.</w:t>
      </w:r>
    </w:p>
    <w:p w:rsidR="00DD714B" w:rsidRPr="007C7292" w:rsidRDefault="00DD714B" w:rsidP="00FA76F5">
      <w:pPr>
        <w:pStyle w:val="Heading"/>
        <w:ind w:firstLine="709"/>
        <w:jc w:val="both"/>
        <w:rPr>
          <w:rFonts w:ascii="Times New Roman" w:hAnsi="Times New Roman" w:cs="Times New Roman"/>
          <w:b w:val="0"/>
          <w:bCs w:val="0"/>
          <w:sz w:val="24"/>
          <w:szCs w:val="24"/>
        </w:rPr>
      </w:pPr>
    </w:p>
    <w:p w:rsidR="00DD714B" w:rsidRDefault="00DD714B" w:rsidP="00A739AB">
      <w:pPr>
        <w:pStyle w:val="Heading"/>
        <w:jc w:val="center"/>
        <w:rPr>
          <w:rFonts w:ascii="Times New Roman" w:hAnsi="Times New Roman" w:cs="Times New Roman"/>
          <w:sz w:val="24"/>
          <w:szCs w:val="24"/>
        </w:rPr>
      </w:pPr>
      <w:r w:rsidRPr="007C7292">
        <w:rPr>
          <w:rFonts w:ascii="Times New Roman" w:hAnsi="Times New Roman" w:cs="Times New Roman"/>
          <w:sz w:val="24"/>
          <w:szCs w:val="24"/>
        </w:rPr>
        <w:t>Санитарные нормы (СН)</w:t>
      </w:r>
    </w:p>
    <w:p w:rsidR="00A739AB" w:rsidRPr="007C7292" w:rsidRDefault="00A739AB" w:rsidP="00FA76F5">
      <w:pPr>
        <w:pStyle w:val="Heading"/>
        <w:ind w:firstLine="709"/>
        <w:jc w:val="both"/>
        <w:rPr>
          <w:rFonts w:ascii="Times New Roman" w:hAnsi="Times New Roman" w:cs="Times New Roman"/>
          <w:sz w:val="24"/>
          <w:szCs w:val="24"/>
        </w:rPr>
      </w:pP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2.2.4/2.1.8.562-96 Шум на рабочих местах, в помещениях жилых, общественных зданий и на территории жилой застройки</w:t>
      </w:r>
      <w:r w:rsidR="00A739AB">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СН 2.2.4/2.1.8.566-96 Производственная вибрация, вибрация в помещениях жилых и общественных зданий. Санитарные нормы</w:t>
      </w:r>
      <w:r w:rsidR="00A739AB">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
    <w:p w:rsidR="00DD714B" w:rsidRDefault="00DD714B" w:rsidP="00A739AB">
      <w:pPr>
        <w:pStyle w:val="Heading"/>
        <w:jc w:val="center"/>
        <w:rPr>
          <w:rFonts w:ascii="Times New Roman" w:hAnsi="Times New Roman" w:cs="Times New Roman"/>
          <w:sz w:val="24"/>
          <w:szCs w:val="24"/>
        </w:rPr>
      </w:pPr>
      <w:r w:rsidRPr="007C7292">
        <w:rPr>
          <w:rFonts w:ascii="Times New Roman" w:hAnsi="Times New Roman" w:cs="Times New Roman"/>
          <w:sz w:val="24"/>
          <w:szCs w:val="24"/>
        </w:rPr>
        <w:t>Санитарные правила (СП)</w:t>
      </w:r>
    </w:p>
    <w:p w:rsidR="00A739AB" w:rsidRPr="007C7292" w:rsidRDefault="00A739AB" w:rsidP="00FA76F5">
      <w:pPr>
        <w:pStyle w:val="Heading"/>
        <w:ind w:firstLine="709"/>
        <w:jc w:val="both"/>
        <w:rPr>
          <w:rFonts w:ascii="Times New Roman" w:hAnsi="Times New Roman" w:cs="Times New Roman"/>
          <w:sz w:val="24"/>
          <w:szCs w:val="24"/>
        </w:rPr>
      </w:pP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2.1.5.1059-01 Гигиенические требования к охране подземных вод от загрязнения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2.1.7.1386-03 Санитарные правила по определению класса опасности токсичных отходов производства и потребления</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2.2.1.1312-03 Гигиенические требования к проектированию вновь строящихся и реконструируемых промышленных предприятий</w:t>
      </w:r>
      <w:r w:rsidR="00A739AB">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СП 2.3.6.1066-01 Санитарно-эпидемиологические требования к организации торговли и обороту в них продовольственного сырья и пищевых продуктов</w:t>
      </w:r>
      <w:r w:rsidR="00A739AB">
        <w:rPr>
          <w:rFonts w:ascii="Times New Roman" w:hAnsi="Times New Roman" w:cs="Times New Roman"/>
          <w:sz w:val="24"/>
          <w:szCs w:val="24"/>
        </w:rPr>
        <w:t>;</w:t>
      </w:r>
    </w:p>
    <w:p w:rsidR="00DD714B" w:rsidRPr="007C7292" w:rsidRDefault="00DD714B" w:rsidP="00FA76F5">
      <w:pPr>
        <w:tabs>
          <w:tab w:val="left" w:pos="2281"/>
        </w:tabs>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СП 1567-76 Санитарные правила устройства и содержания мест занятий по физической культуре и спорту</w:t>
      </w:r>
      <w:r w:rsidR="00C500C8">
        <w:rPr>
          <w:rFonts w:ascii="Times New Roman" w:hAnsi="Times New Roman" w:cs="Times New Roman"/>
          <w:b w:val="0"/>
          <w:sz w:val="24"/>
          <w:szCs w:val="24"/>
        </w:rPr>
        <w:t>.</w:t>
      </w:r>
    </w:p>
    <w:p w:rsidR="00DD714B" w:rsidRPr="007C7292" w:rsidRDefault="00DD714B" w:rsidP="00FA76F5">
      <w:pPr>
        <w:tabs>
          <w:tab w:val="left" w:pos="2281"/>
        </w:tabs>
        <w:spacing w:line="240" w:lineRule="auto"/>
        <w:ind w:firstLine="709"/>
        <w:rPr>
          <w:rFonts w:ascii="Times New Roman" w:hAnsi="Times New Roman" w:cs="Times New Roman"/>
          <w:sz w:val="24"/>
          <w:szCs w:val="24"/>
        </w:rPr>
      </w:pPr>
    </w:p>
    <w:p w:rsidR="00DD714B" w:rsidRDefault="00DD714B" w:rsidP="00C500C8">
      <w:pPr>
        <w:spacing w:line="240" w:lineRule="auto"/>
        <w:ind w:firstLine="0"/>
        <w:jc w:val="center"/>
        <w:rPr>
          <w:rFonts w:ascii="Times New Roman" w:hAnsi="Times New Roman" w:cs="Times New Roman"/>
          <w:sz w:val="24"/>
          <w:szCs w:val="24"/>
        </w:rPr>
      </w:pPr>
      <w:r w:rsidRPr="00E815FC">
        <w:rPr>
          <w:rFonts w:ascii="Times New Roman" w:hAnsi="Times New Roman" w:cs="Times New Roman"/>
          <w:sz w:val="24"/>
          <w:szCs w:val="24"/>
        </w:rPr>
        <w:t>Гигиенические нормативы (ГН)</w:t>
      </w:r>
    </w:p>
    <w:p w:rsidR="00DD714B" w:rsidRPr="00E815FC" w:rsidRDefault="00DD714B" w:rsidP="00FA76F5">
      <w:pPr>
        <w:spacing w:line="240" w:lineRule="auto"/>
        <w:ind w:firstLine="709"/>
        <w:rPr>
          <w:rFonts w:ascii="Times New Roman" w:hAnsi="Times New Roman" w:cs="Times New Roman"/>
          <w:sz w:val="24"/>
          <w:szCs w:val="24"/>
        </w:rPr>
      </w:pPr>
    </w:p>
    <w:p w:rsidR="00DD714B" w:rsidRPr="00E815FC" w:rsidRDefault="00DD714B" w:rsidP="00FA76F5">
      <w:pPr>
        <w:spacing w:line="240" w:lineRule="auto"/>
        <w:ind w:firstLine="709"/>
        <w:rPr>
          <w:rFonts w:ascii="Times New Roman" w:hAnsi="Times New Roman" w:cs="Times New Roman"/>
          <w:b w:val="0"/>
          <w:sz w:val="24"/>
          <w:szCs w:val="24"/>
        </w:rPr>
      </w:pPr>
      <w:r w:rsidRPr="00E815FC">
        <w:rPr>
          <w:rFonts w:ascii="Times New Roman" w:hAnsi="Times New Roman" w:cs="Times New Roman"/>
          <w:b w:val="0"/>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изменениями и дополнениями)</w:t>
      </w:r>
      <w:r w:rsidR="00C500C8">
        <w:rPr>
          <w:rFonts w:ascii="Times New Roman" w:hAnsi="Times New Roman" w:cs="Times New Roman"/>
          <w:b w:val="0"/>
          <w:sz w:val="24"/>
          <w:szCs w:val="24"/>
        </w:rPr>
        <w:t>;</w:t>
      </w:r>
    </w:p>
    <w:p w:rsidR="00DD714B" w:rsidRPr="00E815FC" w:rsidRDefault="00DD714B" w:rsidP="00FA76F5">
      <w:pPr>
        <w:spacing w:line="240" w:lineRule="auto"/>
        <w:ind w:firstLine="709"/>
        <w:rPr>
          <w:rFonts w:ascii="Times New Roman" w:hAnsi="Times New Roman" w:cs="Times New Roman"/>
          <w:b w:val="0"/>
          <w:caps/>
          <w:sz w:val="24"/>
          <w:szCs w:val="24"/>
        </w:rPr>
      </w:pPr>
      <w:bookmarkStart w:id="135" w:name="_Toc525558302"/>
      <w:r w:rsidRPr="00E815FC">
        <w:rPr>
          <w:rFonts w:ascii="Times New Roman" w:hAnsi="Times New Roman" w:cs="Times New Roman"/>
          <w:b w:val="0"/>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 (с изменениями и дополнениями)</w:t>
      </w:r>
      <w:bookmarkEnd w:id="135"/>
      <w:r w:rsidR="00C500C8">
        <w:rPr>
          <w:rFonts w:ascii="Times New Roman" w:hAnsi="Times New Roman" w:cs="Times New Roman"/>
          <w:b w:val="0"/>
          <w:sz w:val="24"/>
          <w:szCs w:val="24"/>
        </w:rPr>
        <w:t>;</w:t>
      </w:r>
    </w:p>
    <w:p w:rsidR="00DD714B" w:rsidRPr="00E815FC" w:rsidRDefault="00DD714B" w:rsidP="00FA76F5">
      <w:pPr>
        <w:spacing w:line="240" w:lineRule="auto"/>
        <w:ind w:firstLine="709"/>
        <w:rPr>
          <w:rFonts w:ascii="Times New Roman" w:hAnsi="Times New Roman" w:cs="Times New Roman"/>
          <w:b w:val="0"/>
          <w:sz w:val="24"/>
          <w:szCs w:val="24"/>
        </w:rPr>
      </w:pPr>
      <w:bookmarkStart w:id="136" w:name="_Toc525558303"/>
      <w:r w:rsidRPr="00E815FC">
        <w:rPr>
          <w:rFonts w:ascii="Times New Roman" w:hAnsi="Times New Roman" w:cs="Times New Roman"/>
          <w:b w:val="0"/>
          <w:spacing w:val="-2"/>
          <w:sz w:val="24"/>
          <w:szCs w:val="24"/>
        </w:rPr>
        <w:t>ГН 2.1.6.2309-07 Ориентировочные безопасные уровни воздействия (ОБУВ)</w:t>
      </w:r>
      <w:r w:rsidRPr="00E815FC">
        <w:rPr>
          <w:rFonts w:ascii="Times New Roman" w:hAnsi="Times New Roman" w:cs="Times New Roman"/>
          <w:b w:val="0"/>
          <w:sz w:val="24"/>
          <w:szCs w:val="24"/>
        </w:rPr>
        <w:t xml:space="preserve"> загрязняющих веществ в атмосферном воздухе населенных мест (с изменениями и дополнениями)</w:t>
      </w:r>
      <w:bookmarkEnd w:id="136"/>
      <w:r w:rsidR="00C500C8">
        <w:rPr>
          <w:rFonts w:ascii="Times New Roman" w:hAnsi="Times New Roman" w:cs="Times New Roman"/>
          <w:b w:val="0"/>
          <w:sz w:val="24"/>
          <w:szCs w:val="24"/>
        </w:rPr>
        <w:t>;</w:t>
      </w:r>
    </w:p>
    <w:p w:rsidR="00DD714B" w:rsidRPr="00E815FC" w:rsidRDefault="00DD714B" w:rsidP="00FA76F5">
      <w:pPr>
        <w:spacing w:line="240" w:lineRule="auto"/>
        <w:ind w:firstLine="709"/>
        <w:rPr>
          <w:rFonts w:ascii="Times New Roman" w:hAnsi="Times New Roman" w:cs="Times New Roman"/>
          <w:b w:val="0"/>
          <w:sz w:val="24"/>
          <w:szCs w:val="24"/>
        </w:rPr>
      </w:pPr>
      <w:r w:rsidRPr="00E815FC">
        <w:rPr>
          <w:rFonts w:ascii="Times New Roman" w:hAnsi="Times New Roman" w:cs="Times New Roman"/>
          <w:b w:val="0"/>
          <w:sz w:val="24"/>
          <w:szCs w:val="24"/>
        </w:rPr>
        <w:t>ГН 2.1.7.2041-06 Предельно допустимые концентрации (ПДК) химических веществ в почве</w:t>
      </w:r>
      <w:r w:rsidR="00C500C8">
        <w:rPr>
          <w:rFonts w:ascii="Times New Roman" w:hAnsi="Times New Roman" w:cs="Times New Roman"/>
          <w:b w:val="0"/>
          <w:sz w:val="24"/>
          <w:szCs w:val="24"/>
        </w:rPr>
        <w:t>;</w:t>
      </w:r>
    </w:p>
    <w:p w:rsidR="00DD714B" w:rsidRPr="00E815FC" w:rsidRDefault="00DD714B" w:rsidP="00FA76F5">
      <w:pPr>
        <w:spacing w:line="240" w:lineRule="auto"/>
        <w:ind w:firstLine="709"/>
        <w:rPr>
          <w:rFonts w:ascii="Times New Roman" w:hAnsi="Times New Roman" w:cs="Times New Roman"/>
          <w:b w:val="0"/>
          <w:sz w:val="24"/>
          <w:szCs w:val="24"/>
        </w:rPr>
      </w:pPr>
      <w:r w:rsidRPr="00E815FC">
        <w:rPr>
          <w:rFonts w:ascii="Times New Roman" w:hAnsi="Times New Roman" w:cs="Times New Roman"/>
          <w:b w:val="0"/>
          <w:sz w:val="24"/>
          <w:szCs w:val="24"/>
        </w:rPr>
        <w:t>ГН 2.1.7.2511-09 Ориентировочно допустимые концентрации (ОДК) химических веществ в почве</w:t>
      </w:r>
      <w:r w:rsidR="00C500C8">
        <w:rPr>
          <w:rFonts w:ascii="Times New Roman" w:hAnsi="Times New Roman" w:cs="Times New Roman"/>
          <w:b w:val="0"/>
          <w:sz w:val="24"/>
          <w:szCs w:val="24"/>
        </w:rPr>
        <w:t>;</w:t>
      </w:r>
    </w:p>
    <w:p w:rsidR="00DD714B" w:rsidRPr="00E815FC" w:rsidRDefault="00DD714B" w:rsidP="00FA76F5">
      <w:pPr>
        <w:spacing w:line="240" w:lineRule="auto"/>
        <w:ind w:firstLine="709"/>
        <w:rPr>
          <w:rFonts w:ascii="Times New Roman" w:hAnsi="Times New Roman" w:cs="Times New Roman"/>
          <w:b w:val="0"/>
          <w:sz w:val="24"/>
          <w:szCs w:val="24"/>
        </w:rPr>
      </w:pPr>
      <w:r w:rsidRPr="00E815FC">
        <w:rPr>
          <w:rFonts w:ascii="Times New Roman" w:hAnsi="Times New Roman" w:cs="Times New Roman"/>
          <w:b w:val="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r w:rsidR="00C500C8">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sz w:val="24"/>
          <w:szCs w:val="24"/>
        </w:rPr>
      </w:pPr>
    </w:p>
    <w:p w:rsidR="00DD714B" w:rsidRDefault="00DD714B" w:rsidP="00C500C8">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Ветеринарно-санитарные правила</w:t>
      </w:r>
    </w:p>
    <w:p w:rsidR="00A739AB" w:rsidRPr="007C7292" w:rsidRDefault="00A739AB" w:rsidP="00FA76F5">
      <w:pPr>
        <w:pStyle w:val="a7"/>
        <w:widowControl w:val="0"/>
        <w:spacing w:before="0" w:beforeAutospacing="0" w:after="0" w:afterAutospacing="0"/>
        <w:ind w:firstLine="709"/>
        <w:jc w:val="both"/>
        <w:rPr>
          <w:rFonts w:ascii="Times New Roman" w:hAnsi="Times New Roman" w:cs="Times New Roman"/>
          <w:b/>
          <w:bCs/>
        </w:rPr>
      </w:pP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spacing w:val="-2"/>
        </w:rPr>
        <w:t>Ветеринарно-санитарные правила для специализированных пчеловодческих хозяйств (ферм)</w:t>
      </w:r>
      <w:r w:rsidRPr="007C7292">
        <w:rPr>
          <w:rFonts w:ascii="Times New Roman" w:hAnsi="Times New Roman" w:cs="Times New Roman"/>
        </w:rPr>
        <w:t xml:space="preserve"> </w:t>
      </w:r>
      <w:r w:rsidRPr="007C7292">
        <w:rPr>
          <w:rFonts w:ascii="Times New Roman" w:hAnsi="Times New Roman" w:cs="Times New Roman"/>
        </w:rPr>
        <w:lastRenderedPageBreak/>
        <w:t xml:space="preserve">и требования при их проектировании и строительстве, утв. </w:t>
      </w:r>
      <w:r w:rsidRPr="007C7292">
        <w:rPr>
          <w:rFonts w:ascii="Times New Roman" w:hAnsi="Times New Roman" w:cs="Times New Roman"/>
          <w:bCs/>
        </w:rPr>
        <w:t>Главным управлением ветеринарии Министерства сельского</w:t>
      </w:r>
      <w:r w:rsidRPr="007C7292">
        <w:rPr>
          <w:rFonts w:ascii="Times New Roman" w:hAnsi="Times New Roman" w:cs="Times New Roman"/>
        </w:rPr>
        <w:t xml:space="preserve"> </w:t>
      </w:r>
      <w:r w:rsidRPr="007C7292">
        <w:rPr>
          <w:rFonts w:ascii="Times New Roman" w:hAnsi="Times New Roman" w:cs="Times New Roman"/>
          <w:bCs/>
        </w:rPr>
        <w:t>хозяйства СССР, 1974</w:t>
      </w:r>
      <w:r w:rsidR="00C500C8">
        <w:rPr>
          <w:rFonts w:ascii="Times New Roman" w:hAnsi="Times New Roman" w:cs="Times New Roman"/>
          <w:bCs/>
        </w:rPr>
        <w:t>;</w:t>
      </w:r>
      <w:r w:rsidRPr="007C7292">
        <w:rPr>
          <w:rFonts w:ascii="Times New Roman" w:hAnsi="Times New Roman" w:cs="Times New Roman"/>
          <w:bCs/>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Ветеринарно-санитарные правила содержания пчел, утв. Главным управлением ветеринарии Министерства сельского хозяйства СССР, 1976</w:t>
      </w:r>
      <w:r w:rsidR="00C500C8">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r w:rsidR="00C500C8">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
    <w:p w:rsidR="00DD714B" w:rsidRDefault="00DD714B" w:rsidP="00C500C8">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Руководящие документы в строительстве (РДС)</w:t>
      </w:r>
    </w:p>
    <w:p w:rsidR="00A739AB" w:rsidRPr="007C7292" w:rsidRDefault="00A739AB" w:rsidP="00FA76F5">
      <w:pPr>
        <w:pStyle w:val="a7"/>
        <w:widowControl w:val="0"/>
        <w:spacing w:before="0" w:beforeAutospacing="0" w:after="0" w:afterAutospacing="0"/>
        <w:ind w:firstLine="709"/>
        <w:jc w:val="both"/>
        <w:rPr>
          <w:rFonts w:ascii="Times New Roman" w:hAnsi="Times New Roman" w:cs="Times New Roman"/>
          <w:b/>
          <w:bCs/>
        </w:rPr>
      </w:pP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РДС 11-201-95 Инструкция о порядке проведения государственной экспертизы проектов строительства</w:t>
      </w:r>
      <w:r w:rsidR="00C500C8">
        <w:rPr>
          <w:rFonts w:ascii="Times New Roman" w:hAnsi="Times New Roman" w:cs="Times New Roman"/>
        </w:rPr>
        <w:t>;</w:t>
      </w:r>
      <w:r w:rsidRPr="007C7292">
        <w:rPr>
          <w:rFonts w:ascii="Times New Roman" w:hAnsi="Times New Roman" w:cs="Times New Roman"/>
        </w:rPr>
        <w:t xml:space="preserve"> </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r w:rsidR="00C500C8">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r w:rsidR="00C500C8">
        <w:rPr>
          <w:rFonts w:ascii="Times New Roman" w:hAnsi="Times New Roman" w:cs="Times New Roman"/>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p>
    <w:p w:rsidR="00DD714B" w:rsidRDefault="00DD714B" w:rsidP="00C500C8">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Методические документы в строительстве (МДС)</w:t>
      </w:r>
    </w:p>
    <w:p w:rsidR="00A739AB" w:rsidRPr="007C7292" w:rsidRDefault="00A739AB" w:rsidP="00FA76F5">
      <w:pPr>
        <w:pStyle w:val="a7"/>
        <w:widowControl w:val="0"/>
        <w:spacing w:before="0" w:beforeAutospacing="0" w:after="0" w:afterAutospacing="0"/>
        <w:ind w:firstLine="709"/>
        <w:jc w:val="both"/>
        <w:rPr>
          <w:rFonts w:ascii="Times New Roman" w:hAnsi="Times New Roman" w:cs="Times New Roman"/>
          <w:b/>
          <w:bCs/>
        </w:rPr>
      </w:pP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z w:val="24"/>
          <w:szCs w:val="24"/>
        </w:rPr>
        <w:t>МДС 32-1.2000 Рекомендации по проектированию вокзалов</w:t>
      </w:r>
      <w:r w:rsidR="00C500C8">
        <w:rPr>
          <w:rFonts w:ascii="Times New Roman" w:hAnsi="Times New Roman" w:cs="Times New Roman"/>
          <w:b w:val="0"/>
          <w:sz w:val="24"/>
          <w:szCs w:val="24"/>
        </w:rPr>
        <w:t>;</w:t>
      </w:r>
    </w:p>
    <w:p w:rsidR="00DD714B" w:rsidRPr="007C7292" w:rsidRDefault="00DD714B" w:rsidP="00FA76F5">
      <w:pPr>
        <w:spacing w:line="240" w:lineRule="auto"/>
        <w:ind w:firstLine="709"/>
        <w:rPr>
          <w:rFonts w:ascii="Times New Roman" w:hAnsi="Times New Roman" w:cs="Times New Roman"/>
          <w:b w:val="0"/>
          <w:sz w:val="24"/>
          <w:szCs w:val="24"/>
        </w:rPr>
      </w:pPr>
      <w:r w:rsidRPr="007C7292">
        <w:rPr>
          <w:rFonts w:ascii="Times New Roman" w:hAnsi="Times New Roman" w:cs="Times New Roman"/>
          <w:b w:val="0"/>
          <w:spacing w:val="-2"/>
          <w:sz w:val="24"/>
          <w:szCs w:val="24"/>
        </w:rPr>
        <w:t>МДС 15-2.99 Инструкция о порядке осуществления государственного</w:t>
      </w:r>
      <w:r w:rsidRPr="007C7292">
        <w:rPr>
          <w:rFonts w:ascii="Times New Roman" w:hAnsi="Times New Roman" w:cs="Times New Roman"/>
          <w:b w:val="0"/>
          <w:sz w:val="24"/>
          <w:szCs w:val="24"/>
        </w:rPr>
        <w:t xml:space="preserve"> </w:t>
      </w:r>
      <w:proofErr w:type="gramStart"/>
      <w:r w:rsidRPr="007C7292">
        <w:rPr>
          <w:rFonts w:ascii="Times New Roman" w:hAnsi="Times New Roman" w:cs="Times New Roman"/>
          <w:b w:val="0"/>
          <w:sz w:val="24"/>
          <w:szCs w:val="24"/>
        </w:rPr>
        <w:t>контроля за</w:t>
      </w:r>
      <w:proofErr w:type="gramEnd"/>
      <w:r w:rsidRPr="007C7292">
        <w:rPr>
          <w:rFonts w:ascii="Times New Roman" w:hAnsi="Times New Roman" w:cs="Times New Roman"/>
          <w:b w:val="0"/>
          <w:sz w:val="24"/>
          <w:szCs w:val="24"/>
        </w:rPr>
        <w:t xml:space="preserve"> использованием и охраной земель в городских и сельских поселениях</w:t>
      </w:r>
      <w:r w:rsidR="00C500C8">
        <w:rPr>
          <w:rFonts w:ascii="Times New Roman" w:hAnsi="Times New Roman" w:cs="Times New Roman"/>
          <w:b w:val="0"/>
          <w:sz w:val="24"/>
          <w:szCs w:val="24"/>
        </w:rPr>
        <w:t>;</w:t>
      </w:r>
    </w:p>
    <w:p w:rsidR="00DD714B" w:rsidRPr="007C7292" w:rsidRDefault="00DD714B" w:rsidP="00FA76F5">
      <w:pPr>
        <w:pStyle w:val="txt"/>
        <w:widowControl w:val="0"/>
        <w:spacing w:before="0" w:beforeAutospacing="0" w:after="0" w:afterAutospacing="0"/>
        <w:ind w:firstLine="709"/>
        <w:jc w:val="both"/>
        <w:rPr>
          <w:rFonts w:ascii="Times New Roman" w:hAnsi="Times New Roman" w:cs="Times New Roman"/>
          <w:caps/>
          <w:color w:val="auto"/>
          <w:spacing w:val="-6"/>
          <w:sz w:val="24"/>
          <w:szCs w:val="24"/>
        </w:rPr>
      </w:pPr>
      <w:r w:rsidRPr="007C7292">
        <w:rPr>
          <w:rFonts w:ascii="Times New Roman" w:hAnsi="Times New Roman" w:cs="Times New Roman"/>
          <w:color w:val="auto"/>
          <w:spacing w:val="-6"/>
          <w:sz w:val="24"/>
          <w:szCs w:val="24"/>
        </w:rPr>
        <w:t>МДС 30-1.99 Методические рекомендации по разработке схем зонирования территории городов</w:t>
      </w:r>
      <w:r w:rsidR="00C500C8">
        <w:rPr>
          <w:rFonts w:ascii="Times New Roman" w:hAnsi="Times New Roman" w:cs="Times New Roman"/>
          <w:color w:val="auto"/>
          <w:spacing w:val="-6"/>
          <w:sz w:val="24"/>
          <w:szCs w:val="24"/>
        </w:rPr>
        <w:t>;</w:t>
      </w:r>
    </w:p>
    <w:p w:rsidR="00DD714B" w:rsidRPr="007C7292" w:rsidRDefault="00DD714B" w:rsidP="00FA76F5">
      <w:pPr>
        <w:pStyle w:val="txt"/>
        <w:widowControl w:val="0"/>
        <w:spacing w:before="0" w:beforeAutospacing="0" w:after="0" w:afterAutospacing="0"/>
        <w:ind w:firstLine="709"/>
        <w:jc w:val="both"/>
        <w:rPr>
          <w:rFonts w:ascii="Times New Roman" w:hAnsi="Times New Roman" w:cs="Times New Roman"/>
          <w:caps/>
          <w:color w:val="auto"/>
          <w:sz w:val="24"/>
          <w:szCs w:val="24"/>
        </w:rPr>
      </w:pPr>
      <w:r w:rsidRPr="007C7292">
        <w:rPr>
          <w:rFonts w:ascii="Times New Roman" w:hAnsi="Times New Roman" w:cs="Times New Roman"/>
          <w:caps/>
          <w:color w:val="auto"/>
          <w:spacing w:val="-2"/>
          <w:sz w:val="24"/>
          <w:szCs w:val="24"/>
        </w:rPr>
        <w:t xml:space="preserve">МДС 35-1.2000 </w:t>
      </w:r>
      <w:r w:rsidRPr="007C7292">
        <w:rPr>
          <w:rFonts w:ascii="Times New Roman" w:hAnsi="Times New Roman" w:cs="Times New Roman"/>
          <w:color w:val="auto"/>
          <w:spacing w:val="-2"/>
          <w:sz w:val="24"/>
          <w:szCs w:val="24"/>
        </w:rPr>
        <w:t xml:space="preserve">Рекомендации по проектированию окружающей среды, зданий </w:t>
      </w:r>
      <w:r w:rsidRPr="007C7292">
        <w:rPr>
          <w:rFonts w:ascii="Times New Roman" w:hAnsi="Times New Roman" w:cs="Times New Roman"/>
          <w:color w:val="auto"/>
          <w:sz w:val="24"/>
          <w:szCs w:val="24"/>
        </w:rPr>
        <w:t xml:space="preserve">и сооружений с учетом потребностей инвалидов и других </w:t>
      </w:r>
      <w:proofErr w:type="spellStart"/>
      <w:r w:rsidRPr="007C7292">
        <w:rPr>
          <w:rFonts w:ascii="Times New Roman" w:hAnsi="Times New Roman" w:cs="Times New Roman"/>
          <w:color w:val="auto"/>
          <w:sz w:val="24"/>
          <w:szCs w:val="24"/>
        </w:rPr>
        <w:t>маломобильных</w:t>
      </w:r>
      <w:proofErr w:type="spellEnd"/>
      <w:r w:rsidRPr="007C7292">
        <w:rPr>
          <w:rFonts w:ascii="Times New Roman" w:hAnsi="Times New Roman" w:cs="Times New Roman"/>
          <w:color w:val="auto"/>
          <w:sz w:val="24"/>
          <w:szCs w:val="24"/>
        </w:rPr>
        <w:t xml:space="preserve"> групп населения. Выпуск 1. «Общие положения»</w:t>
      </w:r>
      <w:r w:rsidR="00C500C8">
        <w:rPr>
          <w:rFonts w:ascii="Times New Roman" w:hAnsi="Times New Roman" w:cs="Times New Roman"/>
          <w:color w:val="auto"/>
          <w:sz w:val="24"/>
          <w:szCs w:val="24"/>
        </w:rPr>
        <w:t>;</w:t>
      </w:r>
    </w:p>
    <w:p w:rsidR="00DD714B" w:rsidRPr="007C7292" w:rsidRDefault="00DD714B" w:rsidP="00FA76F5">
      <w:pPr>
        <w:pStyle w:val="a7"/>
        <w:widowControl w:val="0"/>
        <w:spacing w:before="0" w:beforeAutospacing="0" w:after="0" w:afterAutospacing="0"/>
        <w:ind w:firstLine="709"/>
        <w:jc w:val="both"/>
        <w:rPr>
          <w:rFonts w:ascii="Times New Roman" w:hAnsi="Times New Roman" w:cs="Times New Roman"/>
        </w:rPr>
      </w:pPr>
      <w:r w:rsidRPr="007C7292">
        <w:rPr>
          <w:rFonts w:ascii="Times New Roman" w:hAnsi="Times New Roman" w:cs="Times New Roman"/>
          <w:caps/>
          <w:spacing w:val="-2"/>
        </w:rPr>
        <w:t xml:space="preserve">МДС 35-2.2000 </w:t>
      </w:r>
      <w:r w:rsidRPr="007C7292">
        <w:rPr>
          <w:rFonts w:ascii="Times New Roman" w:hAnsi="Times New Roman" w:cs="Times New Roman"/>
          <w:spacing w:val="-2"/>
        </w:rPr>
        <w:t>Рекомендации по проектированию окружающей среды, зданий</w:t>
      </w:r>
      <w:r w:rsidRPr="007C7292">
        <w:rPr>
          <w:rFonts w:ascii="Times New Roman" w:hAnsi="Times New Roman" w:cs="Times New Roman"/>
        </w:rPr>
        <w:t xml:space="preserve"> и сооружений с учетом потребностей инвалидов и других </w:t>
      </w:r>
      <w:proofErr w:type="spellStart"/>
      <w:r w:rsidRPr="007C7292">
        <w:rPr>
          <w:rFonts w:ascii="Times New Roman" w:hAnsi="Times New Roman" w:cs="Times New Roman"/>
        </w:rPr>
        <w:t>маломобильных</w:t>
      </w:r>
      <w:proofErr w:type="spellEnd"/>
      <w:r w:rsidRPr="007C7292">
        <w:rPr>
          <w:rFonts w:ascii="Times New Roman" w:hAnsi="Times New Roman" w:cs="Times New Roman"/>
        </w:rPr>
        <w:t xml:space="preserve"> групп населения. Выпуск 2. «Градостроительные требования»</w:t>
      </w:r>
      <w:r w:rsidR="00C500C8">
        <w:rPr>
          <w:rFonts w:ascii="Times New Roman" w:hAnsi="Times New Roman" w:cs="Times New Roman"/>
        </w:rPr>
        <w:t>.</w:t>
      </w:r>
    </w:p>
    <w:p w:rsidR="00DD714B" w:rsidRPr="007C7292" w:rsidRDefault="00DD714B" w:rsidP="00C500C8">
      <w:pPr>
        <w:pStyle w:val="a7"/>
        <w:widowControl w:val="0"/>
        <w:spacing w:before="0" w:beforeAutospacing="0" w:after="0" w:afterAutospacing="0"/>
        <w:jc w:val="center"/>
        <w:rPr>
          <w:rFonts w:ascii="Times New Roman" w:hAnsi="Times New Roman" w:cs="Times New Roman"/>
        </w:rPr>
      </w:pPr>
    </w:p>
    <w:p w:rsidR="00DD714B" w:rsidRDefault="00DD714B" w:rsidP="00C500C8">
      <w:pPr>
        <w:pStyle w:val="a7"/>
        <w:widowControl w:val="0"/>
        <w:spacing w:before="0" w:beforeAutospacing="0" w:after="0" w:afterAutospacing="0"/>
        <w:jc w:val="center"/>
        <w:rPr>
          <w:rFonts w:ascii="Times New Roman" w:hAnsi="Times New Roman" w:cs="Times New Roman"/>
          <w:b/>
          <w:bCs/>
        </w:rPr>
      </w:pPr>
      <w:r w:rsidRPr="007C7292">
        <w:rPr>
          <w:rFonts w:ascii="Times New Roman" w:hAnsi="Times New Roman" w:cs="Times New Roman"/>
          <w:b/>
          <w:bCs/>
        </w:rPr>
        <w:t>Нормы и правила пожарной безопасности</w:t>
      </w:r>
    </w:p>
    <w:p w:rsidR="00A739AB" w:rsidRPr="007C7292" w:rsidRDefault="00A739AB" w:rsidP="00FA76F5">
      <w:pPr>
        <w:pStyle w:val="a7"/>
        <w:widowControl w:val="0"/>
        <w:spacing w:before="0" w:beforeAutospacing="0" w:after="0" w:afterAutospacing="0"/>
        <w:ind w:firstLine="709"/>
        <w:jc w:val="both"/>
        <w:rPr>
          <w:rFonts w:ascii="Times New Roman" w:hAnsi="Times New Roman" w:cs="Times New Roman"/>
          <w:b/>
          <w:bCs/>
        </w:rPr>
      </w:pPr>
    </w:p>
    <w:p w:rsidR="00DD714B" w:rsidRPr="007C7292" w:rsidRDefault="00DD714B" w:rsidP="00FA76F5">
      <w:pPr>
        <w:pStyle w:val="ConsNormal"/>
        <w:ind w:right="0" w:firstLine="709"/>
        <w:jc w:val="both"/>
        <w:rPr>
          <w:rFonts w:ascii="Times New Roman" w:hAnsi="Times New Roman" w:cs="Times New Roman"/>
          <w:spacing w:val="-2"/>
          <w:sz w:val="24"/>
          <w:szCs w:val="24"/>
        </w:rPr>
      </w:pPr>
      <w:r w:rsidRPr="007C7292">
        <w:rPr>
          <w:rFonts w:ascii="Times New Roman" w:hAnsi="Times New Roman" w:cs="Times New Roman"/>
          <w:spacing w:val="-2"/>
          <w:sz w:val="24"/>
          <w:szCs w:val="24"/>
        </w:rPr>
        <w:t>НПБ 88-2001* Установки пожаротушения и сигнализации. Нормы и правила проектирования</w:t>
      </w:r>
      <w:r w:rsidR="00C500C8">
        <w:rPr>
          <w:rFonts w:ascii="Times New Roman" w:hAnsi="Times New Roman" w:cs="Times New Roman"/>
          <w:spacing w:val="-2"/>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НПБ 101-95 Нормы проектирования объектов пожарной охраны</w:t>
      </w:r>
      <w:r w:rsidR="00C500C8">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bCs/>
          <w:sz w:val="24"/>
          <w:szCs w:val="24"/>
        </w:rPr>
        <w:t>НПБ 108-96</w:t>
      </w:r>
      <w:r w:rsidRPr="007C7292">
        <w:rPr>
          <w:rFonts w:ascii="Times New Roman" w:hAnsi="Times New Roman" w:cs="Times New Roman"/>
          <w:sz w:val="24"/>
          <w:szCs w:val="24"/>
        </w:rPr>
        <w:t xml:space="preserve"> </w:t>
      </w:r>
      <w:r w:rsidRPr="007C7292">
        <w:rPr>
          <w:rFonts w:ascii="Times New Roman" w:hAnsi="Times New Roman" w:cs="Times New Roman"/>
          <w:bCs/>
          <w:sz w:val="24"/>
          <w:szCs w:val="24"/>
        </w:rPr>
        <w:t>Культовые сооружения. Противопожарные требования</w:t>
      </w:r>
      <w:r w:rsidR="00C500C8">
        <w:rPr>
          <w:rFonts w:ascii="Times New Roman" w:hAnsi="Times New Roman" w:cs="Times New Roman"/>
          <w:bCs/>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r w:rsidRPr="007C7292">
        <w:rPr>
          <w:rFonts w:ascii="Times New Roman" w:hAnsi="Times New Roman" w:cs="Times New Roman"/>
          <w:sz w:val="24"/>
          <w:szCs w:val="24"/>
        </w:rPr>
        <w:t>НПБ 111-98* Автозаправочные станции. Требования пожарной безопасности</w:t>
      </w:r>
      <w:r w:rsidR="00C500C8">
        <w:rPr>
          <w:rFonts w:ascii="Times New Roman" w:hAnsi="Times New Roman" w:cs="Times New Roman"/>
          <w:sz w:val="24"/>
          <w:szCs w:val="24"/>
        </w:rPr>
        <w:t>;</w:t>
      </w:r>
    </w:p>
    <w:p w:rsidR="00DD714B" w:rsidRPr="007C7292" w:rsidRDefault="00DD714B" w:rsidP="00FA76F5">
      <w:pPr>
        <w:pStyle w:val="ConsNormal"/>
        <w:ind w:right="0" w:firstLine="709"/>
        <w:jc w:val="both"/>
        <w:rPr>
          <w:rFonts w:ascii="Times New Roman" w:hAnsi="Times New Roman" w:cs="Times New Roman"/>
          <w:sz w:val="24"/>
          <w:szCs w:val="24"/>
        </w:rPr>
      </w:pPr>
    </w:p>
    <w:p w:rsidR="00DD714B" w:rsidRDefault="00DD714B" w:rsidP="009E1D28">
      <w:pPr>
        <w:spacing w:line="240" w:lineRule="auto"/>
        <w:ind w:firstLine="0"/>
        <w:jc w:val="center"/>
        <w:rPr>
          <w:rFonts w:ascii="Times New Roman" w:hAnsi="Times New Roman" w:cs="Times New Roman"/>
          <w:sz w:val="24"/>
          <w:szCs w:val="24"/>
        </w:rPr>
      </w:pPr>
    </w:p>
    <w:p w:rsidR="00C500C8" w:rsidRDefault="00C500C8" w:rsidP="009E1D28">
      <w:pPr>
        <w:spacing w:line="240" w:lineRule="auto"/>
        <w:ind w:firstLine="0"/>
        <w:jc w:val="center"/>
        <w:rPr>
          <w:rFonts w:ascii="Times New Roman" w:hAnsi="Times New Roman" w:cs="Times New Roman"/>
          <w:sz w:val="24"/>
          <w:szCs w:val="24"/>
        </w:rPr>
      </w:pPr>
    </w:p>
    <w:p w:rsidR="00C500C8" w:rsidRDefault="00C500C8" w:rsidP="009E1D28">
      <w:pPr>
        <w:spacing w:line="240" w:lineRule="auto"/>
        <w:ind w:firstLine="0"/>
        <w:jc w:val="center"/>
        <w:rPr>
          <w:rFonts w:ascii="Times New Roman" w:hAnsi="Times New Roman" w:cs="Times New Roman"/>
          <w:sz w:val="24"/>
          <w:szCs w:val="24"/>
        </w:rPr>
      </w:pPr>
    </w:p>
    <w:p w:rsidR="00C500C8" w:rsidRDefault="00C500C8" w:rsidP="009E1D28">
      <w:pPr>
        <w:spacing w:line="240" w:lineRule="auto"/>
        <w:ind w:firstLine="0"/>
        <w:jc w:val="center"/>
        <w:rPr>
          <w:rFonts w:ascii="Times New Roman" w:hAnsi="Times New Roman" w:cs="Times New Roman"/>
          <w:sz w:val="24"/>
          <w:szCs w:val="24"/>
        </w:rPr>
      </w:pPr>
    </w:p>
    <w:p w:rsidR="00FA76F5" w:rsidRDefault="00FA76F5" w:rsidP="009E1D28">
      <w:pPr>
        <w:spacing w:line="240" w:lineRule="auto"/>
        <w:ind w:firstLine="0"/>
        <w:jc w:val="center"/>
        <w:rPr>
          <w:rFonts w:ascii="Times New Roman" w:hAnsi="Times New Roman" w:cs="Times New Roman"/>
          <w:sz w:val="24"/>
          <w:szCs w:val="24"/>
        </w:rPr>
      </w:pPr>
    </w:p>
    <w:p w:rsidR="00FA76F5" w:rsidRDefault="00FA76F5" w:rsidP="009E1D28">
      <w:pPr>
        <w:spacing w:line="240" w:lineRule="auto"/>
        <w:ind w:firstLine="0"/>
        <w:jc w:val="center"/>
        <w:rPr>
          <w:rFonts w:ascii="Times New Roman" w:hAnsi="Times New Roman" w:cs="Times New Roman"/>
          <w:sz w:val="24"/>
          <w:szCs w:val="24"/>
        </w:rPr>
      </w:pPr>
    </w:p>
    <w:p w:rsidR="001F4B22" w:rsidRDefault="001F4B22" w:rsidP="009E1D28">
      <w:pPr>
        <w:spacing w:line="240" w:lineRule="auto"/>
        <w:ind w:firstLine="0"/>
        <w:jc w:val="center"/>
        <w:rPr>
          <w:rFonts w:ascii="Times New Roman" w:hAnsi="Times New Roman" w:cs="Times New Roman"/>
          <w:sz w:val="24"/>
          <w:szCs w:val="24"/>
        </w:rPr>
      </w:pPr>
    </w:p>
    <w:p w:rsidR="001F4B22" w:rsidRDefault="001F4B22" w:rsidP="009E1D28">
      <w:pPr>
        <w:spacing w:line="240" w:lineRule="auto"/>
        <w:ind w:firstLine="0"/>
        <w:jc w:val="center"/>
        <w:rPr>
          <w:rFonts w:ascii="Times New Roman" w:hAnsi="Times New Roman" w:cs="Times New Roman"/>
          <w:sz w:val="24"/>
          <w:szCs w:val="24"/>
        </w:rPr>
      </w:pPr>
    </w:p>
    <w:p w:rsidR="001F4B22" w:rsidRDefault="001F4B22" w:rsidP="009E1D28">
      <w:pPr>
        <w:spacing w:line="240" w:lineRule="auto"/>
        <w:ind w:firstLine="0"/>
        <w:jc w:val="center"/>
        <w:rPr>
          <w:rFonts w:ascii="Times New Roman" w:hAnsi="Times New Roman" w:cs="Times New Roman"/>
          <w:sz w:val="24"/>
          <w:szCs w:val="24"/>
        </w:rPr>
      </w:pPr>
    </w:p>
    <w:p w:rsidR="001F4B22" w:rsidRDefault="001F4B22" w:rsidP="009E1D28">
      <w:pPr>
        <w:spacing w:line="240" w:lineRule="auto"/>
        <w:ind w:firstLine="0"/>
        <w:jc w:val="center"/>
        <w:rPr>
          <w:rFonts w:ascii="Times New Roman" w:hAnsi="Times New Roman" w:cs="Times New Roman"/>
          <w:sz w:val="24"/>
          <w:szCs w:val="24"/>
        </w:rPr>
      </w:pPr>
    </w:p>
    <w:p w:rsidR="001F4B22" w:rsidRDefault="001F4B22" w:rsidP="009E1D28">
      <w:pPr>
        <w:spacing w:line="240" w:lineRule="auto"/>
        <w:ind w:firstLine="0"/>
        <w:jc w:val="center"/>
        <w:rPr>
          <w:rFonts w:ascii="Times New Roman" w:hAnsi="Times New Roman" w:cs="Times New Roman"/>
          <w:sz w:val="24"/>
          <w:szCs w:val="24"/>
        </w:rPr>
      </w:pPr>
    </w:p>
    <w:p w:rsidR="00FA76F5" w:rsidRDefault="00FA76F5" w:rsidP="009E1D28">
      <w:pPr>
        <w:spacing w:line="240" w:lineRule="auto"/>
        <w:ind w:firstLine="0"/>
        <w:jc w:val="center"/>
        <w:rPr>
          <w:rFonts w:ascii="Times New Roman" w:hAnsi="Times New Roman" w:cs="Times New Roman"/>
          <w:sz w:val="24"/>
          <w:szCs w:val="24"/>
        </w:rPr>
      </w:pPr>
    </w:p>
    <w:p w:rsidR="00FA76F5" w:rsidRDefault="00FA76F5" w:rsidP="009E1D28">
      <w:pPr>
        <w:spacing w:line="240" w:lineRule="auto"/>
        <w:ind w:firstLine="0"/>
        <w:jc w:val="center"/>
        <w:rPr>
          <w:rFonts w:ascii="Times New Roman" w:hAnsi="Times New Roman" w:cs="Times New Roman"/>
          <w:sz w:val="24"/>
          <w:szCs w:val="24"/>
        </w:rPr>
      </w:pPr>
    </w:p>
    <w:p w:rsidR="00CA5990" w:rsidRPr="00BB7EEF" w:rsidRDefault="00CA5990" w:rsidP="00CA5990">
      <w:pPr>
        <w:pStyle w:val="10"/>
        <w:spacing w:before="0" w:after="0"/>
        <w:ind w:firstLine="709"/>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3</w:t>
      </w:r>
    </w:p>
    <w:p w:rsidR="00CA5990" w:rsidRDefault="00CA5990" w:rsidP="009E1D28">
      <w:pPr>
        <w:spacing w:line="240" w:lineRule="auto"/>
        <w:ind w:firstLine="0"/>
        <w:jc w:val="center"/>
        <w:rPr>
          <w:rFonts w:ascii="Times New Roman" w:hAnsi="Times New Roman" w:cs="Times New Roman"/>
          <w:sz w:val="24"/>
          <w:szCs w:val="24"/>
        </w:rPr>
      </w:pPr>
    </w:p>
    <w:p w:rsidR="009E1D28" w:rsidRPr="009E1D28" w:rsidRDefault="009E1D28" w:rsidP="009E1D28">
      <w:pPr>
        <w:spacing w:line="240" w:lineRule="auto"/>
        <w:ind w:firstLine="0"/>
        <w:jc w:val="center"/>
        <w:rPr>
          <w:rFonts w:ascii="Times New Roman" w:hAnsi="Times New Roman" w:cs="Times New Roman"/>
          <w:sz w:val="24"/>
          <w:szCs w:val="24"/>
        </w:rPr>
      </w:pPr>
      <w:r w:rsidRPr="009E1D28">
        <w:rPr>
          <w:rFonts w:ascii="Times New Roman" w:hAnsi="Times New Roman" w:cs="Times New Roman"/>
          <w:sz w:val="24"/>
          <w:szCs w:val="24"/>
        </w:rPr>
        <w:t>ТЕРМИНЫ И ОПРЕДЕЛЕНИЯ</w:t>
      </w:r>
    </w:p>
    <w:p w:rsidR="009E1D28" w:rsidRPr="009E1D28" w:rsidRDefault="009E1D28" w:rsidP="009E1D28">
      <w:pPr>
        <w:spacing w:line="240" w:lineRule="auto"/>
        <w:ind w:firstLine="708"/>
        <w:rPr>
          <w:rFonts w:ascii="Times New Roman" w:hAnsi="Times New Roman" w:cs="Times New Roman"/>
          <w:b w:val="0"/>
          <w:sz w:val="24"/>
          <w:szCs w:val="24"/>
        </w:rPr>
      </w:pPr>
    </w:p>
    <w:p w:rsidR="009E1D28" w:rsidRPr="009E1D28" w:rsidRDefault="009E1D28" w:rsidP="009E1D28">
      <w:pPr>
        <w:spacing w:line="240" w:lineRule="auto"/>
        <w:ind w:firstLine="708"/>
        <w:rPr>
          <w:rFonts w:ascii="Times New Roman" w:hAnsi="Times New Roman" w:cs="Times New Roman"/>
          <w:b w:val="0"/>
          <w:sz w:val="24"/>
          <w:szCs w:val="24"/>
        </w:rPr>
      </w:pP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9E1D28">
        <w:rPr>
          <w:rFonts w:ascii="Times New Roman" w:hAnsi="Times New Roman" w:cs="Times New Roman"/>
          <w:sz w:val="24"/>
          <w:szCs w:val="24"/>
        </w:rPr>
        <w:t>Автомобильная дорога</w:t>
      </w:r>
      <w:r w:rsidRPr="009E1D28">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w:t>
      </w:r>
      <w:r w:rsidR="009638A9">
        <w:rPr>
          <w:rFonts w:ascii="Times New Roman" w:hAnsi="Times New Roman" w:cs="Times New Roman"/>
          <w:b w:val="0"/>
          <w:sz w:val="24"/>
          <w:szCs w:val="24"/>
        </w:rPr>
        <w:t>ы) и дорожные сооружения, являю</w:t>
      </w:r>
      <w:r w:rsidRPr="009E1D28">
        <w:rPr>
          <w:rFonts w:ascii="Times New Roman" w:hAnsi="Times New Roman" w:cs="Times New Roman"/>
          <w:b w:val="0"/>
          <w:sz w:val="24"/>
          <w:szCs w:val="24"/>
        </w:rPr>
        <w:t>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Автономный (локальный) источник тепловой энергии</w:t>
      </w:r>
      <w:r w:rsidRPr="009E1D28">
        <w:rPr>
          <w:rFonts w:ascii="Times New Roman" w:hAnsi="Times New Roman" w:cs="Times New Roman"/>
          <w:b w:val="0"/>
          <w:sz w:val="24"/>
          <w:szCs w:val="24"/>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w:t>
      </w:r>
      <w:r w:rsidR="006A6E07">
        <w:rPr>
          <w:rFonts w:ascii="Times New Roman" w:hAnsi="Times New Roman" w:cs="Times New Roman"/>
          <w:b w:val="0"/>
          <w:sz w:val="24"/>
          <w:szCs w:val="24"/>
        </w:rPr>
        <w:t>и общественных зданий.</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Автостоянка</w:t>
      </w:r>
      <w:r w:rsidRPr="009E1D28">
        <w:rPr>
          <w:rFonts w:ascii="Times New Roman" w:hAnsi="Times New Roman" w:cs="Times New Roman"/>
          <w:b w:val="0"/>
          <w:sz w:val="24"/>
          <w:szCs w:val="24"/>
        </w:rPr>
        <w:t xml:space="preserve">  - открытая площадка, предназначенная для хранения или парковки автомобилей. Автостоянка для хранения может быть оборудована навесами, легкими ограждениями боксов, смотровыми эстакадами. Автостоянки могут устраиваться </w:t>
      </w:r>
      <w:proofErr w:type="gramStart"/>
      <w:r w:rsidRPr="009E1D28">
        <w:rPr>
          <w:rFonts w:ascii="Times New Roman" w:hAnsi="Times New Roman" w:cs="Times New Roman"/>
          <w:b w:val="0"/>
          <w:sz w:val="24"/>
          <w:szCs w:val="24"/>
        </w:rPr>
        <w:t>внеуличными</w:t>
      </w:r>
      <w:proofErr w:type="gramEnd"/>
      <w:r w:rsidRPr="009E1D28">
        <w:rPr>
          <w:rFonts w:ascii="Times New Roman" w:hAnsi="Times New Roman" w:cs="Times New Roman"/>
          <w:b w:val="0"/>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Автостоянка гостевая</w:t>
      </w:r>
      <w:r w:rsidRPr="009E1D28">
        <w:rPr>
          <w:rFonts w:ascii="Times New Roman" w:hAnsi="Times New Roman" w:cs="Times New Roman"/>
          <w:b w:val="0"/>
          <w:sz w:val="24"/>
          <w:szCs w:val="24"/>
        </w:rPr>
        <w:t xml:space="preserve"> - открытая площадка, предназначенная для парковки легковых автомобилей посетителей жилых зон.</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Автостоянка надземная закрытого типа</w:t>
      </w:r>
      <w:r w:rsidRPr="009E1D28">
        <w:rPr>
          <w:rFonts w:ascii="Times New Roman" w:hAnsi="Times New Roman" w:cs="Times New Roman"/>
          <w:b w:val="0"/>
          <w:sz w:val="24"/>
          <w:szCs w:val="24"/>
        </w:rPr>
        <w:t xml:space="preserve"> - автостоянка с наружными ограждениями.</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Автостоянка надземная открытого типа</w:t>
      </w:r>
      <w:r w:rsidRPr="009E1D28">
        <w:rPr>
          <w:rFonts w:ascii="Times New Roman" w:hAnsi="Times New Roman" w:cs="Times New Roman"/>
          <w:b w:val="0"/>
          <w:sz w:val="24"/>
          <w:szCs w:val="24"/>
        </w:rPr>
        <w:t xml:space="preserve">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9E1D28">
        <w:rPr>
          <w:rFonts w:ascii="Times New Roman" w:hAnsi="Times New Roman" w:cs="Times New Roman"/>
          <w:b w:val="0"/>
          <w:sz w:val="24"/>
          <w:szCs w:val="24"/>
        </w:rPr>
        <w:t>применительные</w:t>
      </w:r>
      <w:proofErr w:type="spellEnd"/>
      <w:r w:rsidRPr="009E1D28">
        <w:rPr>
          <w:rFonts w:ascii="Times New Roman" w:hAnsi="Times New Roman" w:cs="Times New Roman"/>
          <w:b w:val="0"/>
          <w:sz w:val="24"/>
          <w:szCs w:val="24"/>
        </w:rPr>
        <w:t xml:space="preserve"> для стоянок автомобилей закрытого типа (</w:t>
      </w:r>
      <w:r w:rsidR="00813217">
        <w:rPr>
          <w:rFonts w:ascii="Times New Roman" w:hAnsi="Times New Roman" w:cs="Times New Roman"/>
          <w:b w:val="0"/>
          <w:sz w:val="24"/>
          <w:szCs w:val="24"/>
        </w:rPr>
        <w:t xml:space="preserve">пожаротушение, вентиляция, </w:t>
      </w:r>
      <w:proofErr w:type="spellStart"/>
      <w:r w:rsidR="00813217">
        <w:rPr>
          <w:rFonts w:ascii="Times New Roman" w:hAnsi="Times New Roman" w:cs="Times New Roman"/>
          <w:b w:val="0"/>
          <w:sz w:val="24"/>
          <w:szCs w:val="24"/>
        </w:rPr>
        <w:t>дымо</w:t>
      </w:r>
      <w:r w:rsidRPr="009E1D28">
        <w:rPr>
          <w:rFonts w:ascii="Times New Roman" w:hAnsi="Times New Roman" w:cs="Times New Roman"/>
          <w:b w:val="0"/>
          <w:sz w:val="24"/>
          <w:szCs w:val="24"/>
        </w:rPr>
        <w:t>удаление</w:t>
      </w:r>
      <w:proofErr w:type="spellEnd"/>
      <w:r w:rsidRPr="009E1D28">
        <w:rPr>
          <w:rFonts w:ascii="Times New Roman" w:hAnsi="Times New Roman" w:cs="Times New Roman"/>
          <w:b w:val="0"/>
          <w:sz w:val="24"/>
          <w:szCs w:val="24"/>
        </w:rPr>
        <w:t xml:space="preserve"> и т.д.).</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Антенно-мачтовые сооружения</w:t>
      </w:r>
      <w:r w:rsidRPr="009E1D28">
        <w:rPr>
          <w:rFonts w:ascii="Times New Roman" w:hAnsi="Times New Roman" w:cs="Times New Roman"/>
          <w:b w:val="0"/>
          <w:sz w:val="24"/>
          <w:szCs w:val="24"/>
        </w:rPr>
        <w:t xml:space="preserve"> - инженерное высотное сооружение, предназначенное для размещения радиотехнического оборудования и антенно-фидерных устройств;</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Береговая линия</w:t>
      </w:r>
      <w:r w:rsidRPr="009E1D28">
        <w:rPr>
          <w:rFonts w:ascii="Times New Roman" w:hAnsi="Times New Roman" w:cs="Times New Roman"/>
          <w:b w:val="0"/>
          <w:sz w:val="24"/>
          <w:szCs w:val="24"/>
        </w:rPr>
        <w:t xml:space="preserve"> - граница водного объекта. Береговая линия определяется в соответствии с пунктом 4 статьи 5 Водного кодекса Российской Федерации.</w:t>
      </w:r>
    </w:p>
    <w:p w:rsidR="009E1D28" w:rsidRPr="009E1D28" w:rsidRDefault="009E1D28" w:rsidP="009E1D28">
      <w:pPr>
        <w:spacing w:line="240" w:lineRule="auto"/>
        <w:ind w:firstLine="708"/>
        <w:rPr>
          <w:rFonts w:ascii="Times New Roman" w:hAnsi="Times New Roman" w:cs="Times New Roman"/>
          <w:b w:val="0"/>
          <w:sz w:val="24"/>
          <w:szCs w:val="24"/>
        </w:rPr>
      </w:pPr>
      <w:r w:rsidRPr="006A6E07">
        <w:rPr>
          <w:rFonts w:ascii="Times New Roman" w:hAnsi="Times New Roman" w:cs="Times New Roman"/>
          <w:sz w:val="24"/>
          <w:szCs w:val="24"/>
        </w:rPr>
        <w:t>Береговая полоса</w:t>
      </w:r>
      <w:r w:rsidRPr="009E1D28">
        <w:rPr>
          <w:rFonts w:ascii="Times New Roman" w:hAnsi="Times New Roman" w:cs="Times New Roman"/>
          <w:b w:val="0"/>
          <w:sz w:val="24"/>
          <w:szCs w:val="24"/>
        </w:rPr>
        <w:t xml:space="preserve"> - полоса земли вдоль береговой линии (границы водного объекта) водного объекта общего пользования  предназначенная для общего пользования.</w:t>
      </w:r>
    </w:p>
    <w:p w:rsidR="009E1D28" w:rsidRPr="009E1D28" w:rsidRDefault="009E1D28" w:rsidP="009E1D28">
      <w:pPr>
        <w:spacing w:line="240" w:lineRule="auto"/>
        <w:ind w:firstLine="708"/>
        <w:rPr>
          <w:rFonts w:ascii="Times New Roman" w:hAnsi="Times New Roman" w:cs="Times New Roman"/>
          <w:b w:val="0"/>
          <w:sz w:val="24"/>
          <w:szCs w:val="24"/>
        </w:rPr>
      </w:pPr>
      <w:proofErr w:type="spellStart"/>
      <w:r w:rsidRPr="006A6E07">
        <w:rPr>
          <w:rFonts w:ascii="Times New Roman" w:hAnsi="Times New Roman" w:cs="Times New Roman"/>
          <w:sz w:val="24"/>
          <w:szCs w:val="24"/>
        </w:rPr>
        <w:t>Внутридворовые</w:t>
      </w:r>
      <w:proofErr w:type="spellEnd"/>
      <w:r w:rsidRPr="006A6E07">
        <w:rPr>
          <w:rFonts w:ascii="Times New Roman" w:hAnsi="Times New Roman" w:cs="Times New Roman"/>
          <w:sz w:val="24"/>
          <w:szCs w:val="24"/>
        </w:rPr>
        <w:t xml:space="preserve"> дороги, проезды</w:t>
      </w:r>
      <w:r w:rsidRPr="009E1D28">
        <w:rPr>
          <w:rFonts w:ascii="Times New Roman" w:hAnsi="Times New Roman" w:cs="Times New Roman"/>
          <w:b w:val="0"/>
          <w:sz w:val="24"/>
          <w:szCs w:val="24"/>
        </w:rPr>
        <w:t xml:space="preserve"> - земельные участки с искусственным покрытием, предназначенные для движения автотранспортных сре</w:t>
      </w:r>
      <w:proofErr w:type="gramStart"/>
      <w:r w:rsidRPr="009E1D28">
        <w:rPr>
          <w:rFonts w:ascii="Times New Roman" w:hAnsi="Times New Roman" w:cs="Times New Roman"/>
          <w:b w:val="0"/>
          <w:sz w:val="24"/>
          <w:szCs w:val="24"/>
        </w:rPr>
        <w:t>дств к ж</w:t>
      </w:r>
      <w:proofErr w:type="gramEnd"/>
      <w:r w:rsidRPr="009E1D28">
        <w:rPr>
          <w:rFonts w:ascii="Times New Roman" w:hAnsi="Times New Roman" w:cs="Times New Roman"/>
          <w:b w:val="0"/>
          <w:sz w:val="24"/>
          <w:szCs w:val="24"/>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t>Внутриквартальные дороги, проезды</w:t>
      </w:r>
      <w:r w:rsidRPr="009E1D28">
        <w:rPr>
          <w:rFonts w:ascii="Times New Roman" w:hAnsi="Times New Roman" w:cs="Times New Roman"/>
          <w:b w:val="0"/>
          <w:sz w:val="24"/>
          <w:szCs w:val="24"/>
        </w:rPr>
        <w:t xml:space="preserve"> - земельные участки с искусственным покрытием, предназначенные для движения автотранспортных сре</w:t>
      </w:r>
      <w:proofErr w:type="gramStart"/>
      <w:r w:rsidRPr="009E1D28">
        <w:rPr>
          <w:rFonts w:ascii="Times New Roman" w:hAnsi="Times New Roman" w:cs="Times New Roman"/>
          <w:b w:val="0"/>
          <w:sz w:val="24"/>
          <w:szCs w:val="24"/>
        </w:rPr>
        <w:t>дств к ж</w:t>
      </w:r>
      <w:proofErr w:type="gramEnd"/>
      <w:r w:rsidRPr="009E1D28">
        <w:rPr>
          <w:rFonts w:ascii="Times New Roman" w:hAnsi="Times New Roman" w:cs="Times New Roman"/>
          <w:b w:val="0"/>
          <w:sz w:val="24"/>
          <w:szCs w:val="24"/>
        </w:rPr>
        <w:t>илым и общественным зданиям, учреждениям, предприятиям и другим объектам городской застройки внутри микрорайона, в том числе выделяемых красными линиями.</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t>Газификация</w:t>
      </w:r>
      <w:r w:rsidRPr="009E1D28">
        <w:rPr>
          <w:rFonts w:ascii="Times New Roman" w:hAnsi="Times New Roman" w:cs="Times New Roman"/>
          <w:b w:val="0"/>
          <w:sz w:val="24"/>
          <w:szCs w:val="24"/>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t>Газон</w:t>
      </w:r>
      <w:r w:rsidRPr="009E1D28">
        <w:rPr>
          <w:rFonts w:ascii="Times New Roman" w:hAnsi="Times New Roman" w:cs="Times New Roman"/>
          <w:b w:val="0"/>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t>Газонаполнительная станция</w:t>
      </w:r>
      <w:r w:rsidRPr="009E1D28">
        <w:rPr>
          <w:rFonts w:ascii="Times New Roman" w:hAnsi="Times New Roman" w:cs="Times New Roman"/>
          <w:b w:val="0"/>
          <w:sz w:val="24"/>
          <w:szCs w:val="24"/>
        </w:rPr>
        <w:t xml:space="preserve">  –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lastRenderedPageBreak/>
        <w:t>Гаражи</w:t>
      </w:r>
      <w:r w:rsidRPr="009E1D28">
        <w:rPr>
          <w:rFonts w:ascii="Times New Roman" w:hAnsi="Times New Roman" w:cs="Times New Roman"/>
          <w:b w:val="0"/>
          <w:sz w:val="24"/>
          <w:szCs w:val="24"/>
        </w:rPr>
        <w:t xml:space="preserve"> - здания, предназначенные для длительного хранения, парковки, технического обслуживания автомобилей.</w:t>
      </w:r>
    </w:p>
    <w:p w:rsidR="009E1D28" w:rsidRPr="009E1D28" w:rsidRDefault="009E1D28" w:rsidP="009E1D28">
      <w:pPr>
        <w:spacing w:line="240" w:lineRule="auto"/>
        <w:ind w:firstLine="708"/>
        <w:rPr>
          <w:rFonts w:ascii="Times New Roman" w:hAnsi="Times New Roman" w:cs="Times New Roman"/>
          <w:b w:val="0"/>
          <w:sz w:val="24"/>
          <w:szCs w:val="24"/>
        </w:rPr>
      </w:pPr>
      <w:r w:rsidRPr="000E5719">
        <w:rPr>
          <w:rFonts w:ascii="Times New Roman" w:hAnsi="Times New Roman" w:cs="Times New Roman"/>
          <w:sz w:val="24"/>
          <w:szCs w:val="24"/>
        </w:rPr>
        <w:t>Гаражи-стоянки</w:t>
      </w:r>
      <w:r w:rsidRPr="009E1D28">
        <w:rPr>
          <w:rFonts w:ascii="Times New Roman" w:hAnsi="Times New Roman" w:cs="Times New Roman"/>
          <w:b w:val="0"/>
          <w:sz w:val="24"/>
          <w:szCs w:val="24"/>
        </w:rPr>
        <w:t xml:space="preserve"> - здания и сооружения, предназначенные для хранения или парковки автомобилей, не имеющие оборудования для технического обслу</w:t>
      </w:r>
      <w:r w:rsidR="00263DCC">
        <w:rPr>
          <w:rFonts w:ascii="Times New Roman" w:hAnsi="Times New Roman" w:cs="Times New Roman"/>
          <w:b w:val="0"/>
          <w:sz w:val="24"/>
          <w:szCs w:val="24"/>
        </w:rPr>
        <w:t>живания автомобилей, за исключе</w:t>
      </w:r>
      <w:r w:rsidRPr="009E1D28">
        <w:rPr>
          <w:rFonts w:ascii="Times New Roman" w:hAnsi="Times New Roman" w:cs="Times New Roman"/>
          <w:b w:val="0"/>
          <w:sz w:val="24"/>
          <w:szCs w:val="24"/>
        </w:rPr>
        <w:t>нием простейших устройств - моек, смотровых ям, эстакад. Гаражи-стоянки могут иметь полное или неполное наружное ограждение.</w:t>
      </w:r>
    </w:p>
    <w:p w:rsidR="009E1D28" w:rsidRPr="009E1D28" w:rsidRDefault="009E1D28" w:rsidP="009E1D28">
      <w:pPr>
        <w:spacing w:line="240" w:lineRule="auto"/>
        <w:ind w:firstLine="708"/>
        <w:rPr>
          <w:rFonts w:ascii="Times New Roman" w:hAnsi="Times New Roman" w:cs="Times New Roman"/>
          <w:b w:val="0"/>
          <w:sz w:val="24"/>
          <w:szCs w:val="24"/>
        </w:rPr>
      </w:pPr>
      <w:r w:rsidRPr="00263DCC">
        <w:rPr>
          <w:rFonts w:ascii="Times New Roman" w:hAnsi="Times New Roman" w:cs="Times New Roman"/>
          <w:sz w:val="24"/>
          <w:szCs w:val="24"/>
        </w:rPr>
        <w:t>Генеральный план городского округа, генеральный план поселения</w:t>
      </w:r>
      <w:r w:rsidRPr="009E1D28">
        <w:rPr>
          <w:rFonts w:ascii="Times New Roman" w:hAnsi="Times New Roman" w:cs="Times New Roman"/>
          <w:b w:val="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9E1D28" w:rsidRPr="009E1D28" w:rsidRDefault="009E1D28" w:rsidP="009E1D28">
      <w:pPr>
        <w:spacing w:line="240" w:lineRule="auto"/>
        <w:ind w:firstLine="708"/>
        <w:rPr>
          <w:rFonts w:ascii="Times New Roman" w:hAnsi="Times New Roman" w:cs="Times New Roman"/>
          <w:b w:val="0"/>
          <w:sz w:val="24"/>
          <w:szCs w:val="24"/>
        </w:rPr>
      </w:pPr>
      <w:r w:rsidRPr="00263DCC">
        <w:rPr>
          <w:rFonts w:ascii="Times New Roman" w:hAnsi="Times New Roman" w:cs="Times New Roman"/>
          <w:sz w:val="24"/>
          <w:szCs w:val="24"/>
        </w:rPr>
        <w:t>Градостроительная деятельность</w:t>
      </w:r>
      <w:r w:rsidRPr="009E1D28">
        <w:rPr>
          <w:rFonts w:ascii="Times New Roman" w:hAnsi="Times New Roman" w:cs="Times New Roman"/>
          <w:b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w:t>
      </w:r>
      <w:r w:rsidR="00263DCC">
        <w:rPr>
          <w:rFonts w:ascii="Times New Roman" w:hAnsi="Times New Roman" w:cs="Times New Roman"/>
          <w:b w:val="0"/>
          <w:sz w:val="24"/>
          <w:szCs w:val="24"/>
        </w:rPr>
        <w:t>капитального строительства, экс</w:t>
      </w:r>
      <w:r w:rsidRPr="009E1D28">
        <w:rPr>
          <w:rFonts w:ascii="Times New Roman" w:hAnsi="Times New Roman" w:cs="Times New Roman"/>
          <w:b w:val="0"/>
          <w:sz w:val="24"/>
          <w:szCs w:val="24"/>
        </w:rPr>
        <w:t>плуатации зданий, сооружений.</w:t>
      </w:r>
    </w:p>
    <w:p w:rsidR="009E1D28" w:rsidRPr="009E1D28" w:rsidRDefault="009E1D28" w:rsidP="009E1D28">
      <w:pPr>
        <w:spacing w:line="240" w:lineRule="auto"/>
        <w:ind w:firstLine="708"/>
        <w:rPr>
          <w:rFonts w:ascii="Times New Roman" w:hAnsi="Times New Roman" w:cs="Times New Roman"/>
          <w:b w:val="0"/>
          <w:sz w:val="24"/>
          <w:szCs w:val="24"/>
        </w:rPr>
      </w:pPr>
      <w:r w:rsidRPr="00263DCC">
        <w:rPr>
          <w:rFonts w:ascii="Times New Roman" w:hAnsi="Times New Roman" w:cs="Times New Roman"/>
          <w:sz w:val="24"/>
          <w:szCs w:val="24"/>
        </w:rPr>
        <w:t>Градостроительная документация</w:t>
      </w:r>
      <w:r w:rsidRPr="009E1D28">
        <w:rPr>
          <w:rFonts w:ascii="Times New Roman" w:hAnsi="Times New Roman" w:cs="Times New Roman"/>
          <w:b w:val="0"/>
          <w:sz w:val="24"/>
          <w:szCs w:val="24"/>
        </w:rPr>
        <w:t xml:space="preserve">  – документация, о градостроительном планировании развития территорий и поселений и об их застройке, предусмотренная в статьях Градостроительного Кодекса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 размещения объектов, их основные технико-эко</w:t>
      </w:r>
      <w:r w:rsidR="00764381">
        <w:rPr>
          <w:rFonts w:ascii="Times New Roman" w:hAnsi="Times New Roman" w:cs="Times New Roman"/>
          <w:b w:val="0"/>
          <w:sz w:val="24"/>
          <w:szCs w:val="24"/>
        </w:rPr>
        <w:t>номические показатели и функцио</w:t>
      </w:r>
      <w:r w:rsidRPr="009E1D28">
        <w:rPr>
          <w:rFonts w:ascii="Times New Roman" w:hAnsi="Times New Roman" w:cs="Times New Roman"/>
          <w:b w:val="0"/>
          <w:sz w:val="24"/>
          <w:szCs w:val="24"/>
        </w:rPr>
        <w:t>нальное назначение (генплан города, градостроительный план развития административного округа и района, схема размещения отраслевого строительства, проект планировки территории, градостроительное обоснование размещения объекта).</w:t>
      </w:r>
    </w:p>
    <w:p w:rsidR="009E1D28" w:rsidRPr="009E1D28" w:rsidRDefault="009E1D28" w:rsidP="009E1D28">
      <w:pPr>
        <w:spacing w:line="240" w:lineRule="auto"/>
        <w:ind w:firstLine="708"/>
        <w:rPr>
          <w:rFonts w:ascii="Times New Roman" w:hAnsi="Times New Roman" w:cs="Times New Roman"/>
          <w:b w:val="0"/>
          <w:sz w:val="24"/>
          <w:szCs w:val="24"/>
        </w:rPr>
      </w:pPr>
      <w:r w:rsidRPr="00263DCC">
        <w:rPr>
          <w:rFonts w:ascii="Times New Roman" w:hAnsi="Times New Roman" w:cs="Times New Roman"/>
          <w:sz w:val="24"/>
          <w:szCs w:val="24"/>
        </w:rPr>
        <w:t>Градостроительная ценность территории</w:t>
      </w:r>
      <w:r w:rsidRPr="009E1D28">
        <w:rPr>
          <w:rFonts w:ascii="Times New Roman" w:hAnsi="Times New Roman" w:cs="Times New Roman"/>
          <w:b w:val="0"/>
          <w:sz w:val="24"/>
          <w:szCs w:val="24"/>
        </w:rPr>
        <w:t xml:space="preserve"> - мера способности территории удовлетворять определенные общественные требования к ее состоянию и использованию.</w:t>
      </w:r>
    </w:p>
    <w:p w:rsidR="009E1D28" w:rsidRPr="009E1D28" w:rsidRDefault="009E1D28" w:rsidP="009E1D28">
      <w:pPr>
        <w:spacing w:line="240" w:lineRule="auto"/>
        <w:ind w:firstLine="708"/>
        <w:rPr>
          <w:rFonts w:ascii="Times New Roman" w:hAnsi="Times New Roman" w:cs="Times New Roman"/>
          <w:b w:val="0"/>
          <w:sz w:val="24"/>
          <w:szCs w:val="24"/>
        </w:rPr>
      </w:pPr>
      <w:r w:rsidRPr="00263DCC">
        <w:rPr>
          <w:rFonts w:ascii="Times New Roman" w:hAnsi="Times New Roman" w:cs="Times New Roman"/>
          <w:sz w:val="24"/>
          <w:szCs w:val="24"/>
        </w:rPr>
        <w:t>Градостроительное зонирование</w:t>
      </w:r>
      <w:r w:rsidRPr="009E1D28">
        <w:rPr>
          <w:rFonts w:ascii="Times New Roman" w:hAnsi="Times New Roman" w:cs="Times New Roman"/>
          <w:b w:val="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263DCC">
        <w:rPr>
          <w:rFonts w:ascii="Times New Roman" w:hAnsi="Times New Roman" w:cs="Times New Roman"/>
          <w:sz w:val="24"/>
          <w:szCs w:val="24"/>
        </w:rPr>
        <w:t>Градостроительный регламент</w:t>
      </w:r>
      <w:r w:rsidRPr="009E1D28">
        <w:rPr>
          <w:rFonts w:ascii="Times New Roman" w:hAnsi="Times New Roman" w:cs="Times New Roman"/>
          <w:b w:val="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00764381">
        <w:rPr>
          <w:rFonts w:ascii="Times New Roman" w:hAnsi="Times New Roman" w:cs="Times New Roman"/>
          <w:b w:val="0"/>
          <w:sz w:val="24"/>
          <w:szCs w:val="24"/>
        </w:rPr>
        <w:t>и предельные параметры разрешен</w:t>
      </w:r>
      <w:r w:rsidRPr="009E1D28">
        <w:rPr>
          <w:rFonts w:ascii="Times New Roman" w:hAnsi="Times New Roman" w:cs="Times New Roman"/>
          <w:b w:val="0"/>
          <w:sz w:val="24"/>
          <w:szCs w:val="24"/>
        </w:rPr>
        <w:t>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E1D28">
        <w:rPr>
          <w:rFonts w:ascii="Times New Roman" w:hAnsi="Times New Roman" w:cs="Times New Roman"/>
          <w:b w:val="0"/>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E1D28" w:rsidRPr="009E1D28" w:rsidRDefault="009E1D28" w:rsidP="009E1D28">
      <w:pPr>
        <w:spacing w:line="240" w:lineRule="auto"/>
        <w:ind w:firstLine="708"/>
        <w:rPr>
          <w:rFonts w:ascii="Times New Roman" w:hAnsi="Times New Roman" w:cs="Times New Roman"/>
          <w:b w:val="0"/>
          <w:sz w:val="24"/>
          <w:szCs w:val="24"/>
        </w:rPr>
      </w:pPr>
      <w:r w:rsidRPr="00764381">
        <w:rPr>
          <w:rFonts w:ascii="Times New Roman" w:hAnsi="Times New Roman" w:cs="Times New Roman"/>
          <w:sz w:val="24"/>
          <w:szCs w:val="24"/>
        </w:rPr>
        <w:t>Гражданская оборона</w:t>
      </w:r>
      <w:r w:rsidRPr="009E1D28">
        <w:rPr>
          <w:rFonts w:ascii="Times New Roman" w:hAnsi="Times New Roman" w:cs="Times New Roman"/>
          <w:b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9E1D28" w:rsidRPr="009E1D28" w:rsidRDefault="009E1D28" w:rsidP="009E1D28">
      <w:pPr>
        <w:spacing w:line="240" w:lineRule="auto"/>
        <w:ind w:firstLine="708"/>
        <w:rPr>
          <w:rFonts w:ascii="Times New Roman" w:hAnsi="Times New Roman" w:cs="Times New Roman"/>
          <w:b w:val="0"/>
          <w:sz w:val="24"/>
          <w:szCs w:val="24"/>
        </w:rPr>
      </w:pPr>
      <w:r w:rsidRPr="00764381">
        <w:rPr>
          <w:rFonts w:ascii="Times New Roman" w:hAnsi="Times New Roman" w:cs="Times New Roman"/>
          <w:sz w:val="24"/>
          <w:szCs w:val="24"/>
        </w:rPr>
        <w:t>Граница затопления паводками 1 % (10 %) обеспеченности</w:t>
      </w:r>
      <w:r w:rsidRPr="009E1D28">
        <w:rPr>
          <w:rFonts w:ascii="Times New Roman" w:hAnsi="Times New Roman" w:cs="Times New Roman"/>
          <w:b w:val="0"/>
          <w:sz w:val="24"/>
          <w:szCs w:val="24"/>
        </w:rPr>
        <w:t xml:space="preserve"> - граница территории, принимаемая на планировочной отметке не менее</w:t>
      </w:r>
      <w:proofErr w:type="gramStart"/>
      <w:r w:rsidRPr="009E1D28">
        <w:rPr>
          <w:rFonts w:ascii="Times New Roman" w:hAnsi="Times New Roman" w:cs="Times New Roman"/>
          <w:b w:val="0"/>
          <w:sz w:val="24"/>
          <w:szCs w:val="24"/>
        </w:rPr>
        <w:t>,</w:t>
      </w:r>
      <w:proofErr w:type="gramEnd"/>
      <w:r w:rsidRPr="009E1D28">
        <w:rPr>
          <w:rFonts w:ascii="Times New Roman" w:hAnsi="Times New Roman" w:cs="Times New Roman"/>
          <w:b w:val="0"/>
          <w:sz w:val="24"/>
          <w:szCs w:val="24"/>
        </w:rPr>
        <w:t xml:space="preserve"> чем на 0,5 м </w:t>
      </w:r>
      <w:r w:rsidR="00764381">
        <w:rPr>
          <w:rFonts w:ascii="Times New Roman" w:hAnsi="Times New Roman" w:cs="Times New Roman"/>
          <w:b w:val="0"/>
          <w:sz w:val="24"/>
          <w:szCs w:val="24"/>
        </w:rPr>
        <w:t>выше расчетного наивысшего гори</w:t>
      </w:r>
      <w:r w:rsidRPr="009E1D28">
        <w:rPr>
          <w:rFonts w:ascii="Times New Roman" w:hAnsi="Times New Roman" w:cs="Times New Roman"/>
          <w:b w:val="0"/>
          <w:sz w:val="24"/>
          <w:szCs w:val="24"/>
        </w:rPr>
        <w:t>зонта вод с вероятностью его превышения 1 раз в 100 лет (10 лет).</w:t>
      </w:r>
    </w:p>
    <w:p w:rsidR="009E1D28" w:rsidRPr="009E1D28" w:rsidRDefault="009E1D28" w:rsidP="009E1D28">
      <w:pPr>
        <w:spacing w:line="240" w:lineRule="auto"/>
        <w:ind w:firstLine="708"/>
        <w:rPr>
          <w:rFonts w:ascii="Times New Roman" w:hAnsi="Times New Roman" w:cs="Times New Roman"/>
          <w:b w:val="0"/>
          <w:sz w:val="24"/>
          <w:szCs w:val="24"/>
        </w:rPr>
      </w:pPr>
      <w:r w:rsidRPr="00764381">
        <w:rPr>
          <w:rFonts w:ascii="Times New Roman" w:hAnsi="Times New Roman" w:cs="Times New Roman"/>
          <w:sz w:val="24"/>
          <w:szCs w:val="24"/>
        </w:rPr>
        <w:t>Граница земельного участка</w:t>
      </w:r>
      <w:r w:rsidRPr="009E1D28">
        <w:rPr>
          <w:rFonts w:ascii="Times New Roman" w:hAnsi="Times New Roman" w:cs="Times New Roman"/>
          <w:b w:val="0"/>
          <w:sz w:val="24"/>
          <w:szCs w:val="24"/>
        </w:rPr>
        <w:t xml:space="preserve"> - замкнутая линия, соединяющая крайние точки земельного участка и не пересекающая этот земельный участок.</w:t>
      </w:r>
    </w:p>
    <w:p w:rsidR="009E1D28" w:rsidRPr="009E1D28" w:rsidRDefault="009E1D28" w:rsidP="009E1D28">
      <w:pPr>
        <w:spacing w:line="240" w:lineRule="auto"/>
        <w:ind w:firstLine="708"/>
        <w:rPr>
          <w:rFonts w:ascii="Times New Roman" w:hAnsi="Times New Roman" w:cs="Times New Roman"/>
          <w:b w:val="0"/>
          <w:sz w:val="24"/>
          <w:szCs w:val="24"/>
        </w:rPr>
      </w:pPr>
      <w:r w:rsidRPr="00764381">
        <w:rPr>
          <w:rFonts w:ascii="Times New Roman" w:hAnsi="Times New Roman" w:cs="Times New Roman"/>
          <w:sz w:val="24"/>
          <w:szCs w:val="24"/>
        </w:rPr>
        <w:t>Граница зон действия сервитута</w:t>
      </w:r>
      <w:r w:rsidRPr="009E1D28">
        <w:rPr>
          <w:rFonts w:ascii="Times New Roman" w:hAnsi="Times New Roman" w:cs="Times New Roman"/>
          <w:b w:val="0"/>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9E1D28" w:rsidRPr="009E1D28" w:rsidRDefault="009E1D28" w:rsidP="009E1D28">
      <w:pPr>
        <w:spacing w:line="240" w:lineRule="auto"/>
        <w:ind w:firstLine="708"/>
        <w:rPr>
          <w:rFonts w:ascii="Times New Roman" w:hAnsi="Times New Roman" w:cs="Times New Roman"/>
          <w:b w:val="0"/>
          <w:sz w:val="24"/>
          <w:szCs w:val="24"/>
        </w:rPr>
      </w:pPr>
      <w:r w:rsidRPr="00DE2345">
        <w:rPr>
          <w:rFonts w:ascii="Times New Roman" w:hAnsi="Times New Roman" w:cs="Times New Roman"/>
          <w:sz w:val="24"/>
          <w:szCs w:val="24"/>
        </w:rPr>
        <w:t>Граница населенного пункта</w:t>
      </w:r>
      <w:r w:rsidRPr="009E1D28">
        <w:rPr>
          <w:rFonts w:ascii="Times New Roman" w:hAnsi="Times New Roman" w:cs="Times New Roman"/>
          <w:b w:val="0"/>
          <w:sz w:val="24"/>
          <w:szCs w:val="24"/>
        </w:rPr>
        <w:t xml:space="preserve"> - Границы городских, с</w:t>
      </w:r>
      <w:r w:rsidR="00764381">
        <w:rPr>
          <w:rFonts w:ascii="Times New Roman" w:hAnsi="Times New Roman" w:cs="Times New Roman"/>
          <w:b w:val="0"/>
          <w:sz w:val="24"/>
          <w:szCs w:val="24"/>
        </w:rPr>
        <w:t xml:space="preserve">ельских населенных пунктов </w:t>
      </w:r>
      <w:r w:rsidR="00764381">
        <w:rPr>
          <w:rFonts w:ascii="Times New Roman" w:hAnsi="Times New Roman" w:cs="Times New Roman"/>
          <w:b w:val="0"/>
          <w:sz w:val="24"/>
          <w:szCs w:val="24"/>
        </w:rPr>
        <w:lastRenderedPageBreak/>
        <w:t>отде</w:t>
      </w:r>
      <w:r w:rsidRPr="009E1D28">
        <w:rPr>
          <w:rFonts w:ascii="Times New Roman" w:hAnsi="Times New Roman" w:cs="Times New Roman"/>
          <w:b w:val="0"/>
          <w:sz w:val="24"/>
          <w:szCs w:val="24"/>
        </w:rPr>
        <w:t>ляют земли населенных пунктов от земель иных категорий. Г</w:t>
      </w:r>
      <w:r w:rsidR="00764381">
        <w:rPr>
          <w:rFonts w:ascii="Times New Roman" w:hAnsi="Times New Roman" w:cs="Times New Roman"/>
          <w:b w:val="0"/>
          <w:sz w:val="24"/>
          <w:szCs w:val="24"/>
        </w:rPr>
        <w:t>раницы городских, сельских насе</w:t>
      </w:r>
      <w:r w:rsidRPr="009E1D28">
        <w:rPr>
          <w:rFonts w:ascii="Times New Roman" w:hAnsi="Times New Roman" w:cs="Times New Roman"/>
          <w:b w:val="0"/>
          <w:sz w:val="24"/>
          <w:szCs w:val="24"/>
        </w:rPr>
        <w:t>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E1D28" w:rsidRPr="009E1D28" w:rsidRDefault="009E1D28" w:rsidP="009E1D28">
      <w:pPr>
        <w:spacing w:line="240" w:lineRule="auto"/>
        <w:ind w:firstLine="708"/>
        <w:rPr>
          <w:rFonts w:ascii="Times New Roman" w:hAnsi="Times New Roman" w:cs="Times New Roman"/>
          <w:b w:val="0"/>
          <w:sz w:val="24"/>
          <w:szCs w:val="24"/>
        </w:rPr>
      </w:pPr>
      <w:r w:rsidRPr="00442891">
        <w:rPr>
          <w:rFonts w:ascii="Times New Roman" w:hAnsi="Times New Roman" w:cs="Times New Roman"/>
          <w:sz w:val="24"/>
          <w:szCs w:val="24"/>
        </w:rPr>
        <w:t>Граница санитарно-защитной зоны</w:t>
      </w:r>
      <w:r w:rsidRPr="009E1D28">
        <w:rPr>
          <w:rFonts w:ascii="Times New Roman" w:hAnsi="Times New Roman" w:cs="Times New Roman"/>
          <w:b w:val="0"/>
          <w:sz w:val="24"/>
          <w:szCs w:val="24"/>
        </w:rPr>
        <w:t xml:space="preserve"> на графических материалах (генеральный план городского округа, поселения, схема территориального планирован</w:t>
      </w:r>
      <w:r w:rsidR="00442891">
        <w:rPr>
          <w:rFonts w:ascii="Times New Roman" w:hAnsi="Times New Roman" w:cs="Times New Roman"/>
          <w:b w:val="0"/>
          <w:sz w:val="24"/>
          <w:szCs w:val="24"/>
        </w:rPr>
        <w:t>ия и др.) за пределами промыш</w:t>
      </w:r>
      <w:r w:rsidRPr="009E1D28">
        <w:rPr>
          <w:rFonts w:ascii="Times New Roman" w:hAnsi="Times New Roman" w:cs="Times New Roman"/>
          <w:b w:val="0"/>
          <w:sz w:val="24"/>
          <w:szCs w:val="24"/>
        </w:rPr>
        <w:t>ленной площадки обозначается специальными информационными знаками.</w:t>
      </w:r>
    </w:p>
    <w:p w:rsidR="009E1D28" w:rsidRPr="009E1D28" w:rsidRDefault="009E1D28" w:rsidP="009E1D28">
      <w:pPr>
        <w:spacing w:line="240" w:lineRule="auto"/>
        <w:ind w:firstLine="708"/>
        <w:rPr>
          <w:rFonts w:ascii="Times New Roman" w:hAnsi="Times New Roman" w:cs="Times New Roman"/>
          <w:b w:val="0"/>
          <w:sz w:val="24"/>
          <w:szCs w:val="24"/>
        </w:rPr>
      </w:pPr>
      <w:r w:rsidRPr="00442891">
        <w:rPr>
          <w:rFonts w:ascii="Times New Roman" w:hAnsi="Times New Roman" w:cs="Times New Roman"/>
          <w:sz w:val="24"/>
          <w:szCs w:val="24"/>
        </w:rPr>
        <w:t>Границы I пояса зоны санитарной охраны</w:t>
      </w:r>
      <w:r w:rsidRPr="009E1D28">
        <w:rPr>
          <w:rFonts w:ascii="Times New Roman" w:hAnsi="Times New Roman" w:cs="Times New Roman"/>
          <w:b w:val="0"/>
          <w:sz w:val="24"/>
          <w:szCs w:val="24"/>
        </w:rPr>
        <w:t xml:space="preserve"> - границы территории расположения водозаборов, площадок всех водопроводных сооружений и водопроводящего канала;</w:t>
      </w:r>
    </w:p>
    <w:p w:rsidR="009E1D28" w:rsidRPr="009E1D28" w:rsidRDefault="009E1D28" w:rsidP="009E1D28">
      <w:pPr>
        <w:spacing w:line="240" w:lineRule="auto"/>
        <w:ind w:firstLine="708"/>
        <w:rPr>
          <w:rFonts w:ascii="Times New Roman" w:hAnsi="Times New Roman" w:cs="Times New Roman"/>
          <w:b w:val="0"/>
          <w:sz w:val="24"/>
          <w:szCs w:val="24"/>
        </w:rPr>
      </w:pPr>
      <w:r w:rsidRPr="00442891">
        <w:rPr>
          <w:rFonts w:ascii="Times New Roman" w:hAnsi="Times New Roman" w:cs="Times New Roman"/>
          <w:sz w:val="24"/>
          <w:szCs w:val="24"/>
        </w:rPr>
        <w:t>Границы II и III поясов зоны санитарной охраны</w:t>
      </w:r>
      <w:r w:rsidRPr="009E1D28">
        <w:rPr>
          <w:rFonts w:ascii="Times New Roman" w:hAnsi="Times New Roman" w:cs="Times New Roman"/>
          <w:b w:val="0"/>
          <w:sz w:val="24"/>
          <w:szCs w:val="24"/>
        </w:rPr>
        <w:t xml:space="preserve"> - г</w:t>
      </w:r>
      <w:r w:rsidR="00442891">
        <w:rPr>
          <w:rFonts w:ascii="Times New Roman" w:hAnsi="Times New Roman" w:cs="Times New Roman"/>
          <w:b w:val="0"/>
          <w:sz w:val="24"/>
          <w:szCs w:val="24"/>
        </w:rPr>
        <w:t>раницы территории, предназначен</w:t>
      </w:r>
      <w:r w:rsidRPr="009E1D28">
        <w:rPr>
          <w:rFonts w:ascii="Times New Roman" w:hAnsi="Times New Roman" w:cs="Times New Roman"/>
          <w:b w:val="0"/>
          <w:sz w:val="24"/>
          <w:szCs w:val="24"/>
        </w:rPr>
        <w:t>ной для предупреждения загрязнения воды источников водоснабжения.</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442891">
        <w:rPr>
          <w:rFonts w:ascii="Times New Roman" w:hAnsi="Times New Roman" w:cs="Times New Roman"/>
          <w:sz w:val="24"/>
          <w:szCs w:val="24"/>
        </w:rPr>
        <w:t xml:space="preserve">Границы </w:t>
      </w:r>
      <w:proofErr w:type="spellStart"/>
      <w:r w:rsidRPr="00442891">
        <w:rPr>
          <w:rFonts w:ascii="Times New Roman" w:hAnsi="Times New Roman" w:cs="Times New Roman"/>
          <w:sz w:val="24"/>
          <w:szCs w:val="24"/>
        </w:rPr>
        <w:t>водоохранных</w:t>
      </w:r>
      <w:proofErr w:type="spellEnd"/>
      <w:r w:rsidRPr="00442891">
        <w:rPr>
          <w:rFonts w:ascii="Times New Roman" w:hAnsi="Times New Roman" w:cs="Times New Roman"/>
          <w:sz w:val="24"/>
          <w:szCs w:val="24"/>
        </w:rPr>
        <w:t xml:space="preserve"> зон</w:t>
      </w:r>
      <w:r w:rsidRPr="009E1D28">
        <w:rPr>
          <w:rFonts w:ascii="Times New Roman" w:hAnsi="Times New Roman" w:cs="Times New Roman"/>
          <w:b w:val="0"/>
          <w:sz w:val="24"/>
          <w:szCs w:val="24"/>
        </w:rPr>
        <w:t xml:space="preserve"> - границы территорий, к</w:t>
      </w:r>
      <w:r w:rsidR="00442891">
        <w:rPr>
          <w:rFonts w:ascii="Times New Roman" w:hAnsi="Times New Roman" w:cs="Times New Roman"/>
          <w:b w:val="0"/>
          <w:sz w:val="24"/>
          <w:szCs w:val="24"/>
        </w:rPr>
        <w:t>оторые примыкают к береговой ли</w:t>
      </w:r>
      <w:r w:rsidRPr="009E1D28">
        <w:rPr>
          <w:rFonts w:ascii="Times New Roman" w:hAnsi="Times New Roman" w:cs="Times New Roman"/>
          <w:b w:val="0"/>
          <w:sz w:val="24"/>
          <w:szCs w:val="24"/>
        </w:rPr>
        <w:t>нии рек, ручьев, каналов, озер, водохранилищ и на которых устанавливается специальный режим осуществления хозяйственной и иной деятельности в целях пре</w:t>
      </w:r>
      <w:r w:rsidR="00777428">
        <w:rPr>
          <w:rFonts w:ascii="Times New Roman" w:hAnsi="Times New Roman" w:cs="Times New Roman"/>
          <w:b w:val="0"/>
          <w:sz w:val="24"/>
          <w:szCs w:val="24"/>
        </w:rPr>
        <w:t>дотвращения загрязнения, засоре</w:t>
      </w:r>
      <w:r w:rsidRPr="009E1D28">
        <w:rPr>
          <w:rFonts w:ascii="Times New Roman" w:hAnsi="Times New Roman" w:cs="Times New Roman"/>
          <w:b w:val="0"/>
          <w:sz w:val="24"/>
          <w:szCs w:val="24"/>
        </w:rPr>
        <w:t>ния, заиления указанных водных объектов и истощения их вод,</w:t>
      </w:r>
      <w:r w:rsidR="00777428">
        <w:rPr>
          <w:rFonts w:ascii="Times New Roman" w:hAnsi="Times New Roman" w:cs="Times New Roman"/>
          <w:b w:val="0"/>
          <w:sz w:val="24"/>
          <w:szCs w:val="24"/>
        </w:rPr>
        <w:t xml:space="preserve"> а также сохранения среды обита</w:t>
      </w:r>
      <w:r w:rsidRPr="009E1D28">
        <w:rPr>
          <w:rFonts w:ascii="Times New Roman" w:hAnsi="Times New Roman" w:cs="Times New Roman"/>
          <w:b w:val="0"/>
          <w:sz w:val="24"/>
          <w:szCs w:val="24"/>
        </w:rPr>
        <w:t>ния водных биологических ресурсов и других объектов животного и растительного мира.</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777428">
        <w:rPr>
          <w:rFonts w:ascii="Times New Roman" w:hAnsi="Times New Roman" w:cs="Times New Roman"/>
          <w:sz w:val="24"/>
          <w:szCs w:val="24"/>
        </w:rPr>
        <w:t>Границы зон особо охраняемых природных территор</w:t>
      </w:r>
      <w:r w:rsidR="00442891" w:rsidRPr="00777428">
        <w:rPr>
          <w:rFonts w:ascii="Times New Roman" w:hAnsi="Times New Roman" w:cs="Times New Roman"/>
          <w:sz w:val="24"/>
          <w:szCs w:val="24"/>
        </w:rPr>
        <w:t>ий</w:t>
      </w:r>
      <w:r w:rsidR="00442891">
        <w:rPr>
          <w:rFonts w:ascii="Times New Roman" w:hAnsi="Times New Roman" w:cs="Times New Roman"/>
          <w:b w:val="0"/>
          <w:sz w:val="24"/>
          <w:szCs w:val="24"/>
        </w:rPr>
        <w:t xml:space="preserve"> - границы зон с особым право</w:t>
      </w:r>
      <w:r w:rsidRPr="009E1D28">
        <w:rPr>
          <w:rFonts w:ascii="Times New Roman" w:hAnsi="Times New Roman" w:cs="Times New Roman"/>
          <w:b w:val="0"/>
          <w:sz w:val="24"/>
          <w:szCs w:val="24"/>
        </w:rPr>
        <w:t>вым режимом использования земельных участков, природных ресурсов и иных объектов недвижимости.</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777428">
        <w:rPr>
          <w:rFonts w:ascii="Times New Roman" w:hAnsi="Times New Roman" w:cs="Times New Roman"/>
          <w:sz w:val="24"/>
          <w:szCs w:val="24"/>
        </w:rPr>
        <w:t>Границы зон охраны объектов культурного наслед</w:t>
      </w:r>
      <w:r w:rsidR="00777428" w:rsidRPr="00777428">
        <w:rPr>
          <w:rFonts w:ascii="Times New Roman" w:hAnsi="Times New Roman" w:cs="Times New Roman"/>
          <w:sz w:val="24"/>
          <w:szCs w:val="24"/>
        </w:rPr>
        <w:t>ия (памятников истории и культу</w:t>
      </w:r>
      <w:r w:rsidRPr="00777428">
        <w:rPr>
          <w:rFonts w:ascii="Times New Roman" w:hAnsi="Times New Roman" w:cs="Times New Roman"/>
          <w:sz w:val="24"/>
          <w:szCs w:val="24"/>
        </w:rPr>
        <w:t>ры)</w:t>
      </w:r>
      <w:r w:rsidRPr="009E1D28">
        <w:rPr>
          <w:rFonts w:ascii="Times New Roman" w:hAnsi="Times New Roman" w:cs="Times New Roman"/>
          <w:b w:val="0"/>
          <w:sz w:val="24"/>
          <w:szCs w:val="24"/>
        </w:rPr>
        <w:t xml:space="preserve"> - отнесенных к особо ценным объектам культурного нас</w:t>
      </w:r>
      <w:r w:rsidR="00777428">
        <w:rPr>
          <w:rFonts w:ascii="Times New Roman" w:hAnsi="Times New Roman" w:cs="Times New Roman"/>
          <w:b w:val="0"/>
          <w:sz w:val="24"/>
          <w:szCs w:val="24"/>
        </w:rPr>
        <w:t>ледия народов Российской Федера</w:t>
      </w:r>
      <w:r w:rsidRPr="009E1D28">
        <w:rPr>
          <w:rFonts w:ascii="Times New Roman" w:hAnsi="Times New Roman" w:cs="Times New Roman"/>
          <w:b w:val="0"/>
          <w:sz w:val="24"/>
          <w:szCs w:val="24"/>
        </w:rPr>
        <w:t>ции, объектов культурного наследия, включенных в Список в</w:t>
      </w:r>
      <w:r w:rsidR="00777428">
        <w:rPr>
          <w:rFonts w:ascii="Times New Roman" w:hAnsi="Times New Roman" w:cs="Times New Roman"/>
          <w:b w:val="0"/>
          <w:sz w:val="24"/>
          <w:szCs w:val="24"/>
        </w:rPr>
        <w:t>семирного наследия, особые режи</w:t>
      </w:r>
      <w:r w:rsidRPr="009E1D28">
        <w:rPr>
          <w:rFonts w:ascii="Times New Roman" w:hAnsi="Times New Roman" w:cs="Times New Roman"/>
          <w:b w:val="0"/>
          <w:sz w:val="24"/>
          <w:szCs w:val="24"/>
        </w:rPr>
        <w:t>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w:t>
      </w:r>
      <w:proofErr w:type="gramEnd"/>
      <w:r w:rsidRPr="009E1D28">
        <w:rPr>
          <w:rFonts w:ascii="Times New Roman" w:hAnsi="Times New Roman" w:cs="Times New Roman"/>
          <w:b w:val="0"/>
          <w:sz w:val="24"/>
          <w:szCs w:val="24"/>
        </w:rPr>
        <w:t xml:space="preserve">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w:t>
      </w:r>
      <w:proofErr w:type="gramStart"/>
      <w:r w:rsidRPr="009E1D28">
        <w:rPr>
          <w:rFonts w:ascii="Times New Roman" w:hAnsi="Times New Roman" w:cs="Times New Roman"/>
          <w:b w:val="0"/>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w:t>
      </w:r>
      <w:r w:rsidR="00777428">
        <w:rPr>
          <w:rFonts w:ascii="Times New Roman" w:hAnsi="Times New Roman" w:cs="Times New Roman"/>
          <w:b w:val="0"/>
          <w:sz w:val="24"/>
          <w:szCs w:val="24"/>
        </w:rPr>
        <w:t>ц зон охраны особо ценных объек</w:t>
      </w:r>
      <w:r w:rsidRPr="009E1D28">
        <w:rPr>
          <w:rFonts w:ascii="Times New Roman" w:hAnsi="Times New Roman" w:cs="Times New Roman"/>
          <w:b w:val="0"/>
          <w:sz w:val="24"/>
          <w:szCs w:val="24"/>
        </w:rPr>
        <w:t>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9E1D28">
        <w:rPr>
          <w:rFonts w:ascii="Times New Roman" w:hAnsi="Times New Roman" w:cs="Times New Roman"/>
          <w:b w:val="0"/>
          <w:sz w:val="24"/>
          <w:szCs w:val="24"/>
        </w:rPr>
        <w:t xml:space="preserve"> </w:t>
      </w:r>
      <w:proofErr w:type="gramStart"/>
      <w:r w:rsidRPr="009E1D28">
        <w:rPr>
          <w:rFonts w:ascii="Times New Roman" w:hAnsi="Times New Roman" w:cs="Times New Roman"/>
          <w:b w:val="0"/>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w:t>
      </w:r>
      <w:r w:rsidR="00777428">
        <w:rPr>
          <w:rFonts w:ascii="Times New Roman" w:hAnsi="Times New Roman" w:cs="Times New Roman"/>
          <w:b w:val="0"/>
          <w:sz w:val="24"/>
          <w:szCs w:val="24"/>
        </w:rPr>
        <w:t>ственной власти субъекта Россий</w:t>
      </w:r>
      <w:r w:rsidRPr="009E1D28">
        <w:rPr>
          <w:rFonts w:ascii="Times New Roman" w:hAnsi="Times New Roman" w:cs="Times New Roman"/>
          <w:b w:val="0"/>
          <w:sz w:val="24"/>
          <w:szCs w:val="24"/>
        </w:rPr>
        <w:t>ской Федерации по согласованию с федеральным органом ох</w:t>
      </w:r>
      <w:r w:rsidR="00777428">
        <w:rPr>
          <w:rFonts w:ascii="Times New Roman" w:hAnsi="Times New Roman" w:cs="Times New Roman"/>
          <w:b w:val="0"/>
          <w:sz w:val="24"/>
          <w:szCs w:val="24"/>
        </w:rPr>
        <w:t>раны объектов культурного насле</w:t>
      </w:r>
      <w:r w:rsidRPr="009E1D28">
        <w:rPr>
          <w:rFonts w:ascii="Times New Roman" w:hAnsi="Times New Roman" w:cs="Times New Roman"/>
          <w:b w:val="0"/>
          <w:sz w:val="24"/>
          <w:szCs w:val="24"/>
        </w:rPr>
        <w:t>дия, а в отношении объектов культурного наследия региональн</w:t>
      </w:r>
      <w:r w:rsidR="00777428">
        <w:rPr>
          <w:rFonts w:ascii="Times New Roman" w:hAnsi="Times New Roman" w:cs="Times New Roman"/>
          <w:b w:val="0"/>
          <w:sz w:val="24"/>
          <w:szCs w:val="24"/>
        </w:rPr>
        <w:t>ого значения и объектов культур</w:t>
      </w:r>
      <w:r w:rsidRPr="009E1D28">
        <w:rPr>
          <w:rFonts w:ascii="Times New Roman" w:hAnsi="Times New Roman" w:cs="Times New Roman"/>
          <w:b w:val="0"/>
          <w:sz w:val="24"/>
          <w:szCs w:val="24"/>
        </w:rPr>
        <w:t>ного наследия местного (муниципального) значения - в порядке, установленном законами субъектов Российской Федерации.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777428">
        <w:rPr>
          <w:rFonts w:ascii="Times New Roman" w:hAnsi="Times New Roman" w:cs="Times New Roman"/>
          <w:sz w:val="24"/>
          <w:szCs w:val="24"/>
        </w:rPr>
        <w:t>Границы зон санитарной охраны источников питьевого водоснабжения</w:t>
      </w:r>
      <w:r w:rsidRPr="009E1D28">
        <w:rPr>
          <w:rFonts w:ascii="Times New Roman" w:hAnsi="Times New Roman" w:cs="Times New Roman"/>
          <w:b w:val="0"/>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777428">
        <w:rPr>
          <w:rFonts w:ascii="Times New Roman" w:hAnsi="Times New Roman" w:cs="Times New Roman"/>
          <w:sz w:val="24"/>
          <w:szCs w:val="24"/>
        </w:rPr>
        <w:t>Границы охранных зон особо охраняемых природных территорий</w:t>
      </w:r>
      <w:r w:rsidRPr="009E1D28">
        <w:rPr>
          <w:rFonts w:ascii="Times New Roman" w:hAnsi="Times New Roman" w:cs="Times New Roman"/>
          <w:b w:val="0"/>
          <w:sz w:val="24"/>
          <w:szCs w:val="24"/>
        </w:rPr>
        <w:t xml:space="preserve"> - границы зон с регулируемым режимом хозяйственной деятельности, установленным в целях защиты особо охраняемых природных территорий от неблагоприятных антропогенных воздействий на прилегающих к ним участках земли и водн</w:t>
      </w:r>
      <w:r w:rsidR="00350A1B">
        <w:rPr>
          <w:rFonts w:ascii="Times New Roman" w:hAnsi="Times New Roman" w:cs="Times New Roman"/>
          <w:b w:val="0"/>
          <w:sz w:val="24"/>
          <w:szCs w:val="24"/>
        </w:rPr>
        <w:t>ого пространства.</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350A1B">
        <w:rPr>
          <w:rFonts w:ascii="Times New Roman" w:hAnsi="Times New Roman" w:cs="Times New Roman"/>
          <w:sz w:val="24"/>
          <w:szCs w:val="24"/>
        </w:rPr>
        <w:t>Границы полосы отвода автомобильных дорог</w:t>
      </w:r>
      <w:r w:rsidRPr="009E1D28">
        <w:rPr>
          <w:rFonts w:ascii="Times New Roman" w:hAnsi="Times New Roman" w:cs="Times New Roman"/>
          <w:b w:val="0"/>
          <w:sz w:val="24"/>
          <w:szCs w:val="24"/>
        </w:rPr>
        <w:t xml:space="preserve"> - определяются на основании документации по планировке территории. Подготовка документации п</w:t>
      </w:r>
      <w:r w:rsidR="00350A1B">
        <w:rPr>
          <w:rFonts w:ascii="Times New Roman" w:hAnsi="Times New Roman" w:cs="Times New Roman"/>
          <w:b w:val="0"/>
          <w:sz w:val="24"/>
          <w:szCs w:val="24"/>
        </w:rPr>
        <w:t>о планировке территории, предна</w:t>
      </w:r>
      <w:r w:rsidRPr="009E1D28">
        <w:rPr>
          <w:rFonts w:ascii="Times New Roman" w:hAnsi="Times New Roman" w:cs="Times New Roman"/>
          <w:b w:val="0"/>
          <w:sz w:val="24"/>
          <w:szCs w:val="24"/>
        </w:rPr>
        <w:t>значенной для размещения автомобильных дорог и (или) объектов дорожног</w:t>
      </w:r>
      <w:r w:rsidR="00350A1B">
        <w:rPr>
          <w:rFonts w:ascii="Times New Roman" w:hAnsi="Times New Roman" w:cs="Times New Roman"/>
          <w:b w:val="0"/>
          <w:sz w:val="24"/>
          <w:szCs w:val="24"/>
        </w:rPr>
        <w:t>о сервиса, осуществ</w:t>
      </w:r>
      <w:r w:rsidRPr="009E1D28">
        <w:rPr>
          <w:rFonts w:ascii="Times New Roman" w:hAnsi="Times New Roman" w:cs="Times New Roman"/>
          <w:b w:val="0"/>
          <w:sz w:val="24"/>
          <w:szCs w:val="24"/>
        </w:rPr>
        <w:t xml:space="preserve">ляется с учетом утверждаемых Правительством Российской Федерации норм отвода земель для размещения указанных объектов. </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350A1B">
        <w:rPr>
          <w:rFonts w:ascii="Times New Roman" w:hAnsi="Times New Roman" w:cs="Times New Roman"/>
          <w:sz w:val="24"/>
          <w:szCs w:val="24"/>
        </w:rPr>
        <w:lastRenderedPageBreak/>
        <w:t>Границы территорий объектов культурного наследия</w:t>
      </w:r>
      <w:r w:rsidRPr="009E1D28">
        <w:rPr>
          <w:rFonts w:ascii="Times New Roman" w:hAnsi="Times New Roman" w:cs="Times New Roman"/>
          <w:b w:val="0"/>
          <w:sz w:val="24"/>
          <w:szCs w:val="24"/>
        </w:rPr>
        <w:t xml:space="preserve">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w:t>
      </w:r>
      <w:proofErr w:type="gramEnd"/>
      <w:r w:rsidRPr="009E1D28">
        <w:rPr>
          <w:rFonts w:ascii="Times New Roman" w:hAnsi="Times New Roman" w:cs="Times New Roman"/>
          <w:b w:val="0"/>
          <w:sz w:val="24"/>
          <w:szCs w:val="24"/>
        </w:rPr>
        <w:t xml:space="preserve"> карточке данного объекта культурного наследия, на ос</w:t>
      </w:r>
      <w:r w:rsidR="00350A1B">
        <w:rPr>
          <w:rFonts w:ascii="Times New Roman" w:hAnsi="Times New Roman" w:cs="Times New Roman"/>
          <w:b w:val="0"/>
          <w:sz w:val="24"/>
          <w:szCs w:val="24"/>
        </w:rPr>
        <w:t>новании научного отчета о выпол</w:t>
      </w:r>
      <w:r w:rsidRPr="009E1D28">
        <w:rPr>
          <w:rFonts w:ascii="Times New Roman" w:hAnsi="Times New Roman" w:cs="Times New Roman"/>
          <w:b w:val="0"/>
          <w:sz w:val="24"/>
          <w:szCs w:val="24"/>
        </w:rPr>
        <w:t>ненных археологических полевых работах (для объектов арх</w:t>
      </w:r>
      <w:r w:rsidR="00350A1B">
        <w:rPr>
          <w:rFonts w:ascii="Times New Roman" w:hAnsi="Times New Roman" w:cs="Times New Roman"/>
          <w:b w:val="0"/>
          <w:sz w:val="24"/>
          <w:szCs w:val="24"/>
        </w:rPr>
        <w:t>еологического наследия) и утвер</w:t>
      </w:r>
      <w:r w:rsidRPr="009E1D28">
        <w:rPr>
          <w:rFonts w:ascii="Times New Roman" w:hAnsi="Times New Roman" w:cs="Times New Roman"/>
          <w:b w:val="0"/>
          <w:sz w:val="24"/>
          <w:szCs w:val="24"/>
        </w:rPr>
        <w:t>ждаются до регистрации данных объектов в едином государств</w:t>
      </w:r>
      <w:r w:rsidR="00350A1B">
        <w:rPr>
          <w:rFonts w:ascii="Times New Roman" w:hAnsi="Times New Roman" w:cs="Times New Roman"/>
          <w:b w:val="0"/>
          <w:sz w:val="24"/>
          <w:szCs w:val="24"/>
        </w:rPr>
        <w:t>енном реестре актом органа охра</w:t>
      </w:r>
      <w:r w:rsidRPr="009E1D28">
        <w:rPr>
          <w:rFonts w:ascii="Times New Roman" w:hAnsi="Times New Roman" w:cs="Times New Roman"/>
          <w:b w:val="0"/>
          <w:sz w:val="24"/>
          <w:szCs w:val="24"/>
        </w:rPr>
        <w:t>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w:t>
      </w:r>
      <w:r w:rsidR="00350A1B">
        <w:rPr>
          <w:rFonts w:ascii="Times New Roman" w:hAnsi="Times New Roman" w:cs="Times New Roman"/>
          <w:b w:val="0"/>
          <w:sz w:val="24"/>
          <w:szCs w:val="24"/>
        </w:rPr>
        <w:t>в на недвижимое имущество и сде</w:t>
      </w:r>
      <w:r w:rsidRPr="009E1D28">
        <w:rPr>
          <w:rFonts w:ascii="Times New Roman" w:hAnsi="Times New Roman" w:cs="Times New Roman"/>
          <w:b w:val="0"/>
          <w:sz w:val="24"/>
          <w:szCs w:val="24"/>
        </w:rPr>
        <w:t xml:space="preserve">лок с ним, государственного кадастрового учета недвижимого </w:t>
      </w:r>
      <w:r w:rsidR="00350A1B">
        <w:rPr>
          <w:rFonts w:ascii="Times New Roman" w:hAnsi="Times New Roman" w:cs="Times New Roman"/>
          <w:b w:val="0"/>
          <w:sz w:val="24"/>
          <w:szCs w:val="24"/>
        </w:rPr>
        <w:t>имущества, ведения государствен</w:t>
      </w:r>
      <w:r w:rsidRPr="009E1D28">
        <w:rPr>
          <w:rFonts w:ascii="Times New Roman" w:hAnsi="Times New Roman" w:cs="Times New Roman"/>
          <w:b w:val="0"/>
          <w:sz w:val="24"/>
          <w:szCs w:val="24"/>
        </w:rPr>
        <w:t>ного кадастра недвижимости (Федеральный закон от 22.10.2014 N 315-ФЗ).</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350A1B">
        <w:rPr>
          <w:rFonts w:ascii="Times New Roman" w:hAnsi="Times New Roman" w:cs="Times New Roman"/>
          <w:sz w:val="24"/>
          <w:szCs w:val="24"/>
        </w:rPr>
        <w:t>Границы территорий объектов культурного наследия</w:t>
      </w:r>
      <w:r w:rsidRPr="009E1D28">
        <w:rPr>
          <w:rFonts w:ascii="Times New Roman" w:hAnsi="Times New Roman" w:cs="Times New Roman"/>
          <w:b w:val="0"/>
          <w:sz w:val="24"/>
          <w:szCs w:val="24"/>
        </w:rPr>
        <w:t xml:space="preserve">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w:t>
      </w:r>
      <w:proofErr w:type="gramEnd"/>
      <w:r w:rsidRPr="009E1D28">
        <w:rPr>
          <w:rFonts w:ascii="Times New Roman" w:hAnsi="Times New Roman" w:cs="Times New Roman"/>
          <w:b w:val="0"/>
          <w:sz w:val="24"/>
          <w:szCs w:val="24"/>
        </w:rPr>
        <w:t xml:space="preserve"> карточке данного объекта культурного наследия, на основ</w:t>
      </w:r>
      <w:r w:rsidR="00350A1B">
        <w:rPr>
          <w:rFonts w:ascii="Times New Roman" w:hAnsi="Times New Roman" w:cs="Times New Roman"/>
          <w:b w:val="0"/>
          <w:sz w:val="24"/>
          <w:szCs w:val="24"/>
        </w:rPr>
        <w:t>ании научного отчета о выпол</w:t>
      </w:r>
      <w:r w:rsidRPr="009E1D28">
        <w:rPr>
          <w:rFonts w:ascii="Times New Roman" w:hAnsi="Times New Roman" w:cs="Times New Roman"/>
          <w:b w:val="0"/>
          <w:sz w:val="24"/>
          <w:szCs w:val="24"/>
        </w:rPr>
        <w:t>ненных археологических полевых работах (для объектов арх</w:t>
      </w:r>
      <w:r w:rsidR="00350A1B">
        <w:rPr>
          <w:rFonts w:ascii="Times New Roman" w:hAnsi="Times New Roman" w:cs="Times New Roman"/>
          <w:b w:val="0"/>
          <w:sz w:val="24"/>
          <w:szCs w:val="24"/>
        </w:rPr>
        <w:t>еологического наследия) и утвер</w:t>
      </w:r>
      <w:r w:rsidRPr="009E1D28">
        <w:rPr>
          <w:rFonts w:ascii="Times New Roman" w:hAnsi="Times New Roman" w:cs="Times New Roman"/>
          <w:b w:val="0"/>
          <w:sz w:val="24"/>
          <w:szCs w:val="24"/>
        </w:rPr>
        <w:t>ждаются до регистрации данных объектов в едином государств</w:t>
      </w:r>
      <w:r w:rsidR="00350A1B">
        <w:rPr>
          <w:rFonts w:ascii="Times New Roman" w:hAnsi="Times New Roman" w:cs="Times New Roman"/>
          <w:b w:val="0"/>
          <w:sz w:val="24"/>
          <w:szCs w:val="24"/>
        </w:rPr>
        <w:t>енном реестре актом органа охра</w:t>
      </w:r>
      <w:r w:rsidRPr="009E1D28">
        <w:rPr>
          <w:rFonts w:ascii="Times New Roman" w:hAnsi="Times New Roman" w:cs="Times New Roman"/>
          <w:b w:val="0"/>
          <w:sz w:val="24"/>
          <w:szCs w:val="24"/>
        </w:rPr>
        <w:t>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w:t>
      </w:r>
      <w:r w:rsidR="00350A1B">
        <w:rPr>
          <w:rFonts w:ascii="Times New Roman" w:hAnsi="Times New Roman" w:cs="Times New Roman"/>
          <w:b w:val="0"/>
          <w:sz w:val="24"/>
          <w:szCs w:val="24"/>
        </w:rPr>
        <w:t>в на недвижимое имущество и сде</w:t>
      </w:r>
      <w:r w:rsidRPr="009E1D28">
        <w:rPr>
          <w:rFonts w:ascii="Times New Roman" w:hAnsi="Times New Roman" w:cs="Times New Roman"/>
          <w:b w:val="0"/>
          <w:sz w:val="24"/>
          <w:szCs w:val="24"/>
        </w:rPr>
        <w:t xml:space="preserve">лок с ним, государственного кадастрового учета недвижимого </w:t>
      </w:r>
      <w:r w:rsidR="00350A1B">
        <w:rPr>
          <w:rFonts w:ascii="Times New Roman" w:hAnsi="Times New Roman" w:cs="Times New Roman"/>
          <w:b w:val="0"/>
          <w:sz w:val="24"/>
          <w:szCs w:val="24"/>
        </w:rPr>
        <w:t>имущества, ведения государствен</w:t>
      </w:r>
      <w:r w:rsidRPr="009E1D28">
        <w:rPr>
          <w:rFonts w:ascii="Times New Roman" w:hAnsi="Times New Roman" w:cs="Times New Roman"/>
          <w:b w:val="0"/>
          <w:sz w:val="24"/>
          <w:szCs w:val="24"/>
        </w:rPr>
        <w:t>ного кадастра недвижимости (Ф</w:t>
      </w:r>
      <w:r w:rsidR="009F7B89">
        <w:rPr>
          <w:rFonts w:ascii="Times New Roman" w:hAnsi="Times New Roman" w:cs="Times New Roman"/>
          <w:b w:val="0"/>
          <w:sz w:val="24"/>
          <w:szCs w:val="24"/>
        </w:rPr>
        <w:t>едеральный закон от 22.10.2014 №</w:t>
      </w:r>
      <w:r w:rsidRPr="009E1D28">
        <w:rPr>
          <w:rFonts w:ascii="Times New Roman" w:hAnsi="Times New Roman" w:cs="Times New Roman"/>
          <w:b w:val="0"/>
          <w:sz w:val="24"/>
          <w:szCs w:val="24"/>
        </w:rPr>
        <w:t xml:space="preserve"> 315-ФЗ).</w:t>
      </w:r>
    </w:p>
    <w:p w:rsidR="009E1D28" w:rsidRPr="009E1D28" w:rsidRDefault="009E1D28" w:rsidP="009E1D28">
      <w:pPr>
        <w:spacing w:line="240" w:lineRule="auto"/>
        <w:ind w:firstLine="708"/>
        <w:rPr>
          <w:rFonts w:ascii="Times New Roman" w:hAnsi="Times New Roman" w:cs="Times New Roman"/>
          <w:b w:val="0"/>
          <w:sz w:val="24"/>
          <w:szCs w:val="24"/>
        </w:rPr>
      </w:pPr>
      <w:r w:rsidRPr="009F7B89">
        <w:rPr>
          <w:rFonts w:ascii="Times New Roman" w:hAnsi="Times New Roman" w:cs="Times New Roman"/>
          <w:sz w:val="24"/>
          <w:szCs w:val="24"/>
        </w:rPr>
        <w:t>Границы территорий, подверженных риску возникновения чрезвычайных ситуаций природного и техногенного характера</w:t>
      </w:r>
      <w:r w:rsidRPr="009E1D28">
        <w:rPr>
          <w:rFonts w:ascii="Times New Roman" w:hAnsi="Times New Roman" w:cs="Times New Roman"/>
          <w:b w:val="0"/>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9E1D28" w:rsidRPr="009E1D28" w:rsidRDefault="009E1D28" w:rsidP="009E1D28">
      <w:pPr>
        <w:spacing w:line="240" w:lineRule="auto"/>
        <w:ind w:firstLine="708"/>
        <w:rPr>
          <w:rFonts w:ascii="Times New Roman" w:hAnsi="Times New Roman" w:cs="Times New Roman"/>
          <w:b w:val="0"/>
          <w:sz w:val="24"/>
          <w:szCs w:val="24"/>
        </w:rPr>
      </w:pPr>
      <w:r w:rsidRPr="009F7B89">
        <w:rPr>
          <w:rFonts w:ascii="Times New Roman" w:hAnsi="Times New Roman" w:cs="Times New Roman"/>
          <w:sz w:val="24"/>
          <w:szCs w:val="24"/>
        </w:rPr>
        <w:t xml:space="preserve">Границы технических (охранных) зон инженерных сооружений и коммуникаций </w:t>
      </w:r>
      <w:r w:rsidRPr="009E1D28">
        <w:rPr>
          <w:rFonts w:ascii="Times New Roman" w:hAnsi="Times New Roman" w:cs="Times New Roman"/>
          <w:b w:val="0"/>
          <w:sz w:val="24"/>
          <w:szCs w:val="24"/>
        </w:rPr>
        <w:t>- границы территорий, предназначенных для обеспечения обсл</w:t>
      </w:r>
      <w:r w:rsidR="009F7B89">
        <w:rPr>
          <w:rFonts w:ascii="Times New Roman" w:hAnsi="Times New Roman" w:cs="Times New Roman"/>
          <w:b w:val="0"/>
          <w:sz w:val="24"/>
          <w:szCs w:val="24"/>
        </w:rPr>
        <w:t>уживания и безопасной эксплуата</w:t>
      </w:r>
      <w:r w:rsidRPr="009E1D28">
        <w:rPr>
          <w:rFonts w:ascii="Times New Roman" w:hAnsi="Times New Roman" w:cs="Times New Roman"/>
          <w:b w:val="0"/>
          <w:sz w:val="24"/>
          <w:szCs w:val="24"/>
        </w:rPr>
        <w:t>ции наземных и подземных транспортных и инженерных сооружений и коммуникаций.</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9F7B89">
        <w:rPr>
          <w:rFonts w:ascii="Times New Roman" w:hAnsi="Times New Roman" w:cs="Times New Roman"/>
          <w:sz w:val="24"/>
          <w:szCs w:val="24"/>
        </w:rPr>
        <w:t>Дом жилой блокированный</w:t>
      </w:r>
      <w:r w:rsidRPr="009E1D28">
        <w:rPr>
          <w:rFonts w:ascii="Times New Roman" w:hAnsi="Times New Roman" w:cs="Times New Roman"/>
          <w:b w:val="0"/>
          <w:sz w:val="24"/>
          <w:szCs w:val="24"/>
        </w:rPr>
        <w:t xml:space="preserve"> - жилой дом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F776D">
        <w:rPr>
          <w:rFonts w:ascii="Times New Roman" w:hAnsi="Times New Roman" w:cs="Times New Roman"/>
          <w:sz w:val="24"/>
          <w:szCs w:val="24"/>
        </w:rPr>
        <w:t>Дом жилой индивидуальный</w:t>
      </w:r>
      <w:r w:rsidRPr="009E1D28">
        <w:rPr>
          <w:rFonts w:ascii="Times New Roman" w:hAnsi="Times New Roman" w:cs="Times New Roman"/>
          <w:b w:val="0"/>
          <w:sz w:val="24"/>
          <w:szCs w:val="24"/>
        </w:rPr>
        <w:t xml:space="preserve"> -  отдельно стоящее зда</w:t>
      </w:r>
      <w:r w:rsidR="009F7B89">
        <w:rPr>
          <w:rFonts w:ascii="Times New Roman" w:hAnsi="Times New Roman" w:cs="Times New Roman"/>
          <w:b w:val="0"/>
          <w:sz w:val="24"/>
          <w:szCs w:val="24"/>
        </w:rPr>
        <w:t>ние с количеством надземных эта</w:t>
      </w:r>
      <w:r w:rsidRPr="009E1D28">
        <w:rPr>
          <w:rFonts w:ascii="Times New Roman" w:hAnsi="Times New Roman" w:cs="Times New Roman"/>
          <w:b w:val="0"/>
          <w:sz w:val="24"/>
          <w:szCs w:val="24"/>
        </w:rPr>
        <w:t xml:space="preserve">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F776D">
        <w:rPr>
          <w:rFonts w:ascii="Times New Roman" w:hAnsi="Times New Roman" w:cs="Times New Roman"/>
          <w:sz w:val="24"/>
          <w:szCs w:val="24"/>
        </w:rPr>
        <w:t>Жилое помещение</w:t>
      </w:r>
      <w:r w:rsidRPr="009E1D28">
        <w:rPr>
          <w:rFonts w:ascii="Times New Roman" w:hAnsi="Times New Roman" w:cs="Times New Roman"/>
          <w:b w:val="0"/>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0F776D">
        <w:rPr>
          <w:rFonts w:ascii="Times New Roman" w:hAnsi="Times New Roman" w:cs="Times New Roman"/>
          <w:sz w:val="24"/>
          <w:szCs w:val="24"/>
        </w:rPr>
        <w:t>Жилой дом повышенной комфортности</w:t>
      </w:r>
      <w:r w:rsidRPr="009E1D28">
        <w:rPr>
          <w:rFonts w:ascii="Times New Roman" w:hAnsi="Times New Roman" w:cs="Times New Roman"/>
          <w:b w:val="0"/>
          <w:sz w:val="24"/>
          <w:szCs w:val="24"/>
        </w:rPr>
        <w:t xml:space="preserve"> – жилой дом, обеспеченность общей площадью жилых помещений</w:t>
      </w:r>
      <w:r w:rsidR="000F776D">
        <w:rPr>
          <w:rFonts w:ascii="Times New Roman" w:hAnsi="Times New Roman" w:cs="Times New Roman"/>
          <w:b w:val="0"/>
          <w:sz w:val="24"/>
          <w:szCs w:val="24"/>
        </w:rPr>
        <w:t>,</w:t>
      </w:r>
      <w:r w:rsidRPr="009E1D28">
        <w:rPr>
          <w:rFonts w:ascii="Times New Roman" w:hAnsi="Times New Roman" w:cs="Times New Roman"/>
          <w:b w:val="0"/>
          <w:sz w:val="24"/>
          <w:szCs w:val="24"/>
        </w:rPr>
        <w:t xml:space="preserve"> в которых составляет не менее 40 кв. м общей площади жилых помещений на </w:t>
      </w:r>
      <w:r w:rsidRPr="009E1D28">
        <w:rPr>
          <w:rFonts w:ascii="Times New Roman" w:hAnsi="Times New Roman" w:cs="Times New Roman"/>
          <w:b w:val="0"/>
          <w:sz w:val="24"/>
          <w:szCs w:val="24"/>
        </w:rPr>
        <w:lastRenderedPageBreak/>
        <w:t xml:space="preserve">человека. Расположение жилья повышенной комфортности преимущественно в близости от общественных центров или рекреационных объектов. Отличительными чертами данного уровня комфорта являются: повышенный уровень обеспеченности </w:t>
      </w:r>
      <w:r w:rsidR="000F776D">
        <w:rPr>
          <w:rFonts w:ascii="Times New Roman" w:hAnsi="Times New Roman" w:cs="Times New Roman"/>
          <w:b w:val="0"/>
          <w:sz w:val="24"/>
          <w:szCs w:val="24"/>
        </w:rPr>
        <w:t>придомовой территории на 1 жите</w:t>
      </w:r>
      <w:r w:rsidRPr="009E1D28">
        <w:rPr>
          <w:rFonts w:ascii="Times New Roman" w:hAnsi="Times New Roman" w:cs="Times New Roman"/>
          <w:b w:val="0"/>
          <w:sz w:val="24"/>
          <w:szCs w:val="24"/>
        </w:rPr>
        <w:t xml:space="preserve">ля, 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Жилье повышенной комфортности должно быть оснащено централизованной приточно-вытяжной вентиляцией и </w:t>
      </w:r>
      <w:proofErr w:type="spellStart"/>
      <w:proofErr w:type="gramStart"/>
      <w:r w:rsidRPr="009E1D28">
        <w:rPr>
          <w:rFonts w:ascii="Times New Roman" w:hAnsi="Times New Roman" w:cs="Times New Roman"/>
          <w:b w:val="0"/>
          <w:sz w:val="24"/>
          <w:szCs w:val="24"/>
        </w:rPr>
        <w:t>климат-контролем</w:t>
      </w:r>
      <w:proofErr w:type="spellEnd"/>
      <w:proofErr w:type="gramEnd"/>
      <w:r w:rsidRPr="009E1D28">
        <w:rPr>
          <w:rFonts w:ascii="Times New Roman" w:hAnsi="Times New Roman" w:cs="Times New Roman"/>
          <w:b w:val="0"/>
          <w:sz w:val="24"/>
          <w:szCs w:val="24"/>
        </w:rPr>
        <w:t xml:space="preserve">, автономным или центральным отоплением (индивидуальный тепловой пункт). Возведение зданий осуществляется по </w:t>
      </w:r>
      <w:proofErr w:type="gramStart"/>
      <w:r w:rsidRPr="009E1D28">
        <w:rPr>
          <w:rFonts w:ascii="Times New Roman" w:hAnsi="Times New Roman" w:cs="Times New Roman"/>
          <w:b w:val="0"/>
          <w:sz w:val="24"/>
          <w:szCs w:val="24"/>
        </w:rPr>
        <w:t>индивидуальным проектам</w:t>
      </w:r>
      <w:proofErr w:type="gramEnd"/>
      <w:r w:rsidRPr="009E1D28">
        <w:rPr>
          <w:rFonts w:ascii="Times New Roman" w:hAnsi="Times New Roman" w:cs="Times New Roman"/>
          <w:b w:val="0"/>
          <w:sz w:val="24"/>
          <w:szCs w:val="24"/>
        </w:rPr>
        <w:t xml:space="preserve"> с подчеркнутой дизайнерской проработкой внешнего облика;</w:t>
      </w:r>
    </w:p>
    <w:p w:rsidR="009E1D28" w:rsidRPr="009E1D28" w:rsidRDefault="009E1D28" w:rsidP="009E1D28">
      <w:pPr>
        <w:spacing w:line="240" w:lineRule="auto"/>
        <w:ind w:firstLine="708"/>
        <w:rPr>
          <w:rFonts w:ascii="Times New Roman" w:hAnsi="Times New Roman" w:cs="Times New Roman"/>
          <w:b w:val="0"/>
          <w:sz w:val="24"/>
          <w:szCs w:val="24"/>
        </w:rPr>
      </w:pPr>
      <w:r w:rsidRPr="00557A13">
        <w:rPr>
          <w:rFonts w:ascii="Times New Roman" w:hAnsi="Times New Roman" w:cs="Times New Roman"/>
          <w:sz w:val="24"/>
          <w:szCs w:val="24"/>
        </w:rPr>
        <w:t>Жилой район</w:t>
      </w:r>
      <w:r w:rsidRPr="009E1D28">
        <w:rPr>
          <w:rFonts w:ascii="Times New Roman" w:hAnsi="Times New Roman" w:cs="Times New Roman"/>
          <w:b w:val="0"/>
          <w:sz w:val="24"/>
          <w:szCs w:val="24"/>
        </w:rPr>
        <w:t xml:space="preserve">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557A13">
        <w:rPr>
          <w:rFonts w:ascii="Times New Roman" w:hAnsi="Times New Roman" w:cs="Times New Roman"/>
          <w:sz w:val="24"/>
          <w:szCs w:val="24"/>
        </w:rPr>
        <w:t>Защита населения</w:t>
      </w:r>
      <w:r w:rsidRPr="009E1D28">
        <w:rPr>
          <w:rFonts w:ascii="Times New Roman" w:hAnsi="Times New Roman" w:cs="Times New Roman"/>
          <w:b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557A13">
        <w:rPr>
          <w:rFonts w:ascii="Times New Roman" w:hAnsi="Times New Roman" w:cs="Times New Roman"/>
          <w:sz w:val="24"/>
          <w:szCs w:val="24"/>
        </w:rPr>
        <w:t>Земельный участок</w:t>
      </w:r>
      <w:r w:rsidRPr="009E1D28">
        <w:rPr>
          <w:rFonts w:ascii="Times New Roman" w:hAnsi="Times New Roman" w:cs="Times New Roman"/>
          <w:b w:val="0"/>
          <w:sz w:val="24"/>
          <w:szCs w:val="24"/>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E1D28" w:rsidRPr="009E1D28" w:rsidRDefault="009E1D28" w:rsidP="009E1D28">
      <w:pPr>
        <w:spacing w:line="240" w:lineRule="auto"/>
        <w:ind w:firstLine="708"/>
        <w:rPr>
          <w:rFonts w:ascii="Times New Roman" w:hAnsi="Times New Roman" w:cs="Times New Roman"/>
          <w:b w:val="0"/>
          <w:sz w:val="24"/>
          <w:szCs w:val="24"/>
        </w:rPr>
      </w:pPr>
      <w:r w:rsidRPr="00557A13">
        <w:rPr>
          <w:rFonts w:ascii="Times New Roman" w:hAnsi="Times New Roman" w:cs="Times New Roman"/>
          <w:sz w:val="24"/>
          <w:szCs w:val="24"/>
        </w:rPr>
        <w:t>Зона (район) застройки</w:t>
      </w:r>
      <w:r w:rsidRPr="009E1D28">
        <w:rPr>
          <w:rFonts w:ascii="Times New Roman" w:hAnsi="Times New Roman" w:cs="Times New Roman"/>
          <w:b w:val="0"/>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E1D28" w:rsidRPr="009E1D28" w:rsidRDefault="009E1D28" w:rsidP="009E1D28">
      <w:pPr>
        <w:spacing w:line="240" w:lineRule="auto"/>
        <w:ind w:firstLine="708"/>
        <w:rPr>
          <w:rFonts w:ascii="Times New Roman" w:hAnsi="Times New Roman" w:cs="Times New Roman"/>
          <w:b w:val="0"/>
          <w:sz w:val="24"/>
          <w:szCs w:val="24"/>
        </w:rPr>
      </w:pPr>
      <w:r w:rsidRPr="00563977">
        <w:rPr>
          <w:rFonts w:ascii="Times New Roman" w:hAnsi="Times New Roman" w:cs="Times New Roman"/>
          <w:sz w:val="24"/>
          <w:szCs w:val="24"/>
        </w:rPr>
        <w:t xml:space="preserve">Зона </w:t>
      </w:r>
      <w:proofErr w:type="spellStart"/>
      <w:r w:rsidRPr="00563977">
        <w:rPr>
          <w:rFonts w:ascii="Times New Roman" w:hAnsi="Times New Roman" w:cs="Times New Roman"/>
          <w:sz w:val="24"/>
          <w:szCs w:val="24"/>
        </w:rPr>
        <w:t>коттеджной</w:t>
      </w:r>
      <w:proofErr w:type="spellEnd"/>
      <w:r w:rsidRPr="00563977">
        <w:rPr>
          <w:rFonts w:ascii="Times New Roman" w:hAnsi="Times New Roman" w:cs="Times New Roman"/>
          <w:sz w:val="24"/>
          <w:szCs w:val="24"/>
        </w:rPr>
        <w:t xml:space="preserve"> застройки</w:t>
      </w:r>
      <w:r w:rsidRPr="009E1D28">
        <w:rPr>
          <w:rFonts w:ascii="Times New Roman" w:hAnsi="Times New Roman" w:cs="Times New Roman"/>
          <w:b w:val="0"/>
          <w:sz w:val="24"/>
          <w:szCs w:val="24"/>
        </w:rPr>
        <w:t xml:space="preserve"> - территории, на которых размещаются отдельно стоящие одноквартирные 1-2-3-этажные жилые дома с участками</w:t>
      </w:r>
      <w:r w:rsidR="00557A13">
        <w:rPr>
          <w:rFonts w:ascii="Times New Roman" w:hAnsi="Times New Roman" w:cs="Times New Roman"/>
          <w:b w:val="0"/>
          <w:sz w:val="24"/>
          <w:szCs w:val="24"/>
        </w:rPr>
        <w:t>, как правило, от 800 до 1200 м²</w:t>
      </w:r>
      <w:r w:rsidRPr="009E1D28">
        <w:rPr>
          <w:rFonts w:ascii="Times New Roman" w:hAnsi="Times New Roman" w:cs="Times New Roman"/>
          <w:b w:val="0"/>
          <w:sz w:val="24"/>
          <w:szCs w:val="24"/>
        </w:rPr>
        <w:t xml:space="preserve"> и более, как правило, не предназначенными для осуществления активной сельскохозяйственной деятельности.</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563977">
        <w:rPr>
          <w:rFonts w:ascii="Times New Roman" w:hAnsi="Times New Roman" w:cs="Times New Roman"/>
          <w:sz w:val="24"/>
          <w:szCs w:val="24"/>
        </w:rPr>
        <w:t>Зоны с особыми условиями использования территорий</w:t>
      </w:r>
      <w:r w:rsidRPr="009E1D28">
        <w:rPr>
          <w:rFonts w:ascii="Times New Roman" w:hAnsi="Times New Roman" w:cs="Times New Roman"/>
          <w:b w:val="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E1D28">
        <w:rPr>
          <w:rFonts w:ascii="Times New Roman" w:hAnsi="Times New Roman" w:cs="Times New Roman"/>
          <w:b w:val="0"/>
          <w:sz w:val="24"/>
          <w:szCs w:val="24"/>
        </w:rPr>
        <w:t>водоохранные</w:t>
      </w:r>
      <w:proofErr w:type="spellEnd"/>
      <w:r w:rsidRPr="009E1D28">
        <w:rPr>
          <w:rFonts w:ascii="Times New Roman" w:hAnsi="Times New Roman" w:cs="Times New Roman"/>
          <w:b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E1D28">
        <w:rPr>
          <w:rFonts w:ascii="Times New Roman" w:hAnsi="Times New Roman" w:cs="Times New Roman"/>
          <w:b w:val="0"/>
          <w:sz w:val="24"/>
          <w:szCs w:val="24"/>
        </w:rPr>
        <w:t>приаэродромная</w:t>
      </w:r>
      <w:proofErr w:type="spellEnd"/>
      <w:r w:rsidRPr="009E1D28">
        <w:rPr>
          <w:rFonts w:ascii="Times New Roman" w:hAnsi="Times New Roman" w:cs="Times New Roman"/>
          <w:b w:val="0"/>
          <w:sz w:val="24"/>
          <w:szCs w:val="24"/>
        </w:rPr>
        <w:t xml:space="preserve"> территория, иные зоны, устанавливаемые в соответствии с законодательством Российской Федерации.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563977">
        <w:rPr>
          <w:rFonts w:ascii="Times New Roman" w:hAnsi="Times New Roman" w:cs="Times New Roman"/>
          <w:sz w:val="24"/>
          <w:szCs w:val="24"/>
        </w:rPr>
        <w:t>Зоны усадебной застройки</w:t>
      </w:r>
      <w:r w:rsidRPr="009E1D28">
        <w:rPr>
          <w:rFonts w:ascii="Times New Roman" w:hAnsi="Times New Roman" w:cs="Times New Roman"/>
          <w:b w:val="0"/>
          <w:sz w:val="24"/>
          <w:szCs w:val="24"/>
        </w:rPr>
        <w:t xml:space="preserve"> - территория, занятая преимущественно </w:t>
      </w:r>
      <w:proofErr w:type="spellStart"/>
      <w:proofErr w:type="gramStart"/>
      <w:r w:rsidRPr="009E1D28">
        <w:rPr>
          <w:rFonts w:ascii="Times New Roman" w:hAnsi="Times New Roman" w:cs="Times New Roman"/>
          <w:b w:val="0"/>
          <w:sz w:val="24"/>
          <w:szCs w:val="24"/>
        </w:rPr>
        <w:t>одно-двухквартирными</w:t>
      </w:r>
      <w:proofErr w:type="spellEnd"/>
      <w:proofErr w:type="gramEnd"/>
      <w:r w:rsidRPr="009E1D28">
        <w:rPr>
          <w:rFonts w:ascii="Times New Roman" w:hAnsi="Times New Roman" w:cs="Times New Roman"/>
          <w:b w:val="0"/>
          <w:sz w:val="24"/>
          <w:szCs w:val="24"/>
        </w:rPr>
        <w:t xml:space="preserve"> 1-2-этажными жилыми домами с хозяйственными постройкам</w:t>
      </w:r>
      <w:r w:rsidR="00563977">
        <w:rPr>
          <w:rFonts w:ascii="Times New Roman" w:hAnsi="Times New Roman" w:cs="Times New Roman"/>
          <w:b w:val="0"/>
          <w:sz w:val="24"/>
          <w:szCs w:val="24"/>
        </w:rPr>
        <w:t>и на участках от 1000 до 2000 м²</w:t>
      </w:r>
      <w:r w:rsidRPr="009E1D28">
        <w:rPr>
          <w:rFonts w:ascii="Times New Roman" w:hAnsi="Times New Roman" w:cs="Times New Roman"/>
          <w:b w:val="0"/>
          <w:sz w:val="24"/>
          <w:szCs w:val="24"/>
        </w:rPr>
        <w:t xml:space="preserve"> и более, предназначенными для садоводства, </w:t>
      </w:r>
      <w:r w:rsidR="00563977">
        <w:rPr>
          <w:rFonts w:ascii="Times New Roman" w:hAnsi="Times New Roman" w:cs="Times New Roman"/>
          <w:b w:val="0"/>
          <w:sz w:val="24"/>
          <w:szCs w:val="24"/>
        </w:rPr>
        <w:t>огородничества, а также в разре</w:t>
      </w:r>
      <w:r w:rsidRPr="009E1D28">
        <w:rPr>
          <w:rFonts w:ascii="Times New Roman" w:hAnsi="Times New Roman" w:cs="Times New Roman"/>
          <w:b w:val="0"/>
          <w:sz w:val="24"/>
          <w:szCs w:val="24"/>
        </w:rPr>
        <w:t>шенных случаях для содержания скота.</w:t>
      </w:r>
    </w:p>
    <w:p w:rsidR="009E1D28" w:rsidRPr="009E1D28" w:rsidRDefault="009E1D28" w:rsidP="009E1D28">
      <w:pPr>
        <w:spacing w:line="240" w:lineRule="auto"/>
        <w:ind w:firstLine="708"/>
        <w:rPr>
          <w:rFonts w:ascii="Times New Roman" w:hAnsi="Times New Roman" w:cs="Times New Roman"/>
          <w:b w:val="0"/>
          <w:sz w:val="24"/>
          <w:szCs w:val="24"/>
        </w:rPr>
      </w:pPr>
      <w:r w:rsidRPr="00563977">
        <w:rPr>
          <w:rFonts w:ascii="Times New Roman" w:hAnsi="Times New Roman" w:cs="Times New Roman"/>
          <w:sz w:val="24"/>
          <w:szCs w:val="24"/>
        </w:rPr>
        <w:t xml:space="preserve">Инженерно-технические мероприятия гражданской обороны и предупреждения чрезвычайных ситуаций (ИТМ ГОЧС) </w:t>
      </w:r>
      <w:r w:rsidRPr="009E1D28">
        <w:rPr>
          <w:rFonts w:ascii="Times New Roman" w:hAnsi="Times New Roman" w:cs="Times New Roman"/>
          <w:b w:val="0"/>
          <w:sz w:val="24"/>
          <w:szCs w:val="24"/>
        </w:rPr>
        <w:t xml:space="preserve">- совокупность реализуемых при строительстве проектных решений, направленных на обеспечение защиты населения и </w:t>
      </w:r>
      <w:r w:rsidR="00563977">
        <w:rPr>
          <w:rFonts w:ascii="Times New Roman" w:hAnsi="Times New Roman" w:cs="Times New Roman"/>
          <w:b w:val="0"/>
          <w:sz w:val="24"/>
          <w:szCs w:val="24"/>
        </w:rPr>
        <w:t>территории и снижение материаль</w:t>
      </w:r>
      <w:r w:rsidRPr="009E1D28">
        <w:rPr>
          <w:rFonts w:ascii="Times New Roman" w:hAnsi="Times New Roman" w:cs="Times New Roman"/>
          <w:b w:val="0"/>
          <w:sz w:val="24"/>
          <w:szCs w:val="24"/>
        </w:rPr>
        <w:t>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9E1D28" w:rsidRPr="009E1D28" w:rsidRDefault="009E1D28" w:rsidP="009E1D28">
      <w:pPr>
        <w:spacing w:line="240" w:lineRule="auto"/>
        <w:ind w:firstLine="708"/>
        <w:rPr>
          <w:rFonts w:ascii="Times New Roman" w:hAnsi="Times New Roman" w:cs="Times New Roman"/>
          <w:b w:val="0"/>
          <w:sz w:val="24"/>
          <w:szCs w:val="24"/>
        </w:rPr>
      </w:pPr>
      <w:r w:rsidRPr="00563977">
        <w:rPr>
          <w:rFonts w:ascii="Times New Roman" w:hAnsi="Times New Roman" w:cs="Times New Roman"/>
          <w:sz w:val="24"/>
          <w:szCs w:val="24"/>
        </w:rPr>
        <w:t>Инженерные изыскания</w:t>
      </w:r>
      <w:r w:rsidRPr="009E1D28">
        <w:rPr>
          <w:rFonts w:ascii="Times New Roman" w:hAnsi="Times New Roman" w:cs="Times New Roman"/>
          <w:b w:val="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E1D28" w:rsidRPr="009E1D28" w:rsidRDefault="009E1D28" w:rsidP="009E1D28">
      <w:pPr>
        <w:spacing w:line="240" w:lineRule="auto"/>
        <w:ind w:firstLine="708"/>
        <w:rPr>
          <w:rFonts w:ascii="Times New Roman" w:hAnsi="Times New Roman" w:cs="Times New Roman"/>
          <w:b w:val="0"/>
          <w:sz w:val="24"/>
          <w:szCs w:val="24"/>
        </w:rPr>
      </w:pPr>
      <w:r w:rsidRPr="00611854">
        <w:rPr>
          <w:rFonts w:ascii="Times New Roman" w:hAnsi="Times New Roman" w:cs="Times New Roman"/>
          <w:sz w:val="24"/>
          <w:szCs w:val="24"/>
        </w:rPr>
        <w:t>Интенсивность использования территории</w:t>
      </w:r>
      <w:r w:rsidRPr="009E1D28">
        <w:rPr>
          <w:rFonts w:ascii="Times New Roman" w:hAnsi="Times New Roman" w:cs="Times New Roman"/>
          <w:b w:val="0"/>
          <w:sz w:val="24"/>
          <w:szCs w:val="24"/>
        </w:rPr>
        <w:t xml:space="preserve"> - объем застройки, который соответствует </w:t>
      </w:r>
      <w:r w:rsidRPr="009E1D28">
        <w:rPr>
          <w:rFonts w:ascii="Times New Roman" w:hAnsi="Times New Roman" w:cs="Times New Roman"/>
          <w:b w:val="0"/>
          <w:sz w:val="24"/>
          <w:szCs w:val="24"/>
        </w:rPr>
        <w:lastRenderedPageBreak/>
        <w:t xml:space="preserve">роли и месту территории в планировочной структуре города. </w:t>
      </w:r>
      <w:r w:rsidR="00611854">
        <w:rPr>
          <w:rFonts w:ascii="Times New Roman" w:hAnsi="Times New Roman" w:cs="Times New Roman"/>
          <w:b w:val="0"/>
          <w:sz w:val="24"/>
          <w:szCs w:val="24"/>
        </w:rPr>
        <w:t>Определяется нормативной плотно</w:t>
      </w:r>
      <w:r w:rsidRPr="009E1D28">
        <w:rPr>
          <w:rFonts w:ascii="Times New Roman" w:hAnsi="Times New Roman" w:cs="Times New Roman"/>
          <w:b w:val="0"/>
          <w:sz w:val="24"/>
          <w:szCs w:val="24"/>
        </w:rPr>
        <w:t>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9E1D28" w:rsidRPr="009E1D28" w:rsidRDefault="009E1D28" w:rsidP="009E1D28">
      <w:pPr>
        <w:spacing w:line="240" w:lineRule="auto"/>
        <w:ind w:firstLine="708"/>
        <w:rPr>
          <w:rFonts w:ascii="Times New Roman" w:hAnsi="Times New Roman" w:cs="Times New Roman"/>
          <w:b w:val="0"/>
          <w:sz w:val="24"/>
          <w:szCs w:val="24"/>
        </w:rPr>
      </w:pPr>
      <w:r w:rsidRPr="00611854">
        <w:rPr>
          <w:rFonts w:ascii="Times New Roman" w:hAnsi="Times New Roman" w:cs="Times New Roman"/>
          <w:sz w:val="24"/>
          <w:szCs w:val="24"/>
        </w:rPr>
        <w:t>Историческая среда</w:t>
      </w:r>
      <w:r w:rsidRPr="009E1D28">
        <w:rPr>
          <w:rFonts w:ascii="Times New Roman" w:hAnsi="Times New Roman" w:cs="Times New Roman"/>
          <w:b w:val="0"/>
          <w:sz w:val="24"/>
          <w:szCs w:val="24"/>
        </w:rPr>
        <w:t xml:space="preserve"> - городская среда, сложившаяся в районах исторической застройки.</w:t>
      </w:r>
    </w:p>
    <w:p w:rsidR="009E1D28" w:rsidRPr="009E1D28" w:rsidRDefault="009E1D28" w:rsidP="009E1D28">
      <w:pPr>
        <w:spacing w:line="240" w:lineRule="auto"/>
        <w:ind w:firstLine="708"/>
        <w:rPr>
          <w:rFonts w:ascii="Times New Roman" w:hAnsi="Times New Roman" w:cs="Times New Roman"/>
          <w:b w:val="0"/>
          <w:sz w:val="24"/>
          <w:szCs w:val="24"/>
        </w:rPr>
      </w:pPr>
      <w:r w:rsidRPr="00611854">
        <w:rPr>
          <w:rFonts w:ascii="Times New Roman" w:hAnsi="Times New Roman" w:cs="Times New Roman"/>
          <w:sz w:val="24"/>
          <w:szCs w:val="24"/>
        </w:rPr>
        <w:t>Историческое поселение</w:t>
      </w:r>
      <w:r w:rsidR="00611854">
        <w:rPr>
          <w:rFonts w:ascii="Times New Roman" w:hAnsi="Times New Roman" w:cs="Times New Roman"/>
          <w:b w:val="0"/>
          <w:sz w:val="24"/>
          <w:szCs w:val="24"/>
        </w:rPr>
        <w:t xml:space="preserve"> - </w:t>
      </w:r>
      <w:r w:rsidRPr="009E1D28">
        <w:rPr>
          <w:rFonts w:ascii="Times New Roman" w:hAnsi="Times New Roman" w:cs="Times New Roman"/>
          <w:b w:val="0"/>
          <w:sz w:val="24"/>
          <w:szCs w:val="24"/>
        </w:rPr>
        <w:t>включенное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E1D28" w:rsidRPr="009E1D28" w:rsidRDefault="009E1D28" w:rsidP="009E1D28">
      <w:pPr>
        <w:spacing w:line="240" w:lineRule="auto"/>
        <w:ind w:firstLine="708"/>
        <w:rPr>
          <w:rFonts w:ascii="Times New Roman" w:hAnsi="Times New Roman" w:cs="Times New Roman"/>
          <w:b w:val="0"/>
          <w:sz w:val="24"/>
          <w:szCs w:val="24"/>
        </w:rPr>
      </w:pPr>
      <w:r w:rsidRPr="00611854">
        <w:rPr>
          <w:rFonts w:ascii="Times New Roman" w:hAnsi="Times New Roman" w:cs="Times New Roman"/>
          <w:sz w:val="24"/>
          <w:szCs w:val="24"/>
        </w:rPr>
        <w:t>Источник тепловой энергии</w:t>
      </w:r>
      <w:r w:rsidRPr="009E1D28">
        <w:rPr>
          <w:rFonts w:ascii="Times New Roman" w:hAnsi="Times New Roman" w:cs="Times New Roman"/>
          <w:b w:val="0"/>
          <w:sz w:val="24"/>
          <w:szCs w:val="24"/>
        </w:rPr>
        <w:t xml:space="preserve"> - устройство, предназначенное для производства тепловой энергии;</w:t>
      </w:r>
    </w:p>
    <w:p w:rsidR="009E1D28" w:rsidRPr="009E1D28" w:rsidRDefault="009E1D28" w:rsidP="009E1D28">
      <w:pPr>
        <w:spacing w:line="240" w:lineRule="auto"/>
        <w:ind w:firstLine="708"/>
        <w:rPr>
          <w:rFonts w:ascii="Times New Roman" w:hAnsi="Times New Roman" w:cs="Times New Roman"/>
          <w:b w:val="0"/>
          <w:sz w:val="24"/>
          <w:szCs w:val="24"/>
        </w:rPr>
      </w:pPr>
      <w:r w:rsidRPr="00611854">
        <w:rPr>
          <w:rFonts w:ascii="Times New Roman" w:hAnsi="Times New Roman" w:cs="Times New Roman"/>
          <w:sz w:val="24"/>
          <w:szCs w:val="24"/>
        </w:rPr>
        <w:t>Капитальный ремонт линейных объектов</w:t>
      </w:r>
      <w:r w:rsidRPr="009E1D28">
        <w:rPr>
          <w:rFonts w:ascii="Times New Roman" w:hAnsi="Times New Roman" w:cs="Times New Roman"/>
          <w:b w:val="0"/>
          <w:sz w:val="24"/>
          <w:szCs w:val="24"/>
        </w:rPr>
        <w:t xml:space="preserve"> - изменение параметров линейных объектов или их участков (частей), которое не влечет за собой изменение класса, категор</w:t>
      </w:r>
      <w:r w:rsidR="00611854">
        <w:rPr>
          <w:rFonts w:ascii="Times New Roman" w:hAnsi="Times New Roman" w:cs="Times New Roman"/>
          <w:b w:val="0"/>
          <w:sz w:val="24"/>
          <w:szCs w:val="24"/>
        </w:rPr>
        <w:t>ии и (или) перво</w:t>
      </w:r>
      <w:r w:rsidRPr="009E1D28">
        <w:rPr>
          <w:rFonts w:ascii="Times New Roman" w:hAnsi="Times New Roman" w:cs="Times New Roman"/>
          <w:b w:val="0"/>
          <w:sz w:val="24"/>
          <w:szCs w:val="24"/>
        </w:rPr>
        <w:t>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611854">
        <w:rPr>
          <w:rFonts w:ascii="Times New Roman" w:hAnsi="Times New Roman" w:cs="Times New Roman"/>
          <w:sz w:val="24"/>
          <w:szCs w:val="24"/>
        </w:rPr>
        <w:t>Капитальный ремонт объектов капитального стро</w:t>
      </w:r>
      <w:r w:rsidR="00611854" w:rsidRPr="00611854">
        <w:rPr>
          <w:rFonts w:ascii="Times New Roman" w:hAnsi="Times New Roman" w:cs="Times New Roman"/>
          <w:sz w:val="24"/>
          <w:szCs w:val="24"/>
        </w:rPr>
        <w:t>ительства (за исключением линей</w:t>
      </w:r>
      <w:r w:rsidRPr="00611854">
        <w:rPr>
          <w:rFonts w:ascii="Times New Roman" w:hAnsi="Times New Roman" w:cs="Times New Roman"/>
          <w:sz w:val="24"/>
          <w:szCs w:val="24"/>
        </w:rPr>
        <w:t>ных объектов)</w:t>
      </w:r>
      <w:r w:rsidRPr="009E1D28">
        <w:rPr>
          <w:rFonts w:ascii="Times New Roman" w:hAnsi="Times New Roman" w:cs="Times New Roman"/>
          <w:b w:val="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1D28">
        <w:rPr>
          <w:rFonts w:ascii="Times New Roman" w:hAnsi="Times New Roman" w:cs="Times New Roman"/>
          <w:b w:val="0"/>
          <w:sz w:val="24"/>
          <w:szCs w:val="24"/>
        </w:rPr>
        <w:t xml:space="preserve"> элементы и (или) восстановление указанных элементов.</w:t>
      </w:r>
    </w:p>
    <w:p w:rsidR="009E1D28" w:rsidRPr="009E1D28" w:rsidRDefault="009E1D28" w:rsidP="009E1D28">
      <w:pPr>
        <w:spacing w:line="240" w:lineRule="auto"/>
        <w:ind w:firstLine="708"/>
        <w:rPr>
          <w:rFonts w:ascii="Times New Roman" w:hAnsi="Times New Roman" w:cs="Times New Roman"/>
          <w:b w:val="0"/>
          <w:sz w:val="24"/>
          <w:szCs w:val="24"/>
        </w:rPr>
      </w:pPr>
      <w:r w:rsidRPr="0012271B">
        <w:rPr>
          <w:rFonts w:ascii="Times New Roman" w:hAnsi="Times New Roman" w:cs="Times New Roman"/>
          <w:sz w:val="24"/>
          <w:szCs w:val="24"/>
        </w:rPr>
        <w:t>Квартал</w:t>
      </w:r>
      <w:r w:rsidRPr="009E1D28">
        <w:rPr>
          <w:rFonts w:ascii="Times New Roman" w:hAnsi="Times New Roman" w:cs="Times New Roman"/>
          <w:b w:val="0"/>
          <w:sz w:val="24"/>
          <w:szCs w:val="24"/>
        </w:rPr>
        <w:t xml:space="preserve">  - планировочная единица застройки в границах красных линий, ограниченная магистральными или жилыми улицами. </w:t>
      </w:r>
      <w:proofErr w:type="spellStart"/>
      <w:r w:rsidRPr="009E1D28">
        <w:rPr>
          <w:rFonts w:ascii="Times New Roman" w:hAnsi="Times New Roman" w:cs="Times New Roman"/>
          <w:b w:val="0"/>
          <w:sz w:val="24"/>
          <w:szCs w:val="24"/>
        </w:rPr>
        <w:t>Межуличная</w:t>
      </w:r>
      <w:proofErr w:type="spellEnd"/>
      <w:r w:rsidRPr="009E1D28">
        <w:rPr>
          <w:rFonts w:ascii="Times New Roman" w:hAnsi="Times New Roman" w:cs="Times New Roman"/>
          <w:b w:val="0"/>
          <w:sz w:val="24"/>
          <w:szCs w:val="24"/>
        </w:rPr>
        <w:t xml:space="preserve"> территор</w:t>
      </w:r>
      <w:r w:rsidR="0012271B">
        <w:rPr>
          <w:rFonts w:ascii="Times New Roman" w:hAnsi="Times New Roman" w:cs="Times New Roman"/>
          <w:b w:val="0"/>
          <w:sz w:val="24"/>
          <w:szCs w:val="24"/>
        </w:rPr>
        <w:t>ия, ограниченная красными линия</w:t>
      </w:r>
      <w:r w:rsidRPr="009E1D28">
        <w:rPr>
          <w:rFonts w:ascii="Times New Roman" w:hAnsi="Times New Roman" w:cs="Times New Roman"/>
          <w:b w:val="0"/>
          <w:sz w:val="24"/>
          <w:szCs w:val="24"/>
        </w:rPr>
        <w:t xml:space="preserve">ми улично-дорожной сети. </w:t>
      </w:r>
      <w:r w:rsidR="0012271B">
        <w:rPr>
          <w:rFonts w:ascii="Times New Roman" w:hAnsi="Times New Roman" w:cs="Times New Roman"/>
          <w:b w:val="0"/>
          <w:sz w:val="24"/>
          <w:szCs w:val="24"/>
        </w:rPr>
        <w:t>Основ</w:t>
      </w:r>
      <w:r w:rsidRPr="009E1D28">
        <w:rPr>
          <w:rFonts w:ascii="Times New Roman" w:hAnsi="Times New Roman" w:cs="Times New Roman"/>
          <w:b w:val="0"/>
          <w:sz w:val="24"/>
          <w:szCs w:val="24"/>
        </w:rPr>
        <w:t xml:space="preserve">ной планировочный элемент застройки в границах красных линий или других границ, </w:t>
      </w:r>
      <w:proofErr w:type="gramStart"/>
      <w:r w:rsidRPr="009E1D28">
        <w:rPr>
          <w:rFonts w:ascii="Times New Roman" w:hAnsi="Times New Roman" w:cs="Times New Roman"/>
          <w:b w:val="0"/>
          <w:sz w:val="24"/>
          <w:szCs w:val="24"/>
        </w:rPr>
        <w:t>размер</w:t>
      </w:r>
      <w:proofErr w:type="gramEnd"/>
      <w:r w:rsidRPr="009E1D28">
        <w:rPr>
          <w:rFonts w:ascii="Times New Roman" w:hAnsi="Times New Roman" w:cs="Times New Roman"/>
          <w:b w:val="0"/>
          <w:sz w:val="24"/>
          <w:szCs w:val="24"/>
        </w:rPr>
        <w:t xml:space="preserve"> территории </w:t>
      </w:r>
      <w:proofErr w:type="gramStart"/>
      <w:r w:rsidRPr="009E1D28">
        <w:rPr>
          <w:rFonts w:ascii="Times New Roman" w:hAnsi="Times New Roman" w:cs="Times New Roman"/>
          <w:b w:val="0"/>
          <w:sz w:val="24"/>
          <w:szCs w:val="24"/>
        </w:rPr>
        <w:t>которого</w:t>
      </w:r>
      <w:proofErr w:type="gramEnd"/>
      <w:r w:rsidRPr="009E1D28">
        <w:rPr>
          <w:rFonts w:ascii="Times New Roman" w:hAnsi="Times New Roman" w:cs="Times New Roman"/>
          <w:b w:val="0"/>
          <w:sz w:val="24"/>
          <w:szCs w:val="24"/>
        </w:rPr>
        <w:t>,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9E1D28" w:rsidRPr="009E1D28" w:rsidRDefault="009E1D28" w:rsidP="009E1D28">
      <w:pPr>
        <w:spacing w:line="240" w:lineRule="auto"/>
        <w:ind w:firstLine="708"/>
        <w:rPr>
          <w:rFonts w:ascii="Times New Roman" w:hAnsi="Times New Roman" w:cs="Times New Roman"/>
          <w:b w:val="0"/>
          <w:sz w:val="24"/>
          <w:szCs w:val="24"/>
        </w:rPr>
      </w:pPr>
      <w:r w:rsidRPr="0012271B">
        <w:rPr>
          <w:rFonts w:ascii="Times New Roman" w:hAnsi="Times New Roman" w:cs="Times New Roman"/>
          <w:sz w:val="24"/>
          <w:szCs w:val="24"/>
        </w:rPr>
        <w:t>Комплексное освоение</w:t>
      </w:r>
      <w:r w:rsidRPr="009E1D28">
        <w:rPr>
          <w:rFonts w:ascii="Times New Roman" w:hAnsi="Times New Roman" w:cs="Times New Roman"/>
          <w:b w:val="0"/>
          <w:sz w:val="24"/>
          <w:szCs w:val="24"/>
        </w:rPr>
        <w:t xml:space="preserve"> – подготовка документации по планировке территории, выполнение работ по обустройству территории посредством строител</w:t>
      </w:r>
      <w:r w:rsidR="0012271B">
        <w:rPr>
          <w:rFonts w:ascii="Times New Roman" w:hAnsi="Times New Roman" w:cs="Times New Roman"/>
          <w:b w:val="0"/>
          <w:sz w:val="24"/>
          <w:szCs w:val="24"/>
        </w:rPr>
        <w:t>ьства объектов инженерной инфра</w:t>
      </w:r>
      <w:r w:rsidRPr="009E1D28">
        <w:rPr>
          <w:rFonts w:ascii="Times New Roman" w:hAnsi="Times New Roman" w:cs="Times New Roman"/>
          <w:b w:val="0"/>
          <w:sz w:val="24"/>
          <w:szCs w:val="24"/>
        </w:rPr>
        <w:t>структуры, осуществление жилищного и иного строительства в</w:t>
      </w:r>
      <w:r w:rsidR="0012271B">
        <w:rPr>
          <w:rFonts w:ascii="Times New Roman" w:hAnsi="Times New Roman" w:cs="Times New Roman"/>
          <w:b w:val="0"/>
          <w:sz w:val="24"/>
          <w:szCs w:val="24"/>
        </w:rPr>
        <w:t xml:space="preserve"> соответствии с видами разрешен</w:t>
      </w:r>
      <w:r w:rsidRPr="009E1D28">
        <w:rPr>
          <w:rFonts w:ascii="Times New Roman" w:hAnsi="Times New Roman" w:cs="Times New Roman"/>
          <w:b w:val="0"/>
          <w:sz w:val="24"/>
          <w:szCs w:val="24"/>
        </w:rPr>
        <w:t>ного использования, из земель, находящихся в государственн</w:t>
      </w:r>
      <w:r w:rsidR="0012271B">
        <w:rPr>
          <w:rFonts w:ascii="Times New Roman" w:hAnsi="Times New Roman" w:cs="Times New Roman"/>
          <w:b w:val="0"/>
          <w:sz w:val="24"/>
          <w:szCs w:val="24"/>
        </w:rPr>
        <w:t>ой или муниципальной собственно</w:t>
      </w:r>
      <w:r w:rsidRPr="009E1D28">
        <w:rPr>
          <w:rFonts w:ascii="Times New Roman" w:hAnsi="Times New Roman" w:cs="Times New Roman"/>
          <w:b w:val="0"/>
          <w:sz w:val="24"/>
          <w:szCs w:val="24"/>
        </w:rPr>
        <w:t>сти;</w:t>
      </w:r>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t>Коэффициент застройки (</w:t>
      </w:r>
      <w:proofErr w:type="spellStart"/>
      <w:r w:rsidRPr="0034722D">
        <w:rPr>
          <w:rFonts w:ascii="Times New Roman" w:hAnsi="Times New Roman" w:cs="Times New Roman"/>
          <w:sz w:val="24"/>
          <w:szCs w:val="24"/>
        </w:rPr>
        <w:t>Кз</w:t>
      </w:r>
      <w:proofErr w:type="spellEnd"/>
      <w:r w:rsidRPr="0034722D">
        <w:rPr>
          <w:rFonts w:ascii="Times New Roman" w:hAnsi="Times New Roman" w:cs="Times New Roman"/>
          <w:sz w:val="24"/>
          <w:szCs w:val="24"/>
        </w:rPr>
        <w:t>)</w:t>
      </w:r>
      <w:r w:rsidRPr="009E1D28">
        <w:rPr>
          <w:rFonts w:ascii="Times New Roman" w:hAnsi="Times New Roman" w:cs="Times New Roman"/>
          <w:b w:val="0"/>
          <w:sz w:val="24"/>
          <w:szCs w:val="24"/>
        </w:rPr>
        <w:t xml:space="preserve"> - отношение площади, занятой под зданиями и сооружениями, к площади участка (квартала).</w:t>
      </w:r>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t>Коэффициент плотности застройки (</w:t>
      </w:r>
      <w:proofErr w:type="spellStart"/>
      <w:r w:rsidRPr="0034722D">
        <w:rPr>
          <w:rFonts w:ascii="Times New Roman" w:hAnsi="Times New Roman" w:cs="Times New Roman"/>
          <w:sz w:val="24"/>
          <w:szCs w:val="24"/>
        </w:rPr>
        <w:t>Кпз</w:t>
      </w:r>
      <w:proofErr w:type="spellEnd"/>
      <w:r w:rsidRPr="0034722D">
        <w:rPr>
          <w:rFonts w:ascii="Times New Roman" w:hAnsi="Times New Roman" w:cs="Times New Roman"/>
          <w:sz w:val="24"/>
          <w:szCs w:val="24"/>
        </w:rPr>
        <w:t>)</w:t>
      </w:r>
      <w:r w:rsidRPr="009E1D28">
        <w:rPr>
          <w:rFonts w:ascii="Times New Roman" w:hAnsi="Times New Roman" w:cs="Times New Roman"/>
          <w:b w:val="0"/>
          <w:sz w:val="24"/>
          <w:szCs w:val="24"/>
        </w:rPr>
        <w:t xml:space="preserve"> - отношение площади всех этажей зданий и сооружений к площади участка (квартала).</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34722D">
        <w:rPr>
          <w:rFonts w:ascii="Times New Roman" w:hAnsi="Times New Roman" w:cs="Times New Roman"/>
          <w:sz w:val="24"/>
          <w:szCs w:val="24"/>
        </w:rPr>
        <w:t>Красные линии</w:t>
      </w:r>
      <w:r w:rsidRPr="009E1D28">
        <w:rPr>
          <w:rFonts w:ascii="Times New Roman" w:hAnsi="Times New Roman" w:cs="Times New Roman"/>
          <w:b w:val="0"/>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t>Линейные объекты</w:t>
      </w:r>
      <w:r w:rsidRPr="009E1D28">
        <w:rPr>
          <w:rFonts w:ascii="Times New Roman" w:hAnsi="Times New Roman" w:cs="Times New Roman"/>
          <w:b w:val="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t>Линия регулирования застройки</w:t>
      </w:r>
      <w:r w:rsidRPr="009E1D28">
        <w:rPr>
          <w:rFonts w:ascii="Times New Roman" w:hAnsi="Times New Roman" w:cs="Times New Roman"/>
          <w:b w:val="0"/>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t>Линия электропередачи</w:t>
      </w:r>
      <w:r w:rsidRPr="009E1D28">
        <w:rPr>
          <w:rFonts w:ascii="Times New Roman" w:hAnsi="Times New Roman" w:cs="Times New Roman"/>
          <w:b w:val="0"/>
          <w:sz w:val="24"/>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E1D28" w:rsidRPr="009E1D28" w:rsidRDefault="009E1D28" w:rsidP="009E1D28">
      <w:pPr>
        <w:spacing w:line="240" w:lineRule="auto"/>
        <w:ind w:firstLine="708"/>
        <w:rPr>
          <w:rFonts w:ascii="Times New Roman" w:hAnsi="Times New Roman" w:cs="Times New Roman"/>
          <w:b w:val="0"/>
          <w:sz w:val="24"/>
          <w:szCs w:val="24"/>
        </w:rPr>
      </w:pPr>
      <w:proofErr w:type="spellStart"/>
      <w:proofErr w:type="gramStart"/>
      <w:r w:rsidRPr="0034722D">
        <w:rPr>
          <w:rFonts w:ascii="Times New Roman" w:hAnsi="Times New Roman" w:cs="Times New Roman"/>
          <w:sz w:val="24"/>
          <w:szCs w:val="24"/>
        </w:rPr>
        <w:t>Машино-место</w:t>
      </w:r>
      <w:proofErr w:type="spellEnd"/>
      <w:proofErr w:type="gramEnd"/>
      <w:r w:rsidRPr="009E1D28">
        <w:rPr>
          <w:rFonts w:ascii="Times New Roman" w:hAnsi="Times New Roman" w:cs="Times New Roman"/>
          <w:b w:val="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w:t>
      </w:r>
      <w:r w:rsidR="0034722D">
        <w:rPr>
          <w:rFonts w:ascii="Times New Roman" w:hAnsi="Times New Roman" w:cs="Times New Roman"/>
          <w:b w:val="0"/>
          <w:sz w:val="24"/>
          <w:szCs w:val="24"/>
        </w:rPr>
        <w:t>, которая не ограничена либо ча</w:t>
      </w:r>
      <w:r w:rsidRPr="009E1D28">
        <w:rPr>
          <w:rFonts w:ascii="Times New Roman" w:hAnsi="Times New Roman" w:cs="Times New Roman"/>
          <w:b w:val="0"/>
          <w:sz w:val="24"/>
          <w:szCs w:val="24"/>
        </w:rPr>
        <w:t>стично ограничена строительной или иной ограждающей кон</w:t>
      </w:r>
      <w:r w:rsidR="0034722D">
        <w:rPr>
          <w:rFonts w:ascii="Times New Roman" w:hAnsi="Times New Roman" w:cs="Times New Roman"/>
          <w:b w:val="0"/>
          <w:sz w:val="24"/>
          <w:szCs w:val="24"/>
        </w:rPr>
        <w:t>струкцией и границы которой опи</w:t>
      </w:r>
      <w:r w:rsidRPr="009E1D28">
        <w:rPr>
          <w:rFonts w:ascii="Times New Roman" w:hAnsi="Times New Roman" w:cs="Times New Roman"/>
          <w:b w:val="0"/>
          <w:sz w:val="24"/>
          <w:szCs w:val="24"/>
        </w:rPr>
        <w:t>саны в установленном законодательством о государственном кадастровом учете порядке.</w:t>
      </w:r>
    </w:p>
    <w:p w:rsidR="009E1D28" w:rsidRPr="009E1D28" w:rsidRDefault="009E1D28" w:rsidP="009E1D28">
      <w:pPr>
        <w:spacing w:line="240" w:lineRule="auto"/>
        <w:ind w:firstLine="708"/>
        <w:rPr>
          <w:rFonts w:ascii="Times New Roman" w:hAnsi="Times New Roman" w:cs="Times New Roman"/>
          <w:b w:val="0"/>
          <w:sz w:val="24"/>
          <w:szCs w:val="24"/>
        </w:rPr>
      </w:pPr>
      <w:r w:rsidRPr="0034722D">
        <w:rPr>
          <w:rFonts w:ascii="Times New Roman" w:hAnsi="Times New Roman" w:cs="Times New Roman"/>
          <w:sz w:val="24"/>
          <w:szCs w:val="24"/>
        </w:rPr>
        <w:lastRenderedPageBreak/>
        <w:t>Место захоронения</w:t>
      </w:r>
      <w:r w:rsidRPr="009E1D28">
        <w:rPr>
          <w:rFonts w:ascii="Times New Roman" w:hAnsi="Times New Roman" w:cs="Times New Roman"/>
          <w:b w:val="0"/>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9E1D28" w:rsidRPr="009E1D28" w:rsidRDefault="009E1D28" w:rsidP="009E1D28">
      <w:pPr>
        <w:spacing w:line="240" w:lineRule="auto"/>
        <w:ind w:firstLine="708"/>
        <w:rPr>
          <w:rFonts w:ascii="Times New Roman" w:hAnsi="Times New Roman" w:cs="Times New Roman"/>
          <w:b w:val="0"/>
          <w:sz w:val="24"/>
          <w:szCs w:val="24"/>
        </w:rPr>
      </w:pPr>
      <w:proofErr w:type="spellStart"/>
      <w:r w:rsidRPr="0034722D">
        <w:rPr>
          <w:rFonts w:ascii="Times New Roman" w:hAnsi="Times New Roman" w:cs="Times New Roman"/>
          <w:sz w:val="24"/>
          <w:szCs w:val="24"/>
        </w:rPr>
        <w:t>Морфотипы</w:t>
      </w:r>
      <w:proofErr w:type="spellEnd"/>
      <w:r w:rsidRPr="009E1D28">
        <w:rPr>
          <w:rFonts w:ascii="Times New Roman" w:hAnsi="Times New Roman" w:cs="Times New Roman"/>
          <w:b w:val="0"/>
          <w:sz w:val="24"/>
          <w:szCs w:val="24"/>
        </w:rPr>
        <w:t xml:space="preserve"> - типы застройки, сложившиеся в период эволюционного развития населенного пункта.</w:t>
      </w:r>
    </w:p>
    <w:p w:rsidR="009E1D28" w:rsidRPr="009E1D28" w:rsidRDefault="009E1D28" w:rsidP="009E1D28">
      <w:pPr>
        <w:spacing w:line="240" w:lineRule="auto"/>
        <w:ind w:firstLine="708"/>
        <w:rPr>
          <w:rFonts w:ascii="Times New Roman" w:hAnsi="Times New Roman" w:cs="Times New Roman"/>
          <w:b w:val="0"/>
          <w:sz w:val="24"/>
          <w:szCs w:val="24"/>
        </w:rPr>
      </w:pPr>
      <w:r w:rsidRPr="007E6245">
        <w:rPr>
          <w:rFonts w:ascii="Times New Roman" w:hAnsi="Times New Roman" w:cs="Times New Roman"/>
          <w:sz w:val="24"/>
          <w:szCs w:val="24"/>
        </w:rPr>
        <w:t>Муниципальное образование</w:t>
      </w:r>
      <w:r w:rsidRPr="009E1D28">
        <w:rPr>
          <w:rFonts w:ascii="Times New Roman" w:hAnsi="Times New Roman" w:cs="Times New Roman"/>
          <w:b w:val="0"/>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7E6245">
        <w:rPr>
          <w:rFonts w:ascii="Times New Roman" w:hAnsi="Times New Roman" w:cs="Times New Roman"/>
          <w:sz w:val="24"/>
          <w:szCs w:val="24"/>
        </w:rPr>
        <w:t>Муниципальный район</w:t>
      </w:r>
      <w:r w:rsidRPr="009E1D28">
        <w:rPr>
          <w:rFonts w:ascii="Times New Roman" w:hAnsi="Times New Roman" w:cs="Times New Roman"/>
          <w:b w:val="0"/>
          <w:sz w:val="24"/>
          <w:szCs w:val="24"/>
        </w:rPr>
        <w:t xml:space="preserve"> - несколько поселений или поселений и межселенных территорий, объединенных общей территорией, в границах которой </w:t>
      </w:r>
      <w:r w:rsidR="007E6245">
        <w:rPr>
          <w:rFonts w:ascii="Times New Roman" w:hAnsi="Times New Roman" w:cs="Times New Roman"/>
          <w:b w:val="0"/>
          <w:sz w:val="24"/>
          <w:szCs w:val="24"/>
        </w:rPr>
        <w:t>местное самоуправление осуществ</w:t>
      </w:r>
      <w:r w:rsidRPr="009E1D28">
        <w:rPr>
          <w:rFonts w:ascii="Times New Roman" w:hAnsi="Times New Roman" w:cs="Times New Roman"/>
          <w:b w:val="0"/>
          <w:sz w:val="24"/>
          <w:szCs w:val="24"/>
        </w:rPr>
        <w:t xml:space="preserve">ляется в целях решения вопросов местного значения </w:t>
      </w:r>
      <w:proofErr w:type="spellStart"/>
      <w:r w:rsidRPr="009E1D28">
        <w:rPr>
          <w:rFonts w:ascii="Times New Roman" w:hAnsi="Times New Roman" w:cs="Times New Roman"/>
          <w:b w:val="0"/>
          <w:sz w:val="24"/>
          <w:szCs w:val="24"/>
        </w:rPr>
        <w:t>межпоселенческого</w:t>
      </w:r>
      <w:proofErr w:type="spellEnd"/>
      <w:r w:rsidRPr="009E1D28">
        <w:rPr>
          <w:rFonts w:ascii="Times New Roman" w:hAnsi="Times New Roman" w:cs="Times New Roman"/>
          <w:b w:val="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D956B4">
        <w:rPr>
          <w:rFonts w:ascii="Times New Roman" w:hAnsi="Times New Roman" w:cs="Times New Roman"/>
          <w:sz w:val="24"/>
          <w:szCs w:val="24"/>
        </w:rPr>
        <w:t>Надежность теплоснабжения -</w:t>
      </w:r>
      <w:r w:rsidRPr="009E1D28">
        <w:rPr>
          <w:rFonts w:ascii="Times New Roman" w:hAnsi="Times New Roman" w:cs="Times New Roman"/>
          <w:b w:val="0"/>
          <w:sz w:val="24"/>
          <w:szCs w:val="24"/>
        </w:rPr>
        <w:t xml:space="preserve"> характеристика состояния системы теплоснабжения, при котором обеспечиваются качество и безопасность теплоснабжения;</w:t>
      </w:r>
    </w:p>
    <w:p w:rsidR="009E1D28" w:rsidRPr="009E1D28" w:rsidRDefault="009E1D28" w:rsidP="009E1D28">
      <w:pPr>
        <w:spacing w:line="240" w:lineRule="auto"/>
        <w:ind w:firstLine="708"/>
        <w:rPr>
          <w:rFonts w:ascii="Times New Roman" w:hAnsi="Times New Roman" w:cs="Times New Roman"/>
          <w:b w:val="0"/>
          <w:sz w:val="24"/>
          <w:szCs w:val="24"/>
        </w:rPr>
      </w:pPr>
      <w:r w:rsidRPr="00D956B4">
        <w:rPr>
          <w:rFonts w:ascii="Times New Roman" w:hAnsi="Times New Roman" w:cs="Times New Roman"/>
          <w:sz w:val="24"/>
          <w:szCs w:val="24"/>
        </w:rPr>
        <w:t>Населенный пункт</w:t>
      </w:r>
      <w:r w:rsidRPr="009E1D28">
        <w:rPr>
          <w:rFonts w:ascii="Times New Roman" w:hAnsi="Times New Roman" w:cs="Times New Roman"/>
          <w:b w:val="0"/>
          <w:sz w:val="24"/>
          <w:szCs w:val="24"/>
        </w:rPr>
        <w:t xml:space="preserve"> - часть территории Смоленской области, имеющая сосредоточенную застройку и служащая постоянным или временным местом проживания людей.</w:t>
      </w:r>
    </w:p>
    <w:p w:rsidR="009E1D28" w:rsidRPr="009E1D28" w:rsidRDefault="009E1D28" w:rsidP="009E1D28">
      <w:pPr>
        <w:spacing w:line="240" w:lineRule="auto"/>
        <w:ind w:firstLine="708"/>
        <w:rPr>
          <w:rFonts w:ascii="Times New Roman" w:hAnsi="Times New Roman" w:cs="Times New Roman"/>
          <w:b w:val="0"/>
          <w:sz w:val="24"/>
          <w:szCs w:val="24"/>
        </w:rPr>
      </w:pPr>
      <w:r w:rsidRPr="00D956B4">
        <w:rPr>
          <w:rFonts w:ascii="Times New Roman" w:hAnsi="Times New Roman" w:cs="Times New Roman"/>
          <w:sz w:val="24"/>
          <w:szCs w:val="24"/>
        </w:rPr>
        <w:t>Нормативы градостроительного проектирования</w:t>
      </w:r>
      <w:r w:rsidRPr="009E1D28">
        <w:rPr>
          <w:rFonts w:ascii="Times New Roman" w:hAnsi="Times New Roman" w:cs="Times New Roman"/>
          <w:b w:val="0"/>
          <w:sz w:val="24"/>
          <w:szCs w:val="24"/>
        </w:rPr>
        <w:t xml:space="preserve"> - совокупность установленных в целях </w:t>
      </w:r>
      <w:proofErr w:type="gramStart"/>
      <w:r w:rsidRPr="009E1D28">
        <w:rPr>
          <w:rFonts w:ascii="Times New Roman" w:hAnsi="Times New Roman" w:cs="Times New Roman"/>
          <w:b w:val="0"/>
          <w:sz w:val="24"/>
          <w:szCs w:val="24"/>
        </w:rPr>
        <w:t>обеспечения благоприятных условий жизнедеятельности человека расчетных показателей</w:t>
      </w:r>
      <w:proofErr w:type="gramEnd"/>
      <w:r w:rsidRPr="009E1D28">
        <w:rPr>
          <w:rFonts w:ascii="Times New Roman" w:hAnsi="Times New Roman" w:cs="Times New Roman"/>
          <w:b w:val="0"/>
          <w:sz w:val="24"/>
          <w:szCs w:val="24"/>
        </w:rPr>
        <w:t xml:space="preserve">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9E1D28" w:rsidRPr="009E1D28" w:rsidRDefault="009E1D28" w:rsidP="009E1D28">
      <w:pPr>
        <w:spacing w:line="240" w:lineRule="auto"/>
        <w:ind w:firstLine="708"/>
        <w:rPr>
          <w:rFonts w:ascii="Times New Roman" w:hAnsi="Times New Roman" w:cs="Times New Roman"/>
          <w:b w:val="0"/>
          <w:sz w:val="24"/>
          <w:szCs w:val="24"/>
        </w:rPr>
      </w:pPr>
      <w:r w:rsidRPr="000A3E78">
        <w:rPr>
          <w:rFonts w:ascii="Times New Roman" w:hAnsi="Times New Roman" w:cs="Times New Roman"/>
          <w:sz w:val="24"/>
          <w:szCs w:val="24"/>
        </w:rPr>
        <w:t>Общественные территории</w:t>
      </w:r>
      <w:r w:rsidRPr="009E1D28">
        <w:rPr>
          <w:rFonts w:ascii="Times New Roman" w:hAnsi="Times New Roman" w:cs="Times New Roman"/>
          <w:b w:val="0"/>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w:t>
      </w:r>
      <w:r w:rsidR="000A3E78">
        <w:rPr>
          <w:rFonts w:ascii="Times New Roman" w:hAnsi="Times New Roman" w:cs="Times New Roman"/>
          <w:b w:val="0"/>
          <w:sz w:val="24"/>
          <w:szCs w:val="24"/>
        </w:rPr>
        <w:t>и их ком</w:t>
      </w:r>
      <w:r w:rsidRPr="009E1D28">
        <w:rPr>
          <w:rFonts w:ascii="Times New Roman" w:hAnsi="Times New Roman" w:cs="Times New Roman"/>
          <w:b w:val="0"/>
          <w:sz w:val="24"/>
          <w:szCs w:val="24"/>
        </w:rPr>
        <w:t>плексами, а также между ними, объектами общественного тр</w:t>
      </w:r>
      <w:r w:rsidR="000A3E78">
        <w:rPr>
          <w:rFonts w:ascii="Times New Roman" w:hAnsi="Times New Roman" w:cs="Times New Roman"/>
          <w:b w:val="0"/>
          <w:sz w:val="24"/>
          <w:szCs w:val="24"/>
        </w:rPr>
        <w:t>анспорта и местами для организо</w:t>
      </w:r>
      <w:r w:rsidRPr="009E1D28">
        <w:rPr>
          <w:rFonts w:ascii="Times New Roman" w:hAnsi="Times New Roman" w:cs="Times New Roman"/>
          <w:b w:val="0"/>
          <w:sz w:val="24"/>
          <w:szCs w:val="24"/>
        </w:rPr>
        <w:t>ванной стоянки транспортных средств.</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A3E78">
        <w:rPr>
          <w:rFonts w:ascii="Times New Roman" w:hAnsi="Times New Roman" w:cs="Times New Roman"/>
          <w:sz w:val="24"/>
          <w:szCs w:val="24"/>
        </w:rPr>
        <w:t>Объект капитального строительства</w:t>
      </w:r>
      <w:r w:rsidRPr="009E1D28">
        <w:rPr>
          <w:rFonts w:ascii="Times New Roman" w:hAnsi="Times New Roman" w:cs="Times New Roman"/>
          <w:b w:val="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A3E78">
        <w:rPr>
          <w:rFonts w:ascii="Times New Roman" w:hAnsi="Times New Roman" w:cs="Times New Roman"/>
          <w:sz w:val="24"/>
          <w:szCs w:val="24"/>
        </w:rPr>
        <w:t>Объекты местного значения</w:t>
      </w:r>
      <w:r w:rsidRPr="009E1D28">
        <w:rPr>
          <w:rFonts w:ascii="Times New Roman" w:hAnsi="Times New Roman" w:cs="Times New Roman"/>
          <w:b w:val="0"/>
          <w:sz w:val="24"/>
          <w:szCs w:val="24"/>
        </w:rPr>
        <w:t xml:space="preserve"> - объекты капитального строительства, иные объекты, территории, которые необходимы для осуществления органами </w:t>
      </w:r>
      <w:r w:rsidR="000A3E78">
        <w:rPr>
          <w:rFonts w:ascii="Times New Roman" w:hAnsi="Times New Roman" w:cs="Times New Roman"/>
          <w:b w:val="0"/>
          <w:sz w:val="24"/>
          <w:szCs w:val="24"/>
        </w:rPr>
        <w:t>местного самоуправления полномо</w:t>
      </w:r>
      <w:r w:rsidRPr="009E1D28">
        <w:rPr>
          <w:rFonts w:ascii="Times New Roman" w:hAnsi="Times New Roman" w:cs="Times New Roman"/>
          <w:b w:val="0"/>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E1D28">
        <w:rPr>
          <w:rFonts w:ascii="Times New Roman" w:hAnsi="Times New Roman" w:cs="Times New Roman"/>
          <w:b w:val="0"/>
          <w:sz w:val="24"/>
          <w:szCs w:val="24"/>
        </w:rPr>
        <w:t xml:space="preserve"> </w:t>
      </w:r>
      <w:proofErr w:type="gramStart"/>
      <w:r w:rsidRPr="009E1D28">
        <w:rPr>
          <w:rFonts w:ascii="Times New Roman" w:hAnsi="Times New Roman" w:cs="Times New Roman"/>
          <w:b w:val="0"/>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154CFB">
        <w:rPr>
          <w:rFonts w:ascii="Times New Roman" w:hAnsi="Times New Roman" w:cs="Times New Roman"/>
          <w:sz w:val="24"/>
          <w:szCs w:val="24"/>
        </w:rPr>
        <w:t xml:space="preserve">Объекты озеленения общего пользования — </w:t>
      </w:r>
      <w:r w:rsidRPr="00154CFB">
        <w:rPr>
          <w:rFonts w:ascii="Times New Roman" w:hAnsi="Times New Roman" w:cs="Times New Roman"/>
          <w:b w:val="0"/>
          <w:sz w:val="24"/>
          <w:szCs w:val="24"/>
        </w:rPr>
        <w:t>парки культуры и отдыха (общегородские, районные), детские, спортивные парки (стадионы),</w:t>
      </w:r>
      <w:r w:rsidRPr="009E1D28">
        <w:rPr>
          <w:rFonts w:ascii="Times New Roman" w:hAnsi="Times New Roman" w:cs="Times New Roman"/>
          <w:b w:val="0"/>
          <w:sz w:val="24"/>
          <w:szCs w:val="24"/>
        </w:rPr>
        <w:t xml:space="preserve"> парки тихого отдыха и прогулок, сады жилых районов и микрорайонов, скверы, бульвары, озелененные поло</w:t>
      </w:r>
      <w:r w:rsidR="00154CFB">
        <w:rPr>
          <w:rFonts w:ascii="Times New Roman" w:hAnsi="Times New Roman" w:cs="Times New Roman"/>
          <w:b w:val="0"/>
          <w:sz w:val="24"/>
          <w:szCs w:val="24"/>
        </w:rPr>
        <w:t>сы вдоль улиц и набережных, озе</w:t>
      </w:r>
      <w:r w:rsidRPr="009E1D28">
        <w:rPr>
          <w:rFonts w:ascii="Times New Roman" w:hAnsi="Times New Roman" w:cs="Times New Roman"/>
          <w:b w:val="0"/>
          <w:sz w:val="24"/>
          <w:szCs w:val="24"/>
        </w:rPr>
        <w:t>лененные участки при общегородских торговых и административных центрах, лесопарки;</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154CFB">
        <w:rPr>
          <w:rFonts w:ascii="Times New Roman" w:hAnsi="Times New Roman" w:cs="Times New Roman"/>
          <w:sz w:val="24"/>
          <w:szCs w:val="24"/>
        </w:rPr>
        <w:t>Объекты регионального значения</w:t>
      </w:r>
      <w:r w:rsidRPr="009E1D28">
        <w:rPr>
          <w:rFonts w:ascii="Times New Roman" w:hAnsi="Times New Roman" w:cs="Times New Roman"/>
          <w:b w:val="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sidRPr="009E1D28">
        <w:rPr>
          <w:rFonts w:ascii="Times New Roman" w:hAnsi="Times New Roman" w:cs="Times New Roman"/>
          <w:b w:val="0"/>
          <w:sz w:val="24"/>
          <w:szCs w:val="24"/>
        </w:rPr>
        <w:lastRenderedPageBreak/>
        <w:t>власти субъекта Российской Федерации, и оказывают существенное влияние на социально-экономическое</w:t>
      </w:r>
      <w:proofErr w:type="gramEnd"/>
      <w:r w:rsidRPr="009E1D28">
        <w:rPr>
          <w:rFonts w:ascii="Times New Roman" w:hAnsi="Times New Roman" w:cs="Times New Roman"/>
          <w:b w:val="0"/>
          <w:sz w:val="24"/>
          <w:szCs w:val="24"/>
        </w:rPr>
        <w:t xml:space="preserve"> развитие субъекта Российской Федерации. </w:t>
      </w:r>
      <w:proofErr w:type="gramStart"/>
      <w:r w:rsidRPr="009E1D28">
        <w:rPr>
          <w:rFonts w:ascii="Times New Roman" w:hAnsi="Times New Roman" w:cs="Times New Roman"/>
          <w:b w:val="0"/>
          <w:sz w:val="24"/>
          <w:szCs w:val="24"/>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154CFB">
        <w:rPr>
          <w:rFonts w:ascii="Times New Roman" w:hAnsi="Times New Roman" w:cs="Times New Roman"/>
          <w:sz w:val="24"/>
          <w:szCs w:val="24"/>
        </w:rPr>
        <w:t xml:space="preserve">Объекты федерального значения </w:t>
      </w:r>
      <w:r w:rsidRPr="009E1D28">
        <w:rPr>
          <w:rFonts w:ascii="Times New Roman" w:hAnsi="Times New Roman" w:cs="Times New Roman"/>
          <w:b w:val="0"/>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w:t>
      </w:r>
      <w:r w:rsidR="00073E5F">
        <w:rPr>
          <w:rFonts w:ascii="Times New Roman" w:hAnsi="Times New Roman" w:cs="Times New Roman"/>
          <w:b w:val="0"/>
          <w:sz w:val="24"/>
          <w:szCs w:val="24"/>
        </w:rPr>
        <w:t>а социально-экономическое разви</w:t>
      </w:r>
      <w:r w:rsidRPr="009E1D28">
        <w:rPr>
          <w:rFonts w:ascii="Times New Roman" w:hAnsi="Times New Roman" w:cs="Times New Roman"/>
          <w:b w:val="0"/>
          <w:sz w:val="24"/>
          <w:szCs w:val="24"/>
        </w:rPr>
        <w:t>тие Российской Федерации.</w:t>
      </w:r>
      <w:proofErr w:type="gramEnd"/>
      <w:r w:rsidRPr="009E1D28">
        <w:rPr>
          <w:rFonts w:ascii="Times New Roman" w:hAnsi="Times New Roman" w:cs="Times New Roman"/>
          <w:b w:val="0"/>
          <w:sz w:val="24"/>
          <w:szCs w:val="24"/>
        </w:rPr>
        <w:t xml:space="preserve"> </w:t>
      </w:r>
      <w:proofErr w:type="gramStart"/>
      <w:r w:rsidRPr="009E1D28">
        <w:rPr>
          <w:rFonts w:ascii="Times New Roman" w:hAnsi="Times New Roman" w:cs="Times New Roman"/>
          <w:b w:val="0"/>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w:t>
      </w:r>
      <w:r w:rsidR="00073E5F">
        <w:rPr>
          <w:rFonts w:ascii="Times New Roman" w:hAnsi="Times New Roman" w:cs="Times New Roman"/>
          <w:b w:val="0"/>
          <w:sz w:val="24"/>
          <w:szCs w:val="24"/>
        </w:rPr>
        <w:t>ы страны и безопасности государ</w:t>
      </w:r>
      <w:r w:rsidRPr="009E1D28">
        <w:rPr>
          <w:rFonts w:ascii="Times New Roman" w:hAnsi="Times New Roman" w:cs="Times New Roman"/>
          <w:b w:val="0"/>
          <w:sz w:val="24"/>
          <w:szCs w:val="24"/>
        </w:rPr>
        <w:t>ства.</w:t>
      </w:r>
      <w:proofErr w:type="gramEnd"/>
      <w:r w:rsidRPr="009E1D28">
        <w:rPr>
          <w:rFonts w:ascii="Times New Roman" w:hAnsi="Times New Roman" w:cs="Times New Roman"/>
          <w:b w:val="0"/>
          <w:sz w:val="24"/>
          <w:szCs w:val="24"/>
        </w:rPr>
        <w:t xml:space="preserve"> Виды объектов федерального значения в области оборон</w:t>
      </w:r>
      <w:r w:rsidR="00073E5F">
        <w:rPr>
          <w:rFonts w:ascii="Times New Roman" w:hAnsi="Times New Roman" w:cs="Times New Roman"/>
          <w:b w:val="0"/>
          <w:sz w:val="24"/>
          <w:szCs w:val="24"/>
        </w:rPr>
        <w:t>ы страны и безопасности государ</w:t>
      </w:r>
      <w:r w:rsidRPr="009E1D28">
        <w:rPr>
          <w:rFonts w:ascii="Times New Roman" w:hAnsi="Times New Roman" w:cs="Times New Roman"/>
          <w:b w:val="0"/>
          <w:sz w:val="24"/>
          <w:szCs w:val="24"/>
        </w:rPr>
        <w:t>ства, подлежащих отображению на схемах территориального</w:t>
      </w:r>
      <w:r w:rsidR="00073E5F">
        <w:rPr>
          <w:rFonts w:ascii="Times New Roman" w:hAnsi="Times New Roman" w:cs="Times New Roman"/>
          <w:b w:val="0"/>
          <w:sz w:val="24"/>
          <w:szCs w:val="24"/>
        </w:rPr>
        <w:t xml:space="preserve"> планирования Российской Федера</w:t>
      </w:r>
      <w:r w:rsidRPr="009E1D28">
        <w:rPr>
          <w:rFonts w:ascii="Times New Roman" w:hAnsi="Times New Roman" w:cs="Times New Roman"/>
          <w:b w:val="0"/>
          <w:sz w:val="24"/>
          <w:szCs w:val="24"/>
        </w:rPr>
        <w:t>ции, определяются Президентом Российской Федерации.</w:t>
      </w:r>
    </w:p>
    <w:p w:rsidR="009E1D28" w:rsidRPr="009E1D28" w:rsidRDefault="00073E5F" w:rsidP="009E1D28">
      <w:pPr>
        <w:spacing w:line="240" w:lineRule="auto"/>
        <w:ind w:firstLine="708"/>
        <w:rPr>
          <w:rFonts w:ascii="Times New Roman" w:hAnsi="Times New Roman" w:cs="Times New Roman"/>
          <w:b w:val="0"/>
          <w:sz w:val="24"/>
          <w:szCs w:val="24"/>
        </w:rPr>
      </w:pPr>
      <w:r w:rsidRPr="00073E5F">
        <w:rPr>
          <w:rFonts w:ascii="Times New Roman" w:hAnsi="Times New Roman" w:cs="Times New Roman"/>
          <w:sz w:val="24"/>
          <w:szCs w:val="24"/>
        </w:rPr>
        <w:t xml:space="preserve">Озелененные территории </w:t>
      </w:r>
      <w:r>
        <w:rPr>
          <w:rFonts w:ascii="Times New Roman" w:hAnsi="Times New Roman" w:cs="Times New Roman"/>
          <w:b w:val="0"/>
          <w:sz w:val="24"/>
          <w:szCs w:val="24"/>
        </w:rPr>
        <w:t>- ч</w:t>
      </w:r>
      <w:r w:rsidR="009E1D28" w:rsidRPr="009E1D28">
        <w:rPr>
          <w:rFonts w:ascii="Times New Roman" w:hAnsi="Times New Roman" w:cs="Times New Roman"/>
          <w:b w:val="0"/>
          <w:sz w:val="24"/>
          <w:szCs w:val="24"/>
        </w:rPr>
        <w:t>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73E5F">
        <w:rPr>
          <w:rFonts w:ascii="Times New Roman" w:hAnsi="Times New Roman" w:cs="Times New Roman"/>
          <w:sz w:val="24"/>
          <w:szCs w:val="24"/>
        </w:rPr>
        <w:t>Особо охраняемые природные территории (ООПТ)</w:t>
      </w:r>
      <w:r w:rsidRPr="009E1D28">
        <w:rPr>
          <w:rFonts w:ascii="Times New Roman" w:hAnsi="Times New Roman" w:cs="Times New Roman"/>
          <w:b w:val="0"/>
          <w:sz w:val="24"/>
          <w:szCs w:val="24"/>
        </w:rPr>
        <w:t xml:space="preserve"> – территории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073E5F">
        <w:rPr>
          <w:rFonts w:ascii="Times New Roman" w:hAnsi="Times New Roman" w:cs="Times New Roman"/>
          <w:sz w:val="24"/>
          <w:szCs w:val="24"/>
        </w:rPr>
        <w:t>Отступ застройки</w:t>
      </w:r>
      <w:r w:rsidRPr="009E1D28">
        <w:rPr>
          <w:rFonts w:ascii="Times New Roman" w:hAnsi="Times New Roman" w:cs="Times New Roman"/>
          <w:b w:val="0"/>
          <w:sz w:val="24"/>
          <w:szCs w:val="24"/>
        </w:rPr>
        <w:t xml:space="preserve"> - расстояние между красной линией или границей земельного участка и стеной здания, строения, сооружения.</w:t>
      </w:r>
    </w:p>
    <w:p w:rsidR="009E1D28" w:rsidRPr="009E1D28" w:rsidRDefault="009E1D28" w:rsidP="009E1D28">
      <w:pPr>
        <w:spacing w:line="240" w:lineRule="auto"/>
        <w:ind w:firstLine="708"/>
        <w:rPr>
          <w:rFonts w:ascii="Times New Roman" w:hAnsi="Times New Roman" w:cs="Times New Roman"/>
          <w:b w:val="0"/>
          <w:sz w:val="24"/>
          <w:szCs w:val="24"/>
        </w:rPr>
      </w:pPr>
      <w:r w:rsidRPr="00A4629F">
        <w:rPr>
          <w:rFonts w:ascii="Times New Roman" w:hAnsi="Times New Roman" w:cs="Times New Roman"/>
          <w:sz w:val="24"/>
          <w:szCs w:val="24"/>
        </w:rPr>
        <w:t>Охранные зоны объектов электросетевого хозяйства</w:t>
      </w:r>
      <w:r w:rsidRPr="009E1D28">
        <w:rPr>
          <w:rFonts w:ascii="Times New Roman" w:hAnsi="Times New Roman" w:cs="Times New Roman"/>
          <w:b w:val="0"/>
          <w:sz w:val="24"/>
          <w:szCs w:val="24"/>
        </w:rPr>
        <w:t xml:space="preserve"> - участки поверхности земли, недр, воздушного и водного пространства, расположенные </w:t>
      </w:r>
      <w:proofErr w:type="gramStart"/>
      <w:r w:rsidRPr="009E1D28">
        <w:rPr>
          <w:rFonts w:ascii="Times New Roman" w:hAnsi="Times New Roman" w:cs="Times New Roman"/>
          <w:b w:val="0"/>
          <w:sz w:val="24"/>
          <w:szCs w:val="24"/>
        </w:rPr>
        <w:t>над</w:t>
      </w:r>
      <w:proofErr w:type="gramEnd"/>
      <w:r w:rsidRPr="009E1D28">
        <w:rPr>
          <w:rFonts w:ascii="Times New Roman" w:hAnsi="Times New Roman" w:cs="Times New Roman"/>
          <w:b w:val="0"/>
          <w:sz w:val="24"/>
          <w:szCs w:val="24"/>
        </w:rPr>
        <w:t>,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9E1D28" w:rsidRPr="009E1D28" w:rsidRDefault="009E1D28" w:rsidP="009E1D28">
      <w:pPr>
        <w:spacing w:line="240" w:lineRule="auto"/>
        <w:ind w:firstLine="708"/>
        <w:rPr>
          <w:rFonts w:ascii="Times New Roman" w:hAnsi="Times New Roman" w:cs="Times New Roman"/>
          <w:b w:val="0"/>
          <w:sz w:val="24"/>
          <w:szCs w:val="24"/>
        </w:rPr>
      </w:pPr>
      <w:r w:rsidRPr="00A4629F">
        <w:rPr>
          <w:rFonts w:ascii="Times New Roman" w:hAnsi="Times New Roman" w:cs="Times New Roman"/>
          <w:sz w:val="24"/>
          <w:szCs w:val="24"/>
        </w:rPr>
        <w:t>Парк</w:t>
      </w:r>
      <w:r w:rsidRPr="009E1D28">
        <w:rPr>
          <w:rFonts w:ascii="Times New Roman" w:hAnsi="Times New Roman" w:cs="Times New Roman"/>
          <w:b w:val="0"/>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9E1D28" w:rsidRPr="009E1D28" w:rsidRDefault="009E1D28" w:rsidP="009E1D28">
      <w:pPr>
        <w:spacing w:line="240" w:lineRule="auto"/>
        <w:ind w:firstLine="708"/>
        <w:rPr>
          <w:rFonts w:ascii="Times New Roman" w:hAnsi="Times New Roman" w:cs="Times New Roman"/>
          <w:b w:val="0"/>
          <w:sz w:val="24"/>
          <w:szCs w:val="24"/>
        </w:rPr>
      </w:pPr>
      <w:r w:rsidRPr="00A4629F">
        <w:rPr>
          <w:rFonts w:ascii="Times New Roman" w:hAnsi="Times New Roman" w:cs="Times New Roman"/>
          <w:sz w:val="24"/>
          <w:szCs w:val="24"/>
        </w:rPr>
        <w:t>Парковка (парковочное место)</w:t>
      </w:r>
      <w:r w:rsidRPr="009E1D28">
        <w:rPr>
          <w:rFonts w:ascii="Times New Roman" w:hAnsi="Times New Roman" w:cs="Times New Roman"/>
          <w:b w:val="0"/>
          <w:sz w:val="24"/>
          <w:szCs w:val="24"/>
        </w:rPr>
        <w:t xml:space="preserve"> - специально обозначенное и при необходимости обустроенное и оборудованное место, </w:t>
      </w:r>
      <w:proofErr w:type="gramStart"/>
      <w:r w:rsidRPr="009E1D28">
        <w:rPr>
          <w:rFonts w:ascii="Times New Roman" w:hAnsi="Times New Roman" w:cs="Times New Roman"/>
          <w:b w:val="0"/>
          <w:sz w:val="24"/>
          <w:szCs w:val="24"/>
        </w:rPr>
        <w:t>являющееся</w:t>
      </w:r>
      <w:proofErr w:type="gramEnd"/>
      <w:r w:rsidRPr="009E1D28">
        <w:rPr>
          <w:rFonts w:ascii="Times New Roman" w:hAnsi="Times New Roman" w:cs="Times New Roman"/>
          <w:b w:val="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E1D28">
        <w:rPr>
          <w:rFonts w:ascii="Times New Roman" w:hAnsi="Times New Roman" w:cs="Times New Roman"/>
          <w:b w:val="0"/>
          <w:sz w:val="24"/>
          <w:szCs w:val="24"/>
        </w:rPr>
        <w:t>подэстакадных</w:t>
      </w:r>
      <w:proofErr w:type="spellEnd"/>
      <w:r w:rsidRPr="009E1D28">
        <w:rPr>
          <w:rFonts w:ascii="Times New Roman" w:hAnsi="Times New Roman" w:cs="Times New Roman"/>
          <w:b w:val="0"/>
          <w:sz w:val="24"/>
          <w:szCs w:val="24"/>
        </w:rPr>
        <w:t xml:space="preserve"> или </w:t>
      </w:r>
      <w:proofErr w:type="spellStart"/>
      <w:r w:rsidRPr="009E1D28">
        <w:rPr>
          <w:rFonts w:ascii="Times New Roman" w:hAnsi="Times New Roman" w:cs="Times New Roman"/>
          <w:b w:val="0"/>
          <w:sz w:val="24"/>
          <w:szCs w:val="24"/>
        </w:rPr>
        <w:t>подмостовых</w:t>
      </w:r>
      <w:proofErr w:type="spellEnd"/>
      <w:r w:rsidRPr="009E1D28">
        <w:rPr>
          <w:rFonts w:ascii="Times New Roman" w:hAnsi="Times New Roman" w:cs="Times New Roman"/>
          <w:b w:val="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Пешеходная зона</w:t>
      </w:r>
      <w:r w:rsidRPr="009E1D28">
        <w:rPr>
          <w:rFonts w:ascii="Times New Roman" w:hAnsi="Times New Roman" w:cs="Times New Roman"/>
          <w:b w:val="0"/>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Плотность застройки</w:t>
      </w:r>
      <w:r w:rsidRPr="009E1D28">
        <w:rPr>
          <w:rFonts w:ascii="Times New Roman" w:hAnsi="Times New Roman" w:cs="Times New Roman"/>
          <w:b w:val="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Полоса отвода автомобильной дороги</w:t>
      </w:r>
      <w:r w:rsidRPr="009E1D28">
        <w:rPr>
          <w:rFonts w:ascii="Times New Roman" w:hAnsi="Times New Roman" w:cs="Times New Roman"/>
          <w:b w:val="0"/>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w:t>
      </w:r>
      <w:r w:rsidRPr="009E1D28">
        <w:rPr>
          <w:rFonts w:ascii="Times New Roman" w:hAnsi="Times New Roman" w:cs="Times New Roman"/>
          <w:b w:val="0"/>
          <w:sz w:val="24"/>
          <w:szCs w:val="24"/>
        </w:rPr>
        <w:lastRenderedPageBreak/>
        <w:t>дороги, дорожных сооружений и на которых располагаются или мо</w:t>
      </w:r>
      <w:r w:rsidR="00054936">
        <w:rPr>
          <w:rFonts w:ascii="Times New Roman" w:hAnsi="Times New Roman" w:cs="Times New Roman"/>
          <w:b w:val="0"/>
          <w:sz w:val="24"/>
          <w:szCs w:val="24"/>
        </w:rPr>
        <w:t>гут располагаться объекты дорож</w:t>
      </w:r>
      <w:r w:rsidRPr="009E1D28">
        <w:rPr>
          <w:rFonts w:ascii="Times New Roman" w:hAnsi="Times New Roman" w:cs="Times New Roman"/>
          <w:b w:val="0"/>
          <w:sz w:val="24"/>
          <w:szCs w:val="24"/>
        </w:rPr>
        <w:t>ного сервиса.</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54936">
        <w:rPr>
          <w:rFonts w:ascii="Times New Roman" w:hAnsi="Times New Roman" w:cs="Times New Roman"/>
          <w:sz w:val="24"/>
          <w:szCs w:val="24"/>
        </w:rPr>
        <w:t>Полоса отвода железных дорог</w:t>
      </w:r>
      <w:r w:rsidRPr="009E1D28">
        <w:rPr>
          <w:rFonts w:ascii="Times New Roman" w:hAnsi="Times New Roman" w:cs="Times New Roman"/>
          <w:b w:val="0"/>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Поселение</w:t>
      </w:r>
      <w:r w:rsidRPr="009E1D28">
        <w:rPr>
          <w:rFonts w:ascii="Times New Roman" w:hAnsi="Times New Roman" w:cs="Times New Roman"/>
          <w:b w:val="0"/>
          <w:sz w:val="24"/>
          <w:szCs w:val="24"/>
        </w:rPr>
        <w:t xml:space="preserve"> - городское или сельское поселение.</w:t>
      </w:r>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Правила землепользования и застройки</w:t>
      </w:r>
      <w:r w:rsidRPr="009E1D28">
        <w:rPr>
          <w:rFonts w:ascii="Times New Roman" w:hAnsi="Times New Roman" w:cs="Times New Roman"/>
          <w:b w:val="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1D28" w:rsidRPr="009E1D28" w:rsidRDefault="009E1D28" w:rsidP="009E1D28">
      <w:pPr>
        <w:spacing w:line="240" w:lineRule="auto"/>
        <w:ind w:firstLine="708"/>
        <w:rPr>
          <w:rFonts w:ascii="Times New Roman" w:hAnsi="Times New Roman" w:cs="Times New Roman"/>
          <w:b w:val="0"/>
          <w:sz w:val="24"/>
          <w:szCs w:val="24"/>
        </w:rPr>
      </w:pPr>
      <w:r w:rsidRPr="00054936">
        <w:rPr>
          <w:rFonts w:ascii="Times New Roman" w:hAnsi="Times New Roman" w:cs="Times New Roman"/>
          <w:sz w:val="24"/>
          <w:szCs w:val="24"/>
        </w:rPr>
        <w:t>Придомовая территория</w:t>
      </w:r>
      <w:r w:rsidRPr="009E1D28">
        <w:rPr>
          <w:rFonts w:ascii="Times New Roman" w:hAnsi="Times New Roman" w:cs="Times New Roman"/>
          <w:b w:val="0"/>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54936">
        <w:rPr>
          <w:rFonts w:ascii="Times New Roman" w:hAnsi="Times New Roman" w:cs="Times New Roman"/>
          <w:sz w:val="24"/>
          <w:szCs w:val="24"/>
        </w:rPr>
        <w:t>Придорожные полосы автомобильной дороги</w:t>
      </w:r>
      <w:r w:rsidRPr="009E1D28">
        <w:rPr>
          <w:rFonts w:ascii="Times New Roman" w:hAnsi="Times New Roman" w:cs="Times New Roman"/>
          <w:b w:val="0"/>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w:t>
      </w:r>
      <w:r w:rsidR="00054936">
        <w:rPr>
          <w:rFonts w:ascii="Times New Roman" w:hAnsi="Times New Roman" w:cs="Times New Roman"/>
          <w:b w:val="0"/>
          <w:sz w:val="24"/>
          <w:szCs w:val="24"/>
        </w:rPr>
        <w:t>тков) в целях обеспечения требо</w:t>
      </w:r>
      <w:r w:rsidRPr="009E1D28">
        <w:rPr>
          <w:rFonts w:ascii="Times New Roman" w:hAnsi="Times New Roman" w:cs="Times New Roman"/>
          <w:b w:val="0"/>
          <w:sz w:val="24"/>
          <w:szCs w:val="24"/>
        </w:rPr>
        <w:t>ваний безопасности дорожного движения, а также нормаль</w:t>
      </w:r>
      <w:r w:rsidR="00054936">
        <w:rPr>
          <w:rFonts w:ascii="Times New Roman" w:hAnsi="Times New Roman" w:cs="Times New Roman"/>
          <w:b w:val="0"/>
          <w:sz w:val="24"/>
          <w:szCs w:val="24"/>
        </w:rPr>
        <w:t>ных условий реконструкции, капи</w:t>
      </w:r>
      <w:r w:rsidRPr="009E1D28">
        <w:rPr>
          <w:rFonts w:ascii="Times New Roman" w:hAnsi="Times New Roman" w:cs="Times New Roman"/>
          <w:b w:val="0"/>
          <w:sz w:val="24"/>
          <w:szCs w:val="24"/>
        </w:rPr>
        <w:t xml:space="preserve">тального ремонта, ремонта, содержания автомобильной дороги, </w:t>
      </w:r>
      <w:r w:rsidR="00054936">
        <w:rPr>
          <w:rFonts w:ascii="Times New Roman" w:hAnsi="Times New Roman" w:cs="Times New Roman"/>
          <w:b w:val="0"/>
          <w:sz w:val="24"/>
          <w:szCs w:val="24"/>
        </w:rPr>
        <w:t>ее сохранности с учетом перспек</w:t>
      </w:r>
      <w:r w:rsidRPr="009E1D28">
        <w:rPr>
          <w:rFonts w:ascii="Times New Roman" w:hAnsi="Times New Roman" w:cs="Times New Roman"/>
          <w:b w:val="0"/>
          <w:sz w:val="24"/>
          <w:szCs w:val="24"/>
        </w:rPr>
        <w:t>тив развития автомобильной дороги.</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proofErr w:type="spellStart"/>
      <w:r w:rsidRPr="000326A3">
        <w:rPr>
          <w:rFonts w:ascii="Times New Roman" w:hAnsi="Times New Roman" w:cs="Times New Roman"/>
          <w:sz w:val="24"/>
          <w:szCs w:val="24"/>
        </w:rPr>
        <w:t>Приква</w:t>
      </w:r>
      <w:r w:rsidR="000326A3" w:rsidRPr="000326A3">
        <w:rPr>
          <w:rFonts w:ascii="Times New Roman" w:hAnsi="Times New Roman" w:cs="Times New Roman"/>
          <w:sz w:val="24"/>
          <w:szCs w:val="24"/>
        </w:rPr>
        <w:t>р</w:t>
      </w:r>
      <w:r w:rsidRPr="000326A3">
        <w:rPr>
          <w:rFonts w:ascii="Times New Roman" w:hAnsi="Times New Roman" w:cs="Times New Roman"/>
          <w:sz w:val="24"/>
          <w:szCs w:val="24"/>
        </w:rPr>
        <w:t>тирный</w:t>
      </w:r>
      <w:proofErr w:type="spellEnd"/>
      <w:r w:rsidRPr="000326A3">
        <w:rPr>
          <w:rFonts w:ascii="Times New Roman" w:hAnsi="Times New Roman" w:cs="Times New Roman"/>
          <w:sz w:val="24"/>
          <w:szCs w:val="24"/>
        </w:rPr>
        <w:t xml:space="preserve"> участок</w:t>
      </w:r>
      <w:r w:rsidRPr="009E1D28">
        <w:rPr>
          <w:rFonts w:ascii="Times New Roman" w:hAnsi="Times New Roman" w:cs="Times New Roman"/>
          <w:b w:val="0"/>
          <w:sz w:val="24"/>
          <w:szCs w:val="24"/>
        </w:rPr>
        <w:t xml:space="preserve"> - земельный участок, примыкающий к квартире (дому), с непосредственным выходом на него.</w:t>
      </w:r>
    </w:p>
    <w:p w:rsidR="009E1D28" w:rsidRPr="009E1D28" w:rsidRDefault="009E1D28" w:rsidP="009E1D28">
      <w:pPr>
        <w:spacing w:line="240" w:lineRule="auto"/>
        <w:ind w:firstLine="708"/>
        <w:rPr>
          <w:rFonts w:ascii="Times New Roman" w:hAnsi="Times New Roman" w:cs="Times New Roman"/>
          <w:b w:val="0"/>
          <w:sz w:val="24"/>
          <w:szCs w:val="24"/>
        </w:rPr>
      </w:pPr>
      <w:r w:rsidRPr="000326A3">
        <w:rPr>
          <w:rFonts w:ascii="Times New Roman" w:hAnsi="Times New Roman" w:cs="Times New Roman"/>
          <w:sz w:val="24"/>
          <w:szCs w:val="24"/>
        </w:rPr>
        <w:t>Природный газ промышленного и коммунально-бытового назначения</w:t>
      </w:r>
      <w:r w:rsidRPr="009E1D28">
        <w:rPr>
          <w:rFonts w:ascii="Times New Roman" w:hAnsi="Times New Roman" w:cs="Times New Roman"/>
          <w:b w:val="0"/>
          <w:sz w:val="24"/>
          <w:szCs w:val="24"/>
        </w:rPr>
        <w:t xml:space="preserve"> </w:t>
      </w:r>
      <w:r w:rsidR="000326A3">
        <w:rPr>
          <w:rFonts w:ascii="Times New Roman" w:hAnsi="Times New Roman" w:cs="Times New Roman"/>
          <w:b w:val="0"/>
          <w:sz w:val="24"/>
          <w:szCs w:val="24"/>
        </w:rPr>
        <w:t>-</w:t>
      </w:r>
      <w:r w:rsidRPr="009E1D28">
        <w:rPr>
          <w:rFonts w:ascii="Times New Roman" w:hAnsi="Times New Roman" w:cs="Times New Roman"/>
          <w:b w:val="0"/>
          <w:sz w:val="24"/>
          <w:szCs w:val="24"/>
        </w:rPr>
        <w:t xml:space="preserve"> горючая газообразная смесь углеводородов с преобладающим содержанием</w:t>
      </w:r>
      <w:r w:rsidR="000326A3">
        <w:rPr>
          <w:rFonts w:ascii="Times New Roman" w:hAnsi="Times New Roman" w:cs="Times New Roman"/>
          <w:b w:val="0"/>
          <w:sz w:val="24"/>
          <w:szCs w:val="24"/>
        </w:rPr>
        <w:t xml:space="preserve"> метана, предназначенная в каче</w:t>
      </w:r>
      <w:r w:rsidRPr="009E1D28">
        <w:rPr>
          <w:rFonts w:ascii="Times New Roman" w:hAnsi="Times New Roman" w:cs="Times New Roman"/>
          <w:b w:val="0"/>
          <w:sz w:val="24"/>
          <w:szCs w:val="24"/>
        </w:rPr>
        <w:t>стве сырья и топлива для промышленного и коммунально-бытового использования;</w:t>
      </w:r>
    </w:p>
    <w:p w:rsidR="009E1D28" w:rsidRPr="009E1D28" w:rsidRDefault="009E1D28" w:rsidP="009E1D28">
      <w:pPr>
        <w:spacing w:line="240" w:lineRule="auto"/>
        <w:ind w:firstLine="708"/>
        <w:rPr>
          <w:rFonts w:ascii="Times New Roman" w:hAnsi="Times New Roman" w:cs="Times New Roman"/>
          <w:b w:val="0"/>
          <w:sz w:val="24"/>
          <w:szCs w:val="24"/>
        </w:rPr>
      </w:pPr>
      <w:r w:rsidRPr="000326A3">
        <w:rPr>
          <w:rFonts w:ascii="Times New Roman" w:hAnsi="Times New Roman" w:cs="Times New Roman"/>
          <w:sz w:val="24"/>
          <w:szCs w:val="24"/>
        </w:rPr>
        <w:t>Процент застройки</w:t>
      </w:r>
      <w:r w:rsidRPr="009E1D28">
        <w:rPr>
          <w:rFonts w:ascii="Times New Roman" w:hAnsi="Times New Roman" w:cs="Times New Roman"/>
          <w:b w:val="0"/>
          <w:sz w:val="24"/>
          <w:szCs w:val="24"/>
        </w:rPr>
        <w:t xml:space="preserve"> - отношение суммарной площади земельного участка, которая может быть застроена, ко всей площади земельного участка.</w:t>
      </w:r>
    </w:p>
    <w:p w:rsidR="009E1D28" w:rsidRPr="009E1D28" w:rsidRDefault="009E1D28" w:rsidP="000F7007">
      <w:pPr>
        <w:spacing w:line="240" w:lineRule="auto"/>
        <w:ind w:firstLine="708"/>
        <w:rPr>
          <w:rFonts w:ascii="Times New Roman" w:hAnsi="Times New Roman" w:cs="Times New Roman"/>
          <w:b w:val="0"/>
          <w:sz w:val="24"/>
          <w:szCs w:val="24"/>
        </w:rPr>
      </w:pPr>
      <w:r w:rsidRPr="000326A3">
        <w:rPr>
          <w:rFonts w:ascii="Times New Roman" w:hAnsi="Times New Roman" w:cs="Times New Roman"/>
          <w:sz w:val="24"/>
          <w:szCs w:val="24"/>
        </w:rPr>
        <w:t>Пункт редуцирования газа</w:t>
      </w:r>
      <w:r w:rsidRPr="009E1D28">
        <w:rPr>
          <w:rFonts w:ascii="Times New Roman" w:hAnsi="Times New Roman" w:cs="Times New Roman"/>
          <w:b w:val="0"/>
          <w:sz w:val="24"/>
          <w:szCs w:val="24"/>
        </w:rPr>
        <w:t xml:space="preserve"> – технологическое устройство сетей газораспределения и </w:t>
      </w:r>
      <w:proofErr w:type="spellStart"/>
      <w:r w:rsidRPr="009E1D28">
        <w:rPr>
          <w:rFonts w:ascii="Times New Roman" w:hAnsi="Times New Roman" w:cs="Times New Roman"/>
          <w:b w:val="0"/>
          <w:sz w:val="24"/>
          <w:szCs w:val="24"/>
        </w:rPr>
        <w:t>газопотребления</w:t>
      </w:r>
      <w:proofErr w:type="spellEnd"/>
      <w:r w:rsidRPr="009E1D28">
        <w:rPr>
          <w:rFonts w:ascii="Times New Roman" w:hAnsi="Times New Roman" w:cs="Times New Roman"/>
          <w:b w:val="0"/>
          <w:sz w:val="24"/>
          <w:szCs w:val="24"/>
        </w:rPr>
        <w:t xml:space="preserve">, предназначенное для снижения давления газа и поддержания его </w:t>
      </w:r>
      <w:proofErr w:type="gramStart"/>
      <w:r w:rsidRPr="009E1D28">
        <w:rPr>
          <w:rFonts w:ascii="Times New Roman" w:hAnsi="Times New Roman" w:cs="Times New Roman"/>
          <w:b w:val="0"/>
          <w:sz w:val="24"/>
          <w:szCs w:val="24"/>
        </w:rPr>
        <w:t>в</w:t>
      </w:r>
      <w:proofErr w:type="gramEnd"/>
      <w:r w:rsidRPr="009E1D28">
        <w:rPr>
          <w:rFonts w:ascii="Times New Roman" w:hAnsi="Times New Roman" w:cs="Times New Roman"/>
          <w:b w:val="0"/>
          <w:sz w:val="24"/>
          <w:szCs w:val="24"/>
        </w:rPr>
        <w:t xml:space="preserve"> заданных </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326A3">
        <w:rPr>
          <w:rFonts w:ascii="Times New Roman" w:hAnsi="Times New Roman" w:cs="Times New Roman"/>
          <w:sz w:val="24"/>
          <w:szCs w:val="24"/>
        </w:rPr>
        <w:t>Район</w:t>
      </w:r>
      <w:r w:rsidRPr="009E1D28">
        <w:rPr>
          <w:rFonts w:ascii="Times New Roman" w:hAnsi="Times New Roman" w:cs="Times New Roman"/>
          <w:b w:val="0"/>
          <w:sz w:val="24"/>
          <w:szCs w:val="24"/>
        </w:rPr>
        <w:t xml:space="preserve"> - формируется как группа кварталов (микрорайонов), как правило, в пределах территории, ограниченной городскими магистралями, линиями ж</w:t>
      </w:r>
      <w:r w:rsidR="00950CB8">
        <w:rPr>
          <w:rFonts w:ascii="Times New Roman" w:hAnsi="Times New Roman" w:cs="Times New Roman"/>
          <w:b w:val="0"/>
          <w:sz w:val="24"/>
          <w:szCs w:val="24"/>
        </w:rPr>
        <w:t>елезных дорог, естественными ру</w:t>
      </w:r>
      <w:r w:rsidRPr="009E1D28">
        <w:rPr>
          <w:rFonts w:ascii="Times New Roman" w:hAnsi="Times New Roman" w:cs="Times New Roman"/>
          <w:b w:val="0"/>
          <w:sz w:val="24"/>
          <w:szCs w:val="24"/>
        </w:rPr>
        <w:t>бежами (река, лес и др.).</w:t>
      </w:r>
      <w:proofErr w:type="gramEnd"/>
      <w:r w:rsidRPr="009E1D28">
        <w:rPr>
          <w:rFonts w:ascii="Times New Roman" w:hAnsi="Times New Roman" w:cs="Times New Roman"/>
          <w:b w:val="0"/>
          <w:sz w:val="24"/>
          <w:szCs w:val="24"/>
        </w:rPr>
        <w:t xml:space="preserve"> Площадь территории района не должна превышать 250 га.</w:t>
      </w:r>
    </w:p>
    <w:p w:rsidR="009E1D28" w:rsidRPr="009E1D28" w:rsidRDefault="009E1D28" w:rsidP="009E1D28">
      <w:pPr>
        <w:spacing w:line="240" w:lineRule="auto"/>
        <w:ind w:firstLine="708"/>
        <w:rPr>
          <w:rFonts w:ascii="Times New Roman" w:hAnsi="Times New Roman" w:cs="Times New Roman"/>
          <w:b w:val="0"/>
          <w:sz w:val="24"/>
          <w:szCs w:val="24"/>
        </w:rPr>
      </w:pPr>
      <w:r w:rsidRPr="00950CB8">
        <w:rPr>
          <w:rFonts w:ascii="Times New Roman" w:hAnsi="Times New Roman" w:cs="Times New Roman"/>
          <w:sz w:val="24"/>
          <w:szCs w:val="24"/>
        </w:rPr>
        <w:t>Реконструкция линейных объектов</w:t>
      </w:r>
      <w:r w:rsidRPr="009E1D28">
        <w:rPr>
          <w:rFonts w:ascii="Times New Roman" w:hAnsi="Times New Roman" w:cs="Times New Roman"/>
          <w:b w:val="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E1D28">
        <w:rPr>
          <w:rFonts w:ascii="Times New Roman" w:hAnsi="Times New Roman" w:cs="Times New Roman"/>
          <w:b w:val="0"/>
          <w:sz w:val="24"/>
          <w:szCs w:val="24"/>
        </w:rPr>
        <w:t>котором</w:t>
      </w:r>
      <w:proofErr w:type="gramEnd"/>
      <w:r w:rsidRPr="009E1D28">
        <w:rPr>
          <w:rFonts w:ascii="Times New Roman" w:hAnsi="Times New Roman" w:cs="Times New Roman"/>
          <w:b w:val="0"/>
          <w:sz w:val="24"/>
          <w:szCs w:val="24"/>
        </w:rPr>
        <w:t xml:space="preserve"> требуется изменение границ полос отвода и (или) охранных зон таких объектов.</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950CB8">
        <w:rPr>
          <w:rFonts w:ascii="Times New Roman" w:hAnsi="Times New Roman" w:cs="Times New Roman"/>
          <w:sz w:val="24"/>
          <w:szCs w:val="24"/>
        </w:rPr>
        <w:t>Реконструкция объектов капитального строительства (за исключением линейных объектов)</w:t>
      </w:r>
      <w:r w:rsidRPr="009E1D28">
        <w:rPr>
          <w:rFonts w:ascii="Times New Roman" w:hAnsi="Times New Roman" w:cs="Times New Roman"/>
          <w:b w:val="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E1D28">
        <w:rPr>
          <w:rFonts w:ascii="Times New Roman" w:hAnsi="Times New Roman" w:cs="Times New Roman"/>
          <w:b w:val="0"/>
          <w:sz w:val="24"/>
          <w:szCs w:val="24"/>
        </w:rPr>
        <w:t xml:space="preserve"> указанных элементов.</w:t>
      </w:r>
    </w:p>
    <w:p w:rsidR="009E1D28" w:rsidRPr="009E1D28" w:rsidRDefault="009E1D28" w:rsidP="009E1D28">
      <w:pPr>
        <w:spacing w:line="240" w:lineRule="auto"/>
        <w:ind w:firstLine="708"/>
        <w:rPr>
          <w:rFonts w:ascii="Times New Roman" w:hAnsi="Times New Roman" w:cs="Times New Roman"/>
          <w:b w:val="0"/>
          <w:sz w:val="24"/>
          <w:szCs w:val="24"/>
        </w:rPr>
      </w:pPr>
      <w:r w:rsidRPr="00F015B8">
        <w:rPr>
          <w:rFonts w:ascii="Times New Roman" w:hAnsi="Times New Roman" w:cs="Times New Roman"/>
          <w:sz w:val="24"/>
          <w:szCs w:val="24"/>
        </w:rPr>
        <w:t>Сад</w:t>
      </w:r>
      <w:r w:rsidRPr="009E1D28">
        <w:rPr>
          <w:rFonts w:ascii="Times New Roman" w:hAnsi="Times New Roman" w:cs="Times New Roman"/>
          <w:b w:val="0"/>
          <w:sz w:val="24"/>
          <w:szCs w:val="24"/>
        </w:rPr>
        <w:t xml:space="preserve"> - озелененная территория общего пользования в селитебной зоне с возможным </w:t>
      </w:r>
      <w:r w:rsidRPr="009E1D28">
        <w:rPr>
          <w:rFonts w:ascii="Times New Roman" w:hAnsi="Times New Roman" w:cs="Times New Roman"/>
          <w:b w:val="0"/>
          <w:sz w:val="24"/>
          <w:szCs w:val="24"/>
        </w:rPr>
        <w:lastRenderedPageBreak/>
        <w:t>насыщением зрелищными, спортивно-оздоровительными и игровыми сооружениями;</w:t>
      </w:r>
    </w:p>
    <w:p w:rsidR="009E1D28" w:rsidRPr="009E1D28" w:rsidRDefault="009E1D28" w:rsidP="009E1D28">
      <w:pPr>
        <w:spacing w:line="240" w:lineRule="auto"/>
        <w:ind w:firstLine="708"/>
        <w:rPr>
          <w:rFonts w:ascii="Times New Roman" w:hAnsi="Times New Roman" w:cs="Times New Roman"/>
          <w:b w:val="0"/>
          <w:sz w:val="24"/>
          <w:szCs w:val="24"/>
        </w:rPr>
      </w:pPr>
      <w:r w:rsidRPr="00F015B8">
        <w:rPr>
          <w:rFonts w:ascii="Times New Roman" w:hAnsi="Times New Roman" w:cs="Times New Roman"/>
          <w:sz w:val="24"/>
          <w:szCs w:val="24"/>
        </w:rPr>
        <w:t>Садовый дом</w:t>
      </w:r>
      <w:r w:rsidRPr="009E1D28">
        <w:rPr>
          <w:rFonts w:ascii="Times New Roman" w:hAnsi="Times New Roman" w:cs="Times New Roman"/>
          <w:b w:val="0"/>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E1D28" w:rsidRPr="009E1D28" w:rsidRDefault="009E1D28" w:rsidP="009E1D28">
      <w:pPr>
        <w:spacing w:line="240" w:lineRule="auto"/>
        <w:ind w:firstLine="708"/>
        <w:rPr>
          <w:rFonts w:ascii="Times New Roman" w:hAnsi="Times New Roman" w:cs="Times New Roman"/>
          <w:b w:val="0"/>
          <w:sz w:val="24"/>
          <w:szCs w:val="24"/>
        </w:rPr>
      </w:pPr>
      <w:r w:rsidRPr="00F015B8">
        <w:rPr>
          <w:rFonts w:ascii="Times New Roman" w:hAnsi="Times New Roman" w:cs="Times New Roman"/>
          <w:sz w:val="24"/>
          <w:szCs w:val="24"/>
        </w:rPr>
        <w:t>Санитарно-защитная зона</w:t>
      </w:r>
      <w:r w:rsidRPr="009E1D28">
        <w:rPr>
          <w:rFonts w:ascii="Times New Roman" w:hAnsi="Times New Roman" w:cs="Times New Roman"/>
          <w:b w:val="0"/>
          <w:sz w:val="24"/>
          <w:szCs w:val="24"/>
        </w:rPr>
        <w:t xml:space="preserve"> - территория с особым реж</w:t>
      </w:r>
      <w:r w:rsidR="00F015B8">
        <w:rPr>
          <w:rFonts w:ascii="Times New Roman" w:hAnsi="Times New Roman" w:cs="Times New Roman"/>
          <w:b w:val="0"/>
          <w:sz w:val="24"/>
          <w:szCs w:val="24"/>
        </w:rPr>
        <w:t>имом использования, размер кото</w:t>
      </w:r>
      <w:r w:rsidRPr="009E1D28">
        <w:rPr>
          <w:rFonts w:ascii="Times New Roman" w:hAnsi="Times New Roman" w:cs="Times New Roman"/>
          <w:b w:val="0"/>
          <w:sz w:val="24"/>
          <w:szCs w:val="24"/>
        </w:rPr>
        <w:t>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E1D28" w:rsidRPr="009E1D28" w:rsidRDefault="009E1D28" w:rsidP="009E1D28">
      <w:pPr>
        <w:spacing w:line="240" w:lineRule="auto"/>
        <w:ind w:firstLine="708"/>
        <w:rPr>
          <w:rFonts w:ascii="Times New Roman" w:hAnsi="Times New Roman" w:cs="Times New Roman"/>
          <w:b w:val="0"/>
          <w:sz w:val="24"/>
          <w:szCs w:val="24"/>
        </w:rPr>
      </w:pPr>
      <w:r w:rsidRPr="00F015B8">
        <w:rPr>
          <w:rFonts w:ascii="Times New Roman" w:hAnsi="Times New Roman" w:cs="Times New Roman"/>
          <w:sz w:val="24"/>
          <w:szCs w:val="24"/>
        </w:rPr>
        <w:t>Сельское поселение</w:t>
      </w:r>
      <w:r w:rsidRPr="009E1D28">
        <w:rPr>
          <w:rFonts w:ascii="Times New Roman" w:hAnsi="Times New Roman" w:cs="Times New Roman"/>
          <w:b w:val="0"/>
          <w:sz w:val="24"/>
          <w:szCs w:val="24"/>
        </w:rPr>
        <w:t xml:space="preserve"> - один или несколько объединенных общей территорией сельских населенных пунктов (поселков, сел, деревень, хуторов, кишлаков, </w:t>
      </w:r>
      <w:r w:rsidR="005B44B9">
        <w:rPr>
          <w:rFonts w:ascii="Times New Roman" w:hAnsi="Times New Roman" w:cs="Times New Roman"/>
          <w:b w:val="0"/>
          <w:sz w:val="24"/>
          <w:szCs w:val="24"/>
        </w:rPr>
        <w:t>и других сель</w:t>
      </w:r>
      <w:r w:rsidRPr="009E1D28">
        <w:rPr>
          <w:rFonts w:ascii="Times New Roman" w:hAnsi="Times New Roman" w:cs="Times New Roman"/>
          <w:b w:val="0"/>
          <w:sz w:val="24"/>
          <w:szCs w:val="24"/>
        </w:rPr>
        <w:t>ских населенных пунктов), в которых местное самоуправление</w:t>
      </w:r>
      <w:r w:rsidR="005B44B9">
        <w:rPr>
          <w:rFonts w:ascii="Times New Roman" w:hAnsi="Times New Roman" w:cs="Times New Roman"/>
          <w:b w:val="0"/>
          <w:sz w:val="24"/>
          <w:szCs w:val="24"/>
        </w:rPr>
        <w:t xml:space="preserve"> осуществляется населением непо</w:t>
      </w:r>
      <w:r w:rsidRPr="009E1D28">
        <w:rPr>
          <w:rFonts w:ascii="Times New Roman" w:hAnsi="Times New Roman" w:cs="Times New Roman"/>
          <w:b w:val="0"/>
          <w:sz w:val="24"/>
          <w:szCs w:val="24"/>
        </w:rPr>
        <w:t>средственно и (или) через выборные и иные органы местного самоуправления.</w:t>
      </w:r>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Система газоснабжения</w:t>
      </w:r>
      <w:r w:rsidRPr="009E1D28">
        <w:rPr>
          <w:rFonts w:ascii="Times New Roman" w:hAnsi="Times New Roman" w:cs="Times New Roman"/>
          <w:b w:val="0"/>
          <w:sz w:val="24"/>
          <w:szCs w:val="24"/>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Система расселения</w:t>
      </w:r>
      <w:r w:rsidRPr="009E1D28">
        <w:rPr>
          <w:rFonts w:ascii="Times New Roman" w:hAnsi="Times New Roman" w:cs="Times New Roman"/>
          <w:b w:val="0"/>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Среда обитания</w:t>
      </w:r>
      <w:r w:rsidRPr="009E1D28">
        <w:rPr>
          <w:rFonts w:ascii="Times New Roman" w:hAnsi="Times New Roman" w:cs="Times New Roman"/>
          <w:b w:val="0"/>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5B44B9">
        <w:rPr>
          <w:rFonts w:ascii="Times New Roman" w:hAnsi="Times New Roman" w:cs="Times New Roman"/>
          <w:sz w:val="24"/>
          <w:szCs w:val="24"/>
        </w:rPr>
        <w:t>Стоянка для автомобилей</w:t>
      </w:r>
      <w:r w:rsidR="005B44B9">
        <w:rPr>
          <w:rFonts w:ascii="Times New Roman" w:hAnsi="Times New Roman" w:cs="Times New Roman"/>
          <w:b w:val="0"/>
          <w:sz w:val="24"/>
          <w:szCs w:val="24"/>
        </w:rPr>
        <w:t xml:space="preserve"> -</w:t>
      </w:r>
      <w:r w:rsidRPr="009E1D28">
        <w:rPr>
          <w:rFonts w:ascii="Times New Roman" w:hAnsi="Times New Roman" w:cs="Times New Roman"/>
          <w:b w:val="0"/>
          <w:sz w:val="24"/>
          <w:szCs w:val="24"/>
        </w:rPr>
        <w:t xml:space="preserve">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Строительство</w:t>
      </w:r>
      <w:r w:rsidRPr="009E1D28">
        <w:rPr>
          <w:rFonts w:ascii="Times New Roman" w:hAnsi="Times New Roman" w:cs="Times New Roman"/>
          <w:b w:val="0"/>
          <w:sz w:val="24"/>
          <w:szCs w:val="24"/>
        </w:rPr>
        <w:t xml:space="preserve"> - создание зданий, строений, сооружений (в том числе на месте сносимых объектов капитального строительства).</w:t>
      </w:r>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Твердые коммунальные отходы</w:t>
      </w:r>
      <w:r w:rsidRPr="009E1D28">
        <w:rPr>
          <w:rFonts w:ascii="Times New Roman" w:hAnsi="Times New Roman" w:cs="Times New Roman"/>
          <w:b w:val="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w:t>
      </w:r>
      <w:r w:rsidR="005B44B9">
        <w:rPr>
          <w:rFonts w:ascii="Times New Roman" w:hAnsi="Times New Roman" w:cs="Times New Roman"/>
          <w:b w:val="0"/>
          <w:sz w:val="24"/>
          <w:szCs w:val="24"/>
        </w:rPr>
        <w:t>также относятся отходы, образую</w:t>
      </w:r>
      <w:r w:rsidRPr="009E1D28">
        <w:rPr>
          <w:rFonts w:ascii="Times New Roman" w:hAnsi="Times New Roman" w:cs="Times New Roman"/>
          <w:b w:val="0"/>
          <w:sz w:val="24"/>
          <w:szCs w:val="24"/>
        </w:rPr>
        <w:t>щиеся в процессе деятельности юридических лиц, индивиду</w:t>
      </w:r>
      <w:r w:rsidR="005B44B9">
        <w:rPr>
          <w:rFonts w:ascii="Times New Roman" w:hAnsi="Times New Roman" w:cs="Times New Roman"/>
          <w:b w:val="0"/>
          <w:sz w:val="24"/>
          <w:szCs w:val="24"/>
        </w:rPr>
        <w:t>альных предпринимателей и подоб</w:t>
      </w:r>
      <w:r w:rsidRPr="009E1D28">
        <w:rPr>
          <w:rFonts w:ascii="Times New Roman" w:hAnsi="Times New Roman" w:cs="Times New Roman"/>
          <w:b w:val="0"/>
          <w:sz w:val="24"/>
          <w:szCs w:val="24"/>
        </w:rPr>
        <w:t>ные по составу отходам, образующимся в жилых помещения</w:t>
      </w:r>
      <w:r w:rsidR="005B44B9">
        <w:rPr>
          <w:rFonts w:ascii="Times New Roman" w:hAnsi="Times New Roman" w:cs="Times New Roman"/>
          <w:b w:val="0"/>
          <w:sz w:val="24"/>
          <w:szCs w:val="24"/>
        </w:rPr>
        <w:t>х в процессе потребления физиче</w:t>
      </w:r>
      <w:r w:rsidRPr="009E1D28">
        <w:rPr>
          <w:rFonts w:ascii="Times New Roman" w:hAnsi="Times New Roman" w:cs="Times New Roman"/>
          <w:b w:val="0"/>
          <w:sz w:val="24"/>
          <w:szCs w:val="24"/>
        </w:rPr>
        <w:t>скими лица</w:t>
      </w:r>
      <w:r w:rsidR="009278C8">
        <w:rPr>
          <w:rFonts w:ascii="Times New Roman" w:hAnsi="Times New Roman" w:cs="Times New Roman"/>
          <w:b w:val="0"/>
          <w:sz w:val="24"/>
          <w:szCs w:val="24"/>
        </w:rPr>
        <w:t>ми.</w:t>
      </w:r>
    </w:p>
    <w:p w:rsidR="009E1D28" w:rsidRPr="009E1D28" w:rsidRDefault="009E1D28" w:rsidP="009E1D28">
      <w:pPr>
        <w:spacing w:line="240" w:lineRule="auto"/>
        <w:ind w:firstLine="708"/>
        <w:rPr>
          <w:rFonts w:ascii="Times New Roman" w:hAnsi="Times New Roman" w:cs="Times New Roman"/>
          <w:b w:val="0"/>
          <w:sz w:val="24"/>
          <w:szCs w:val="24"/>
        </w:rPr>
      </w:pPr>
      <w:r w:rsidRPr="005B44B9">
        <w:rPr>
          <w:rFonts w:ascii="Times New Roman" w:hAnsi="Times New Roman" w:cs="Times New Roman"/>
          <w:sz w:val="24"/>
          <w:szCs w:val="24"/>
        </w:rPr>
        <w:t>Тепловая сеть</w:t>
      </w:r>
      <w:r w:rsidRPr="009E1D28">
        <w:rPr>
          <w:rFonts w:ascii="Times New Roman" w:hAnsi="Times New Roman" w:cs="Times New Roman"/>
          <w:b w:val="0"/>
          <w:sz w:val="24"/>
          <w:szCs w:val="24"/>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w:t>
      </w:r>
      <w:r w:rsidR="009278C8">
        <w:rPr>
          <w:rFonts w:ascii="Times New Roman" w:hAnsi="Times New Roman" w:cs="Times New Roman"/>
          <w:b w:val="0"/>
          <w:sz w:val="24"/>
          <w:szCs w:val="24"/>
        </w:rPr>
        <w:t xml:space="preserve"> до </w:t>
      </w:r>
      <w:proofErr w:type="spellStart"/>
      <w:r w:rsidR="009278C8">
        <w:rPr>
          <w:rFonts w:ascii="Times New Roman" w:hAnsi="Times New Roman" w:cs="Times New Roman"/>
          <w:b w:val="0"/>
          <w:sz w:val="24"/>
          <w:szCs w:val="24"/>
        </w:rPr>
        <w:t>теплопотребляющих</w:t>
      </w:r>
      <w:proofErr w:type="spellEnd"/>
      <w:r w:rsidR="009278C8">
        <w:rPr>
          <w:rFonts w:ascii="Times New Roman" w:hAnsi="Times New Roman" w:cs="Times New Roman"/>
          <w:b w:val="0"/>
          <w:sz w:val="24"/>
          <w:szCs w:val="24"/>
        </w:rPr>
        <w:t xml:space="preserve"> установок.</w:t>
      </w:r>
    </w:p>
    <w:p w:rsidR="009E1D28" w:rsidRPr="009E1D28" w:rsidRDefault="009E1D28" w:rsidP="009E1D28">
      <w:pPr>
        <w:spacing w:line="240" w:lineRule="auto"/>
        <w:ind w:firstLine="708"/>
        <w:rPr>
          <w:rFonts w:ascii="Times New Roman" w:hAnsi="Times New Roman" w:cs="Times New Roman"/>
          <w:b w:val="0"/>
          <w:sz w:val="24"/>
          <w:szCs w:val="24"/>
        </w:rPr>
      </w:pPr>
      <w:r w:rsidRPr="009278C8">
        <w:rPr>
          <w:rFonts w:ascii="Times New Roman" w:hAnsi="Times New Roman" w:cs="Times New Roman"/>
          <w:sz w:val="24"/>
          <w:szCs w:val="24"/>
        </w:rPr>
        <w:t>Тепловая энергия</w:t>
      </w:r>
      <w:r w:rsidRPr="009E1D28">
        <w:rPr>
          <w:rFonts w:ascii="Times New Roman" w:hAnsi="Times New Roman" w:cs="Times New Roman"/>
          <w:b w:val="0"/>
          <w:sz w:val="24"/>
          <w:szCs w:val="24"/>
        </w:rPr>
        <w:t xml:space="preserve"> - энергетический ресурс, при потреблении которого изменяются термодинамические параметры теплоно</w:t>
      </w:r>
      <w:r w:rsidR="009278C8">
        <w:rPr>
          <w:rFonts w:ascii="Times New Roman" w:hAnsi="Times New Roman" w:cs="Times New Roman"/>
          <w:b w:val="0"/>
          <w:sz w:val="24"/>
          <w:szCs w:val="24"/>
        </w:rPr>
        <w:t>сителей (температура, давление).</w:t>
      </w:r>
    </w:p>
    <w:p w:rsidR="009E1D28" w:rsidRPr="009E1D28" w:rsidRDefault="009E1D28" w:rsidP="009E1D28">
      <w:pPr>
        <w:spacing w:line="240" w:lineRule="auto"/>
        <w:ind w:firstLine="708"/>
        <w:rPr>
          <w:rFonts w:ascii="Times New Roman" w:hAnsi="Times New Roman" w:cs="Times New Roman"/>
          <w:b w:val="0"/>
          <w:sz w:val="24"/>
          <w:szCs w:val="24"/>
        </w:rPr>
      </w:pPr>
      <w:r w:rsidRPr="009278C8">
        <w:rPr>
          <w:rFonts w:ascii="Times New Roman" w:hAnsi="Times New Roman" w:cs="Times New Roman"/>
          <w:sz w:val="24"/>
          <w:szCs w:val="24"/>
        </w:rPr>
        <w:t>Теплоснабжение децентрализованное</w:t>
      </w:r>
      <w:r w:rsidRPr="009E1D28">
        <w:rPr>
          <w:rFonts w:ascii="Times New Roman" w:hAnsi="Times New Roman" w:cs="Times New Roman"/>
          <w:b w:val="0"/>
          <w:sz w:val="24"/>
          <w:szCs w:val="24"/>
        </w:rPr>
        <w:t xml:space="preserve"> – теплоснабжение одного потребителя от од</w:t>
      </w:r>
      <w:r w:rsidR="009278C8">
        <w:rPr>
          <w:rFonts w:ascii="Times New Roman" w:hAnsi="Times New Roman" w:cs="Times New Roman"/>
          <w:b w:val="0"/>
          <w:sz w:val="24"/>
          <w:szCs w:val="24"/>
        </w:rPr>
        <w:t>ного источника тепловой энергии.</w:t>
      </w:r>
    </w:p>
    <w:p w:rsidR="009E1D28" w:rsidRPr="009E1D28" w:rsidRDefault="009E1D28" w:rsidP="009E1D28">
      <w:pPr>
        <w:spacing w:line="240" w:lineRule="auto"/>
        <w:ind w:firstLine="708"/>
        <w:rPr>
          <w:rFonts w:ascii="Times New Roman" w:hAnsi="Times New Roman" w:cs="Times New Roman"/>
          <w:b w:val="0"/>
          <w:sz w:val="24"/>
          <w:szCs w:val="24"/>
        </w:rPr>
      </w:pPr>
      <w:r w:rsidRPr="009278C8">
        <w:rPr>
          <w:rFonts w:ascii="Times New Roman" w:hAnsi="Times New Roman" w:cs="Times New Roman"/>
          <w:sz w:val="24"/>
          <w:szCs w:val="24"/>
        </w:rPr>
        <w:t>Теплоснабжение централизованное</w:t>
      </w:r>
      <w:r w:rsidRPr="009E1D28">
        <w:rPr>
          <w:rFonts w:ascii="Times New Roman" w:hAnsi="Times New Roman" w:cs="Times New Roman"/>
          <w:b w:val="0"/>
          <w:sz w:val="24"/>
          <w:szCs w:val="24"/>
        </w:rPr>
        <w:t xml:space="preserve"> – теплоснабжение нескольких потребителей объединенных общей тепловой сетью от еди</w:t>
      </w:r>
      <w:r w:rsidR="009278C8">
        <w:rPr>
          <w:rFonts w:ascii="Times New Roman" w:hAnsi="Times New Roman" w:cs="Times New Roman"/>
          <w:b w:val="0"/>
          <w:sz w:val="24"/>
          <w:szCs w:val="24"/>
        </w:rPr>
        <w:t>ного источника тепловой энергии.</w:t>
      </w:r>
    </w:p>
    <w:p w:rsidR="009E1D28" w:rsidRPr="009E1D28" w:rsidRDefault="009E1D28" w:rsidP="009E1D28">
      <w:pPr>
        <w:spacing w:line="240" w:lineRule="auto"/>
        <w:ind w:firstLine="708"/>
        <w:rPr>
          <w:rFonts w:ascii="Times New Roman" w:hAnsi="Times New Roman" w:cs="Times New Roman"/>
          <w:b w:val="0"/>
          <w:sz w:val="24"/>
          <w:szCs w:val="24"/>
        </w:rPr>
      </w:pPr>
      <w:r w:rsidRPr="00006118">
        <w:rPr>
          <w:rFonts w:ascii="Times New Roman" w:hAnsi="Times New Roman" w:cs="Times New Roman"/>
          <w:sz w:val="24"/>
          <w:szCs w:val="24"/>
        </w:rPr>
        <w:t>Территориальное планирование</w:t>
      </w:r>
      <w:r w:rsidRPr="009E1D28">
        <w:rPr>
          <w:rFonts w:ascii="Times New Roman" w:hAnsi="Times New Roman" w:cs="Times New Roman"/>
          <w:b w:val="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E1D28" w:rsidRPr="009E1D28" w:rsidRDefault="009E1D28" w:rsidP="009E1D28">
      <w:pPr>
        <w:spacing w:line="240" w:lineRule="auto"/>
        <w:ind w:firstLine="708"/>
        <w:rPr>
          <w:rFonts w:ascii="Times New Roman" w:hAnsi="Times New Roman" w:cs="Times New Roman"/>
          <w:b w:val="0"/>
          <w:sz w:val="24"/>
          <w:szCs w:val="24"/>
        </w:rPr>
      </w:pPr>
      <w:r w:rsidRPr="00006118">
        <w:rPr>
          <w:rFonts w:ascii="Times New Roman" w:hAnsi="Times New Roman" w:cs="Times New Roman"/>
          <w:sz w:val="24"/>
          <w:szCs w:val="24"/>
        </w:rPr>
        <w:t>Территориальные зоны</w:t>
      </w:r>
      <w:r w:rsidRPr="009E1D28">
        <w:rPr>
          <w:rFonts w:ascii="Times New Roman" w:hAnsi="Times New Roman" w:cs="Times New Roman"/>
          <w:b w:val="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9E1D28" w:rsidRPr="009E1D28" w:rsidRDefault="009E1D28" w:rsidP="009E1D28">
      <w:pPr>
        <w:spacing w:line="240" w:lineRule="auto"/>
        <w:ind w:firstLine="708"/>
        <w:rPr>
          <w:rFonts w:ascii="Times New Roman" w:hAnsi="Times New Roman" w:cs="Times New Roman"/>
          <w:b w:val="0"/>
          <w:sz w:val="24"/>
          <w:szCs w:val="24"/>
        </w:rPr>
      </w:pPr>
      <w:r w:rsidRPr="00006118">
        <w:rPr>
          <w:rFonts w:ascii="Times New Roman" w:hAnsi="Times New Roman" w:cs="Times New Roman"/>
          <w:sz w:val="24"/>
          <w:szCs w:val="24"/>
        </w:rPr>
        <w:t>Территории общего пользования</w:t>
      </w:r>
      <w:r w:rsidRPr="009E1D28">
        <w:rPr>
          <w:rFonts w:ascii="Times New Roman" w:hAnsi="Times New Roman" w:cs="Times New Roman"/>
          <w:b w:val="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006118">
        <w:rPr>
          <w:rFonts w:ascii="Times New Roman" w:hAnsi="Times New Roman" w:cs="Times New Roman"/>
          <w:sz w:val="24"/>
          <w:szCs w:val="24"/>
        </w:rPr>
        <w:t>Технический заказчик</w:t>
      </w:r>
      <w:r w:rsidRPr="009E1D28">
        <w:rPr>
          <w:rFonts w:ascii="Times New Roman" w:hAnsi="Times New Roman" w:cs="Times New Roman"/>
          <w:b w:val="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9E1D28">
        <w:rPr>
          <w:rFonts w:ascii="Times New Roman" w:hAnsi="Times New Roman" w:cs="Times New Roman"/>
          <w:b w:val="0"/>
          <w:sz w:val="24"/>
          <w:szCs w:val="24"/>
        </w:rPr>
        <w:lastRenderedPageBreak/>
        <w:t>капитального строительства, подготавливает задания на выполнен</w:t>
      </w:r>
      <w:r w:rsidR="00006118">
        <w:rPr>
          <w:rFonts w:ascii="Times New Roman" w:hAnsi="Times New Roman" w:cs="Times New Roman"/>
          <w:b w:val="0"/>
          <w:sz w:val="24"/>
          <w:szCs w:val="24"/>
        </w:rPr>
        <w:t>ие указанных видов работ, предо</w:t>
      </w:r>
      <w:r w:rsidRPr="009E1D28">
        <w:rPr>
          <w:rFonts w:ascii="Times New Roman" w:hAnsi="Times New Roman" w:cs="Times New Roman"/>
          <w:b w:val="0"/>
          <w:sz w:val="24"/>
          <w:szCs w:val="24"/>
        </w:rPr>
        <w:t>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9E1D28">
        <w:rPr>
          <w:rFonts w:ascii="Times New Roman" w:hAnsi="Times New Roman" w:cs="Times New Roman"/>
          <w:b w:val="0"/>
          <w:sz w:val="24"/>
          <w:szCs w:val="24"/>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9E1D28">
        <w:rPr>
          <w:rFonts w:ascii="Times New Roman" w:hAnsi="Times New Roman" w:cs="Times New Roman"/>
          <w:b w:val="0"/>
          <w:sz w:val="24"/>
          <w:szCs w:val="24"/>
        </w:rPr>
        <w:t>саморегулируемой</w:t>
      </w:r>
      <w:proofErr w:type="spellEnd"/>
      <w:r w:rsidRPr="009E1D28">
        <w:rPr>
          <w:rFonts w:ascii="Times New Roman" w:hAnsi="Times New Roman" w:cs="Times New Roman"/>
          <w:b w:val="0"/>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9E1D28" w:rsidRPr="009E1D28" w:rsidRDefault="009E1D28" w:rsidP="009E1D28">
      <w:pPr>
        <w:spacing w:line="240" w:lineRule="auto"/>
        <w:ind w:firstLine="708"/>
        <w:rPr>
          <w:rFonts w:ascii="Times New Roman" w:hAnsi="Times New Roman" w:cs="Times New Roman"/>
          <w:b w:val="0"/>
          <w:sz w:val="24"/>
          <w:szCs w:val="24"/>
        </w:rPr>
      </w:pPr>
      <w:proofErr w:type="gramStart"/>
      <w:r w:rsidRPr="00EB483C">
        <w:rPr>
          <w:rFonts w:ascii="Times New Roman" w:hAnsi="Times New Roman" w:cs="Times New Roman"/>
          <w:sz w:val="24"/>
          <w:szCs w:val="24"/>
        </w:rPr>
        <w:t>Транспортно-пересадочный узел</w:t>
      </w:r>
      <w:r w:rsidRPr="009E1D28">
        <w:rPr>
          <w:rFonts w:ascii="Times New Roman" w:hAnsi="Times New Roman" w:cs="Times New Roman"/>
          <w:b w:val="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9E1D28" w:rsidRPr="009E1D28" w:rsidRDefault="009E1D28" w:rsidP="009E1D28">
      <w:pPr>
        <w:spacing w:line="240" w:lineRule="auto"/>
        <w:ind w:firstLine="708"/>
        <w:rPr>
          <w:rFonts w:ascii="Times New Roman" w:hAnsi="Times New Roman" w:cs="Times New Roman"/>
          <w:b w:val="0"/>
          <w:sz w:val="24"/>
          <w:szCs w:val="24"/>
        </w:rPr>
      </w:pPr>
      <w:r w:rsidRPr="00EB483C">
        <w:rPr>
          <w:rFonts w:ascii="Times New Roman" w:hAnsi="Times New Roman" w:cs="Times New Roman"/>
          <w:sz w:val="24"/>
          <w:szCs w:val="24"/>
        </w:rPr>
        <w:t>Трансформаторная подстанция</w:t>
      </w:r>
      <w:r w:rsidRPr="009E1D28">
        <w:rPr>
          <w:rFonts w:ascii="Times New Roman" w:hAnsi="Times New Roman" w:cs="Times New Roman"/>
          <w:b w:val="0"/>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9E1D28" w:rsidRPr="009E1D28" w:rsidRDefault="009E1D28" w:rsidP="009E1D28">
      <w:pPr>
        <w:spacing w:line="240" w:lineRule="auto"/>
        <w:ind w:firstLine="708"/>
        <w:rPr>
          <w:rFonts w:ascii="Times New Roman" w:hAnsi="Times New Roman" w:cs="Times New Roman"/>
          <w:b w:val="0"/>
          <w:sz w:val="24"/>
          <w:szCs w:val="24"/>
        </w:rPr>
      </w:pPr>
      <w:r w:rsidRPr="00EB483C">
        <w:rPr>
          <w:rFonts w:ascii="Times New Roman" w:hAnsi="Times New Roman" w:cs="Times New Roman"/>
          <w:sz w:val="24"/>
          <w:szCs w:val="24"/>
        </w:rPr>
        <w:t xml:space="preserve">Улица, площадь </w:t>
      </w:r>
      <w:r w:rsidRPr="009E1D28">
        <w:rPr>
          <w:rFonts w:ascii="Times New Roman" w:hAnsi="Times New Roman" w:cs="Times New Roman"/>
          <w:b w:val="0"/>
          <w:sz w:val="24"/>
          <w:szCs w:val="24"/>
        </w:rPr>
        <w:t>- территория общего пользования, ограниченная красными линиями улично-дорожной сети города.</w:t>
      </w:r>
    </w:p>
    <w:p w:rsidR="009E1D28" w:rsidRPr="009E1D28" w:rsidRDefault="009E1D28" w:rsidP="009E1D28">
      <w:pPr>
        <w:spacing w:line="240" w:lineRule="auto"/>
        <w:ind w:firstLine="708"/>
        <w:rPr>
          <w:rFonts w:ascii="Times New Roman" w:hAnsi="Times New Roman" w:cs="Times New Roman"/>
          <w:b w:val="0"/>
          <w:sz w:val="24"/>
          <w:szCs w:val="24"/>
        </w:rPr>
      </w:pPr>
      <w:r w:rsidRPr="00EB483C">
        <w:rPr>
          <w:rFonts w:ascii="Times New Roman" w:hAnsi="Times New Roman" w:cs="Times New Roman"/>
          <w:sz w:val="24"/>
          <w:szCs w:val="24"/>
        </w:rPr>
        <w:t>Устойчивое развитие территорий</w:t>
      </w:r>
      <w:r w:rsidRPr="009E1D28">
        <w:rPr>
          <w:rFonts w:ascii="Times New Roman" w:hAnsi="Times New Roman" w:cs="Times New Roman"/>
          <w:b w:val="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w:t>
      </w:r>
      <w:r w:rsidR="00EB483C">
        <w:rPr>
          <w:rFonts w:ascii="Times New Roman" w:hAnsi="Times New Roman" w:cs="Times New Roman"/>
          <w:b w:val="0"/>
          <w:sz w:val="24"/>
          <w:szCs w:val="24"/>
        </w:rPr>
        <w:t>х настоящего и буду</w:t>
      </w:r>
      <w:r w:rsidRPr="009E1D28">
        <w:rPr>
          <w:rFonts w:ascii="Times New Roman" w:hAnsi="Times New Roman" w:cs="Times New Roman"/>
          <w:b w:val="0"/>
          <w:sz w:val="24"/>
          <w:szCs w:val="24"/>
        </w:rPr>
        <w:t>щего поколений.</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Функциональное зонирование территории</w:t>
      </w:r>
      <w:r w:rsidRPr="009E1D28">
        <w:rPr>
          <w:rFonts w:ascii="Times New Roman" w:hAnsi="Times New Roman" w:cs="Times New Roman"/>
          <w:b w:val="0"/>
          <w:sz w:val="24"/>
          <w:szCs w:val="24"/>
        </w:rPr>
        <w:t xml:space="preserve"> -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Функциональные зоны</w:t>
      </w:r>
      <w:r w:rsidRPr="009E1D28">
        <w:rPr>
          <w:rFonts w:ascii="Times New Roman" w:hAnsi="Times New Roman" w:cs="Times New Roman"/>
          <w:b w:val="0"/>
          <w:sz w:val="24"/>
          <w:szCs w:val="24"/>
        </w:rPr>
        <w:t xml:space="preserve"> - зоны, для которых документами территориального планирования определены границы и функциональное назначение.</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Централизованная система водоотведения (канализации)</w:t>
      </w:r>
      <w:r w:rsidRPr="009E1D28">
        <w:rPr>
          <w:rFonts w:ascii="Times New Roman" w:hAnsi="Times New Roman" w:cs="Times New Roman"/>
          <w:b w:val="0"/>
          <w:sz w:val="24"/>
          <w:szCs w:val="24"/>
        </w:rPr>
        <w:t xml:space="preserve"> - комплекс технологически связанных между собой инженерных сооружений, предназначенных для водоотведения;</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Централизованная система холодного водоснабжения</w:t>
      </w:r>
      <w:r w:rsidRPr="009E1D28">
        <w:rPr>
          <w:rFonts w:ascii="Times New Roman" w:hAnsi="Times New Roman" w:cs="Times New Roman"/>
          <w:b w:val="0"/>
          <w:sz w:val="24"/>
          <w:szCs w:val="24"/>
        </w:rPr>
        <w:t xml:space="preserve"> - комплекс технологически связанных между собой инженерных сооружений, предназначенн</w:t>
      </w:r>
      <w:r w:rsidR="00D46BDC">
        <w:rPr>
          <w:rFonts w:ascii="Times New Roman" w:hAnsi="Times New Roman" w:cs="Times New Roman"/>
          <w:b w:val="0"/>
          <w:sz w:val="24"/>
          <w:szCs w:val="24"/>
        </w:rPr>
        <w:t>ых для водоподготовки, транспор</w:t>
      </w:r>
      <w:r w:rsidRPr="009E1D28">
        <w:rPr>
          <w:rFonts w:ascii="Times New Roman" w:hAnsi="Times New Roman" w:cs="Times New Roman"/>
          <w:b w:val="0"/>
          <w:sz w:val="24"/>
          <w:szCs w:val="24"/>
        </w:rPr>
        <w:t>тировки и подачи питьевой и (или) технической воды абонентам;</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Централизованная система электроснабжения</w:t>
      </w:r>
      <w:r w:rsidRPr="009E1D28">
        <w:rPr>
          <w:rFonts w:ascii="Times New Roman" w:hAnsi="Times New Roman" w:cs="Times New Roman"/>
          <w:b w:val="0"/>
          <w:sz w:val="24"/>
          <w:szCs w:val="24"/>
        </w:rPr>
        <w:t xml:space="preserve"> - совокупность электроустановок, предназначенных для электроснабжения потребителей от энергетической системы.</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Чрезвычайная ситуация</w:t>
      </w:r>
      <w:r w:rsidRPr="009E1D28">
        <w:rPr>
          <w:rFonts w:ascii="Times New Roman" w:hAnsi="Times New Roman" w:cs="Times New Roman"/>
          <w:b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E1D28" w:rsidRPr="009E1D28" w:rsidRDefault="009E1D28" w:rsidP="009E1D28">
      <w:pPr>
        <w:spacing w:line="240" w:lineRule="auto"/>
        <w:ind w:firstLine="708"/>
        <w:rPr>
          <w:rFonts w:ascii="Times New Roman" w:hAnsi="Times New Roman" w:cs="Times New Roman"/>
          <w:b w:val="0"/>
          <w:sz w:val="24"/>
          <w:szCs w:val="24"/>
        </w:rPr>
      </w:pPr>
      <w:r w:rsidRPr="00D46BDC">
        <w:rPr>
          <w:rFonts w:ascii="Times New Roman" w:hAnsi="Times New Roman" w:cs="Times New Roman"/>
          <w:sz w:val="24"/>
          <w:szCs w:val="24"/>
        </w:rPr>
        <w:t>Элемент планировочной структуры</w:t>
      </w:r>
      <w:r w:rsidRPr="009E1D28">
        <w:rPr>
          <w:rFonts w:ascii="Times New Roman" w:hAnsi="Times New Roman" w:cs="Times New Roman"/>
          <w:b w:val="0"/>
          <w:sz w:val="24"/>
          <w:szCs w:val="24"/>
        </w:rPr>
        <w:t xml:space="preserve"> - часть территории поселения, городского округа или межселенной территории муниципального района (кварт</w:t>
      </w:r>
      <w:r w:rsidR="00D46BDC">
        <w:rPr>
          <w:rFonts w:ascii="Times New Roman" w:hAnsi="Times New Roman" w:cs="Times New Roman"/>
          <w:b w:val="0"/>
          <w:sz w:val="24"/>
          <w:szCs w:val="24"/>
        </w:rPr>
        <w:t>ал, микрорайон, район и иные по</w:t>
      </w:r>
      <w:r w:rsidRPr="009E1D28">
        <w:rPr>
          <w:rFonts w:ascii="Times New Roman" w:hAnsi="Times New Roman" w:cs="Times New Roman"/>
          <w:b w:val="0"/>
          <w:sz w:val="24"/>
          <w:szCs w:val="24"/>
        </w:rPr>
        <w:t>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E1D28" w:rsidRPr="009E1D28" w:rsidRDefault="009E1D28" w:rsidP="009E1D28">
      <w:pPr>
        <w:spacing w:line="240" w:lineRule="auto"/>
        <w:ind w:firstLine="708"/>
        <w:rPr>
          <w:rFonts w:ascii="Times New Roman" w:hAnsi="Times New Roman" w:cs="Times New Roman"/>
          <w:b w:val="0"/>
          <w:sz w:val="24"/>
          <w:szCs w:val="24"/>
        </w:rPr>
      </w:pPr>
      <w:r w:rsidRPr="009E1D28">
        <w:rPr>
          <w:rFonts w:ascii="Times New Roman" w:hAnsi="Times New Roman" w:cs="Times New Roman"/>
          <w:b w:val="0"/>
          <w:sz w:val="24"/>
          <w:szCs w:val="24"/>
        </w:rPr>
        <w:t> </w:t>
      </w:r>
    </w:p>
    <w:p w:rsidR="009E1D28" w:rsidRDefault="009E1D28" w:rsidP="00A2698C">
      <w:pPr>
        <w:spacing w:line="240" w:lineRule="auto"/>
        <w:ind w:firstLine="708"/>
        <w:rPr>
          <w:rFonts w:ascii="Times New Roman" w:hAnsi="Times New Roman" w:cs="Times New Roman"/>
          <w:b w:val="0"/>
          <w:sz w:val="24"/>
          <w:szCs w:val="24"/>
        </w:rPr>
      </w:pPr>
      <w:bookmarkStart w:id="137" w:name="_GoBack"/>
      <w:bookmarkEnd w:id="137"/>
    </w:p>
    <w:p w:rsidR="00CA5990" w:rsidRDefault="00CA5990" w:rsidP="00A2698C">
      <w:pPr>
        <w:spacing w:line="240" w:lineRule="auto"/>
        <w:ind w:firstLine="708"/>
        <w:rPr>
          <w:rFonts w:ascii="Times New Roman" w:hAnsi="Times New Roman" w:cs="Times New Roman"/>
          <w:b w:val="0"/>
          <w:sz w:val="24"/>
          <w:szCs w:val="24"/>
        </w:rPr>
      </w:pPr>
    </w:p>
    <w:p w:rsidR="00CA5990" w:rsidRPr="003A3602" w:rsidRDefault="00CA5990" w:rsidP="00CA5990">
      <w:pPr>
        <w:pStyle w:val="10"/>
        <w:spacing w:before="0" w:after="0"/>
        <w:jc w:val="right"/>
        <w:rPr>
          <w:rFonts w:ascii="Times New Roman" w:hAnsi="Times New Roman" w:cs="Times New Roman"/>
          <w:b w:val="0"/>
          <w:sz w:val="24"/>
          <w:szCs w:val="24"/>
        </w:rPr>
      </w:pPr>
      <w:bookmarkStart w:id="138" w:name="_Toc525558513"/>
      <w:bookmarkStart w:id="139" w:name="_Toc529449020"/>
      <w:bookmarkStart w:id="140" w:name="_Toc529782685"/>
      <w:r w:rsidRPr="003A3602">
        <w:rPr>
          <w:rFonts w:ascii="Times New Roman" w:hAnsi="Times New Roman" w:cs="Times New Roman"/>
          <w:b w:val="0"/>
          <w:sz w:val="24"/>
          <w:szCs w:val="24"/>
        </w:rPr>
        <w:lastRenderedPageBreak/>
        <w:t xml:space="preserve">Приложение </w:t>
      </w:r>
      <w:bookmarkEnd w:id="138"/>
      <w:bookmarkEnd w:id="139"/>
      <w:bookmarkEnd w:id="140"/>
      <w:r>
        <w:rPr>
          <w:rFonts w:ascii="Times New Roman" w:hAnsi="Times New Roman" w:cs="Times New Roman"/>
          <w:b w:val="0"/>
          <w:sz w:val="24"/>
          <w:szCs w:val="24"/>
        </w:rPr>
        <w:t>4</w:t>
      </w:r>
    </w:p>
    <w:p w:rsidR="00CA5990" w:rsidRPr="0073442D" w:rsidRDefault="00CA5990" w:rsidP="00CA5990">
      <w:pPr>
        <w:spacing w:line="240" w:lineRule="auto"/>
        <w:jc w:val="right"/>
        <w:rPr>
          <w:rFonts w:ascii="Times New Roman" w:hAnsi="Times New Roman" w:cs="Times New Roman"/>
          <w:b w:val="0"/>
          <w:sz w:val="22"/>
          <w:szCs w:val="22"/>
        </w:rPr>
      </w:pPr>
      <w:r w:rsidRPr="0073442D">
        <w:rPr>
          <w:rFonts w:ascii="Times New Roman" w:hAnsi="Times New Roman" w:cs="Times New Roman"/>
          <w:b w:val="0"/>
          <w:sz w:val="22"/>
          <w:szCs w:val="22"/>
        </w:rPr>
        <w:t>Обязательное</w:t>
      </w:r>
    </w:p>
    <w:p w:rsidR="00CA5990" w:rsidRPr="003A3602" w:rsidRDefault="00CA5990" w:rsidP="00CA5990">
      <w:pPr>
        <w:spacing w:line="240" w:lineRule="auto"/>
        <w:jc w:val="center"/>
        <w:rPr>
          <w:rFonts w:ascii="Times New Roman" w:hAnsi="Times New Roman" w:cs="Times New Roman"/>
          <w:b w:val="0"/>
          <w:sz w:val="24"/>
          <w:szCs w:val="24"/>
        </w:rPr>
      </w:pPr>
    </w:p>
    <w:p w:rsidR="00CA5990" w:rsidRPr="00CA5990" w:rsidRDefault="00CA5990" w:rsidP="00CA5990">
      <w:pPr>
        <w:spacing w:line="240" w:lineRule="auto"/>
        <w:jc w:val="center"/>
        <w:rPr>
          <w:rFonts w:ascii="Times New Roman" w:hAnsi="Times New Roman" w:cs="Times New Roman"/>
          <w:bCs w:val="0"/>
          <w:sz w:val="24"/>
          <w:szCs w:val="24"/>
        </w:rPr>
      </w:pPr>
      <w:r w:rsidRPr="00CA5990">
        <w:rPr>
          <w:rFonts w:ascii="Times New Roman" w:hAnsi="Times New Roman" w:cs="Times New Roman"/>
          <w:sz w:val="24"/>
          <w:szCs w:val="24"/>
        </w:rPr>
        <w:t xml:space="preserve">Классификация и санитарно-защитные зоны </w:t>
      </w:r>
    </w:p>
    <w:p w:rsidR="00CA5990" w:rsidRPr="00CA5990" w:rsidRDefault="00CA5990" w:rsidP="00CA5990">
      <w:pPr>
        <w:spacing w:line="240" w:lineRule="auto"/>
        <w:jc w:val="center"/>
        <w:rPr>
          <w:rFonts w:ascii="Times New Roman" w:hAnsi="Times New Roman" w:cs="Times New Roman"/>
          <w:bCs w:val="0"/>
          <w:sz w:val="24"/>
          <w:szCs w:val="24"/>
        </w:rPr>
      </w:pPr>
      <w:r w:rsidRPr="00CA5990">
        <w:rPr>
          <w:rFonts w:ascii="Times New Roman" w:hAnsi="Times New Roman" w:cs="Times New Roman"/>
          <w:sz w:val="24"/>
          <w:szCs w:val="24"/>
        </w:rPr>
        <w:t>для объектов сельскохозяйственного назначения</w:t>
      </w:r>
    </w:p>
    <w:p w:rsidR="00CA5990" w:rsidRPr="003A3602" w:rsidRDefault="00CA5990" w:rsidP="00CA5990">
      <w:pPr>
        <w:spacing w:line="240" w:lineRule="auto"/>
        <w:jc w:val="center"/>
        <w:rPr>
          <w:rFonts w:ascii="Times New Roman" w:hAnsi="Times New Roman" w:cs="Times New Roman"/>
          <w:b w:val="0"/>
          <w:sz w:val="24"/>
          <w:szCs w:val="24"/>
        </w:rPr>
      </w:pPr>
    </w:p>
    <w:p w:rsidR="00CA5990" w:rsidRPr="00CA5990" w:rsidRDefault="00CA5990" w:rsidP="00CA5990">
      <w:pPr>
        <w:spacing w:line="240" w:lineRule="auto"/>
        <w:ind w:firstLine="720"/>
        <w:jc w:val="center"/>
        <w:rPr>
          <w:rFonts w:ascii="Times New Roman" w:hAnsi="Times New Roman" w:cs="Times New Roman"/>
          <w:bCs w:val="0"/>
          <w:sz w:val="24"/>
          <w:szCs w:val="24"/>
        </w:rPr>
      </w:pPr>
      <w:r w:rsidRPr="00CA5990">
        <w:rPr>
          <w:rFonts w:ascii="Times New Roman" w:hAnsi="Times New Roman" w:cs="Times New Roman"/>
          <w:sz w:val="24"/>
          <w:szCs w:val="24"/>
          <w:lang w:val="en-US"/>
        </w:rPr>
        <w:t>I</w:t>
      </w:r>
      <w:r w:rsidRPr="00CA5990">
        <w:rPr>
          <w:rFonts w:ascii="Times New Roman" w:hAnsi="Times New Roman" w:cs="Times New Roman"/>
          <w:sz w:val="24"/>
          <w:szCs w:val="24"/>
        </w:rPr>
        <w:t>. Сельскохозяйственные производства и объекты</w:t>
      </w:r>
    </w:p>
    <w:p w:rsidR="00CA5990" w:rsidRPr="003A3602" w:rsidRDefault="00CA5990" w:rsidP="00CA5990">
      <w:pPr>
        <w:spacing w:line="240" w:lineRule="auto"/>
        <w:jc w:val="center"/>
        <w:rPr>
          <w:rFonts w:ascii="Times New Roman" w:hAnsi="Times New Roman" w:cs="Times New Roman"/>
          <w:b w:val="0"/>
          <w:sz w:val="24"/>
          <w:szCs w:val="24"/>
        </w:rPr>
      </w:pPr>
    </w:p>
    <w:p w:rsidR="00CA5990" w:rsidRPr="003A3602" w:rsidRDefault="00CA5990" w:rsidP="00CA5990">
      <w:pPr>
        <w:adjustRightInd w:val="0"/>
        <w:spacing w:line="240" w:lineRule="auto"/>
        <w:ind w:firstLine="567"/>
        <w:rPr>
          <w:rFonts w:ascii="Times New Roman" w:hAnsi="Times New Roman" w:cs="Times New Roman"/>
          <w:bCs w:val="0"/>
          <w:sz w:val="24"/>
          <w:szCs w:val="24"/>
        </w:rPr>
      </w:pPr>
      <w:r w:rsidRPr="003A3602">
        <w:rPr>
          <w:rFonts w:ascii="Times New Roman" w:hAnsi="Times New Roman" w:cs="Times New Roman"/>
          <w:sz w:val="24"/>
          <w:szCs w:val="24"/>
        </w:rPr>
        <w:t>Класс I - санитарно-защитная зона 1000 м</w:t>
      </w:r>
      <w:r>
        <w:rPr>
          <w:rFonts w:ascii="Times New Roman" w:hAnsi="Times New Roman" w:cs="Times New Roman"/>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1. Свиноводческие комплексы</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pacing w:val="-2"/>
          <w:sz w:val="24"/>
          <w:szCs w:val="24"/>
        </w:rPr>
      </w:pPr>
      <w:r w:rsidRPr="003A3602">
        <w:rPr>
          <w:rFonts w:ascii="Times New Roman" w:hAnsi="Times New Roman" w:cs="Times New Roman"/>
          <w:b w:val="0"/>
          <w:sz w:val="24"/>
          <w:szCs w:val="24"/>
        </w:rPr>
        <w:t xml:space="preserve">2. </w:t>
      </w:r>
      <w:r w:rsidRPr="003A3602">
        <w:rPr>
          <w:rFonts w:ascii="Times New Roman" w:hAnsi="Times New Roman" w:cs="Times New Roman"/>
          <w:b w:val="0"/>
          <w:spacing w:val="-2"/>
          <w:sz w:val="24"/>
          <w:szCs w:val="24"/>
        </w:rPr>
        <w:t>Птицефабрики с содержанием более 400 тыс. кур-несушек и более 3 млн. бройлеров в год</w:t>
      </w:r>
      <w:r>
        <w:rPr>
          <w:rFonts w:ascii="Times New Roman" w:hAnsi="Times New Roman" w:cs="Times New Roman"/>
          <w:b w:val="0"/>
          <w:spacing w:val="-2"/>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3. Комплексы крупного рогатого скота</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4. Открытые хранилища навоза и помета</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p>
    <w:p w:rsidR="00CA5990" w:rsidRPr="003A3602" w:rsidRDefault="00CA5990" w:rsidP="00CA5990">
      <w:pPr>
        <w:adjustRightInd w:val="0"/>
        <w:spacing w:line="240" w:lineRule="auto"/>
        <w:ind w:firstLine="567"/>
        <w:rPr>
          <w:rFonts w:ascii="Times New Roman" w:hAnsi="Times New Roman" w:cs="Times New Roman"/>
          <w:bCs w:val="0"/>
          <w:sz w:val="24"/>
          <w:szCs w:val="24"/>
        </w:rPr>
      </w:pPr>
      <w:r w:rsidRPr="003A3602">
        <w:rPr>
          <w:rFonts w:ascii="Times New Roman" w:hAnsi="Times New Roman" w:cs="Times New Roman"/>
          <w:sz w:val="24"/>
          <w:szCs w:val="24"/>
        </w:rPr>
        <w:t>Класс II - санитарно-защитная зона 500 м</w:t>
      </w:r>
      <w:r>
        <w:rPr>
          <w:rFonts w:ascii="Times New Roman" w:hAnsi="Times New Roman" w:cs="Times New Roman"/>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1. Свинофермы от 4 до 12 тыс. голов</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pacing w:val="-2"/>
          <w:sz w:val="24"/>
          <w:szCs w:val="24"/>
        </w:rPr>
      </w:pPr>
      <w:r w:rsidRPr="003A3602">
        <w:rPr>
          <w:rFonts w:ascii="Times New Roman" w:hAnsi="Times New Roman" w:cs="Times New Roman"/>
          <w:b w:val="0"/>
          <w:spacing w:val="-2"/>
          <w:sz w:val="24"/>
          <w:szCs w:val="24"/>
        </w:rPr>
        <w:t>2. Фермы крупного рогатого скота от 1200 до 2000 коров и до 6000 скотомест для молодняка</w:t>
      </w:r>
      <w:r>
        <w:rPr>
          <w:rFonts w:ascii="Times New Roman" w:hAnsi="Times New Roman" w:cs="Times New Roman"/>
          <w:b w:val="0"/>
          <w:spacing w:val="-2"/>
          <w:sz w:val="24"/>
          <w:szCs w:val="24"/>
        </w:rPr>
        <w:t>;</w:t>
      </w:r>
    </w:p>
    <w:p w:rsidR="00CA5990" w:rsidRPr="003A3602" w:rsidRDefault="00CA5990" w:rsidP="00CA5990">
      <w:pPr>
        <w:adjustRightInd w:val="0"/>
        <w:spacing w:line="240" w:lineRule="auto"/>
        <w:ind w:firstLine="567"/>
        <w:rPr>
          <w:rFonts w:ascii="Times New Roman" w:hAnsi="Times New Roman" w:cs="Times New Roman"/>
          <w:b w:val="0"/>
          <w:spacing w:val="-5"/>
          <w:sz w:val="24"/>
          <w:szCs w:val="24"/>
        </w:rPr>
      </w:pPr>
      <w:r>
        <w:rPr>
          <w:rFonts w:ascii="Times New Roman" w:hAnsi="Times New Roman" w:cs="Times New Roman"/>
          <w:b w:val="0"/>
          <w:sz w:val="24"/>
          <w:szCs w:val="24"/>
        </w:rPr>
        <w:t>3</w:t>
      </w:r>
      <w:r w:rsidRPr="003A3602">
        <w:rPr>
          <w:rFonts w:ascii="Times New Roman" w:hAnsi="Times New Roman" w:cs="Times New Roman"/>
          <w:b w:val="0"/>
          <w:sz w:val="24"/>
          <w:szCs w:val="24"/>
        </w:rPr>
        <w:t xml:space="preserve">. </w:t>
      </w:r>
      <w:r w:rsidRPr="003A3602">
        <w:rPr>
          <w:rFonts w:ascii="Times New Roman" w:hAnsi="Times New Roman" w:cs="Times New Roman"/>
          <w:b w:val="0"/>
          <w:spacing w:val="-5"/>
          <w:sz w:val="24"/>
          <w:szCs w:val="24"/>
        </w:rPr>
        <w:t>Фермы птицеводческие от 100 тыс. до 400 тыс. кур-несушек и от 1 до 3 млн. бройлеров в год</w:t>
      </w:r>
      <w:r>
        <w:rPr>
          <w:rFonts w:ascii="Times New Roman" w:hAnsi="Times New Roman" w:cs="Times New Roman"/>
          <w:b w:val="0"/>
          <w:spacing w:val="-5"/>
          <w:sz w:val="24"/>
          <w:szCs w:val="24"/>
        </w:rPr>
        <w:t>;</w:t>
      </w:r>
    </w:p>
    <w:p w:rsidR="00CA5990" w:rsidRPr="003A3602" w:rsidRDefault="00CA5990" w:rsidP="00CA5990">
      <w:pPr>
        <w:adjustRightInd w:val="0"/>
        <w:spacing w:line="240" w:lineRule="auto"/>
        <w:ind w:firstLine="567"/>
        <w:rPr>
          <w:rFonts w:ascii="Times New Roman" w:hAnsi="Times New Roman" w:cs="Times New Roman"/>
          <w:b w:val="0"/>
          <w:spacing w:val="-3"/>
          <w:sz w:val="24"/>
          <w:szCs w:val="24"/>
        </w:rPr>
      </w:pPr>
      <w:r>
        <w:rPr>
          <w:rFonts w:ascii="Times New Roman" w:hAnsi="Times New Roman" w:cs="Times New Roman"/>
          <w:b w:val="0"/>
          <w:spacing w:val="-3"/>
          <w:sz w:val="24"/>
          <w:szCs w:val="24"/>
        </w:rPr>
        <w:t>4</w:t>
      </w:r>
      <w:r w:rsidRPr="003A3602">
        <w:rPr>
          <w:rFonts w:ascii="Times New Roman" w:hAnsi="Times New Roman" w:cs="Times New Roman"/>
          <w:b w:val="0"/>
          <w:spacing w:val="-3"/>
          <w:sz w:val="24"/>
          <w:szCs w:val="24"/>
        </w:rPr>
        <w:t>. Открытые хранилища биологически обработанной жидкой фракции навоза</w:t>
      </w:r>
      <w:r>
        <w:rPr>
          <w:rFonts w:ascii="Times New Roman" w:hAnsi="Times New Roman" w:cs="Times New Roman"/>
          <w:b w:val="0"/>
          <w:spacing w:val="-3"/>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Pr>
          <w:rFonts w:ascii="Times New Roman" w:hAnsi="Times New Roman" w:cs="Times New Roman"/>
          <w:b w:val="0"/>
          <w:sz w:val="24"/>
          <w:szCs w:val="24"/>
        </w:rPr>
        <w:t>5</w:t>
      </w:r>
      <w:r w:rsidRPr="003A3602">
        <w:rPr>
          <w:rFonts w:ascii="Times New Roman" w:hAnsi="Times New Roman" w:cs="Times New Roman"/>
          <w:b w:val="0"/>
          <w:sz w:val="24"/>
          <w:szCs w:val="24"/>
        </w:rPr>
        <w:t>. Закрытые хранилища навоза и помета</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Pr>
          <w:rFonts w:ascii="Times New Roman" w:hAnsi="Times New Roman" w:cs="Times New Roman"/>
          <w:b w:val="0"/>
          <w:sz w:val="24"/>
          <w:szCs w:val="24"/>
        </w:rPr>
        <w:t>6</w:t>
      </w:r>
      <w:r w:rsidRPr="003A3602">
        <w:rPr>
          <w:rFonts w:ascii="Times New Roman" w:hAnsi="Times New Roman" w:cs="Times New Roman"/>
          <w:b w:val="0"/>
          <w:sz w:val="24"/>
          <w:szCs w:val="24"/>
        </w:rPr>
        <w:t>. Производства по обработке и протравлению семян</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Pr>
          <w:rFonts w:ascii="Times New Roman" w:hAnsi="Times New Roman" w:cs="Times New Roman"/>
          <w:b w:val="0"/>
          <w:sz w:val="24"/>
          <w:szCs w:val="24"/>
        </w:rPr>
        <w:t>7</w:t>
      </w:r>
      <w:r w:rsidRPr="003A3602">
        <w:rPr>
          <w:rFonts w:ascii="Times New Roman" w:hAnsi="Times New Roman" w:cs="Times New Roman"/>
          <w:b w:val="0"/>
          <w:sz w:val="24"/>
          <w:szCs w:val="24"/>
        </w:rPr>
        <w:t>. Склады сжиженного аммиака</w:t>
      </w:r>
      <w:r>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p>
    <w:p w:rsidR="00CA5990" w:rsidRPr="003A3602" w:rsidRDefault="00CA5990" w:rsidP="00CA5990">
      <w:pPr>
        <w:adjustRightInd w:val="0"/>
        <w:spacing w:line="240" w:lineRule="auto"/>
        <w:ind w:firstLine="567"/>
        <w:rPr>
          <w:rFonts w:ascii="Times New Roman" w:hAnsi="Times New Roman" w:cs="Times New Roman"/>
          <w:bCs w:val="0"/>
          <w:sz w:val="24"/>
          <w:szCs w:val="24"/>
        </w:rPr>
      </w:pPr>
      <w:r w:rsidRPr="003A3602">
        <w:rPr>
          <w:rFonts w:ascii="Times New Roman" w:hAnsi="Times New Roman" w:cs="Times New Roman"/>
          <w:sz w:val="24"/>
          <w:szCs w:val="24"/>
        </w:rPr>
        <w:t>Класс III - санитарно-защитная зона 300 м</w:t>
      </w:r>
      <w:r>
        <w:rPr>
          <w:rFonts w:ascii="Times New Roman" w:hAnsi="Times New Roman" w:cs="Times New Roman"/>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1. Свинофермы до 4 тыс. голов</w:t>
      </w:r>
    </w:p>
    <w:p w:rsidR="00D9101A"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 xml:space="preserve">2. Фермы крупного рогатого скота менее </w:t>
      </w:r>
      <w:r w:rsidR="00D9101A">
        <w:rPr>
          <w:rFonts w:ascii="Times New Roman" w:hAnsi="Times New Roman" w:cs="Times New Roman"/>
          <w:b w:val="0"/>
          <w:sz w:val="24"/>
          <w:szCs w:val="24"/>
        </w:rPr>
        <w:t>1200 голов (всех специализаций);</w:t>
      </w:r>
      <w:r w:rsidRPr="003A3602">
        <w:rPr>
          <w:rFonts w:ascii="Times New Roman" w:hAnsi="Times New Roman" w:cs="Times New Roman"/>
          <w:b w:val="0"/>
          <w:sz w:val="24"/>
          <w:szCs w:val="24"/>
        </w:rPr>
        <w:t xml:space="preserve"> </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3. Фермы овцеводческие на 5 - 30 тыс. голов.</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4. Фермы птицеводческие до 100 тыс. кур-несушек и до 1 млн</w:t>
      </w:r>
      <w:r w:rsidRPr="003A3602">
        <w:rPr>
          <w:rStyle w:val="grame"/>
          <w:rFonts w:ascii="Times New Roman" w:hAnsi="Times New Roman" w:cs="Times New Roman"/>
          <w:b w:val="0"/>
          <w:sz w:val="24"/>
          <w:szCs w:val="24"/>
        </w:rPr>
        <w:t>. б</w:t>
      </w:r>
      <w:r w:rsidRPr="003A3602">
        <w:rPr>
          <w:rFonts w:ascii="Times New Roman" w:hAnsi="Times New Roman" w:cs="Times New Roman"/>
          <w:b w:val="0"/>
          <w:sz w:val="24"/>
          <w:szCs w:val="24"/>
        </w:rPr>
        <w:t>ройлеров.</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5. Площадки для буртования помета и навоза</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6. Склады для хранения ядохимикатов и минеральных удобрений более 50 т.</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7. Обработка сельскохозяйственных угодий пестицидами с применением тракторов (от границ поля до населенного пункта).</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8. Звероводческие фермы, в том числе кролиководческие.</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9. Гаражи и парки по ремонту, технологическому обслуживанию и хранению грузовых автомобилей и сельскохозяйственной техники.</w:t>
      </w:r>
    </w:p>
    <w:p w:rsidR="00CA5990" w:rsidRPr="003A3602" w:rsidRDefault="00CA5990" w:rsidP="00CA5990">
      <w:pPr>
        <w:adjustRightInd w:val="0"/>
        <w:spacing w:line="240" w:lineRule="auto"/>
        <w:ind w:firstLine="567"/>
        <w:rPr>
          <w:rFonts w:ascii="Times New Roman" w:hAnsi="Times New Roman" w:cs="Times New Roman"/>
          <w:b w:val="0"/>
          <w:sz w:val="24"/>
          <w:szCs w:val="24"/>
        </w:rPr>
      </w:pPr>
    </w:p>
    <w:p w:rsidR="00CA5990" w:rsidRPr="003A3602" w:rsidRDefault="00CA5990" w:rsidP="00CA5990">
      <w:pPr>
        <w:adjustRightInd w:val="0"/>
        <w:spacing w:line="240" w:lineRule="auto"/>
        <w:ind w:firstLine="567"/>
        <w:rPr>
          <w:rFonts w:ascii="Times New Roman" w:hAnsi="Times New Roman" w:cs="Times New Roman"/>
          <w:bCs w:val="0"/>
          <w:sz w:val="24"/>
          <w:szCs w:val="24"/>
        </w:rPr>
      </w:pPr>
      <w:r w:rsidRPr="003A3602">
        <w:rPr>
          <w:rFonts w:ascii="Times New Roman" w:hAnsi="Times New Roman" w:cs="Times New Roman"/>
          <w:sz w:val="24"/>
          <w:szCs w:val="24"/>
        </w:rPr>
        <w:t>Класс IV - санитарно-защитная зона 100 м</w:t>
      </w:r>
      <w:r w:rsidR="00D9101A">
        <w:rPr>
          <w:rFonts w:ascii="Times New Roman" w:hAnsi="Times New Roman" w:cs="Times New Roman"/>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1. Тепличные и парниковые хозяйства</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pacing w:val="-4"/>
          <w:sz w:val="24"/>
          <w:szCs w:val="24"/>
        </w:rPr>
      </w:pPr>
      <w:r w:rsidRPr="003A3602">
        <w:rPr>
          <w:rFonts w:ascii="Times New Roman" w:hAnsi="Times New Roman" w:cs="Times New Roman"/>
          <w:b w:val="0"/>
          <w:spacing w:val="-4"/>
          <w:sz w:val="24"/>
          <w:szCs w:val="24"/>
        </w:rPr>
        <w:t>2. Склады для хранения минеральных удобрений, ядохимикатов до 50 т</w:t>
      </w:r>
      <w:r w:rsidR="00D9101A">
        <w:rPr>
          <w:rFonts w:ascii="Times New Roman" w:hAnsi="Times New Roman" w:cs="Times New Roman"/>
          <w:b w:val="0"/>
          <w:spacing w:val="-4"/>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 xml:space="preserve">3. Склады сухих минеральных удобрений и химических средств защиты растений (зона устанавливается и </w:t>
      </w:r>
      <w:r w:rsidRPr="003A3602">
        <w:rPr>
          <w:rStyle w:val="spelle"/>
          <w:rFonts w:ascii="Times New Roman" w:hAnsi="Times New Roman" w:cs="Times New Roman"/>
          <w:b w:val="0"/>
          <w:sz w:val="24"/>
          <w:szCs w:val="24"/>
        </w:rPr>
        <w:t>до</w:t>
      </w:r>
      <w:r w:rsidRPr="003A3602">
        <w:rPr>
          <w:rFonts w:ascii="Times New Roman" w:hAnsi="Times New Roman" w:cs="Times New Roman"/>
          <w:b w:val="0"/>
          <w:sz w:val="24"/>
          <w:szCs w:val="24"/>
        </w:rPr>
        <w:t xml:space="preserve"> предприятий по переработке и хранению пищевой продукции)</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4. Мелиоративные объекты с использованием животноводческих стоков</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5. Цехи по приготовлению кормов, включая использование пищевых отходов</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6. Хозяйства с содержанием животных (свинарники, коровники, питомники, конюшни, зверофермы) до 100 голов</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7. Склады горюче-смазочных материалов</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p>
    <w:p w:rsidR="00CA5990" w:rsidRPr="003A3602" w:rsidRDefault="00CA5990" w:rsidP="00CA5990">
      <w:pPr>
        <w:adjustRightInd w:val="0"/>
        <w:spacing w:line="240" w:lineRule="auto"/>
        <w:ind w:firstLine="567"/>
        <w:rPr>
          <w:rFonts w:ascii="Times New Roman" w:hAnsi="Times New Roman" w:cs="Times New Roman"/>
          <w:bCs w:val="0"/>
          <w:sz w:val="24"/>
          <w:szCs w:val="24"/>
        </w:rPr>
      </w:pPr>
      <w:r w:rsidRPr="003A3602">
        <w:rPr>
          <w:rFonts w:ascii="Times New Roman" w:hAnsi="Times New Roman" w:cs="Times New Roman"/>
          <w:sz w:val="24"/>
          <w:szCs w:val="24"/>
        </w:rPr>
        <w:t>Класс V - санитарно-защитная зона 50 м</w:t>
      </w:r>
      <w:r w:rsidR="00D9101A">
        <w:rPr>
          <w:rFonts w:ascii="Times New Roman" w:hAnsi="Times New Roman" w:cs="Times New Roman"/>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1. Хранилища фруктов, овощей, картофеля, зерна</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2. Материальные склады</w:t>
      </w:r>
      <w:r w:rsidR="00D9101A">
        <w:rPr>
          <w:rFonts w:ascii="Times New Roman" w:hAnsi="Times New Roman" w:cs="Times New Roman"/>
          <w:b w:val="0"/>
          <w:sz w:val="24"/>
          <w:szCs w:val="24"/>
        </w:rPr>
        <w:t>;</w:t>
      </w:r>
    </w:p>
    <w:p w:rsidR="00CA5990" w:rsidRPr="003A3602" w:rsidRDefault="00CA5990" w:rsidP="00CA5990">
      <w:pPr>
        <w:adjustRightInd w:val="0"/>
        <w:spacing w:line="240" w:lineRule="auto"/>
        <w:ind w:firstLine="567"/>
        <w:rPr>
          <w:rFonts w:ascii="Times New Roman" w:hAnsi="Times New Roman" w:cs="Times New Roman"/>
          <w:b w:val="0"/>
          <w:sz w:val="24"/>
          <w:szCs w:val="24"/>
        </w:rPr>
      </w:pPr>
      <w:r w:rsidRPr="003A3602">
        <w:rPr>
          <w:rFonts w:ascii="Times New Roman" w:hAnsi="Times New Roman" w:cs="Times New Roman"/>
          <w:b w:val="0"/>
          <w:sz w:val="24"/>
          <w:szCs w:val="24"/>
        </w:rPr>
        <w:t>3. Хозяйства с содержанием животных (свинарники, коровники, питомники, конюшни, зверофермы) до 50 голов</w:t>
      </w:r>
      <w:r w:rsidR="00D9101A">
        <w:rPr>
          <w:rFonts w:ascii="Times New Roman" w:hAnsi="Times New Roman" w:cs="Times New Roman"/>
          <w:b w:val="0"/>
          <w:sz w:val="24"/>
          <w:szCs w:val="24"/>
        </w:rPr>
        <w:t>.</w:t>
      </w:r>
    </w:p>
    <w:p w:rsidR="00CA5990" w:rsidRPr="003A3602" w:rsidRDefault="00CA5990" w:rsidP="00CA5990">
      <w:pPr>
        <w:spacing w:line="240" w:lineRule="auto"/>
        <w:ind w:firstLine="720"/>
        <w:rPr>
          <w:rFonts w:ascii="Times New Roman" w:hAnsi="Times New Roman" w:cs="Times New Roman"/>
          <w:b w:val="0"/>
          <w:sz w:val="24"/>
          <w:szCs w:val="24"/>
        </w:rPr>
      </w:pPr>
    </w:p>
    <w:p w:rsidR="00CA5990" w:rsidRPr="00CA5990" w:rsidRDefault="00CA5990" w:rsidP="00CA5990">
      <w:pPr>
        <w:pStyle w:val="afd"/>
        <w:numPr>
          <w:ilvl w:val="0"/>
          <w:numId w:val="17"/>
        </w:numPr>
        <w:spacing w:line="240" w:lineRule="auto"/>
        <w:ind w:left="0" w:firstLine="0"/>
        <w:jc w:val="center"/>
        <w:rPr>
          <w:rFonts w:cs="Times New Roman"/>
          <w:b/>
          <w:szCs w:val="24"/>
        </w:rPr>
      </w:pPr>
      <w:r w:rsidRPr="00CA5990">
        <w:rPr>
          <w:rFonts w:cs="Times New Roman"/>
          <w:b/>
          <w:szCs w:val="24"/>
        </w:rPr>
        <w:t xml:space="preserve">Производственные предприятия по переработке </w:t>
      </w:r>
      <w:proofErr w:type="gramStart"/>
      <w:r w:rsidRPr="00CA5990">
        <w:rPr>
          <w:rFonts w:cs="Times New Roman"/>
          <w:b/>
          <w:szCs w:val="24"/>
        </w:rPr>
        <w:t>сельскохозяйственных</w:t>
      </w:r>
      <w:proofErr w:type="gramEnd"/>
    </w:p>
    <w:p w:rsidR="00CA5990" w:rsidRPr="00CA5990" w:rsidRDefault="00CA5990" w:rsidP="00CA5990">
      <w:pPr>
        <w:pStyle w:val="afd"/>
        <w:spacing w:line="240" w:lineRule="auto"/>
        <w:ind w:left="0" w:firstLine="0"/>
        <w:jc w:val="center"/>
        <w:rPr>
          <w:rFonts w:cs="Times New Roman"/>
          <w:b/>
          <w:bCs w:val="0"/>
          <w:szCs w:val="24"/>
        </w:rPr>
      </w:pPr>
      <w:r w:rsidRPr="00CA5990">
        <w:rPr>
          <w:rFonts w:cs="Times New Roman"/>
          <w:b/>
          <w:szCs w:val="24"/>
        </w:rPr>
        <w:t>продуктов животноводческих комплексов</w:t>
      </w:r>
    </w:p>
    <w:p w:rsidR="00CA5990" w:rsidRPr="003A3602" w:rsidRDefault="00CA5990" w:rsidP="00CA5990">
      <w:pPr>
        <w:spacing w:line="240" w:lineRule="auto"/>
        <w:ind w:firstLine="720"/>
        <w:rPr>
          <w:rFonts w:ascii="Times New Roman" w:hAnsi="Times New Roman" w:cs="Times New Roman"/>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2"/>
        <w:gridCol w:w="2530"/>
      </w:tblGrid>
      <w:tr w:rsidR="00CA5990" w:rsidRPr="003A3602" w:rsidTr="00CA5990">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CA5990">
            <w:pPr>
              <w:spacing w:line="240" w:lineRule="auto"/>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CA5990">
            <w:pPr>
              <w:spacing w:line="240" w:lineRule="auto"/>
              <w:jc w:val="center"/>
              <w:rPr>
                <w:rFonts w:ascii="Times New Roman" w:hAnsi="Times New Roman" w:cs="Times New Roman"/>
                <w:b w:val="0"/>
                <w:bCs w:val="0"/>
                <w:sz w:val="24"/>
                <w:szCs w:val="24"/>
              </w:rPr>
            </w:pPr>
            <w:r w:rsidRPr="003A3602">
              <w:rPr>
                <w:rFonts w:ascii="Times New Roman" w:hAnsi="Times New Roman" w:cs="Times New Roman"/>
                <w:b w:val="0"/>
                <w:sz w:val="24"/>
                <w:szCs w:val="24"/>
              </w:rPr>
              <w:t xml:space="preserve">Санитарно-защитная зона, </w:t>
            </w:r>
            <w:proofErr w:type="gramStart"/>
            <w:r w:rsidRPr="003A3602">
              <w:rPr>
                <w:rFonts w:ascii="Times New Roman" w:hAnsi="Times New Roman" w:cs="Times New Roman"/>
                <w:b w:val="0"/>
                <w:sz w:val="24"/>
                <w:szCs w:val="24"/>
              </w:rPr>
              <w:t>м</w:t>
            </w:r>
            <w:proofErr w:type="gramEnd"/>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1000</w:t>
            </w:r>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Бойни мелких животных и птиц, а также скотобойные объекты мощностью 50-500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300</w:t>
            </w:r>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300</w:t>
            </w:r>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100</w:t>
            </w:r>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50</w:t>
            </w:r>
          </w:p>
        </w:tc>
      </w:tr>
      <w:tr w:rsidR="00CA5990" w:rsidRPr="003A3602" w:rsidTr="00D9101A">
        <w:trPr>
          <w:jc w:val="center"/>
        </w:trPr>
        <w:tc>
          <w:tcPr>
            <w:tcW w:w="7212" w:type="dxa"/>
            <w:tcBorders>
              <w:top w:val="single" w:sz="4" w:space="0" w:color="auto"/>
              <w:left w:val="single" w:sz="4" w:space="0" w:color="auto"/>
              <w:bottom w:val="single" w:sz="4" w:space="0" w:color="auto"/>
              <w:right w:val="single" w:sz="4" w:space="0" w:color="auto"/>
            </w:tcBorders>
          </w:tcPr>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Малые предприятия и цеха малой мощности по переработке:</w:t>
            </w:r>
          </w:p>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 мяса – до 5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 без копчения</w:t>
            </w:r>
          </w:p>
          <w:p w:rsidR="00CA5990" w:rsidRPr="003A3602" w:rsidRDefault="00CA5990" w:rsidP="00CA5990">
            <w:pPr>
              <w:spacing w:line="240" w:lineRule="auto"/>
              <w:rPr>
                <w:rFonts w:ascii="Times New Roman" w:hAnsi="Times New Roman" w:cs="Times New Roman"/>
                <w:b w:val="0"/>
                <w:sz w:val="24"/>
                <w:szCs w:val="24"/>
              </w:rPr>
            </w:pPr>
            <w:r w:rsidRPr="003A3602">
              <w:rPr>
                <w:rFonts w:ascii="Times New Roman" w:hAnsi="Times New Roman" w:cs="Times New Roman"/>
                <w:b w:val="0"/>
                <w:sz w:val="24"/>
                <w:szCs w:val="24"/>
              </w:rPr>
              <w:t>- молока – до 10 т/</w:t>
            </w:r>
            <w:proofErr w:type="spellStart"/>
            <w:r w:rsidRPr="003A3602">
              <w:rPr>
                <w:rFonts w:ascii="Times New Roman" w:hAnsi="Times New Roman" w:cs="Times New Roman"/>
                <w:b w:val="0"/>
                <w:sz w:val="24"/>
                <w:szCs w:val="24"/>
              </w:rPr>
              <w:t>сут</w:t>
            </w:r>
            <w:proofErr w:type="spellEnd"/>
            <w:r w:rsidRPr="003A3602">
              <w:rPr>
                <w:rFonts w:ascii="Times New Roman" w:hAnsi="Times New Roman" w:cs="Times New Roman"/>
                <w:b w:val="0"/>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CA5990" w:rsidRPr="003A3602" w:rsidRDefault="00CA5990" w:rsidP="00D9101A">
            <w:pPr>
              <w:spacing w:line="240" w:lineRule="auto"/>
              <w:jc w:val="center"/>
              <w:rPr>
                <w:rFonts w:ascii="Times New Roman" w:hAnsi="Times New Roman" w:cs="Times New Roman"/>
                <w:b w:val="0"/>
                <w:sz w:val="24"/>
                <w:szCs w:val="24"/>
              </w:rPr>
            </w:pPr>
            <w:r w:rsidRPr="003A3602">
              <w:rPr>
                <w:rFonts w:ascii="Times New Roman" w:hAnsi="Times New Roman" w:cs="Times New Roman"/>
                <w:b w:val="0"/>
                <w:sz w:val="24"/>
                <w:szCs w:val="24"/>
              </w:rPr>
              <w:t>50</w:t>
            </w:r>
          </w:p>
        </w:tc>
      </w:tr>
    </w:tbl>
    <w:p w:rsidR="00CA5990" w:rsidRDefault="00CA5990"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pPr>
    </w:p>
    <w:p w:rsidR="00D9101A" w:rsidRDefault="00D9101A" w:rsidP="00CA5990">
      <w:pPr>
        <w:spacing w:line="240" w:lineRule="auto"/>
        <w:ind w:firstLine="708"/>
        <w:rPr>
          <w:rFonts w:ascii="Times New Roman" w:hAnsi="Times New Roman" w:cs="Times New Roman"/>
          <w:b w:val="0"/>
          <w:sz w:val="24"/>
          <w:szCs w:val="24"/>
        </w:rPr>
        <w:sectPr w:rsidR="00D9101A" w:rsidSect="00842B7D">
          <w:pgSz w:w="11906" w:h="16838"/>
          <w:pgMar w:top="1134" w:right="567" w:bottom="1134" w:left="1134" w:header="709" w:footer="709" w:gutter="0"/>
          <w:cols w:space="708"/>
          <w:docGrid w:linePitch="360"/>
        </w:sectPr>
      </w:pPr>
    </w:p>
    <w:p w:rsidR="00D9101A" w:rsidRPr="00652A99" w:rsidRDefault="00D9101A" w:rsidP="00D9101A">
      <w:pPr>
        <w:pStyle w:val="10"/>
        <w:jc w:val="right"/>
        <w:rPr>
          <w:rFonts w:ascii="Times New Roman" w:hAnsi="Times New Roman" w:cs="Times New Roman"/>
          <w:b w:val="0"/>
          <w:sz w:val="24"/>
          <w:szCs w:val="24"/>
        </w:rPr>
      </w:pPr>
      <w:bookmarkStart w:id="141" w:name="_Toc529449024"/>
      <w:bookmarkStart w:id="142" w:name="_Toc529782689"/>
      <w:r>
        <w:rPr>
          <w:rFonts w:ascii="Times New Roman" w:hAnsi="Times New Roman" w:cs="Times New Roman"/>
          <w:b w:val="0"/>
          <w:sz w:val="24"/>
          <w:szCs w:val="24"/>
        </w:rPr>
        <w:lastRenderedPageBreak/>
        <w:t>Приложение 5</w:t>
      </w:r>
      <w:bookmarkEnd w:id="141"/>
      <w:bookmarkEnd w:id="142"/>
    </w:p>
    <w:p w:rsidR="00D9101A" w:rsidRPr="00E259D7" w:rsidRDefault="00D9101A" w:rsidP="00D9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bCs w:val="0"/>
          <w:sz w:val="16"/>
          <w:szCs w:val="16"/>
        </w:rPr>
      </w:pPr>
    </w:p>
    <w:p w:rsidR="00D9101A" w:rsidRDefault="00D9101A" w:rsidP="00D9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Cs w:val="0"/>
          <w:sz w:val="24"/>
          <w:szCs w:val="24"/>
        </w:rPr>
      </w:pPr>
      <w:r w:rsidRPr="008948E9">
        <w:rPr>
          <w:rFonts w:ascii="Times New Roman" w:hAnsi="Times New Roman" w:cs="Times New Roman"/>
          <w:bCs w:val="0"/>
          <w:sz w:val="24"/>
          <w:szCs w:val="24"/>
        </w:rPr>
        <w:t xml:space="preserve">Перечень </w:t>
      </w:r>
      <w:proofErr w:type="gramStart"/>
      <w:r w:rsidRPr="008948E9">
        <w:rPr>
          <w:rFonts w:ascii="Times New Roman" w:hAnsi="Times New Roman" w:cs="Times New Roman"/>
          <w:bCs w:val="0"/>
          <w:sz w:val="24"/>
          <w:szCs w:val="24"/>
        </w:rPr>
        <w:t>дей</w:t>
      </w:r>
      <w:r>
        <w:rPr>
          <w:rFonts w:ascii="Times New Roman" w:hAnsi="Times New Roman" w:cs="Times New Roman"/>
          <w:bCs w:val="0"/>
          <w:sz w:val="24"/>
          <w:szCs w:val="24"/>
        </w:rPr>
        <w:t>ствующих</w:t>
      </w:r>
      <w:proofErr w:type="gramEnd"/>
      <w:r>
        <w:rPr>
          <w:rFonts w:ascii="Times New Roman" w:hAnsi="Times New Roman" w:cs="Times New Roman"/>
          <w:bCs w:val="0"/>
          <w:sz w:val="24"/>
          <w:szCs w:val="24"/>
        </w:rPr>
        <w:t xml:space="preserve"> ООПТ Смоленской области</w:t>
      </w:r>
    </w:p>
    <w:p w:rsidR="00D9101A" w:rsidRPr="00686E55" w:rsidRDefault="00D9101A" w:rsidP="00D9101A">
      <w:pPr>
        <w:ind w:right="-19" w:firstLine="0"/>
        <w:jc w:val="center"/>
        <w:rPr>
          <w:rFonts w:ascii="Times New Roman" w:hAnsi="Times New Roman" w:cs="Times New Roman"/>
          <w:b w:val="0"/>
          <w:bCs w:val="0"/>
          <w:sz w:val="20"/>
          <w:szCs w:val="20"/>
        </w:rPr>
      </w:pPr>
      <w:r w:rsidRPr="00686E55">
        <w:rPr>
          <w:rFonts w:ascii="Times New Roman" w:hAnsi="Times New Roman" w:cs="Times New Roman"/>
          <w:b w:val="0"/>
          <w:bCs w:val="0"/>
          <w:sz w:val="20"/>
          <w:szCs w:val="20"/>
        </w:rPr>
        <w:t>по состоянию на 01.01.2017</w:t>
      </w:r>
    </w:p>
    <w:p w:rsidR="00D9101A" w:rsidRPr="00E259D7" w:rsidRDefault="00D9101A" w:rsidP="00D9101A">
      <w:pPr>
        <w:ind w:right="-19" w:firstLine="0"/>
        <w:jc w:val="center"/>
        <w:rPr>
          <w:rFonts w:ascii="Times New Roman" w:hAnsi="Times New Roman" w:cs="Times New Roman"/>
          <w:b w:val="0"/>
          <w:bCs w:val="0"/>
          <w:sz w:val="16"/>
          <w:szCs w:val="16"/>
        </w:rPr>
      </w:pPr>
    </w:p>
    <w:p w:rsidR="00D9101A" w:rsidRDefault="00D9101A" w:rsidP="00D9101A">
      <w:pPr>
        <w:ind w:right="74" w:firstLine="0"/>
        <w:jc w:val="right"/>
        <w:rPr>
          <w:rFonts w:ascii="Times New Roman" w:hAnsi="Times New Roman" w:cs="Times New Roman"/>
          <w:b w:val="0"/>
          <w:sz w:val="20"/>
          <w:szCs w:val="20"/>
        </w:rPr>
      </w:pPr>
      <w:r w:rsidRPr="00686E55">
        <w:rPr>
          <w:rFonts w:ascii="Times New Roman" w:hAnsi="Times New Roman" w:cs="Times New Roman"/>
          <w:b w:val="0"/>
          <w:sz w:val="20"/>
          <w:szCs w:val="20"/>
        </w:rPr>
        <w:t>Утвержден приказом Департамент Смоленской области по природным ресурсам и экологии от 13.01.2017 № 013/0103</w:t>
      </w:r>
    </w:p>
    <w:tbl>
      <w:tblPr>
        <w:tblStyle w:val="affc"/>
        <w:tblW w:w="14992" w:type="dxa"/>
        <w:tblLayout w:type="fixed"/>
        <w:tblLook w:val="04A0"/>
      </w:tblPr>
      <w:tblGrid>
        <w:gridCol w:w="534"/>
        <w:gridCol w:w="1842"/>
        <w:gridCol w:w="1134"/>
        <w:gridCol w:w="1560"/>
        <w:gridCol w:w="1559"/>
        <w:gridCol w:w="1559"/>
        <w:gridCol w:w="2126"/>
        <w:gridCol w:w="4678"/>
      </w:tblGrid>
      <w:tr w:rsidR="00E259D7" w:rsidRPr="00686E55" w:rsidTr="00BC08F6">
        <w:trPr>
          <w:tblHeader/>
        </w:trPr>
        <w:tc>
          <w:tcPr>
            <w:tcW w:w="534"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 xml:space="preserve">№ </w:t>
            </w:r>
            <w:proofErr w:type="spellStart"/>
            <w:proofErr w:type="gramStart"/>
            <w:r w:rsidRPr="00686E55">
              <w:rPr>
                <w:rFonts w:ascii="Times New Roman" w:hAnsi="Times New Roman" w:cs="Times New Roman"/>
                <w:sz w:val="20"/>
                <w:szCs w:val="20"/>
              </w:rPr>
              <w:t>п</w:t>
            </w:r>
            <w:proofErr w:type="spellEnd"/>
            <w:proofErr w:type="gramEnd"/>
            <w:r w:rsidRPr="00686E55">
              <w:rPr>
                <w:rFonts w:ascii="Times New Roman" w:hAnsi="Times New Roman" w:cs="Times New Roman"/>
                <w:sz w:val="20"/>
                <w:szCs w:val="20"/>
              </w:rPr>
              <w:t>/</w:t>
            </w:r>
            <w:proofErr w:type="spellStart"/>
            <w:r w:rsidRPr="00686E55">
              <w:rPr>
                <w:rFonts w:ascii="Times New Roman" w:hAnsi="Times New Roman" w:cs="Times New Roman"/>
                <w:sz w:val="20"/>
                <w:szCs w:val="20"/>
              </w:rPr>
              <w:t>п</w:t>
            </w:r>
            <w:proofErr w:type="spellEnd"/>
          </w:p>
        </w:tc>
        <w:tc>
          <w:tcPr>
            <w:tcW w:w="1842"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Наименование ООПТ</w:t>
            </w:r>
          </w:p>
        </w:tc>
        <w:tc>
          <w:tcPr>
            <w:tcW w:w="1134"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 xml:space="preserve">Площадь, </w:t>
            </w:r>
            <w:proofErr w:type="gramStart"/>
            <w:r w:rsidRPr="00686E55">
              <w:rPr>
                <w:rFonts w:ascii="Times New Roman" w:hAnsi="Times New Roman" w:cs="Times New Roman"/>
                <w:sz w:val="20"/>
                <w:szCs w:val="20"/>
              </w:rPr>
              <w:t>га</w:t>
            </w:r>
            <w:proofErr w:type="gramEnd"/>
          </w:p>
        </w:tc>
        <w:tc>
          <w:tcPr>
            <w:tcW w:w="1560"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Категория</w:t>
            </w:r>
          </w:p>
        </w:tc>
        <w:tc>
          <w:tcPr>
            <w:tcW w:w="1559"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Уровень значимости</w:t>
            </w:r>
          </w:p>
        </w:tc>
        <w:tc>
          <w:tcPr>
            <w:tcW w:w="1559"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Профиль</w:t>
            </w:r>
          </w:p>
        </w:tc>
        <w:tc>
          <w:tcPr>
            <w:tcW w:w="2126"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Административный район</w:t>
            </w:r>
          </w:p>
        </w:tc>
        <w:tc>
          <w:tcPr>
            <w:tcW w:w="4678" w:type="dxa"/>
            <w:shd w:val="clear" w:color="auto" w:fill="CCFFCC"/>
            <w:vAlign w:val="center"/>
          </w:tcPr>
          <w:p w:rsidR="00E259D7" w:rsidRPr="00686E55" w:rsidRDefault="00E259D7" w:rsidP="00B34958">
            <w:pPr>
              <w:ind w:right="-19" w:firstLine="0"/>
              <w:jc w:val="center"/>
              <w:rPr>
                <w:rFonts w:ascii="Times New Roman" w:hAnsi="Times New Roman" w:cs="Times New Roman"/>
                <w:sz w:val="20"/>
                <w:szCs w:val="20"/>
              </w:rPr>
            </w:pPr>
            <w:r w:rsidRPr="00686E55">
              <w:rPr>
                <w:rFonts w:ascii="Times New Roman" w:hAnsi="Times New Roman" w:cs="Times New Roman"/>
                <w:sz w:val="20"/>
                <w:szCs w:val="20"/>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r>
      <w:tr w:rsidR="00E259D7" w:rsidRPr="00686E55" w:rsidTr="00BC08F6">
        <w:tc>
          <w:tcPr>
            <w:tcW w:w="534" w:type="dxa"/>
            <w:vAlign w:val="center"/>
          </w:tcPr>
          <w:p w:rsidR="00E259D7" w:rsidRPr="00686E55" w:rsidRDefault="00E259D7" w:rsidP="00E259D7">
            <w:pPr>
              <w:pStyle w:val="afd"/>
              <w:widowControl/>
              <w:numPr>
                <w:ilvl w:val="0"/>
                <w:numId w:val="16"/>
              </w:numPr>
              <w:spacing w:line="240" w:lineRule="auto"/>
              <w:ind w:left="0" w:right="-19" w:firstLine="0"/>
              <w:jc w:val="center"/>
              <w:rPr>
                <w:rFonts w:cs="Times New Roman"/>
                <w:sz w:val="20"/>
                <w:szCs w:val="20"/>
              </w:rPr>
            </w:pPr>
          </w:p>
        </w:tc>
        <w:tc>
          <w:tcPr>
            <w:tcW w:w="1842" w:type="dxa"/>
            <w:vAlign w:val="center"/>
          </w:tcPr>
          <w:p w:rsidR="00E259D7" w:rsidRPr="00686E55" w:rsidRDefault="00E259D7" w:rsidP="00E259D7">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Парк д. Васильево</w:t>
            </w:r>
          </w:p>
        </w:tc>
        <w:tc>
          <w:tcPr>
            <w:tcW w:w="1134"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10,0</w:t>
            </w:r>
          </w:p>
        </w:tc>
        <w:tc>
          <w:tcPr>
            <w:tcW w:w="1560"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Памятник природы</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региональный</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ботанический</w:t>
            </w:r>
          </w:p>
        </w:tc>
        <w:tc>
          <w:tcPr>
            <w:tcW w:w="2126"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Монастырщинский</w:t>
            </w:r>
          </w:p>
        </w:tc>
        <w:tc>
          <w:tcPr>
            <w:tcW w:w="4678" w:type="dxa"/>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Решение исполнительного комитета Смоленского областного Совета народных</w:t>
            </w:r>
            <w:r>
              <w:rPr>
                <w:rFonts w:ascii="Times New Roman" w:hAnsi="Times New Roman" w:cs="Times New Roman"/>
                <w:b w:val="0"/>
                <w:sz w:val="20"/>
                <w:szCs w:val="20"/>
              </w:rPr>
              <w:t xml:space="preserve"> депутатов от 26.12.1975 № 748 «</w:t>
            </w:r>
            <w:r w:rsidRPr="00686E55">
              <w:rPr>
                <w:rFonts w:ascii="Times New Roman" w:hAnsi="Times New Roman" w:cs="Times New Roman"/>
                <w:b w:val="0"/>
                <w:sz w:val="20"/>
                <w:szCs w:val="20"/>
              </w:rPr>
              <w:t>О всемерном сбережении и рациональном использовании природ</w:t>
            </w:r>
            <w:r>
              <w:rPr>
                <w:rFonts w:ascii="Times New Roman" w:hAnsi="Times New Roman" w:cs="Times New Roman"/>
                <w:b w:val="0"/>
                <w:sz w:val="20"/>
                <w:szCs w:val="20"/>
              </w:rPr>
              <w:t>ных ресурсов Смоленской области»</w:t>
            </w:r>
            <w:r w:rsidRPr="00686E55">
              <w:rPr>
                <w:rFonts w:ascii="Times New Roman" w:hAnsi="Times New Roman" w:cs="Times New Roman"/>
                <w:b w:val="0"/>
                <w:sz w:val="20"/>
                <w:szCs w:val="20"/>
              </w:rPr>
              <w:t>, постановление Администрации Смоленской</w:t>
            </w:r>
          </w:p>
        </w:tc>
      </w:tr>
      <w:tr w:rsidR="00E259D7" w:rsidRPr="00686E55" w:rsidTr="00BC08F6">
        <w:tc>
          <w:tcPr>
            <w:tcW w:w="534" w:type="dxa"/>
            <w:vAlign w:val="center"/>
          </w:tcPr>
          <w:p w:rsidR="00E259D7" w:rsidRPr="00686E55" w:rsidRDefault="00E259D7" w:rsidP="00E259D7">
            <w:pPr>
              <w:pStyle w:val="afd"/>
              <w:widowControl/>
              <w:numPr>
                <w:ilvl w:val="0"/>
                <w:numId w:val="16"/>
              </w:numPr>
              <w:spacing w:line="240" w:lineRule="auto"/>
              <w:ind w:left="0" w:right="-19" w:firstLine="0"/>
              <w:jc w:val="center"/>
              <w:rPr>
                <w:rFonts w:cs="Times New Roman"/>
                <w:sz w:val="20"/>
                <w:szCs w:val="20"/>
              </w:rPr>
            </w:pPr>
          </w:p>
        </w:tc>
        <w:tc>
          <w:tcPr>
            <w:tcW w:w="1842" w:type="dxa"/>
            <w:vAlign w:val="center"/>
          </w:tcPr>
          <w:p w:rsidR="00E259D7" w:rsidRPr="00686E55" w:rsidRDefault="00E259D7" w:rsidP="00E259D7">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Парк п. Соболево</w:t>
            </w:r>
          </w:p>
        </w:tc>
        <w:tc>
          <w:tcPr>
            <w:tcW w:w="1134"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15,0</w:t>
            </w:r>
          </w:p>
        </w:tc>
        <w:tc>
          <w:tcPr>
            <w:tcW w:w="1560"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Памятник природы</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региональный</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ботанический</w:t>
            </w:r>
          </w:p>
        </w:tc>
        <w:tc>
          <w:tcPr>
            <w:tcW w:w="2126"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Монастырщинский</w:t>
            </w:r>
          </w:p>
        </w:tc>
        <w:tc>
          <w:tcPr>
            <w:tcW w:w="4678" w:type="dxa"/>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Решение исполнительного комитета Смоленского областного Совета народных</w:t>
            </w:r>
            <w:r>
              <w:rPr>
                <w:rFonts w:ascii="Times New Roman" w:hAnsi="Times New Roman" w:cs="Times New Roman"/>
                <w:b w:val="0"/>
                <w:sz w:val="20"/>
                <w:szCs w:val="20"/>
              </w:rPr>
              <w:t xml:space="preserve"> депутатов от 26.12.1975 № 748 «</w:t>
            </w:r>
            <w:r w:rsidRPr="00686E55">
              <w:rPr>
                <w:rFonts w:ascii="Times New Roman" w:hAnsi="Times New Roman" w:cs="Times New Roman"/>
                <w:b w:val="0"/>
                <w:sz w:val="20"/>
                <w:szCs w:val="20"/>
              </w:rPr>
              <w:t>О всемерном сбережении и рациональном использовании природ</w:t>
            </w:r>
            <w:r>
              <w:rPr>
                <w:rFonts w:ascii="Times New Roman" w:hAnsi="Times New Roman" w:cs="Times New Roman"/>
                <w:b w:val="0"/>
                <w:sz w:val="20"/>
                <w:szCs w:val="20"/>
              </w:rPr>
              <w:t>ных ресурсов Смоленской области»</w:t>
            </w:r>
            <w:r w:rsidRPr="00686E55">
              <w:rPr>
                <w:rFonts w:ascii="Times New Roman" w:hAnsi="Times New Roman" w:cs="Times New Roman"/>
                <w:b w:val="0"/>
                <w:sz w:val="20"/>
                <w:szCs w:val="20"/>
              </w:rPr>
              <w:t>, постановление Администрации Смоленской</w:t>
            </w:r>
          </w:p>
        </w:tc>
      </w:tr>
      <w:tr w:rsidR="00E259D7" w:rsidRPr="00686E55" w:rsidTr="00BC08F6">
        <w:trPr>
          <w:trHeight w:val="1495"/>
        </w:trPr>
        <w:tc>
          <w:tcPr>
            <w:tcW w:w="534" w:type="dxa"/>
            <w:vAlign w:val="center"/>
          </w:tcPr>
          <w:p w:rsidR="00E259D7" w:rsidRPr="00686E55" w:rsidRDefault="00E259D7" w:rsidP="00E259D7">
            <w:pPr>
              <w:pStyle w:val="afd"/>
              <w:widowControl/>
              <w:numPr>
                <w:ilvl w:val="0"/>
                <w:numId w:val="16"/>
              </w:numPr>
              <w:spacing w:line="240" w:lineRule="auto"/>
              <w:ind w:left="0" w:right="-19" w:firstLine="0"/>
              <w:jc w:val="center"/>
              <w:rPr>
                <w:rFonts w:cs="Times New Roman"/>
                <w:sz w:val="20"/>
                <w:szCs w:val="20"/>
              </w:rPr>
            </w:pPr>
          </w:p>
        </w:tc>
        <w:tc>
          <w:tcPr>
            <w:tcW w:w="1842" w:type="dxa"/>
            <w:vAlign w:val="center"/>
          </w:tcPr>
          <w:p w:rsidR="00E259D7" w:rsidRPr="00686E55" w:rsidRDefault="00E259D7" w:rsidP="00E259D7">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 xml:space="preserve">Дубовая роща у </w:t>
            </w:r>
            <w:r>
              <w:rPr>
                <w:rFonts w:ascii="Times New Roman" w:hAnsi="Times New Roman" w:cs="Times New Roman"/>
                <w:b w:val="0"/>
                <w:sz w:val="20"/>
                <w:szCs w:val="20"/>
              </w:rPr>
              <w:t xml:space="preserve">         </w:t>
            </w:r>
            <w:r w:rsidRPr="00686E55">
              <w:rPr>
                <w:rFonts w:ascii="Times New Roman" w:hAnsi="Times New Roman" w:cs="Times New Roman"/>
                <w:b w:val="0"/>
                <w:sz w:val="20"/>
                <w:szCs w:val="20"/>
              </w:rPr>
              <w:t xml:space="preserve">д. </w:t>
            </w:r>
            <w:proofErr w:type="spellStart"/>
            <w:r w:rsidRPr="00686E55">
              <w:rPr>
                <w:rFonts w:ascii="Times New Roman" w:hAnsi="Times New Roman" w:cs="Times New Roman"/>
                <w:b w:val="0"/>
                <w:sz w:val="20"/>
                <w:szCs w:val="20"/>
              </w:rPr>
              <w:t>Доброселье</w:t>
            </w:r>
            <w:proofErr w:type="spellEnd"/>
          </w:p>
        </w:tc>
        <w:tc>
          <w:tcPr>
            <w:tcW w:w="1134"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1,0</w:t>
            </w:r>
          </w:p>
        </w:tc>
        <w:tc>
          <w:tcPr>
            <w:tcW w:w="1560"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Памятник природы</w:t>
            </w:r>
          </w:p>
        </w:tc>
        <w:tc>
          <w:tcPr>
            <w:tcW w:w="1559"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региональный</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ботанический</w:t>
            </w:r>
          </w:p>
        </w:tc>
        <w:tc>
          <w:tcPr>
            <w:tcW w:w="2126"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Монастырщинский</w:t>
            </w:r>
          </w:p>
        </w:tc>
        <w:tc>
          <w:tcPr>
            <w:tcW w:w="4678" w:type="dxa"/>
          </w:tcPr>
          <w:p w:rsidR="00E259D7" w:rsidRPr="00686E55" w:rsidRDefault="00E259D7" w:rsidP="00E259D7">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 xml:space="preserve">Решение исполнительного комитета Смоленского областного Совета народных депутатов от 01.10.1981 № 573 </w:t>
            </w:r>
            <w:r>
              <w:rPr>
                <w:rFonts w:ascii="Times New Roman" w:hAnsi="Times New Roman" w:cs="Times New Roman"/>
                <w:b w:val="0"/>
                <w:sz w:val="20"/>
                <w:szCs w:val="20"/>
              </w:rPr>
              <w:t>«</w:t>
            </w:r>
            <w:r w:rsidRPr="00686E55">
              <w:rPr>
                <w:rFonts w:ascii="Times New Roman" w:hAnsi="Times New Roman" w:cs="Times New Roman"/>
                <w:b w:val="0"/>
                <w:sz w:val="20"/>
                <w:szCs w:val="20"/>
              </w:rPr>
              <w:t>Об организации охраны памят</w:t>
            </w:r>
            <w:r>
              <w:rPr>
                <w:rFonts w:ascii="Times New Roman" w:hAnsi="Times New Roman" w:cs="Times New Roman"/>
                <w:b w:val="0"/>
                <w:sz w:val="20"/>
                <w:szCs w:val="20"/>
              </w:rPr>
              <w:t>ников природы»</w:t>
            </w:r>
            <w:r w:rsidRPr="00686E55">
              <w:rPr>
                <w:rFonts w:ascii="Times New Roman" w:hAnsi="Times New Roman" w:cs="Times New Roman"/>
                <w:b w:val="0"/>
                <w:sz w:val="20"/>
                <w:szCs w:val="20"/>
              </w:rPr>
              <w:t>, постановление Администрации Смоленской области от 01.11.2013 № 884</w:t>
            </w:r>
          </w:p>
        </w:tc>
      </w:tr>
      <w:tr w:rsidR="00E259D7" w:rsidRPr="00686E55" w:rsidTr="00E259D7">
        <w:tc>
          <w:tcPr>
            <w:tcW w:w="14992" w:type="dxa"/>
            <w:gridSpan w:val="8"/>
            <w:vAlign w:val="center"/>
          </w:tcPr>
          <w:p w:rsidR="00E259D7" w:rsidRPr="00BC08F6" w:rsidRDefault="00E259D7" w:rsidP="00B34958">
            <w:pPr>
              <w:ind w:right="-19" w:firstLine="0"/>
              <w:jc w:val="center"/>
              <w:rPr>
                <w:rFonts w:ascii="Times New Roman" w:hAnsi="Times New Roman" w:cs="Times New Roman"/>
                <w:sz w:val="20"/>
                <w:szCs w:val="20"/>
              </w:rPr>
            </w:pPr>
            <w:r w:rsidRPr="00BC08F6">
              <w:rPr>
                <w:rFonts w:ascii="Times New Roman" w:hAnsi="Times New Roman" w:cs="Times New Roman"/>
                <w:bCs w:val="0"/>
                <w:sz w:val="20"/>
                <w:szCs w:val="20"/>
              </w:rPr>
              <w:t>Особо охраняемые природные территории местного значения</w:t>
            </w:r>
          </w:p>
        </w:tc>
      </w:tr>
      <w:tr w:rsidR="00E259D7" w:rsidRPr="00686E55" w:rsidTr="00BC08F6">
        <w:tc>
          <w:tcPr>
            <w:tcW w:w="534" w:type="dxa"/>
            <w:vAlign w:val="center"/>
          </w:tcPr>
          <w:p w:rsidR="00E259D7" w:rsidRPr="00686E55" w:rsidRDefault="00E259D7" w:rsidP="00E259D7">
            <w:pPr>
              <w:pStyle w:val="afd"/>
              <w:widowControl/>
              <w:numPr>
                <w:ilvl w:val="0"/>
                <w:numId w:val="16"/>
              </w:numPr>
              <w:spacing w:line="240" w:lineRule="auto"/>
              <w:ind w:left="0" w:right="-19" w:firstLine="0"/>
              <w:jc w:val="center"/>
              <w:rPr>
                <w:rFonts w:cs="Times New Roman"/>
                <w:sz w:val="20"/>
                <w:szCs w:val="20"/>
              </w:rPr>
            </w:pPr>
          </w:p>
        </w:tc>
        <w:tc>
          <w:tcPr>
            <w:tcW w:w="1842" w:type="dxa"/>
            <w:vAlign w:val="center"/>
          </w:tcPr>
          <w:p w:rsidR="00E259D7" w:rsidRPr="00686E55" w:rsidRDefault="00E259D7" w:rsidP="00E259D7">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 xml:space="preserve">Дубовая роща у </w:t>
            </w:r>
            <w:r>
              <w:rPr>
                <w:rFonts w:ascii="Times New Roman" w:hAnsi="Times New Roman" w:cs="Times New Roman"/>
                <w:b w:val="0"/>
                <w:sz w:val="20"/>
                <w:szCs w:val="20"/>
              </w:rPr>
              <w:t xml:space="preserve">         </w:t>
            </w:r>
            <w:r w:rsidRPr="00686E55">
              <w:rPr>
                <w:rFonts w:ascii="Times New Roman" w:hAnsi="Times New Roman" w:cs="Times New Roman"/>
                <w:b w:val="0"/>
                <w:sz w:val="20"/>
                <w:szCs w:val="20"/>
              </w:rPr>
              <w:t xml:space="preserve">д. </w:t>
            </w:r>
            <w:proofErr w:type="spellStart"/>
            <w:r w:rsidRPr="00686E55">
              <w:rPr>
                <w:rFonts w:ascii="Times New Roman" w:hAnsi="Times New Roman" w:cs="Times New Roman"/>
                <w:b w:val="0"/>
                <w:sz w:val="20"/>
                <w:szCs w:val="20"/>
              </w:rPr>
              <w:t>Носково</w:t>
            </w:r>
            <w:proofErr w:type="spellEnd"/>
          </w:p>
        </w:tc>
        <w:tc>
          <w:tcPr>
            <w:tcW w:w="1134"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46,0</w:t>
            </w:r>
          </w:p>
        </w:tc>
        <w:tc>
          <w:tcPr>
            <w:tcW w:w="1560"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ООПТ местного значения</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местный</w:t>
            </w: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ботанический</w:t>
            </w:r>
          </w:p>
        </w:tc>
        <w:tc>
          <w:tcPr>
            <w:tcW w:w="2126"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Монастырщинский</w:t>
            </w:r>
          </w:p>
        </w:tc>
        <w:tc>
          <w:tcPr>
            <w:tcW w:w="4678" w:type="dxa"/>
            <w:vMerge w:val="restart"/>
            <w:vAlign w:val="center"/>
          </w:tcPr>
          <w:p w:rsidR="00E259D7" w:rsidRPr="00686E55" w:rsidRDefault="00E259D7" w:rsidP="00E259D7">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Решение исполнительного комитета Монастырщинского районного Совета народных депутатов от 13.12.1983 № 289</w:t>
            </w:r>
          </w:p>
        </w:tc>
      </w:tr>
      <w:tr w:rsidR="00E259D7" w:rsidRPr="00686E55" w:rsidTr="00BC08F6">
        <w:tc>
          <w:tcPr>
            <w:tcW w:w="534" w:type="dxa"/>
            <w:vAlign w:val="center"/>
          </w:tcPr>
          <w:p w:rsidR="00E259D7" w:rsidRPr="00686E55" w:rsidRDefault="00E259D7" w:rsidP="00E259D7">
            <w:pPr>
              <w:pStyle w:val="afd"/>
              <w:widowControl/>
              <w:numPr>
                <w:ilvl w:val="0"/>
                <w:numId w:val="16"/>
              </w:numPr>
              <w:spacing w:line="240" w:lineRule="auto"/>
              <w:ind w:left="0" w:right="-19" w:firstLine="0"/>
              <w:jc w:val="center"/>
              <w:rPr>
                <w:rFonts w:cs="Times New Roman"/>
                <w:sz w:val="20"/>
                <w:szCs w:val="20"/>
              </w:rPr>
            </w:pPr>
          </w:p>
        </w:tc>
        <w:tc>
          <w:tcPr>
            <w:tcW w:w="1842" w:type="dxa"/>
            <w:vAlign w:val="center"/>
          </w:tcPr>
          <w:p w:rsidR="00E259D7" w:rsidRPr="00686E55" w:rsidRDefault="00E259D7" w:rsidP="00E259D7">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 xml:space="preserve">Березовая роща </w:t>
            </w:r>
            <w:r>
              <w:rPr>
                <w:rFonts w:ascii="Times New Roman" w:hAnsi="Times New Roman" w:cs="Times New Roman"/>
                <w:b w:val="0"/>
                <w:sz w:val="20"/>
                <w:szCs w:val="20"/>
              </w:rPr>
              <w:t xml:space="preserve">        </w:t>
            </w:r>
            <w:r w:rsidRPr="00686E55">
              <w:rPr>
                <w:rFonts w:ascii="Times New Roman" w:hAnsi="Times New Roman" w:cs="Times New Roman"/>
                <w:b w:val="0"/>
                <w:sz w:val="20"/>
                <w:szCs w:val="20"/>
              </w:rPr>
              <w:t xml:space="preserve">у д. </w:t>
            </w:r>
            <w:proofErr w:type="spellStart"/>
            <w:r w:rsidRPr="00686E55">
              <w:rPr>
                <w:rFonts w:ascii="Times New Roman" w:hAnsi="Times New Roman" w:cs="Times New Roman"/>
                <w:b w:val="0"/>
                <w:sz w:val="20"/>
                <w:szCs w:val="20"/>
              </w:rPr>
              <w:t>Леднево</w:t>
            </w:r>
            <w:proofErr w:type="spellEnd"/>
          </w:p>
        </w:tc>
        <w:tc>
          <w:tcPr>
            <w:tcW w:w="1134"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12,6</w:t>
            </w:r>
          </w:p>
        </w:tc>
        <w:tc>
          <w:tcPr>
            <w:tcW w:w="1560" w:type="dxa"/>
            <w:vAlign w:val="center"/>
          </w:tcPr>
          <w:p w:rsidR="00E259D7" w:rsidRPr="00686E55" w:rsidRDefault="00E259D7" w:rsidP="00B34958">
            <w:pPr>
              <w:ind w:right="-19" w:firstLine="0"/>
              <w:jc w:val="center"/>
              <w:rPr>
                <w:rFonts w:ascii="Times New Roman" w:hAnsi="Times New Roman" w:cs="Times New Roman"/>
                <w:b w:val="0"/>
                <w:sz w:val="20"/>
                <w:szCs w:val="20"/>
              </w:rPr>
            </w:pP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p>
        </w:tc>
        <w:tc>
          <w:tcPr>
            <w:tcW w:w="1559" w:type="dxa"/>
            <w:vAlign w:val="center"/>
          </w:tcPr>
          <w:p w:rsidR="00E259D7" w:rsidRPr="00686E55" w:rsidRDefault="00E259D7" w:rsidP="00B34958">
            <w:pPr>
              <w:ind w:right="-19"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ботанический</w:t>
            </w:r>
          </w:p>
        </w:tc>
        <w:tc>
          <w:tcPr>
            <w:tcW w:w="2126" w:type="dxa"/>
            <w:vAlign w:val="center"/>
          </w:tcPr>
          <w:p w:rsidR="00E259D7" w:rsidRPr="00686E55" w:rsidRDefault="00E259D7" w:rsidP="00B34958">
            <w:pPr>
              <w:ind w:firstLine="0"/>
              <w:jc w:val="center"/>
              <w:rPr>
                <w:rFonts w:ascii="Times New Roman" w:hAnsi="Times New Roman" w:cs="Times New Roman"/>
                <w:b w:val="0"/>
                <w:sz w:val="20"/>
                <w:szCs w:val="20"/>
              </w:rPr>
            </w:pPr>
            <w:r w:rsidRPr="00686E55">
              <w:rPr>
                <w:rFonts w:ascii="Times New Roman" w:hAnsi="Times New Roman" w:cs="Times New Roman"/>
                <w:b w:val="0"/>
                <w:sz w:val="20"/>
                <w:szCs w:val="20"/>
              </w:rPr>
              <w:t>Монастырщинский</w:t>
            </w:r>
          </w:p>
        </w:tc>
        <w:tc>
          <w:tcPr>
            <w:tcW w:w="4678" w:type="dxa"/>
            <w:vMerge/>
          </w:tcPr>
          <w:p w:rsidR="00E259D7" w:rsidRPr="00686E55" w:rsidRDefault="00E259D7" w:rsidP="00B34958">
            <w:pPr>
              <w:ind w:right="-19" w:firstLine="0"/>
              <w:jc w:val="center"/>
              <w:rPr>
                <w:rFonts w:ascii="Times New Roman" w:hAnsi="Times New Roman" w:cs="Times New Roman"/>
                <w:b w:val="0"/>
                <w:sz w:val="20"/>
                <w:szCs w:val="20"/>
              </w:rPr>
            </w:pPr>
          </w:p>
        </w:tc>
      </w:tr>
      <w:tr w:rsidR="00E259D7" w:rsidRPr="00686E55" w:rsidTr="00BC08F6">
        <w:tc>
          <w:tcPr>
            <w:tcW w:w="534" w:type="dxa"/>
          </w:tcPr>
          <w:p w:rsidR="00E259D7" w:rsidRPr="00686E55" w:rsidRDefault="00E259D7" w:rsidP="00B34958">
            <w:pPr>
              <w:ind w:left="360" w:right="-19" w:firstLine="0"/>
              <w:jc w:val="center"/>
              <w:rPr>
                <w:rFonts w:ascii="Times New Roman" w:hAnsi="Times New Roman" w:cs="Times New Roman"/>
                <w:b w:val="0"/>
                <w:sz w:val="20"/>
                <w:szCs w:val="20"/>
              </w:rPr>
            </w:pPr>
          </w:p>
        </w:tc>
        <w:tc>
          <w:tcPr>
            <w:tcW w:w="1842" w:type="dxa"/>
            <w:vAlign w:val="bottom"/>
          </w:tcPr>
          <w:p w:rsidR="00E259D7" w:rsidRPr="00BC08F6" w:rsidRDefault="00E259D7" w:rsidP="00B34958">
            <w:pPr>
              <w:ind w:right="-19" w:firstLine="0"/>
              <w:rPr>
                <w:rFonts w:ascii="Times New Roman" w:hAnsi="Times New Roman" w:cs="Times New Roman"/>
                <w:sz w:val="20"/>
                <w:szCs w:val="20"/>
              </w:rPr>
            </w:pPr>
            <w:r w:rsidRPr="00BC08F6">
              <w:rPr>
                <w:rFonts w:ascii="Times New Roman" w:hAnsi="Times New Roman" w:cs="Times New Roman"/>
                <w:sz w:val="20"/>
                <w:szCs w:val="20"/>
              </w:rPr>
              <w:t>Итого</w:t>
            </w:r>
          </w:p>
        </w:tc>
        <w:tc>
          <w:tcPr>
            <w:tcW w:w="1134" w:type="dxa"/>
          </w:tcPr>
          <w:p w:rsidR="00E259D7" w:rsidRPr="00BC08F6" w:rsidRDefault="00E259D7" w:rsidP="00B34958">
            <w:pPr>
              <w:ind w:right="-19" w:firstLine="0"/>
              <w:jc w:val="center"/>
              <w:rPr>
                <w:rFonts w:ascii="Times New Roman" w:hAnsi="Times New Roman" w:cs="Times New Roman"/>
                <w:sz w:val="20"/>
                <w:szCs w:val="20"/>
              </w:rPr>
            </w:pPr>
            <w:r w:rsidRPr="00BC08F6">
              <w:rPr>
                <w:rFonts w:ascii="Times New Roman" w:hAnsi="Times New Roman" w:cs="Times New Roman"/>
                <w:sz w:val="20"/>
                <w:szCs w:val="20"/>
              </w:rPr>
              <w:t>84,6</w:t>
            </w:r>
          </w:p>
        </w:tc>
        <w:tc>
          <w:tcPr>
            <w:tcW w:w="1560" w:type="dxa"/>
          </w:tcPr>
          <w:p w:rsidR="00E259D7" w:rsidRPr="00686E55" w:rsidRDefault="00E259D7" w:rsidP="00B34958">
            <w:pPr>
              <w:ind w:right="-19" w:firstLine="0"/>
              <w:jc w:val="center"/>
              <w:rPr>
                <w:rFonts w:ascii="Times New Roman" w:hAnsi="Times New Roman" w:cs="Times New Roman"/>
                <w:b w:val="0"/>
                <w:sz w:val="20"/>
                <w:szCs w:val="20"/>
              </w:rPr>
            </w:pPr>
          </w:p>
        </w:tc>
        <w:tc>
          <w:tcPr>
            <w:tcW w:w="1559" w:type="dxa"/>
          </w:tcPr>
          <w:p w:rsidR="00E259D7" w:rsidRPr="00686E55" w:rsidRDefault="00E259D7" w:rsidP="00B34958">
            <w:pPr>
              <w:ind w:right="-19" w:firstLine="0"/>
              <w:jc w:val="center"/>
              <w:rPr>
                <w:rFonts w:ascii="Times New Roman" w:hAnsi="Times New Roman" w:cs="Times New Roman"/>
                <w:b w:val="0"/>
                <w:sz w:val="20"/>
                <w:szCs w:val="20"/>
              </w:rPr>
            </w:pPr>
          </w:p>
        </w:tc>
        <w:tc>
          <w:tcPr>
            <w:tcW w:w="1559" w:type="dxa"/>
          </w:tcPr>
          <w:p w:rsidR="00E259D7" w:rsidRPr="00686E55" w:rsidRDefault="00E259D7" w:rsidP="00B34958">
            <w:pPr>
              <w:ind w:right="-19" w:firstLine="0"/>
              <w:jc w:val="center"/>
              <w:rPr>
                <w:rFonts w:ascii="Times New Roman" w:hAnsi="Times New Roman" w:cs="Times New Roman"/>
                <w:b w:val="0"/>
                <w:sz w:val="20"/>
                <w:szCs w:val="20"/>
              </w:rPr>
            </w:pPr>
          </w:p>
        </w:tc>
        <w:tc>
          <w:tcPr>
            <w:tcW w:w="2126" w:type="dxa"/>
          </w:tcPr>
          <w:p w:rsidR="00E259D7" w:rsidRPr="00686E55" w:rsidRDefault="00E259D7" w:rsidP="00B34958">
            <w:pPr>
              <w:ind w:firstLine="0"/>
              <w:jc w:val="center"/>
              <w:rPr>
                <w:rFonts w:ascii="Times New Roman" w:hAnsi="Times New Roman" w:cs="Times New Roman"/>
                <w:b w:val="0"/>
                <w:sz w:val="20"/>
                <w:szCs w:val="20"/>
              </w:rPr>
            </w:pPr>
          </w:p>
        </w:tc>
        <w:tc>
          <w:tcPr>
            <w:tcW w:w="4678" w:type="dxa"/>
          </w:tcPr>
          <w:p w:rsidR="00E259D7" w:rsidRPr="00686E55" w:rsidRDefault="00E259D7" w:rsidP="00B34958">
            <w:pPr>
              <w:ind w:right="-19" w:firstLine="0"/>
              <w:jc w:val="center"/>
              <w:rPr>
                <w:rFonts w:ascii="Times New Roman" w:hAnsi="Times New Roman" w:cs="Times New Roman"/>
                <w:b w:val="0"/>
                <w:sz w:val="20"/>
                <w:szCs w:val="20"/>
              </w:rPr>
            </w:pPr>
          </w:p>
        </w:tc>
      </w:tr>
    </w:tbl>
    <w:p w:rsidR="00D9101A" w:rsidRDefault="00D9101A" w:rsidP="00CA5990">
      <w:pPr>
        <w:spacing w:line="240" w:lineRule="auto"/>
        <w:ind w:firstLine="708"/>
        <w:rPr>
          <w:rFonts w:ascii="Times New Roman" w:hAnsi="Times New Roman" w:cs="Times New Roman"/>
          <w:b w:val="0"/>
          <w:sz w:val="24"/>
          <w:szCs w:val="24"/>
        </w:rPr>
      </w:pPr>
    </w:p>
    <w:p w:rsidR="00F56343" w:rsidRDefault="00F56343" w:rsidP="00CA5990">
      <w:pPr>
        <w:spacing w:line="240" w:lineRule="auto"/>
        <w:ind w:firstLine="708"/>
        <w:rPr>
          <w:rFonts w:ascii="Times New Roman" w:hAnsi="Times New Roman" w:cs="Times New Roman"/>
          <w:b w:val="0"/>
          <w:sz w:val="24"/>
          <w:szCs w:val="24"/>
        </w:rPr>
        <w:sectPr w:rsidR="00F56343" w:rsidSect="00BC08F6">
          <w:pgSz w:w="16838" w:h="11906" w:orient="landscape"/>
          <w:pgMar w:top="567" w:right="1134" w:bottom="1134" w:left="1134" w:header="709" w:footer="709" w:gutter="0"/>
          <w:cols w:space="708"/>
          <w:docGrid w:linePitch="360"/>
        </w:sectPr>
      </w:pPr>
    </w:p>
    <w:p w:rsidR="00F56343" w:rsidRDefault="00F56343" w:rsidP="00F56343">
      <w:pPr>
        <w:pStyle w:val="10"/>
        <w:spacing w:before="0" w:after="0"/>
        <w:jc w:val="right"/>
        <w:rPr>
          <w:rFonts w:ascii="Times New Roman" w:hAnsi="Times New Roman" w:cs="Times New Roman"/>
          <w:b w:val="0"/>
          <w:sz w:val="24"/>
          <w:szCs w:val="24"/>
        </w:rPr>
      </w:pPr>
      <w:bookmarkStart w:id="143" w:name="_Toc529782690"/>
      <w:r>
        <w:rPr>
          <w:rFonts w:ascii="Times New Roman" w:hAnsi="Times New Roman" w:cs="Times New Roman"/>
          <w:b w:val="0"/>
          <w:sz w:val="24"/>
          <w:szCs w:val="24"/>
        </w:rPr>
        <w:lastRenderedPageBreak/>
        <w:t>Приложение 6</w:t>
      </w:r>
      <w:bookmarkEnd w:id="143"/>
    </w:p>
    <w:p w:rsidR="00F56343" w:rsidRPr="00F56343" w:rsidRDefault="00F56343" w:rsidP="00F56343"/>
    <w:p w:rsidR="00F56343" w:rsidRDefault="00F56343" w:rsidP="00F56343">
      <w:pPr>
        <w:pStyle w:val="a7"/>
        <w:spacing w:before="0" w:beforeAutospacing="0" w:after="0" w:afterAutospacing="0"/>
        <w:jc w:val="center"/>
        <w:rPr>
          <w:rFonts w:ascii="Times New Roman" w:hAnsi="Times New Roman" w:cs="Times New Roman"/>
          <w:b/>
          <w:bCs/>
        </w:rPr>
      </w:pPr>
      <w:r w:rsidRPr="000D1390">
        <w:rPr>
          <w:rFonts w:ascii="Times New Roman" w:hAnsi="Times New Roman" w:cs="Times New Roman"/>
          <w:b/>
          <w:bCs/>
        </w:rPr>
        <w:t>ГАЗОИСПОЛЬЗУЮЩЕЕ ОБОРУДОВАНИЕ ЖИЛЫХ ЗДАНИЙ</w:t>
      </w:r>
    </w:p>
    <w:p w:rsidR="00F56343" w:rsidRPr="000D1390" w:rsidRDefault="00F56343" w:rsidP="00F56343">
      <w:pPr>
        <w:pStyle w:val="a7"/>
        <w:spacing w:before="0" w:beforeAutospacing="0" w:after="0" w:afterAutospacing="0"/>
        <w:jc w:val="center"/>
        <w:rPr>
          <w:rFonts w:ascii="Times New Roman" w:hAnsi="Times New Roman" w:cs="Times New Roman"/>
        </w:rPr>
      </w:pPr>
    </w:p>
    <w:p w:rsidR="00F56343" w:rsidRPr="000D1390" w:rsidRDefault="00F56343" w:rsidP="00F56343">
      <w:pPr>
        <w:pStyle w:val="a7"/>
        <w:spacing w:before="0" w:beforeAutospacing="0" w:after="0" w:afterAutospacing="0"/>
        <w:ind w:firstLine="567"/>
        <w:rPr>
          <w:rFonts w:ascii="Times New Roman" w:hAnsi="Times New Roman" w:cs="Times New Roman"/>
        </w:rPr>
      </w:pPr>
      <w:r w:rsidRPr="000D1390">
        <w:rPr>
          <w:rFonts w:ascii="Times New Roman" w:hAnsi="Times New Roman" w:cs="Times New Roman"/>
        </w:rPr>
        <w:t xml:space="preserve"> 1. Помещения, предназначенные для установки газоиспользующего оборудования, должны отвечать требованиям </w:t>
      </w:r>
      <w:proofErr w:type="spellStart"/>
      <w:r w:rsidRPr="000D1390">
        <w:rPr>
          <w:rFonts w:ascii="Times New Roman" w:hAnsi="Times New Roman" w:cs="Times New Roman"/>
        </w:rPr>
        <w:t>СНиП</w:t>
      </w:r>
      <w:proofErr w:type="spellEnd"/>
      <w:r w:rsidRPr="000D1390">
        <w:rPr>
          <w:rFonts w:ascii="Times New Roman" w:hAnsi="Times New Roman" w:cs="Times New Roman"/>
        </w:rPr>
        <w:t xml:space="preserve"> 42-01 и других нормативных документов.</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В помещении, где устанавливается отопительное газоиспользующее оборудование, в качестве </w:t>
      </w:r>
      <w:proofErr w:type="spellStart"/>
      <w:r w:rsidRPr="000D1390">
        <w:rPr>
          <w:rFonts w:ascii="Times New Roman" w:hAnsi="Times New Roman" w:cs="Times New Roman"/>
        </w:rPr>
        <w:t>легкосбрасываемых</w:t>
      </w:r>
      <w:proofErr w:type="spellEnd"/>
      <w:r w:rsidRPr="000D1390">
        <w:rPr>
          <w:rFonts w:ascii="Times New Roman" w:hAnsi="Times New Roman" w:cs="Times New Roman"/>
        </w:rPr>
        <w:t xml:space="preserve"> ограждающих конструкций допускается использование оконных проемов, остекление которых должно выполняться из условия: площадь отдельного стекла должна быть не менее </w:t>
      </w:r>
      <w:smartTag w:uri="urn:schemas-microsoft-com:office:smarttags" w:element="metricconverter">
        <w:smartTagPr>
          <w:attr w:name="ProductID" w:val="0,8 м2"/>
        </w:smartTagPr>
        <w:r w:rsidRPr="000D1390">
          <w:rPr>
            <w:rFonts w:ascii="Times New Roman" w:hAnsi="Times New Roman" w:cs="Times New Roman"/>
          </w:rPr>
          <w:t>0,8 м</w:t>
        </w:r>
        <w:proofErr w:type="gramStart"/>
        <w:r w:rsidRPr="000D1390">
          <w:rPr>
            <w:rFonts w:ascii="Times New Roman" w:hAnsi="Times New Roman" w:cs="Times New Roman"/>
            <w:vertAlign w:val="superscript"/>
          </w:rPr>
          <w:t>2</w:t>
        </w:r>
      </w:smartTag>
      <w:proofErr w:type="gramEnd"/>
      <w:r w:rsidRPr="000D1390">
        <w:rPr>
          <w:rFonts w:ascii="Times New Roman" w:hAnsi="Times New Roman" w:cs="Times New Roman"/>
        </w:rPr>
        <w:t xml:space="preserve"> при толщине стекла </w:t>
      </w:r>
      <w:smartTag w:uri="urn:schemas-microsoft-com:office:smarttags" w:element="metricconverter">
        <w:smartTagPr>
          <w:attr w:name="ProductID" w:val="3 мм"/>
        </w:smartTagPr>
        <w:r w:rsidRPr="000D1390">
          <w:rPr>
            <w:rFonts w:ascii="Times New Roman" w:hAnsi="Times New Roman" w:cs="Times New Roman"/>
          </w:rPr>
          <w:t>3 мм</w:t>
        </w:r>
      </w:smartTag>
      <w:r w:rsidRPr="000D1390">
        <w:rPr>
          <w:rFonts w:ascii="Times New Roman" w:hAnsi="Times New Roman" w:cs="Times New Roman"/>
        </w:rPr>
        <w:t xml:space="preserve">, </w:t>
      </w:r>
      <w:smartTag w:uri="urn:schemas-microsoft-com:office:smarttags" w:element="metricconverter">
        <w:smartTagPr>
          <w:attr w:name="ProductID" w:val="1,0 м2"/>
        </w:smartTagPr>
        <w:r w:rsidRPr="000D1390">
          <w:rPr>
            <w:rFonts w:ascii="Times New Roman" w:hAnsi="Times New Roman" w:cs="Times New Roman"/>
          </w:rPr>
          <w:t>1,0 м</w:t>
        </w:r>
        <w:r w:rsidRPr="000D1390">
          <w:rPr>
            <w:rFonts w:ascii="Times New Roman" w:hAnsi="Times New Roman" w:cs="Times New Roman"/>
            <w:vertAlign w:val="superscript"/>
          </w:rPr>
          <w:t>2</w:t>
        </w:r>
      </w:smartTag>
      <w:r w:rsidRPr="000D1390">
        <w:rPr>
          <w:rFonts w:ascii="Times New Roman" w:hAnsi="Times New Roman" w:cs="Times New Roman"/>
        </w:rPr>
        <w:t xml:space="preserve"> при — </w:t>
      </w:r>
      <w:smartTag w:uri="urn:schemas-microsoft-com:office:smarttags" w:element="metricconverter">
        <w:smartTagPr>
          <w:attr w:name="ProductID" w:val="4 мм"/>
        </w:smartTagPr>
        <w:r w:rsidRPr="000D1390">
          <w:rPr>
            <w:rFonts w:ascii="Times New Roman" w:hAnsi="Times New Roman" w:cs="Times New Roman"/>
          </w:rPr>
          <w:t>4 мм</w:t>
        </w:r>
      </w:smartTag>
      <w:r w:rsidRPr="000D1390">
        <w:rPr>
          <w:rFonts w:ascii="Times New Roman" w:hAnsi="Times New Roman" w:cs="Times New Roman"/>
        </w:rPr>
        <w:t xml:space="preserve"> и </w:t>
      </w:r>
      <w:smartTag w:uri="urn:schemas-microsoft-com:office:smarttags" w:element="metricconverter">
        <w:smartTagPr>
          <w:attr w:name="ProductID" w:val="1,5 м2"/>
        </w:smartTagPr>
        <w:r w:rsidRPr="000D1390">
          <w:rPr>
            <w:rFonts w:ascii="Times New Roman" w:hAnsi="Times New Roman" w:cs="Times New Roman"/>
          </w:rPr>
          <w:t>1,5 м</w:t>
        </w:r>
        <w:r w:rsidRPr="000D1390">
          <w:rPr>
            <w:rFonts w:ascii="Times New Roman" w:hAnsi="Times New Roman" w:cs="Times New Roman"/>
            <w:vertAlign w:val="superscript"/>
          </w:rPr>
          <w:t>2</w:t>
        </w:r>
      </w:smartTag>
      <w:r w:rsidRPr="000D1390">
        <w:rPr>
          <w:rFonts w:ascii="Times New Roman" w:hAnsi="Times New Roman" w:cs="Times New Roman"/>
        </w:rPr>
        <w:t xml:space="preserve"> при — </w:t>
      </w:r>
      <w:smartTag w:uri="urn:schemas-microsoft-com:office:smarttags" w:element="metricconverter">
        <w:smartTagPr>
          <w:attr w:name="ProductID" w:val="5 мм"/>
        </w:smartTagPr>
        <w:r w:rsidRPr="000D1390">
          <w:rPr>
            <w:rFonts w:ascii="Times New Roman" w:hAnsi="Times New Roman" w:cs="Times New Roman"/>
          </w:rPr>
          <w:t>5 мм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2. Рекомендуется для помещений, предназначенных для установки отопительного газоиспользующего оборудования, соблюдать следующие условия: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высота не менее </w:t>
      </w:r>
      <w:smartTag w:uri="urn:schemas-microsoft-com:office:smarttags" w:element="metricconverter">
        <w:smartTagPr>
          <w:attr w:name="ProductID" w:val="2,5 м"/>
        </w:smartTagPr>
        <w:r w:rsidRPr="000D1390">
          <w:rPr>
            <w:rFonts w:ascii="Times New Roman" w:hAnsi="Times New Roman" w:cs="Times New Roman"/>
          </w:rPr>
          <w:t>2,5 м</w:t>
        </w:r>
      </w:smartTag>
      <w:r w:rsidRPr="000D1390">
        <w:rPr>
          <w:rFonts w:ascii="Times New Roman" w:hAnsi="Times New Roman" w:cs="Times New Roman"/>
        </w:rPr>
        <w:t xml:space="preserve"> (</w:t>
      </w:r>
      <w:smartTag w:uri="urn:schemas-microsoft-com:office:smarttags" w:element="metricconverter">
        <w:smartTagPr>
          <w:attr w:name="ProductID" w:val="2 м"/>
        </w:smartTagPr>
        <w:r w:rsidRPr="000D1390">
          <w:rPr>
            <w:rFonts w:ascii="Times New Roman" w:hAnsi="Times New Roman" w:cs="Times New Roman"/>
          </w:rPr>
          <w:t>2 м</w:t>
        </w:r>
      </w:smartTag>
      <w:r w:rsidRPr="000D1390">
        <w:rPr>
          <w:rFonts w:ascii="Times New Roman" w:hAnsi="Times New Roman" w:cs="Times New Roman"/>
        </w:rPr>
        <w:t xml:space="preserve"> — при мощности оборудования менее 60 кВт);</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естественная вентиляция из расчета: вытяжка — в объеме 3-кратного воздухообмена в час; приток — в объеме вытяжки и дополнительного количества воздуха на горение газа. Для оборудования мощностью св. 60 кВт размеры вытяжных и приточных устройств определяются расчетом;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оконные проемы с площадью остекления из расчета </w:t>
      </w:r>
      <w:smartTag w:uri="urn:schemas-microsoft-com:office:smarttags" w:element="metricconverter">
        <w:smartTagPr>
          <w:attr w:name="ProductID" w:val="0,03 м2"/>
        </w:smartTagPr>
        <w:r w:rsidRPr="000D1390">
          <w:rPr>
            <w:rFonts w:ascii="Times New Roman" w:hAnsi="Times New Roman" w:cs="Times New Roman"/>
          </w:rPr>
          <w:t>0,03 м</w:t>
        </w:r>
        <w:proofErr w:type="gramStart"/>
        <w:r w:rsidRPr="000D1390">
          <w:rPr>
            <w:rFonts w:ascii="Times New Roman" w:hAnsi="Times New Roman" w:cs="Times New Roman"/>
            <w:vertAlign w:val="superscript"/>
          </w:rPr>
          <w:t>2</w:t>
        </w:r>
      </w:smartTag>
      <w:proofErr w:type="gramEnd"/>
      <w:r w:rsidRPr="000D1390">
        <w:rPr>
          <w:rFonts w:ascii="Times New Roman" w:hAnsi="Times New Roman" w:cs="Times New Roman"/>
        </w:rPr>
        <w:t xml:space="preserve"> на </w:t>
      </w:r>
      <w:smartTag w:uri="urn:schemas-microsoft-com:office:smarttags" w:element="metricconverter">
        <w:smartTagPr>
          <w:attr w:name="ProductID" w:val="1 м3"/>
        </w:smartTagPr>
        <w:r w:rsidRPr="000D1390">
          <w:rPr>
            <w:rFonts w:ascii="Times New Roman" w:hAnsi="Times New Roman" w:cs="Times New Roman"/>
          </w:rPr>
          <w:t>1 м</w:t>
        </w:r>
        <w:r w:rsidRPr="000D1390">
          <w:rPr>
            <w:rFonts w:ascii="Times New Roman" w:hAnsi="Times New Roman" w:cs="Times New Roman"/>
            <w:vertAlign w:val="superscript"/>
          </w:rPr>
          <w:t>3</w:t>
        </w:r>
      </w:smartTag>
      <w:r w:rsidRPr="000D1390">
        <w:rPr>
          <w:rFonts w:ascii="Times New Roman" w:hAnsi="Times New Roman" w:cs="Times New Roman"/>
        </w:rPr>
        <w:t xml:space="preserve"> объема помещения и ограждающие от смежных помещений конструкции с пределом огнестойкости не менее REI 45 — при установке оборудования мощностью св. 60 кВт или размещении оборудования в подвальном этаже здания независимо от его мощности;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выход непосредственно наружу — для помещений цокольных и подвальных этажей одноквартирных и блокированных жилых зданий при установке оборудования мощностью св. 150</w:t>
      </w:r>
      <w:r>
        <w:rPr>
          <w:rFonts w:ascii="Times New Roman" w:hAnsi="Times New Roman" w:cs="Times New Roman"/>
        </w:rPr>
        <w:t> </w:t>
      </w:r>
      <w:r w:rsidRPr="000D1390">
        <w:rPr>
          <w:rFonts w:ascii="Times New Roman" w:hAnsi="Times New Roman" w:cs="Times New Roman"/>
        </w:rPr>
        <w:t>кВт в соответствии с требованиями МДС 41-2.</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3. </w:t>
      </w:r>
      <w:proofErr w:type="gramStart"/>
      <w:r w:rsidRPr="000D1390">
        <w:rPr>
          <w:rFonts w:ascii="Times New Roman" w:hAnsi="Times New Roman" w:cs="Times New Roman"/>
        </w:rPr>
        <w:t xml:space="preserve">В жилых зданиях рекомендуется установка бытовых газовых плит в помещениях кухонь, отвечающих требованиям инструкций заводов-изготовителей по монтажу газовых плит, в том числе и в кухнях с наклонными потолками, имеющих высоту помещения в средней части не менее </w:t>
      </w:r>
      <w:smartTag w:uri="urn:schemas-microsoft-com:office:smarttags" w:element="metricconverter">
        <w:smartTagPr>
          <w:attr w:name="ProductID" w:val="2 м"/>
        </w:smartTagPr>
        <w:r w:rsidRPr="000D1390">
          <w:rPr>
            <w:rFonts w:ascii="Times New Roman" w:hAnsi="Times New Roman" w:cs="Times New Roman"/>
          </w:rPr>
          <w:t>2 м</w:t>
        </w:r>
      </w:smartTag>
      <w:r w:rsidRPr="000D1390">
        <w:rPr>
          <w:rFonts w:ascii="Times New Roman" w:hAnsi="Times New Roman" w:cs="Times New Roman"/>
        </w:rPr>
        <w:t>, при этом установку плит следует предусматривать в той части кухни, где высота не менее 2,2</w:t>
      </w:r>
      <w:r>
        <w:rPr>
          <w:rFonts w:ascii="Times New Roman" w:hAnsi="Times New Roman" w:cs="Times New Roman"/>
        </w:rPr>
        <w:t> </w:t>
      </w:r>
      <w:r w:rsidRPr="000D1390">
        <w:rPr>
          <w:rFonts w:ascii="Times New Roman" w:hAnsi="Times New Roman" w:cs="Times New Roman"/>
        </w:rPr>
        <w:t>м.</w:t>
      </w:r>
      <w:proofErr w:type="gramEnd"/>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4. Допускается установка газовых бытовых плит в летних кухнях или снаружи под навесом. При установке плиты под навесом горелки плиты должны защищаться от задувания ветром.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5. Допускается перевод на газовое топливо отопительного оборудования заводского изготовления, предназначенного для работы на твердом или жидком топливе. Газогорелочные устройства, устанавливаемые в оборудовании, должны соответствовать ГОСТ 21204 или ГОСТ 16569.</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6. Расстояния от строительных конструкций помещений до бытовых газовых плит и отопительного газоиспользующего оборудования следует предусматривать в соответствии с паспортами или инструкциями по монтажу предприятий-изготовителей.</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7. При отсутствии требований в паспортах или инструкциях заводов-изготовителей газоиспользующее оборудование устанавливают исходя из условия удобства монтажа, эксплуатации и ремонта, при этом рекомендуется предусматривать установку:</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газовой плиты: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у стены из несгораемых материалов на расстоянии не менее </w:t>
      </w:r>
      <w:smartTag w:uri="urn:schemas-microsoft-com:office:smarttags" w:element="metricconverter">
        <w:smartTagPr>
          <w:attr w:name="ProductID" w:val="6 см"/>
        </w:smartTagPr>
        <w:r w:rsidRPr="000D1390">
          <w:rPr>
            <w:rFonts w:ascii="Times New Roman" w:hAnsi="Times New Roman" w:cs="Times New Roman"/>
          </w:rPr>
          <w:t>6 см</w:t>
        </w:r>
      </w:smartTag>
      <w:r w:rsidRPr="000D1390">
        <w:rPr>
          <w:rFonts w:ascii="Times New Roman" w:hAnsi="Times New Roman" w:cs="Times New Roman"/>
        </w:rPr>
        <w:t xml:space="preserve"> от стены (в том числе боковой стены). Допускается установка плиты у стен из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и сгораемых материалов, изолированных несгораемыми материалами (кровельной сталью по листу асбеста толщиной не менее </w:t>
      </w:r>
      <w:smartTag w:uri="urn:schemas-microsoft-com:office:smarttags" w:element="metricconverter">
        <w:smartTagPr>
          <w:attr w:name="ProductID" w:val="3 мм"/>
        </w:smartTagPr>
        <w:r w:rsidRPr="000D1390">
          <w:rPr>
            <w:rFonts w:ascii="Times New Roman" w:hAnsi="Times New Roman" w:cs="Times New Roman"/>
          </w:rPr>
          <w:t>3 мм</w:t>
        </w:r>
      </w:smartTag>
      <w:r w:rsidRPr="000D1390">
        <w:rPr>
          <w:rFonts w:ascii="Times New Roman" w:hAnsi="Times New Roman" w:cs="Times New Roman"/>
        </w:rPr>
        <w:t xml:space="preserve">, штукатуркой и т.п.), на расстоянии не менее </w:t>
      </w:r>
      <w:smartTag w:uri="urn:schemas-microsoft-com:office:smarttags" w:element="metricconverter">
        <w:smartTagPr>
          <w:attr w:name="ProductID" w:val="7 см"/>
        </w:smartTagPr>
        <w:r w:rsidRPr="000D1390">
          <w:rPr>
            <w:rFonts w:ascii="Times New Roman" w:hAnsi="Times New Roman" w:cs="Times New Roman"/>
          </w:rPr>
          <w:t>7 см</w:t>
        </w:r>
      </w:smartTag>
      <w:r w:rsidRPr="000D1390">
        <w:rPr>
          <w:rFonts w:ascii="Times New Roman" w:hAnsi="Times New Roman" w:cs="Times New Roman"/>
        </w:rPr>
        <w:t xml:space="preserve"> от стен. Изоляция стен предусматривается от пола и должна выступать за габариты плиты на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 xml:space="preserve"> с каждой стороны и не менее </w:t>
      </w:r>
      <w:smartTag w:uri="urn:schemas-microsoft-com:office:smarttags" w:element="metricconverter">
        <w:smartTagPr>
          <w:attr w:name="ProductID" w:val="80 см"/>
        </w:smartTagPr>
        <w:r w:rsidRPr="000D1390">
          <w:rPr>
            <w:rFonts w:ascii="Times New Roman" w:hAnsi="Times New Roman" w:cs="Times New Roman"/>
          </w:rPr>
          <w:t>80 см</w:t>
        </w:r>
      </w:smartTag>
      <w:r w:rsidRPr="000D1390">
        <w:rPr>
          <w:rFonts w:ascii="Times New Roman" w:hAnsi="Times New Roman" w:cs="Times New Roman"/>
        </w:rPr>
        <w:t xml:space="preserve"> сверху;</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настенного газоиспользующего оборудования для отопления и горячего водоснабжения: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на стенах из несгораемых материалов на расстоянии не менее </w:t>
      </w:r>
      <w:smartTag w:uri="urn:schemas-microsoft-com:office:smarttags" w:element="metricconverter">
        <w:smartTagPr>
          <w:attr w:name="ProductID" w:val="2 см"/>
        </w:smartTagPr>
        <w:r w:rsidRPr="000D1390">
          <w:rPr>
            <w:rFonts w:ascii="Times New Roman" w:hAnsi="Times New Roman" w:cs="Times New Roman"/>
          </w:rPr>
          <w:t>2 см</w:t>
        </w:r>
      </w:smartTag>
      <w:r w:rsidRPr="000D1390">
        <w:rPr>
          <w:rFonts w:ascii="Times New Roman" w:hAnsi="Times New Roman" w:cs="Times New Roman"/>
        </w:rPr>
        <w:t xml:space="preserve"> от стены (в том числе от боковой стены);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lastRenderedPageBreak/>
        <w:t xml:space="preserve">- на стенах из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и сгораемых материалов, изолированных несгораемыми материалами (кровельной сталью по листу асбеста толщиной не менее </w:t>
      </w:r>
      <w:smartTag w:uri="urn:schemas-microsoft-com:office:smarttags" w:element="metricconverter">
        <w:smartTagPr>
          <w:attr w:name="ProductID" w:val="3 мм"/>
        </w:smartTagPr>
        <w:r w:rsidRPr="000D1390">
          <w:rPr>
            <w:rFonts w:ascii="Times New Roman" w:hAnsi="Times New Roman" w:cs="Times New Roman"/>
          </w:rPr>
          <w:t>3 мм</w:t>
        </w:r>
      </w:smartTag>
      <w:r w:rsidRPr="000D1390">
        <w:rPr>
          <w:rFonts w:ascii="Times New Roman" w:hAnsi="Times New Roman" w:cs="Times New Roman"/>
        </w:rPr>
        <w:t xml:space="preserve">, штукатуркой и т.д.), на расстоянии не менее </w:t>
      </w:r>
      <w:smartTag w:uri="urn:schemas-microsoft-com:office:smarttags" w:element="metricconverter">
        <w:smartTagPr>
          <w:attr w:name="ProductID" w:val="3 см"/>
        </w:smartTagPr>
        <w:r w:rsidRPr="000D1390">
          <w:rPr>
            <w:rFonts w:ascii="Times New Roman" w:hAnsi="Times New Roman" w:cs="Times New Roman"/>
          </w:rPr>
          <w:t>3 см</w:t>
        </w:r>
      </w:smartTag>
      <w:r w:rsidRPr="000D1390">
        <w:rPr>
          <w:rFonts w:ascii="Times New Roman" w:hAnsi="Times New Roman" w:cs="Times New Roman"/>
        </w:rPr>
        <w:t xml:space="preserve"> от стены (в том числе от боковой стены).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Изоляция должна выступать за габариты корпуса оборудования на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 xml:space="preserve"> и </w:t>
      </w:r>
      <w:smartTag w:uri="urn:schemas-microsoft-com:office:smarttags" w:element="metricconverter">
        <w:smartTagPr>
          <w:attr w:name="ProductID" w:val="70 см"/>
        </w:smartTagPr>
        <w:r w:rsidRPr="000D1390">
          <w:rPr>
            <w:rFonts w:ascii="Times New Roman" w:hAnsi="Times New Roman" w:cs="Times New Roman"/>
          </w:rPr>
          <w:t>70 см</w:t>
        </w:r>
      </w:smartTag>
      <w:r w:rsidRPr="000D1390">
        <w:rPr>
          <w:rFonts w:ascii="Times New Roman" w:hAnsi="Times New Roman" w:cs="Times New Roman"/>
        </w:rPr>
        <w:t xml:space="preserve"> сверху. Расстояние по горизонтали в свету от выступающих частей данного оборудования до бытовой плиты следует принимать не менее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Оборудование для поквартирного отопления следует предусматривать на расстоянии не менее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 xml:space="preserve"> от стены из несгораемых материалов и от стен из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и горючих материалов.</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Допускается установка данного оборудования у стен из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и сгораемых материалов без защиты на расстоянии более </w:t>
      </w:r>
      <w:smartTag w:uri="urn:schemas-microsoft-com:office:smarttags" w:element="metricconverter">
        <w:smartTagPr>
          <w:attr w:name="ProductID" w:val="25 см"/>
        </w:smartTagPr>
        <w:r w:rsidRPr="000D1390">
          <w:rPr>
            <w:rFonts w:ascii="Times New Roman" w:hAnsi="Times New Roman" w:cs="Times New Roman"/>
          </w:rPr>
          <w:t>25 см</w:t>
        </w:r>
      </w:smartTag>
      <w:r w:rsidRPr="000D1390">
        <w:rPr>
          <w:rFonts w:ascii="Times New Roman" w:hAnsi="Times New Roman" w:cs="Times New Roman"/>
        </w:rPr>
        <w:t xml:space="preserve"> от стен.</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установке вышеуказанного оборудования на пол с деревянным покрытием последний должен быть изолирован несгораемыми материалами, обеспечивая предел огнестойкости конструкции не менее 0,75 ч. Изоляция пола должна выступать за габариты корпуса оборудования на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8. Расстояние от выступающих частей газоиспользующего оборудования в местах прохода должно быть в свету не менее </w:t>
      </w:r>
      <w:smartTag w:uri="urn:schemas-microsoft-com:office:smarttags" w:element="metricconverter">
        <w:smartTagPr>
          <w:attr w:name="ProductID" w:val="1,0 м"/>
        </w:smartTagPr>
        <w:r w:rsidRPr="000D1390">
          <w:rPr>
            <w:rFonts w:ascii="Times New Roman" w:hAnsi="Times New Roman" w:cs="Times New Roman"/>
          </w:rPr>
          <w:t>1,0 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9. Газовые горелки, устанавливаемые в топках отопительных и отопительно-варочных печей, должны быть оснащены автоматикой безопасности по отключению горелок при погасании пламени и нарушении тяги в дымоходе (в соответствии с требованиями ГОСТ 16569).</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Топки газифицируемых печей следует предусматривать, как правило, со стороны коридора или другого нежилого (неслужебного) помещения. Помещения, в которые выходят топки печей, должны иметь вытяжной вентиляционный канал, окно с форточкой (открывающейся фрамугой) и дверь, выходящую в нежилое помещение или тамбур. Перед печью должен быть предусмотрен проход шириной не менее </w:t>
      </w:r>
      <w:smartTag w:uri="urn:schemas-microsoft-com:office:smarttags" w:element="metricconverter">
        <w:smartTagPr>
          <w:attr w:name="ProductID" w:val="1 м"/>
        </w:smartTagPr>
        <w:r w:rsidRPr="000D1390">
          <w:rPr>
            <w:rFonts w:ascii="Times New Roman" w:hAnsi="Times New Roman" w:cs="Times New Roman"/>
          </w:rPr>
          <w:t>1 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В помещениях с печным газовым отоплением не допускается устройство вытяжной вентиляции с искусственным побуждением.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Топливники отопительных печей при переводе на газовое топливо следует футеровать тугоплавким и огнеупорным кирпичом.</w:t>
      </w:r>
    </w:p>
    <w:p w:rsidR="00F56343" w:rsidRDefault="00F56343" w:rsidP="00F56343">
      <w:pPr>
        <w:pStyle w:val="a7"/>
        <w:spacing w:before="0" w:beforeAutospacing="0" w:after="0" w:afterAutospacing="0"/>
        <w:jc w:val="center"/>
        <w:rPr>
          <w:rFonts w:ascii="Times New Roman" w:hAnsi="Times New Roman" w:cs="Times New Roman"/>
          <w:b/>
          <w:bCs/>
        </w:rPr>
      </w:pPr>
    </w:p>
    <w:p w:rsidR="00F56343" w:rsidRPr="000D1390" w:rsidRDefault="00F56343" w:rsidP="00F56343">
      <w:pPr>
        <w:pStyle w:val="a7"/>
        <w:spacing w:before="0" w:beforeAutospacing="0" w:after="0" w:afterAutospacing="0"/>
        <w:jc w:val="center"/>
        <w:rPr>
          <w:rFonts w:ascii="Times New Roman" w:hAnsi="Times New Roman" w:cs="Times New Roman"/>
        </w:rPr>
      </w:pPr>
      <w:r w:rsidRPr="000D1390">
        <w:rPr>
          <w:rFonts w:ascii="Times New Roman" w:hAnsi="Times New Roman" w:cs="Times New Roman"/>
          <w:b/>
          <w:bCs/>
        </w:rPr>
        <w:t>ДЫМОВЫЕ И ВЕНТИЛЯЦИОННЫЕ КАНАЛЫ</w:t>
      </w:r>
    </w:p>
    <w:p w:rsidR="00F56343" w:rsidRPr="000D1390" w:rsidRDefault="00F56343" w:rsidP="00F56343">
      <w:pPr>
        <w:pStyle w:val="a7"/>
        <w:spacing w:before="0" w:beforeAutospacing="0" w:after="0" w:afterAutospacing="0"/>
        <w:rPr>
          <w:rFonts w:ascii="Times New Roman" w:hAnsi="Times New Roman" w:cs="Times New Roman"/>
        </w:rPr>
      </w:pPr>
      <w:r w:rsidRPr="000D1390">
        <w:rPr>
          <w:rFonts w:ascii="Times New Roman" w:hAnsi="Times New Roman" w:cs="Times New Roman"/>
        </w:rPr>
        <w:t> </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 В настоящем приложении приведены рекомендуемые положения к проектированию дымовых и вентиляционных каналов для газоиспользующего оборудования, бытовых отопительных и отопительно-варочных печей.</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проектировании дымовых каналов от газоиспользующих установок производственных зданий и котельных следует руководствоваться требованиями </w:t>
      </w:r>
      <w:proofErr w:type="spellStart"/>
      <w:r w:rsidRPr="000D1390">
        <w:rPr>
          <w:rFonts w:ascii="Times New Roman" w:hAnsi="Times New Roman" w:cs="Times New Roman"/>
        </w:rPr>
        <w:t>СНиП</w:t>
      </w:r>
      <w:proofErr w:type="spellEnd"/>
      <w:r w:rsidRPr="000D1390">
        <w:rPr>
          <w:rFonts w:ascii="Times New Roman" w:hAnsi="Times New Roman" w:cs="Times New Roman"/>
        </w:rPr>
        <w:t xml:space="preserve"> II-35.</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переводе существующих котлов, производственных печей и других установок с твердого и жидкого на газовое топливо должен выполняться поверочный расчет </w:t>
      </w:r>
      <w:proofErr w:type="spellStart"/>
      <w:r w:rsidRPr="000D1390">
        <w:rPr>
          <w:rFonts w:ascii="Times New Roman" w:hAnsi="Times New Roman" w:cs="Times New Roman"/>
        </w:rPr>
        <w:t>газовоздушного</w:t>
      </w:r>
      <w:proofErr w:type="spellEnd"/>
      <w:r w:rsidRPr="000D1390">
        <w:rPr>
          <w:rFonts w:ascii="Times New Roman" w:hAnsi="Times New Roman" w:cs="Times New Roman"/>
        </w:rPr>
        <w:t xml:space="preserve"> тракта.</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 Устройство дымовых и вентиляционных каналов должно соответствовать требованиям </w:t>
      </w:r>
      <w:proofErr w:type="spellStart"/>
      <w:r w:rsidRPr="000D1390">
        <w:rPr>
          <w:rFonts w:ascii="Times New Roman" w:hAnsi="Times New Roman" w:cs="Times New Roman"/>
        </w:rPr>
        <w:t>СНиП</w:t>
      </w:r>
      <w:proofErr w:type="spellEnd"/>
      <w:r w:rsidRPr="000D1390">
        <w:rPr>
          <w:rFonts w:ascii="Times New Roman" w:hAnsi="Times New Roman" w:cs="Times New Roman"/>
        </w:rPr>
        <w:t xml:space="preserve"> 2.04.05.</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3. Дымовые каналы от газоиспользующего оборудования, устанавливаемого в помещениях предприятий общественного питания, торговли, бытового обслуживания населения, офисах, встроенных в жилое здание, запрещается объединять с дымовыми каналами жилого здания.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Вентиляция вышеуказанных помещений также должна быть автономной.</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4. Отвод продуктов сгорания от газоиспользующего оборудования, установленного в помещениях офисах, размещаемых в габаритах одной квартиры, а также вентиляцию этих помещений следует предусматривать как для жилых зданий.</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5. Отвод продуктов сгорания от бытовых печей и газоиспользующего оборудования, в конструкции которого предусмотрен отвод продуктов сгорания в дымовой канал (дымовую трубу) </w:t>
      </w:r>
      <w:r w:rsidRPr="000D1390">
        <w:rPr>
          <w:rFonts w:ascii="Times New Roman" w:hAnsi="Times New Roman" w:cs="Times New Roman"/>
        </w:rPr>
        <w:lastRenderedPageBreak/>
        <w:t>(далее — канал), предусматривают от каждой печи или оборудования по обособленному каналу в атмосферу.</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proofErr w:type="gramStart"/>
      <w:r w:rsidRPr="000D1390">
        <w:rPr>
          <w:rFonts w:ascii="Times New Roman" w:hAnsi="Times New Roman" w:cs="Times New Roman"/>
        </w:rPr>
        <w:t xml:space="preserve">В существующих зданиях допускается предусматривать присоединение к одному каналу не более двух печей, приборов, котлов, аппаратов и т.д., расположенных на одном или разных этажах здания, при условии ввода продуктов сгорания в канал на разных уровнях (не ближе </w:t>
      </w:r>
      <w:smartTag w:uri="urn:schemas-microsoft-com:office:smarttags" w:element="metricconverter">
        <w:smartTagPr>
          <w:attr w:name="ProductID" w:val="0,75 м"/>
        </w:smartTagPr>
        <w:r w:rsidRPr="000D1390">
          <w:rPr>
            <w:rFonts w:ascii="Times New Roman" w:hAnsi="Times New Roman" w:cs="Times New Roman"/>
          </w:rPr>
          <w:t>0,75 м</w:t>
        </w:r>
      </w:smartTag>
      <w:r w:rsidRPr="000D1390">
        <w:rPr>
          <w:rFonts w:ascii="Times New Roman" w:hAnsi="Times New Roman" w:cs="Times New Roman"/>
        </w:rPr>
        <w:t xml:space="preserve"> один от другого) или на одном уровне с устройством в канале рассечки на высоту не менее </w:t>
      </w:r>
      <w:smartTag w:uri="urn:schemas-microsoft-com:office:smarttags" w:element="metricconverter">
        <w:smartTagPr>
          <w:attr w:name="ProductID" w:val="0,75 м"/>
        </w:smartTagPr>
        <w:r w:rsidRPr="000D1390">
          <w:rPr>
            <w:rFonts w:ascii="Times New Roman" w:hAnsi="Times New Roman" w:cs="Times New Roman"/>
          </w:rPr>
          <w:t>0,75 м</w:t>
        </w:r>
      </w:smartTag>
      <w:r w:rsidRPr="000D1390">
        <w:rPr>
          <w:rFonts w:ascii="Times New Roman" w:hAnsi="Times New Roman" w:cs="Times New Roman"/>
        </w:rPr>
        <w:t>.</w:t>
      </w:r>
      <w:proofErr w:type="gramEnd"/>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В жилых зданиях допускается предусматривать присоединение к одному вертикальному дымовому каналу более одного газоиспользующего отопительного оборудования с герметичной камерой сгорания и встроенным устройством для принудительного удаления дымовых газов. Данное оборудование располагают на разных этажах здания. Количество оборудования, присоединяемого к одному каналу, определяется расчетом.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Не рекомендуется присоединение бытового оборудования к каналу отопительной печи длительного горения.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6. Каналы от газового оборудования следует размещать во внутренних стенах здания или предусматривать к этим стенам приставные каналы.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В существующих зданиях допускается использовать существующие дымовые каналы из несгораемых материалов в наружных стенах или предусматривать к ним приставные каналы.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7. Допускается присоединение газоиспользующего оборудования периодического действия (проточного водонагревателя и т.п.) к каналу отопительной печи с периодической топкой при условии разновременной их работы и достаточного сечения канала для удаления продуктов сгорания от присоединяемого оборудования.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Присоединение соединительной трубы газоиспользующего оборудования к оборотам дымохода отопительной печи не допускается.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8. Площадь сечения канала не должна быть меньше площади сечения патрубка присоединяемого газоиспользующего оборудования или печи. При присоединении к каналу двух приборов, аппаратов, котлов, печей и т.п. сечение его следует определять с учетом одновременной их работы. Конструктивные размеры каналов определяются расчетом.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9. Отвод продуктов сгорания от ресторанных плит, пищеварочных котлов и т.п. допускается предусматривать как в обособленный канал от каждого оборудования, так и в общий канал. Отвод продуктов сгорания от газоиспользующего оборудования, установленного в непосредственной близости друг от друга, допускается производить под один зонт и далее в сборный канал.</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Допускается предусматривать соединительные трубы, общие для нескольких приборов (оборудования).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Сечения каналов и соединительных труб должны определяться расчетом исходя из условия одновременной работы всего оборудования, присоединенного к каналу и соединительным трубам.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10. Дымовые каналы следует выполнять из обыкновенного керамического кирпича, глиняного кирпича, жаростойкого бетона, а также стальных и асбестоцементных труб для одноэтажных зданий. Наружную часть кирпичных каналов следует выполнять из кирпича, степень морозостойкости которого соответствует требованиям </w:t>
      </w:r>
      <w:proofErr w:type="spellStart"/>
      <w:r w:rsidRPr="000D1390">
        <w:rPr>
          <w:rFonts w:ascii="Times New Roman" w:hAnsi="Times New Roman" w:cs="Times New Roman"/>
        </w:rPr>
        <w:t>СНиП</w:t>
      </w:r>
      <w:proofErr w:type="spellEnd"/>
      <w:r w:rsidRPr="000D1390">
        <w:rPr>
          <w:rFonts w:ascii="Times New Roman" w:hAnsi="Times New Roman" w:cs="Times New Roman"/>
        </w:rPr>
        <w:t xml:space="preserve"> II-22.</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Дымовые каналы также могут быть заводского изготовления и поставляться в комплекте с газовым оборудованием.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установке асбестоцементных и стальных труб вне здания или при прохождении их через чердак здания они должны быть </w:t>
      </w:r>
      <w:proofErr w:type="spellStart"/>
      <w:r w:rsidRPr="000D1390">
        <w:rPr>
          <w:rFonts w:ascii="Times New Roman" w:hAnsi="Times New Roman" w:cs="Times New Roman"/>
        </w:rPr>
        <w:t>теплоизолированы</w:t>
      </w:r>
      <w:proofErr w:type="spellEnd"/>
      <w:r w:rsidRPr="000D1390">
        <w:rPr>
          <w:rFonts w:ascii="Times New Roman" w:hAnsi="Times New Roman" w:cs="Times New Roman"/>
        </w:rPr>
        <w:t xml:space="preserve"> для предотвращения образования конденсата. Конструкция дымовых каналов в наружных стенах и приставных к этим стенам каналов также должна обеспечивать температуру газов на выходе из них выше точки росы.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Не допускается выполнять каналы из шлакобетонных и других неплотных или пористых материалов.</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11. Каналы должны быть вертикальными, без уступов. Допускается уклон каналов от вертикали до 30 ° с отклонением в сторону до </w:t>
      </w:r>
      <w:smartTag w:uri="urn:schemas-microsoft-com:office:smarttags" w:element="metricconverter">
        <w:smartTagPr>
          <w:attr w:name="ProductID" w:val="1 м"/>
        </w:smartTagPr>
        <w:r w:rsidRPr="000D1390">
          <w:rPr>
            <w:rFonts w:ascii="Times New Roman" w:hAnsi="Times New Roman" w:cs="Times New Roman"/>
          </w:rPr>
          <w:t>1 м</w:t>
        </w:r>
      </w:smartTag>
      <w:r w:rsidRPr="000D1390">
        <w:rPr>
          <w:rFonts w:ascii="Times New Roman" w:hAnsi="Times New Roman" w:cs="Times New Roman"/>
        </w:rPr>
        <w:t xml:space="preserve"> при условии, что площадь сечения наклонных участков канала будет не менее сечения вертикальных участков.</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Для отвода продуктов сгорания от ресторанных плит, пищеварочных котлов и подобных газовых приборов допускается предусматривать размещенные в полу горизонтальные участки </w:t>
      </w:r>
      <w:r w:rsidRPr="000D1390">
        <w:rPr>
          <w:rFonts w:ascii="Times New Roman" w:hAnsi="Times New Roman" w:cs="Times New Roman"/>
        </w:rPr>
        <w:lastRenderedPageBreak/>
        <w:t xml:space="preserve">каналов общей длиной не более </w:t>
      </w:r>
      <w:smartTag w:uri="urn:schemas-microsoft-com:office:smarttags" w:element="metricconverter">
        <w:smartTagPr>
          <w:attr w:name="ProductID" w:val="10 м"/>
        </w:smartTagPr>
        <w:r w:rsidRPr="000D1390">
          <w:rPr>
            <w:rFonts w:ascii="Times New Roman" w:hAnsi="Times New Roman" w:cs="Times New Roman"/>
          </w:rPr>
          <w:t>10 м</w:t>
        </w:r>
      </w:smartTag>
      <w:r w:rsidRPr="000D1390">
        <w:rPr>
          <w:rFonts w:ascii="Times New Roman" w:hAnsi="Times New Roman" w:cs="Times New Roman"/>
        </w:rPr>
        <w:t xml:space="preserve"> при условии устройства противопожарной разделки для сгораемых и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конструкций пола и перекрытия. Каналы должны быть доступны для чистки.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12. Присоединение газоиспользующего оборудования к каналам следует предусматривать соединительными трубами, изготовленными из кровельной или оцинкованной стали толщиной не менее </w:t>
      </w:r>
      <w:smartTag w:uri="urn:schemas-microsoft-com:office:smarttags" w:element="metricconverter">
        <w:smartTagPr>
          <w:attr w:name="ProductID" w:val="1,0 мм"/>
        </w:smartTagPr>
        <w:r w:rsidRPr="000D1390">
          <w:rPr>
            <w:rFonts w:ascii="Times New Roman" w:hAnsi="Times New Roman" w:cs="Times New Roman"/>
          </w:rPr>
          <w:t>1,0 мм</w:t>
        </w:r>
      </w:smartTag>
      <w:r w:rsidRPr="000D1390">
        <w:rPr>
          <w:rFonts w:ascii="Times New Roman" w:hAnsi="Times New Roman" w:cs="Times New Roman"/>
        </w:rPr>
        <w:t>, гибкими металлическими гофрированными патрубками или унифицированными элементами, поставляемыми в комплекте с оборудованием.</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Суммарную длину горизонтальных участков соединительной трубы в новых зданиях следует принимать не более </w:t>
      </w:r>
      <w:smartTag w:uri="urn:schemas-microsoft-com:office:smarttags" w:element="metricconverter">
        <w:smartTagPr>
          <w:attr w:name="ProductID" w:val="3 м"/>
        </w:smartTagPr>
        <w:r w:rsidRPr="000D1390">
          <w:rPr>
            <w:rFonts w:ascii="Times New Roman" w:hAnsi="Times New Roman" w:cs="Times New Roman"/>
          </w:rPr>
          <w:t>3 м</w:t>
        </w:r>
      </w:smartTag>
      <w:r w:rsidRPr="000D1390">
        <w:rPr>
          <w:rFonts w:ascii="Times New Roman" w:hAnsi="Times New Roman" w:cs="Times New Roman"/>
        </w:rPr>
        <w:t xml:space="preserve">, в существующих зданиях — не более </w:t>
      </w:r>
      <w:smartTag w:uri="urn:schemas-microsoft-com:office:smarttags" w:element="metricconverter">
        <w:smartTagPr>
          <w:attr w:name="ProductID" w:val="6 м"/>
        </w:smartTagPr>
        <w:r w:rsidRPr="000D1390">
          <w:rPr>
            <w:rFonts w:ascii="Times New Roman" w:hAnsi="Times New Roman" w:cs="Times New Roman"/>
          </w:rPr>
          <w:t>6 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Уклон соединительной трубы следует принимать не менее 0,01 в сторону газового оборудования.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На соединительных трубах допускается предусматривать не более трех поворотов с радиусом закругления не менее диаметра трубы.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Ниже места присоединений соединительной трубы к каналам должно быть предусмотрено устройство «кармана» с люком для чистки, к которому должен быть обеспечен свободный доступ.</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Соединительные трубы, прокладываемые через </w:t>
      </w:r>
      <w:proofErr w:type="spellStart"/>
      <w:r w:rsidRPr="000D1390">
        <w:rPr>
          <w:rFonts w:ascii="Times New Roman" w:hAnsi="Times New Roman" w:cs="Times New Roman"/>
        </w:rPr>
        <w:t>неотапливаемые</w:t>
      </w:r>
      <w:proofErr w:type="spellEnd"/>
      <w:r w:rsidRPr="000D1390">
        <w:rPr>
          <w:rFonts w:ascii="Times New Roman" w:hAnsi="Times New Roman" w:cs="Times New Roman"/>
        </w:rPr>
        <w:t xml:space="preserve"> помещения, при необходимости должны быть </w:t>
      </w:r>
      <w:proofErr w:type="spellStart"/>
      <w:r w:rsidRPr="000D1390">
        <w:rPr>
          <w:rFonts w:ascii="Times New Roman" w:hAnsi="Times New Roman" w:cs="Times New Roman"/>
        </w:rPr>
        <w:t>теплоизолированы</w:t>
      </w:r>
      <w:proofErr w:type="spellEnd"/>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13. Не допускается прокладка соединительных труб от газоиспользующего оборудования через жилые комнаты.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w:t>
      </w:r>
      <w:proofErr w:type="gramStart"/>
      <w:r w:rsidRPr="000D1390">
        <w:rPr>
          <w:rFonts w:ascii="Times New Roman" w:hAnsi="Times New Roman" w:cs="Times New Roman"/>
        </w:rPr>
        <w:t xml:space="preserve">14 Расстояние от соединительной трубы до потолка или стены из несгораемых материалов следует принимать не менее </w:t>
      </w:r>
      <w:smartTag w:uri="urn:schemas-microsoft-com:office:smarttags" w:element="metricconverter">
        <w:smartTagPr>
          <w:attr w:name="ProductID" w:val="5 см"/>
        </w:smartTagPr>
        <w:r w:rsidRPr="000D1390">
          <w:rPr>
            <w:rFonts w:ascii="Times New Roman" w:hAnsi="Times New Roman" w:cs="Times New Roman"/>
          </w:rPr>
          <w:t>5 см</w:t>
        </w:r>
      </w:smartTag>
      <w:r w:rsidRPr="000D1390">
        <w:rPr>
          <w:rFonts w:ascii="Times New Roman" w:hAnsi="Times New Roman" w:cs="Times New Roman"/>
        </w:rPr>
        <w:t xml:space="preserve">, а из сгораемых и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материалов — не менее </w:t>
      </w:r>
      <w:smartTag w:uri="urn:schemas-microsoft-com:office:smarttags" w:element="metricconverter">
        <w:smartTagPr>
          <w:attr w:name="ProductID" w:val="25 см"/>
        </w:smartTagPr>
        <w:r w:rsidRPr="000D1390">
          <w:rPr>
            <w:rFonts w:ascii="Times New Roman" w:hAnsi="Times New Roman" w:cs="Times New Roman"/>
          </w:rPr>
          <w:t>25 см</w:t>
        </w:r>
      </w:smartTag>
      <w:r w:rsidRPr="000D1390">
        <w:rPr>
          <w:rFonts w:ascii="Times New Roman" w:hAnsi="Times New Roman" w:cs="Times New Roman"/>
        </w:rPr>
        <w:t xml:space="preserve">. Допускается уменьшение расстояния с 25 до </w:t>
      </w:r>
      <w:smartTag w:uri="urn:schemas-microsoft-com:office:smarttags" w:element="metricconverter">
        <w:smartTagPr>
          <w:attr w:name="ProductID" w:val="10 см"/>
        </w:smartTagPr>
        <w:r w:rsidRPr="000D1390">
          <w:rPr>
            <w:rFonts w:ascii="Times New Roman" w:hAnsi="Times New Roman" w:cs="Times New Roman"/>
          </w:rPr>
          <w:t>10 см</w:t>
        </w:r>
      </w:smartTag>
      <w:r w:rsidRPr="000D1390">
        <w:rPr>
          <w:rFonts w:ascii="Times New Roman" w:hAnsi="Times New Roman" w:cs="Times New Roman"/>
        </w:rPr>
        <w:t xml:space="preserve"> при условии защиты сгораемых и </w:t>
      </w:r>
      <w:proofErr w:type="spellStart"/>
      <w:r w:rsidRPr="000D1390">
        <w:rPr>
          <w:rFonts w:ascii="Times New Roman" w:hAnsi="Times New Roman" w:cs="Times New Roman"/>
        </w:rPr>
        <w:t>трудносгораемых</w:t>
      </w:r>
      <w:proofErr w:type="spellEnd"/>
      <w:r w:rsidRPr="000D1390">
        <w:rPr>
          <w:rFonts w:ascii="Times New Roman" w:hAnsi="Times New Roman" w:cs="Times New Roman"/>
        </w:rPr>
        <w:t xml:space="preserve"> конструкций кровельной сталью по листу асбеста толщиной не менее </w:t>
      </w:r>
      <w:smartTag w:uri="urn:schemas-microsoft-com:office:smarttags" w:element="metricconverter">
        <w:smartTagPr>
          <w:attr w:name="ProductID" w:val="3 мм"/>
        </w:smartTagPr>
        <w:r w:rsidRPr="000D1390">
          <w:rPr>
            <w:rFonts w:ascii="Times New Roman" w:hAnsi="Times New Roman" w:cs="Times New Roman"/>
          </w:rPr>
          <w:t>3 мм</w:t>
        </w:r>
      </w:smartTag>
      <w:r w:rsidRPr="000D1390">
        <w:rPr>
          <w:rFonts w:ascii="Times New Roman" w:hAnsi="Times New Roman" w:cs="Times New Roman"/>
        </w:rPr>
        <w:t>.</w:t>
      </w:r>
      <w:proofErr w:type="gramEnd"/>
      <w:r w:rsidRPr="000D1390">
        <w:rPr>
          <w:rFonts w:ascii="Times New Roman" w:hAnsi="Times New Roman" w:cs="Times New Roman"/>
        </w:rPr>
        <w:t xml:space="preserve"> Теплоизоляция должна выступать за габариты соединительной трубы на </w:t>
      </w:r>
      <w:smartTag w:uri="urn:schemas-microsoft-com:office:smarttags" w:element="metricconverter">
        <w:smartTagPr>
          <w:attr w:name="ProductID" w:val="15 см"/>
        </w:smartTagPr>
        <w:r w:rsidRPr="000D1390">
          <w:rPr>
            <w:rFonts w:ascii="Times New Roman" w:hAnsi="Times New Roman" w:cs="Times New Roman"/>
          </w:rPr>
          <w:t>15 см</w:t>
        </w:r>
      </w:smartTag>
      <w:r w:rsidRPr="000D1390">
        <w:rPr>
          <w:rFonts w:ascii="Times New Roman" w:hAnsi="Times New Roman" w:cs="Times New Roman"/>
        </w:rPr>
        <w:t xml:space="preserve"> с каждой стороны.</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15. При присоединении к каналу одного газоиспользующего прибора (оборудования), а также оборудования со стабилизаторами тяги шиберы на соединительных трубах не предусматриваются.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присоединении к сборному дымоходу газоиспользующего оборудования, не имеющего стабилизаторов тяги, на соединительных трубах от оборудования должны предусматриваться шиберы, имеющие отверстие диаметром не менее </w:t>
      </w:r>
      <w:smartTag w:uri="urn:schemas-microsoft-com:office:smarttags" w:element="metricconverter">
        <w:smartTagPr>
          <w:attr w:name="ProductID" w:val="15 мм"/>
        </w:smartTagPr>
        <w:r w:rsidRPr="000D1390">
          <w:rPr>
            <w:rFonts w:ascii="Times New Roman" w:hAnsi="Times New Roman" w:cs="Times New Roman"/>
          </w:rPr>
          <w:t>15 мм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16</w:t>
      </w:r>
      <w:proofErr w:type="gramStart"/>
      <w:r w:rsidRPr="000D1390">
        <w:rPr>
          <w:rFonts w:ascii="Times New Roman" w:hAnsi="Times New Roman" w:cs="Times New Roman"/>
        </w:rPr>
        <w:t xml:space="preserve"> П</w:t>
      </w:r>
      <w:proofErr w:type="gramEnd"/>
      <w:r w:rsidRPr="000D1390">
        <w:rPr>
          <w:rFonts w:ascii="Times New Roman" w:hAnsi="Times New Roman" w:cs="Times New Roman"/>
        </w:rPr>
        <w:t xml:space="preserve">ри установке в отопительной печи газогорелочного устройства периодического действия в конструкции печи должен быть предусмотрен шибер. Установка шиберов в печи с непрерывной топкой запрещается. </w:t>
      </w:r>
      <w:proofErr w:type="gramStart"/>
      <w:r w:rsidRPr="000D1390">
        <w:rPr>
          <w:rFonts w:ascii="Times New Roman" w:hAnsi="Times New Roman" w:cs="Times New Roman"/>
        </w:rPr>
        <w:t>Отопительно-варочная печь при переводе на газовое топливо должна иметь три шибера (один для летнего хода, другой — для зимнего, третий — вентиляционный).</w:t>
      </w:r>
      <w:proofErr w:type="gramEnd"/>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17. Дымовые каналы от газоиспользующего оборудования в зданиях должны быть выведены (рисунок  1):</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не менее </w:t>
      </w:r>
      <w:smartTag w:uri="urn:schemas-microsoft-com:office:smarttags" w:element="metricconverter">
        <w:smartTagPr>
          <w:attr w:name="ProductID" w:val="0,5 м"/>
        </w:smartTagPr>
        <w:r w:rsidRPr="000D1390">
          <w:rPr>
            <w:rFonts w:ascii="Times New Roman" w:hAnsi="Times New Roman" w:cs="Times New Roman"/>
          </w:rPr>
          <w:t>0,5 м</w:t>
        </w:r>
      </w:smartTag>
      <w:r w:rsidRPr="000D1390">
        <w:rPr>
          <w:rFonts w:ascii="Times New Roman" w:hAnsi="Times New Roman" w:cs="Times New Roman"/>
        </w:rPr>
        <w:t xml:space="preserve"> выше конька или парапета кровли при расположении их (считая по горизонтали) не далее </w:t>
      </w:r>
      <w:smartTag w:uri="urn:schemas-microsoft-com:office:smarttags" w:element="metricconverter">
        <w:smartTagPr>
          <w:attr w:name="ProductID" w:val="1,5 м"/>
        </w:smartTagPr>
        <w:r w:rsidRPr="000D1390">
          <w:rPr>
            <w:rFonts w:ascii="Times New Roman" w:hAnsi="Times New Roman" w:cs="Times New Roman"/>
          </w:rPr>
          <w:t>1,5 м</w:t>
        </w:r>
      </w:smartTag>
      <w:r w:rsidRPr="000D1390">
        <w:rPr>
          <w:rFonts w:ascii="Times New Roman" w:hAnsi="Times New Roman" w:cs="Times New Roman"/>
        </w:rPr>
        <w:t xml:space="preserve"> от конька или парапета кровли;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в уровень с коньком или парапетом кровли, если они отстоят на расстоянии до </w:t>
      </w:r>
      <w:smartTag w:uri="urn:schemas-microsoft-com:office:smarttags" w:element="metricconverter">
        <w:smartTagPr>
          <w:attr w:name="ProductID" w:val="3 м"/>
        </w:smartTagPr>
        <w:r w:rsidRPr="000D1390">
          <w:rPr>
            <w:rFonts w:ascii="Times New Roman" w:hAnsi="Times New Roman" w:cs="Times New Roman"/>
          </w:rPr>
          <w:t>3 м</w:t>
        </w:r>
      </w:smartTag>
      <w:r w:rsidRPr="000D1390">
        <w:rPr>
          <w:rFonts w:ascii="Times New Roman" w:hAnsi="Times New Roman" w:cs="Times New Roman"/>
        </w:rPr>
        <w:t xml:space="preserve"> от конька кровли или парапета;</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не ниже прямой, проведенной от конька или парапета вниз под углом 10 ° к горизонту, при расположении труб на расстоянии более </w:t>
      </w:r>
      <w:smartTag w:uri="urn:schemas-microsoft-com:office:smarttags" w:element="metricconverter">
        <w:smartTagPr>
          <w:attr w:name="ProductID" w:val="3 м"/>
        </w:smartTagPr>
        <w:r w:rsidRPr="000D1390">
          <w:rPr>
            <w:rFonts w:ascii="Times New Roman" w:hAnsi="Times New Roman" w:cs="Times New Roman"/>
          </w:rPr>
          <w:t>3 м</w:t>
        </w:r>
      </w:smartTag>
      <w:r w:rsidRPr="000D1390">
        <w:rPr>
          <w:rFonts w:ascii="Times New Roman" w:hAnsi="Times New Roman" w:cs="Times New Roman"/>
        </w:rPr>
        <w:t xml:space="preserve"> от конька или парапета кровли;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не менее </w:t>
      </w:r>
      <w:smartTag w:uri="urn:schemas-microsoft-com:office:smarttags" w:element="metricconverter">
        <w:smartTagPr>
          <w:attr w:name="ProductID" w:val="0,5 м"/>
        </w:smartTagPr>
        <w:r w:rsidRPr="000D1390">
          <w:rPr>
            <w:rFonts w:ascii="Times New Roman" w:hAnsi="Times New Roman" w:cs="Times New Roman"/>
          </w:rPr>
          <w:t>0,5 м</w:t>
        </w:r>
      </w:smartTag>
      <w:r w:rsidRPr="000D1390">
        <w:rPr>
          <w:rFonts w:ascii="Times New Roman" w:hAnsi="Times New Roman" w:cs="Times New Roman"/>
        </w:rPr>
        <w:t xml:space="preserve"> выше границы зоны ветрового подпора, если вблизи канала находятся более высокие части здания, строения или деревья.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Во всех случаях высота трубы над прилегающей частью кровли должна быть не менее </w:t>
      </w:r>
      <w:smartTag w:uri="urn:schemas-microsoft-com:office:smarttags" w:element="metricconverter">
        <w:smartTagPr>
          <w:attr w:name="ProductID" w:val="0,5 м"/>
        </w:smartTagPr>
        <w:r w:rsidRPr="000D1390">
          <w:rPr>
            <w:rFonts w:ascii="Times New Roman" w:hAnsi="Times New Roman" w:cs="Times New Roman"/>
          </w:rPr>
          <w:t>0,5 м</w:t>
        </w:r>
      </w:smartTag>
      <w:r w:rsidRPr="000D1390">
        <w:rPr>
          <w:rFonts w:ascii="Times New Roman" w:hAnsi="Times New Roman" w:cs="Times New Roman"/>
        </w:rPr>
        <w:t xml:space="preserve">, а для домов с совмещенной кровлей (плоской) — не менее </w:t>
      </w:r>
      <w:smartTag w:uri="urn:schemas-microsoft-com:office:smarttags" w:element="metricconverter">
        <w:smartTagPr>
          <w:attr w:name="ProductID" w:val="2,0 м"/>
        </w:smartTagPr>
        <w:r w:rsidRPr="000D1390">
          <w:rPr>
            <w:rFonts w:ascii="Times New Roman" w:hAnsi="Times New Roman" w:cs="Times New Roman"/>
          </w:rPr>
          <w:t>2,0 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Устья кирпичных каналов на высоту </w:t>
      </w:r>
      <w:smartTag w:uri="urn:schemas-microsoft-com:office:smarttags" w:element="metricconverter">
        <w:smartTagPr>
          <w:attr w:name="ProductID" w:val="0,2 м"/>
        </w:smartTagPr>
        <w:r w:rsidRPr="000D1390">
          <w:rPr>
            <w:rFonts w:ascii="Times New Roman" w:hAnsi="Times New Roman" w:cs="Times New Roman"/>
          </w:rPr>
          <w:t>0,2 м</w:t>
        </w:r>
      </w:smartTag>
      <w:r w:rsidRPr="000D1390">
        <w:rPr>
          <w:rFonts w:ascii="Times New Roman" w:hAnsi="Times New Roman" w:cs="Times New Roman"/>
        </w:rPr>
        <w:t xml:space="preserve"> следует защищать от атмосферных осадков слоем цементного раствора или колпаком из кровельной или оцинкованной стали.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Допускается на каналах предусматривать ветрозащитные устройства.</w:t>
      </w:r>
    </w:p>
    <w:p w:rsidR="00F56343" w:rsidRDefault="00F56343" w:rsidP="00CA5990">
      <w:pPr>
        <w:spacing w:line="240" w:lineRule="auto"/>
        <w:ind w:firstLine="708"/>
        <w:rPr>
          <w:rFonts w:ascii="Times New Roman" w:hAnsi="Times New Roman" w:cs="Times New Roman"/>
          <w:b w:val="0"/>
          <w:sz w:val="24"/>
          <w:szCs w:val="24"/>
        </w:rPr>
      </w:pPr>
    </w:p>
    <w:p w:rsidR="00F56343" w:rsidRDefault="00F56343" w:rsidP="00F56343">
      <w:pPr>
        <w:spacing w:line="240" w:lineRule="auto"/>
        <w:ind w:firstLine="708"/>
        <w:jc w:val="center"/>
        <w:rPr>
          <w:rFonts w:ascii="Times New Roman" w:hAnsi="Times New Roman" w:cs="Times New Roman"/>
          <w:b w:val="0"/>
          <w:sz w:val="24"/>
          <w:szCs w:val="24"/>
        </w:rPr>
      </w:pPr>
      <w:r w:rsidRPr="00F56343">
        <w:rPr>
          <w:rFonts w:ascii="Times New Roman" w:hAnsi="Times New Roman" w:cs="Times New Roman"/>
          <w:b w:val="0"/>
          <w:noProof/>
          <w:sz w:val="24"/>
          <w:szCs w:val="24"/>
        </w:rPr>
        <w:lastRenderedPageBreak/>
        <w:drawing>
          <wp:inline distT="0" distB="0" distL="0" distR="0">
            <wp:extent cx="4391105" cy="3105509"/>
            <wp:effectExtent l="19050" t="0" r="9445" b="0"/>
            <wp:docPr id="1" name="Рисунок 1" descr="image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75"/>
                    <pic:cNvPicPr>
                      <a:picLocks noChangeAspect="1" noChangeArrowheads="1"/>
                    </pic:cNvPicPr>
                  </pic:nvPicPr>
                  <pic:blipFill>
                    <a:blip r:embed="rId20" cstate="print"/>
                    <a:srcRect/>
                    <a:stretch>
                      <a:fillRect/>
                    </a:stretch>
                  </pic:blipFill>
                  <pic:spPr bwMode="auto">
                    <a:xfrm>
                      <a:off x="0" y="0"/>
                      <a:ext cx="4389761" cy="3104559"/>
                    </a:xfrm>
                    <a:prstGeom prst="rect">
                      <a:avLst/>
                    </a:prstGeom>
                    <a:noFill/>
                    <a:ln w="9525">
                      <a:noFill/>
                      <a:miter lim="800000"/>
                      <a:headEnd/>
                      <a:tailEnd/>
                    </a:ln>
                  </pic:spPr>
                </pic:pic>
              </a:graphicData>
            </a:graphic>
          </wp:inline>
        </w:drawing>
      </w:r>
    </w:p>
    <w:p w:rsidR="00F56343" w:rsidRDefault="00F56343" w:rsidP="00F56343">
      <w:pPr>
        <w:spacing w:line="240" w:lineRule="auto"/>
        <w:ind w:firstLine="708"/>
        <w:jc w:val="center"/>
        <w:rPr>
          <w:rFonts w:ascii="Times New Roman" w:hAnsi="Times New Roman" w:cs="Times New Roman"/>
          <w:b w:val="0"/>
          <w:sz w:val="24"/>
          <w:szCs w:val="24"/>
        </w:rPr>
      </w:pPr>
    </w:p>
    <w:p w:rsidR="00F56343" w:rsidRPr="00F56343" w:rsidRDefault="00F56343" w:rsidP="00F56343">
      <w:pPr>
        <w:pStyle w:val="a7"/>
        <w:spacing w:before="0" w:beforeAutospacing="0" w:after="0" w:afterAutospacing="0"/>
        <w:jc w:val="center"/>
        <w:rPr>
          <w:rFonts w:ascii="Times New Roman" w:hAnsi="Times New Roman" w:cs="Times New Roman"/>
          <w:sz w:val="22"/>
          <w:szCs w:val="22"/>
        </w:rPr>
      </w:pPr>
      <w:r w:rsidRPr="00F56343">
        <w:rPr>
          <w:rFonts w:ascii="Times New Roman" w:hAnsi="Times New Roman" w:cs="Times New Roman"/>
          <w:sz w:val="22"/>
          <w:szCs w:val="22"/>
        </w:rPr>
        <w:t>Рисунок  1 — Схема вывода дымовых каналов на крышу здания</w:t>
      </w:r>
    </w:p>
    <w:p w:rsidR="00F56343" w:rsidRDefault="00F56343" w:rsidP="00F56343">
      <w:pPr>
        <w:spacing w:line="240" w:lineRule="auto"/>
        <w:ind w:firstLine="708"/>
        <w:jc w:val="center"/>
        <w:rPr>
          <w:rFonts w:ascii="Times New Roman" w:hAnsi="Times New Roman" w:cs="Times New Roman"/>
          <w:b w:val="0"/>
          <w:sz w:val="24"/>
          <w:szCs w:val="24"/>
        </w:rPr>
      </w:pP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18. Дымовые каналы в стенах допускается выполнять совместно с вентиляционными каналами. При этом они должны быть разделены по всей высоте герметичными перегородками, выполненными из материала стены, толщиной не менее </w:t>
      </w:r>
      <w:smartTag w:uri="urn:schemas-microsoft-com:office:smarttags" w:element="metricconverter">
        <w:smartTagPr>
          <w:attr w:name="ProductID" w:val="120 мм"/>
        </w:smartTagPr>
        <w:r w:rsidRPr="000D1390">
          <w:rPr>
            <w:rFonts w:ascii="Times New Roman" w:hAnsi="Times New Roman" w:cs="Times New Roman"/>
          </w:rPr>
          <w:t>120 мм</w:t>
        </w:r>
      </w:smartTag>
      <w:r w:rsidRPr="000D1390">
        <w:rPr>
          <w:rFonts w:ascii="Times New Roman" w:hAnsi="Times New Roman" w:cs="Times New Roman"/>
        </w:rPr>
        <w:t>. Высоту вытяжных вентиляционных каналов, расположенных рядом с дымовыми каналами, следует принимать равной высоте дымовых каналов.</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19. Не допускаются отвод продуктов сгорания в вентиляционные каналы и установка вентиляционных решеток на дымовых каналах.</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20. Разрешается отвод продуктов сгорания </w:t>
      </w:r>
      <w:proofErr w:type="gramStart"/>
      <w:r w:rsidRPr="000D1390">
        <w:rPr>
          <w:rFonts w:ascii="Times New Roman" w:hAnsi="Times New Roman" w:cs="Times New Roman"/>
        </w:rPr>
        <w:t>в атмосферу через наружную стену газифицируемого помещения без устройства вертикального канала от отопительного газоиспользующего оборудования с герметичной камерой</w:t>
      </w:r>
      <w:proofErr w:type="gramEnd"/>
      <w:r w:rsidRPr="000D1390">
        <w:rPr>
          <w:rFonts w:ascii="Times New Roman" w:hAnsi="Times New Roman" w:cs="Times New Roman"/>
        </w:rPr>
        <w:t xml:space="preserve"> сгорания и устройством для принудительного удаления продуктов сгорания.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21. Отверстия дымовых каналов </w:t>
      </w:r>
      <w:proofErr w:type="gramStart"/>
      <w:r w:rsidRPr="000D1390">
        <w:rPr>
          <w:rFonts w:ascii="Times New Roman" w:hAnsi="Times New Roman" w:cs="Times New Roman"/>
        </w:rPr>
        <w:t>на фасаде жилого дома при отводе продуктов сгорания от отопительного газоиспользующего оборудования через наружную стену без устройства</w:t>
      </w:r>
      <w:proofErr w:type="gramEnd"/>
      <w:r w:rsidRPr="000D1390">
        <w:rPr>
          <w:rFonts w:ascii="Times New Roman" w:hAnsi="Times New Roman" w:cs="Times New Roman"/>
        </w:rPr>
        <w:t xml:space="preserve"> вертикального канала следует размещать в соответствии с инструкцией по монтажу газоиспользующего оборудования предприятия-изготовителя, но на расстоянии не менее:</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w:t>
      </w:r>
      <w:smartTag w:uri="urn:schemas-microsoft-com:office:smarttags" w:element="metricconverter">
        <w:smartTagPr>
          <w:attr w:name="ProductID" w:val="2,0 м"/>
        </w:smartTagPr>
        <w:r w:rsidRPr="000D1390">
          <w:rPr>
            <w:rFonts w:ascii="Times New Roman" w:hAnsi="Times New Roman" w:cs="Times New Roman"/>
          </w:rPr>
          <w:t>2,0 м</w:t>
        </w:r>
      </w:smartTag>
      <w:r w:rsidRPr="000D1390">
        <w:rPr>
          <w:rFonts w:ascii="Times New Roman" w:hAnsi="Times New Roman" w:cs="Times New Roman"/>
        </w:rPr>
        <w:t xml:space="preserve"> от уровня земли;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w:t>
      </w:r>
      <w:smartTag w:uri="urn:schemas-microsoft-com:office:smarttags" w:element="metricconverter">
        <w:smartTagPr>
          <w:attr w:name="ProductID" w:val="0,5 м"/>
        </w:smartTagPr>
        <w:r w:rsidRPr="000D1390">
          <w:rPr>
            <w:rFonts w:ascii="Times New Roman" w:hAnsi="Times New Roman" w:cs="Times New Roman"/>
          </w:rPr>
          <w:t>0,5 м</w:t>
        </w:r>
      </w:smartTag>
      <w:r w:rsidRPr="000D1390">
        <w:rPr>
          <w:rFonts w:ascii="Times New Roman" w:hAnsi="Times New Roman" w:cs="Times New Roman"/>
        </w:rPr>
        <w:t xml:space="preserve"> по горизонтали до окон, дверей и открытых вентиляционных отверстий (решеток);</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w:t>
      </w:r>
      <w:smartTag w:uri="urn:schemas-microsoft-com:office:smarttags" w:element="metricconverter">
        <w:smartTagPr>
          <w:attr w:name="ProductID" w:val="0,5 м"/>
        </w:smartTagPr>
        <w:r w:rsidRPr="000D1390">
          <w:rPr>
            <w:rFonts w:ascii="Times New Roman" w:hAnsi="Times New Roman" w:cs="Times New Roman"/>
          </w:rPr>
          <w:t>0,5 м</w:t>
        </w:r>
      </w:smartTag>
      <w:r w:rsidRPr="000D1390">
        <w:rPr>
          <w:rFonts w:ascii="Times New Roman" w:hAnsi="Times New Roman" w:cs="Times New Roman"/>
        </w:rPr>
        <w:t xml:space="preserve"> над верхней гранью окон, дверей и вентиляционных решеток;</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w:t>
      </w:r>
      <w:smartTag w:uri="urn:schemas-microsoft-com:office:smarttags" w:element="metricconverter">
        <w:smartTagPr>
          <w:attr w:name="ProductID" w:val="1,0 м"/>
        </w:smartTagPr>
        <w:r w:rsidRPr="000D1390">
          <w:rPr>
            <w:rFonts w:ascii="Times New Roman" w:hAnsi="Times New Roman" w:cs="Times New Roman"/>
          </w:rPr>
          <w:t>1,0 м</w:t>
        </w:r>
      </w:smartTag>
      <w:r w:rsidRPr="000D1390">
        <w:rPr>
          <w:rFonts w:ascii="Times New Roman" w:hAnsi="Times New Roman" w:cs="Times New Roman"/>
        </w:rPr>
        <w:t xml:space="preserve"> по вертикали до окон при размещении отверстий под ними.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Указанные расстояния не распространяются на оконные проемы, заполненные стеклоблоками.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Не допускается размещение отверстий каналов на фасаде зданий под вентиляционной решеткой.</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Наименьшее расстояние между двумя отверстиями каналов на фасаде здания следует принимать не менее </w:t>
      </w:r>
      <w:smartTag w:uri="urn:schemas-microsoft-com:office:smarttags" w:element="metricconverter">
        <w:smartTagPr>
          <w:attr w:name="ProductID" w:val="1,0 м"/>
        </w:smartTagPr>
        <w:r w:rsidRPr="000D1390">
          <w:rPr>
            <w:rFonts w:ascii="Times New Roman" w:hAnsi="Times New Roman" w:cs="Times New Roman"/>
          </w:rPr>
          <w:t>1,0 м</w:t>
        </w:r>
      </w:smartTag>
      <w:r w:rsidRPr="000D1390">
        <w:rPr>
          <w:rFonts w:ascii="Times New Roman" w:hAnsi="Times New Roman" w:cs="Times New Roman"/>
        </w:rPr>
        <w:t xml:space="preserve"> по горизонтали и </w:t>
      </w:r>
      <w:smartTag w:uri="urn:schemas-microsoft-com:office:smarttags" w:element="metricconverter">
        <w:smartTagPr>
          <w:attr w:name="ProductID" w:val="2,0 м"/>
        </w:smartTagPr>
        <w:r w:rsidRPr="000D1390">
          <w:rPr>
            <w:rFonts w:ascii="Times New Roman" w:hAnsi="Times New Roman" w:cs="Times New Roman"/>
          </w:rPr>
          <w:t>2,0 м</w:t>
        </w:r>
      </w:smartTag>
      <w:r w:rsidRPr="000D1390">
        <w:rPr>
          <w:rFonts w:ascii="Times New Roman" w:hAnsi="Times New Roman" w:cs="Times New Roman"/>
        </w:rPr>
        <w:t xml:space="preserve"> по вертикали.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При размещении дымового канала под навесом, балконами и карнизами кровли зданий канал должен выходить за окружность, описанную радиусом </w:t>
      </w:r>
      <w:r w:rsidRPr="000D1390">
        <w:rPr>
          <w:rFonts w:ascii="Times New Roman" w:hAnsi="Times New Roman" w:cs="Times New Roman"/>
          <w:i/>
          <w:iCs/>
        </w:rPr>
        <w:t>R</w:t>
      </w:r>
      <w:r w:rsidRPr="000D1390">
        <w:rPr>
          <w:rFonts w:ascii="Times New Roman" w:hAnsi="Times New Roman" w:cs="Times New Roman"/>
        </w:rPr>
        <w:t xml:space="preserve"> (рисунок  2).</w:t>
      </w:r>
    </w:p>
    <w:p w:rsidR="00F56343"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Не рекомендуется предусматривать выход дымового канала через наружную стену в проезды (арки), туннели, подземные переходы и т.п.</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p>
    <w:p w:rsidR="00F56343" w:rsidRDefault="00F56343" w:rsidP="00F56343">
      <w:pPr>
        <w:spacing w:line="240" w:lineRule="auto"/>
        <w:ind w:firstLine="708"/>
        <w:jc w:val="center"/>
        <w:rPr>
          <w:rFonts w:ascii="Times New Roman" w:hAnsi="Times New Roman" w:cs="Times New Roman"/>
          <w:b w:val="0"/>
          <w:sz w:val="24"/>
          <w:szCs w:val="24"/>
        </w:rPr>
      </w:pPr>
      <w:r w:rsidRPr="00F56343">
        <w:rPr>
          <w:rFonts w:ascii="Times New Roman" w:hAnsi="Times New Roman" w:cs="Times New Roman"/>
          <w:b w:val="0"/>
          <w:noProof/>
          <w:sz w:val="24"/>
          <w:szCs w:val="24"/>
        </w:rPr>
        <w:lastRenderedPageBreak/>
        <w:drawing>
          <wp:inline distT="0" distB="0" distL="0" distR="0">
            <wp:extent cx="1300792" cy="2639417"/>
            <wp:effectExtent l="19050" t="0" r="0" b="0"/>
            <wp:docPr id="2" name="Рисунок 2" descr="image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76"/>
                    <pic:cNvPicPr>
                      <a:picLocks noChangeAspect="1" noChangeArrowheads="1"/>
                    </pic:cNvPicPr>
                  </pic:nvPicPr>
                  <pic:blipFill>
                    <a:blip r:embed="rId21" cstate="print"/>
                    <a:srcRect/>
                    <a:stretch>
                      <a:fillRect/>
                    </a:stretch>
                  </pic:blipFill>
                  <pic:spPr bwMode="auto">
                    <a:xfrm>
                      <a:off x="0" y="0"/>
                      <a:ext cx="1304644" cy="2647233"/>
                    </a:xfrm>
                    <a:prstGeom prst="rect">
                      <a:avLst/>
                    </a:prstGeom>
                    <a:noFill/>
                    <a:ln w="9525">
                      <a:noFill/>
                      <a:miter lim="800000"/>
                      <a:headEnd/>
                      <a:tailEnd/>
                    </a:ln>
                  </pic:spPr>
                </pic:pic>
              </a:graphicData>
            </a:graphic>
          </wp:inline>
        </w:drawing>
      </w:r>
    </w:p>
    <w:p w:rsidR="00F56343" w:rsidRDefault="00F56343" w:rsidP="00F56343">
      <w:pPr>
        <w:spacing w:line="240" w:lineRule="auto"/>
        <w:ind w:firstLine="708"/>
        <w:jc w:val="center"/>
        <w:rPr>
          <w:rFonts w:ascii="Times New Roman" w:hAnsi="Times New Roman" w:cs="Times New Roman"/>
          <w:b w:val="0"/>
          <w:sz w:val="24"/>
          <w:szCs w:val="24"/>
        </w:rPr>
      </w:pPr>
    </w:p>
    <w:p w:rsidR="00F56343" w:rsidRPr="00F56343" w:rsidRDefault="00F56343" w:rsidP="00F56343">
      <w:pPr>
        <w:pStyle w:val="a7"/>
        <w:spacing w:before="0" w:beforeAutospacing="0" w:after="0" w:afterAutospacing="0"/>
        <w:jc w:val="center"/>
        <w:rPr>
          <w:rFonts w:ascii="Times New Roman" w:hAnsi="Times New Roman" w:cs="Times New Roman"/>
          <w:sz w:val="22"/>
          <w:szCs w:val="22"/>
        </w:rPr>
      </w:pPr>
      <w:r w:rsidRPr="00F56343">
        <w:rPr>
          <w:rFonts w:ascii="Times New Roman" w:hAnsi="Times New Roman" w:cs="Times New Roman"/>
          <w:sz w:val="22"/>
          <w:szCs w:val="22"/>
        </w:rPr>
        <w:t>Рисунок  2 — Схема размещения дымового канала под навесом или балконом</w:t>
      </w:r>
    </w:p>
    <w:p w:rsidR="00F56343" w:rsidRPr="000D1390" w:rsidRDefault="00F56343" w:rsidP="00F56343">
      <w:pPr>
        <w:pStyle w:val="a7"/>
        <w:spacing w:before="0" w:beforeAutospacing="0" w:after="0" w:afterAutospacing="0"/>
        <w:rPr>
          <w:rFonts w:ascii="Times New Roman" w:hAnsi="Times New Roman" w:cs="Times New Roman"/>
        </w:rPr>
      </w:pPr>
      <w:r w:rsidRPr="000D1390">
        <w:rPr>
          <w:rFonts w:ascii="Times New Roman" w:hAnsi="Times New Roman" w:cs="Times New Roman"/>
        </w:rPr>
        <w:t> </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22. Длину горизонтального участка дымового канала от отопительного газоиспользующего оборудования с герметичной камерой сгорания при выходе через наружную стену следует принимать не более </w:t>
      </w:r>
      <w:smartTag w:uri="urn:schemas-microsoft-com:office:smarttags" w:element="metricconverter">
        <w:smartTagPr>
          <w:attr w:name="ProductID" w:val="3 м"/>
        </w:smartTagPr>
        <w:r w:rsidRPr="000D1390">
          <w:rPr>
            <w:rFonts w:ascii="Times New Roman" w:hAnsi="Times New Roman" w:cs="Times New Roman"/>
          </w:rPr>
          <w:t>3 м</w:t>
        </w:r>
      </w:smartTag>
      <w:r w:rsidRPr="000D1390">
        <w:rPr>
          <w:rFonts w:ascii="Times New Roman" w:hAnsi="Times New Roman" w:cs="Times New Roman"/>
        </w:rPr>
        <w:t>.</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23. Газоиспользующее оборудование тепловой мощностью до 10 кВт с отводом продуктов сгорания в газифицируемое помещение размещается таким образом, чтобы обеспечивался свободный выход продуктов сгорания через вытяжные вентиляционные устройства (канал, осевой вентилятор) данного помещения.</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24. В жилых зданиях вентиляционные каналы из помещений, в которых установлено отопительное газоиспользующее оборудование для поквартирного отопления, не допускается объединять с вентиляционными каналами других помещений (санузлов, кладовых, гаражей и т.п.).</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 xml:space="preserve"> 25. В качестве вентиляционных каналов могут использоваться существующие дымовые каналы, не связанные с другими действующими дымовыми каналами.</w:t>
      </w:r>
    </w:p>
    <w:p w:rsidR="00F56343" w:rsidRPr="000D1390" w:rsidRDefault="00F56343" w:rsidP="00F56343">
      <w:pPr>
        <w:pStyle w:val="a7"/>
        <w:spacing w:before="0" w:beforeAutospacing="0" w:after="0" w:afterAutospacing="0"/>
        <w:ind w:firstLine="567"/>
        <w:jc w:val="both"/>
        <w:rPr>
          <w:rFonts w:ascii="Times New Roman" w:hAnsi="Times New Roman" w:cs="Times New Roman"/>
        </w:rPr>
      </w:pPr>
      <w:r w:rsidRPr="000D1390">
        <w:rPr>
          <w:rFonts w:ascii="Times New Roman" w:hAnsi="Times New Roman" w:cs="Times New Roman"/>
        </w:rPr>
        <w:t>Решетки с устройствами для регулирования расхода воздуха, исключающими возможность полного их закрытия, предусматривают на вытяжных вентиляционных каналах газифицируемых помещений.</w:t>
      </w:r>
    </w:p>
    <w:p w:rsidR="00F56343" w:rsidRPr="006241A1" w:rsidRDefault="00F56343" w:rsidP="00F56343">
      <w:pPr>
        <w:spacing w:line="240" w:lineRule="auto"/>
        <w:ind w:firstLine="708"/>
        <w:jc w:val="center"/>
        <w:rPr>
          <w:rFonts w:ascii="Times New Roman" w:hAnsi="Times New Roman" w:cs="Times New Roman"/>
          <w:b w:val="0"/>
          <w:sz w:val="24"/>
          <w:szCs w:val="24"/>
        </w:rPr>
      </w:pPr>
    </w:p>
    <w:sectPr w:rsidR="00F56343" w:rsidRPr="006241A1" w:rsidSect="00F563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8A" w:rsidRDefault="00250E8A">
      <w:pPr>
        <w:spacing w:line="240" w:lineRule="auto"/>
      </w:pPr>
      <w:r>
        <w:separator/>
      </w:r>
    </w:p>
  </w:endnote>
  <w:endnote w:type="continuationSeparator" w:id="0">
    <w:p w:rsidR="00250E8A" w:rsidRDefault="00250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8A" w:rsidRDefault="00250E8A">
      <w:pPr>
        <w:spacing w:line="240" w:lineRule="auto"/>
      </w:pPr>
      <w:r>
        <w:separator/>
      </w:r>
    </w:p>
  </w:footnote>
  <w:footnote w:type="continuationSeparator" w:id="0">
    <w:p w:rsidR="00250E8A" w:rsidRDefault="00250E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2436"/>
      <w:docPartObj>
        <w:docPartGallery w:val="Page Numbers (Top of Page)"/>
        <w:docPartUnique/>
      </w:docPartObj>
    </w:sdtPr>
    <w:sdtEndPr>
      <w:rPr>
        <w:rFonts w:ascii="Times New Roman" w:hAnsi="Times New Roman" w:cs="Times New Roman"/>
      </w:rPr>
    </w:sdtEndPr>
    <w:sdtContent>
      <w:p w:rsidR="00FB366D" w:rsidRDefault="00822ABE">
        <w:pPr>
          <w:pStyle w:val="af5"/>
          <w:jc w:val="center"/>
          <w:rPr>
            <w:rFonts w:ascii="Times New Roman" w:hAnsi="Times New Roman" w:cs="Times New Roman"/>
          </w:rPr>
        </w:pPr>
        <w:r w:rsidRPr="00D710DC">
          <w:rPr>
            <w:rFonts w:ascii="Times New Roman" w:hAnsi="Times New Roman" w:cs="Times New Roman"/>
          </w:rPr>
          <w:fldChar w:fldCharType="begin"/>
        </w:r>
        <w:r w:rsidR="00FB366D" w:rsidRPr="00D710DC">
          <w:rPr>
            <w:rFonts w:ascii="Times New Roman" w:hAnsi="Times New Roman" w:cs="Times New Roman"/>
          </w:rPr>
          <w:instrText xml:space="preserve"> PAGE   \* MERGEFORMAT </w:instrText>
        </w:r>
        <w:r w:rsidRPr="00D710DC">
          <w:rPr>
            <w:rFonts w:ascii="Times New Roman" w:hAnsi="Times New Roman" w:cs="Times New Roman"/>
          </w:rPr>
          <w:fldChar w:fldCharType="separate"/>
        </w:r>
        <w:r w:rsidR="007935F9">
          <w:rPr>
            <w:rFonts w:ascii="Times New Roman" w:hAnsi="Times New Roman" w:cs="Times New Roman"/>
            <w:noProof/>
          </w:rPr>
          <w:t>3</w:t>
        </w:r>
        <w:r w:rsidRPr="00D710DC">
          <w:rPr>
            <w:rFonts w:ascii="Times New Roman" w:hAnsi="Times New Roman" w:cs="Times New Roman"/>
          </w:rPr>
          <w:fldChar w:fldCharType="end"/>
        </w:r>
      </w:p>
    </w:sdtContent>
  </w:sdt>
  <w:p w:rsidR="00FB366D" w:rsidRDefault="00FB366D">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6D" w:rsidRPr="009638A9" w:rsidRDefault="00FB366D" w:rsidP="009638A9">
    <w:pPr>
      <w:pStyle w:val="af5"/>
      <w:jc w:val="right"/>
      <w:rPr>
        <w:rFonts w:ascii="Times New Roman" w:hAnsi="Times New Roman" w:cs="Times New Roman"/>
        <w:color w:val="7F7F7F" w:themeColor="text1" w:themeTint="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7">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1">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4">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5">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10"/>
  </w:num>
  <w:num w:numId="5">
    <w:abstractNumId w:val="7"/>
  </w:num>
  <w:num w:numId="6">
    <w:abstractNumId w:val="16"/>
  </w:num>
  <w:num w:numId="7">
    <w:abstractNumId w:val="8"/>
  </w:num>
  <w:num w:numId="8">
    <w:abstractNumId w:val="6"/>
  </w:num>
  <w:num w:numId="9">
    <w:abstractNumId w:val="9"/>
  </w:num>
  <w:num w:numId="10">
    <w:abstractNumId w:val="14"/>
  </w:num>
  <w:num w:numId="11">
    <w:abstractNumId w:val="1"/>
  </w:num>
  <w:num w:numId="12">
    <w:abstractNumId w:val="2"/>
  </w:num>
  <w:num w:numId="13">
    <w:abstractNumId w:val="15"/>
  </w:num>
  <w:num w:numId="14">
    <w:abstractNumId w:val="17"/>
  </w:num>
  <w:num w:numId="15">
    <w:abstractNumId w:val="4"/>
  </w:num>
  <w:num w:numId="16">
    <w:abstractNumId w:val="5"/>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characterSpacingControl w:val="doNotCompress"/>
  <w:hdrShapeDefaults>
    <o:shapedefaults v:ext="edit" spidmax="80898"/>
  </w:hdrShapeDefaults>
  <w:footnotePr>
    <w:footnote w:id="-1"/>
    <w:footnote w:id="0"/>
  </w:footnotePr>
  <w:endnotePr>
    <w:endnote w:id="-1"/>
    <w:endnote w:id="0"/>
  </w:endnotePr>
  <w:compat/>
  <w:rsids>
    <w:rsidRoot w:val="00184D41"/>
    <w:rsid w:val="0000122F"/>
    <w:rsid w:val="00006118"/>
    <w:rsid w:val="00006A16"/>
    <w:rsid w:val="00012BA4"/>
    <w:rsid w:val="00021669"/>
    <w:rsid w:val="0002306F"/>
    <w:rsid w:val="00024C58"/>
    <w:rsid w:val="00026697"/>
    <w:rsid w:val="0002769B"/>
    <w:rsid w:val="00027F89"/>
    <w:rsid w:val="000326A3"/>
    <w:rsid w:val="0003380B"/>
    <w:rsid w:val="00036B50"/>
    <w:rsid w:val="00043F7D"/>
    <w:rsid w:val="000447F8"/>
    <w:rsid w:val="00046909"/>
    <w:rsid w:val="00051EB3"/>
    <w:rsid w:val="00054936"/>
    <w:rsid w:val="00056706"/>
    <w:rsid w:val="0005788D"/>
    <w:rsid w:val="0006332A"/>
    <w:rsid w:val="000672E2"/>
    <w:rsid w:val="00073E5F"/>
    <w:rsid w:val="000842DA"/>
    <w:rsid w:val="00092DB3"/>
    <w:rsid w:val="000933EA"/>
    <w:rsid w:val="000939CF"/>
    <w:rsid w:val="000A3E78"/>
    <w:rsid w:val="000A693C"/>
    <w:rsid w:val="000B3D38"/>
    <w:rsid w:val="000B7E08"/>
    <w:rsid w:val="000C48DA"/>
    <w:rsid w:val="000C7392"/>
    <w:rsid w:val="000D7956"/>
    <w:rsid w:val="000E2875"/>
    <w:rsid w:val="000E5719"/>
    <w:rsid w:val="000E7ECD"/>
    <w:rsid w:val="000F630D"/>
    <w:rsid w:val="000F7007"/>
    <w:rsid w:val="000F776D"/>
    <w:rsid w:val="0010204F"/>
    <w:rsid w:val="001024E0"/>
    <w:rsid w:val="001118C5"/>
    <w:rsid w:val="00112780"/>
    <w:rsid w:val="00112EA0"/>
    <w:rsid w:val="00113617"/>
    <w:rsid w:val="0012025C"/>
    <w:rsid w:val="00121789"/>
    <w:rsid w:val="0012271B"/>
    <w:rsid w:val="001237BE"/>
    <w:rsid w:val="00127E27"/>
    <w:rsid w:val="001328D2"/>
    <w:rsid w:val="00147B10"/>
    <w:rsid w:val="001503CA"/>
    <w:rsid w:val="00154CFB"/>
    <w:rsid w:val="001616A3"/>
    <w:rsid w:val="00164827"/>
    <w:rsid w:val="00167DB6"/>
    <w:rsid w:val="0017092C"/>
    <w:rsid w:val="001726E1"/>
    <w:rsid w:val="00183154"/>
    <w:rsid w:val="001832CB"/>
    <w:rsid w:val="0018486C"/>
    <w:rsid w:val="00184D41"/>
    <w:rsid w:val="0019351B"/>
    <w:rsid w:val="00197398"/>
    <w:rsid w:val="00197D2B"/>
    <w:rsid w:val="001A0726"/>
    <w:rsid w:val="001A099A"/>
    <w:rsid w:val="001A54D8"/>
    <w:rsid w:val="001A56F4"/>
    <w:rsid w:val="001A6832"/>
    <w:rsid w:val="001B09EB"/>
    <w:rsid w:val="001B0C2B"/>
    <w:rsid w:val="001B4D7F"/>
    <w:rsid w:val="001B7292"/>
    <w:rsid w:val="001C05FC"/>
    <w:rsid w:val="001C1021"/>
    <w:rsid w:val="001C1CF2"/>
    <w:rsid w:val="001C34FF"/>
    <w:rsid w:val="001C4DA9"/>
    <w:rsid w:val="001C58D9"/>
    <w:rsid w:val="001D03A1"/>
    <w:rsid w:val="001D0F69"/>
    <w:rsid w:val="001D4F1A"/>
    <w:rsid w:val="001D69A1"/>
    <w:rsid w:val="001E3552"/>
    <w:rsid w:val="001E4AAC"/>
    <w:rsid w:val="001E604C"/>
    <w:rsid w:val="001E73A5"/>
    <w:rsid w:val="001F37DD"/>
    <w:rsid w:val="001F4B22"/>
    <w:rsid w:val="001F76A6"/>
    <w:rsid w:val="00202EE4"/>
    <w:rsid w:val="00204063"/>
    <w:rsid w:val="00204BF5"/>
    <w:rsid w:val="0021258A"/>
    <w:rsid w:val="0022162D"/>
    <w:rsid w:val="0022694D"/>
    <w:rsid w:val="0022704B"/>
    <w:rsid w:val="002309EF"/>
    <w:rsid w:val="00235AF0"/>
    <w:rsid w:val="0024272F"/>
    <w:rsid w:val="002478A1"/>
    <w:rsid w:val="00250E8A"/>
    <w:rsid w:val="002515B8"/>
    <w:rsid w:val="00252ABD"/>
    <w:rsid w:val="00254A02"/>
    <w:rsid w:val="00255BE0"/>
    <w:rsid w:val="00263DCC"/>
    <w:rsid w:val="0026498A"/>
    <w:rsid w:val="00271BE6"/>
    <w:rsid w:val="00271EB7"/>
    <w:rsid w:val="00277769"/>
    <w:rsid w:val="0028155E"/>
    <w:rsid w:val="002858A4"/>
    <w:rsid w:val="00287F6B"/>
    <w:rsid w:val="00292F97"/>
    <w:rsid w:val="002960FD"/>
    <w:rsid w:val="00296DB2"/>
    <w:rsid w:val="002A08FB"/>
    <w:rsid w:val="002A2D80"/>
    <w:rsid w:val="002A68BA"/>
    <w:rsid w:val="002A7193"/>
    <w:rsid w:val="002B5601"/>
    <w:rsid w:val="002B5C21"/>
    <w:rsid w:val="002C2E6B"/>
    <w:rsid w:val="002D2EB3"/>
    <w:rsid w:val="002D5252"/>
    <w:rsid w:val="002D63D7"/>
    <w:rsid w:val="002E1577"/>
    <w:rsid w:val="002E3D85"/>
    <w:rsid w:val="002E5C27"/>
    <w:rsid w:val="002F42F8"/>
    <w:rsid w:val="002F45AD"/>
    <w:rsid w:val="002F464D"/>
    <w:rsid w:val="002F5E73"/>
    <w:rsid w:val="00300269"/>
    <w:rsid w:val="00300F51"/>
    <w:rsid w:val="00311A2D"/>
    <w:rsid w:val="00313DD7"/>
    <w:rsid w:val="0031550C"/>
    <w:rsid w:val="00315CEF"/>
    <w:rsid w:val="00317816"/>
    <w:rsid w:val="00320B2A"/>
    <w:rsid w:val="003275D0"/>
    <w:rsid w:val="003318BD"/>
    <w:rsid w:val="00336F1B"/>
    <w:rsid w:val="0034722D"/>
    <w:rsid w:val="00350A1B"/>
    <w:rsid w:val="00351AC5"/>
    <w:rsid w:val="00367E55"/>
    <w:rsid w:val="0037274E"/>
    <w:rsid w:val="00375D15"/>
    <w:rsid w:val="003776EA"/>
    <w:rsid w:val="00380435"/>
    <w:rsid w:val="00385844"/>
    <w:rsid w:val="00385AB7"/>
    <w:rsid w:val="003868E2"/>
    <w:rsid w:val="00391FAC"/>
    <w:rsid w:val="00394773"/>
    <w:rsid w:val="003956E4"/>
    <w:rsid w:val="003C67A4"/>
    <w:rsid w:val="003D0616"/>
    <w:rsid w:val="003D3DEC"/>
    <w:rsid w:val="003D765B"/>
    <w:rsid w:val="003E393D"/>
    <w:rsid w:val="003E60AC"/>
    <w:rsid w:val="003E7F4E"/>
    <w:rsid w:val="003F0216"/>
    <w:rsid w:val="003F549E"/>
    <w:rsid w:val="003F6ED3"/>
    <w:rsid w:val="00406348"/>
    <w:rsid w:val="00410E97"/>
    <w:rsid w:val="00412346"/>
    <w:rsid w:val="00422CF0"/>
    <w:rsid w:val="0042509D"/>
    <w:rsid w:val="00427430"/>
    <w:rsid w:val="004326E2"/>
    <w:rsid w:val="004327F8"/>
    <w:rsid w:val="004330BD"/>
    <w:rsid w:val="004358E1"/>
    <w:rsid w:val="00442891"/>
    <w:rsid w:val="00445F54"/>
    <w:rsid w:val="00452538"/>
    <w:rsid w:val="00453219"/>
    <w:rsid w:val="00453DDB"/>
    <w:rsid w:val="00464A30"/>
    <w:rsid w:val="00466066"/>
    <w:rsid w:val="004705ED"/>
    <w:rsid w:val="00482756"/>
    <w:rsid w:val="00490C07"/>
    <w:rsid w:val="0049521E"/>
    <w:rsid w:val="0049681C"/>
    <w:rsid w:val="004A0444"/>
    <w:rsid w:val="004A1886"/>
    <w:rsid w:val="004A1F95"/>
    <w:rsid w:val="004C18C4"/>
    <w:rsid w:val="004C53EB"/>
    <w:rsid w:val="004D12B6"/>
    <w:rsid w:val="004D39D2"/>
    <w:rsid w:val="004D3EAC"/>
    <w:rsid w:val="004D7924"/>
    <w:rsid w:val="004F5C46"/>
    <w:rsid w:val="00500DAA"/>
    <w:rsid w:val="0050278A"/>
    <w:rsid w:val="005033C5"/>
    <w:rsid w:val="00505955"/>
    <w:rsid w:val="00511BB4"/>
    <w:rsid w:val="00513D0B"/>
    <w:rsid w:val="00515618"/>
    <w:rsid w:val="005317B2"/>
    <w:rsid w:val="0054090F"/>
    <w:rsid w:val="00544680"/>
    <w:rsid w:val="0055368E"/>
    <w:rsid w:val="00557A13"/>
    <w:rsid w:val="00563977"/>
    <w:rsid w:val="00563C91"/>
    <w:rsid w:val="0056542C"/>
    <w:rsid w:val="005717E0"/>
    <w:rsid w:val="00575C8C"/>
    <w:rsid w:val="00580B14"/>
    <w:rsid w:val="00582271"/>
    <w:rsid w:val="00586220"/>
    <w:rsid w:val="0059431D"/>
    <w:rsid w:val="0059628A"/>
    <w:rsid w:val="005970B0"/>
    <w:rsid w:val="005A5C83"/>
    <w:rsid w:val="005A5F56"/>
    <w:rsid w:val="005B06C4"/>
    <w:rsid w:val="005B44B9"/>
    <w:rsid w:val="005B4703"/>
    <w:rsid w:val="005B723B"/>
    <w:rsid w:val="005B7AEF"/>
    <w:rsid w:val="005C25DE"/>
    <w:rsid w:val="005C7E80"/>
    <w:rsid w:val="005D4820"/>
    <w:rsid w:val="005E05D7"/>
    <w:rsid w:val="005E16C5"/>
    <w:rsid w:val="005E5714"/>
    <w:rsid w:val="005E74DB"/>
    <w:rsid w:val="005F0C84"/>
    <w:rsid w:val="005F0F25"/>
    <w:rsid w:val="005F4F90"/>
    <w:rsid w:val="005F55A0"/>
    <w:rsid w:val="005F5B47"/>
    <w:rsid w:val="00602112"/>
    <w:rsid w:val="006054C0"/>
    <w:rsid w:val="00611854"/>
    <w:rsid w:val="0061595F"/>
    <w:rsid w:val="006241A1"/>
    <w:rsid w:val="00626C74"/>
    <w:rsid w:val="0062727B"/>
    <w:rsid w:val="006336E4"/>
    <w:rsid w:val="00633E13"/>
    <w:rsid w:val="00634FE6"/>
    <w:rsid w:val="00635416"/>
    <w:rsid w:val="006420E2"/>
    <w:rsid w:val="0064495D"/>
    <w:rsid w:val="006449FA"/>
    <w:rsid w:val="00647D00"/>
    <w:rsid w:val="00647E26"/>
    <w:rsid w:val="00660707"/>
    <w:rsid w:val="00662589"/>
    <w:rsid w:val="00664EB5"/>
    <w:rsid w:val="00671B18"/>
    <w:rsid w:val="00672898"/>
    <w:rsid w:val="00672A09"/>
    <w:rsid w:val="00674871"/>
    <w:rsid w:val="00676F1C"/>
    <w:rsid w:val="00683254"/>
    <w:rsid w:val="00685CAB"/>
    <w:rsid w:val="00686874"/>
    <w:rsid w:val="00690AF5"/>
    <w:rsid w:val="00694499"/>
    <w:rsid w:val="0069642D"/>
    <w:rsid w:val="0069653A"/>
    <w:rsid w:val="00697607"/>
    <w:rsid w:val="006A3849"/>
    <w:rsid w:val="006A6E07"/>
    <w:rsid w:val="006A768D"/>
    <w:rsid w:val="006B22D9"/>
    <w:rsid w:val="006B2BD4"/>
    <w:rsid w:val="006B47BF"/>
    <w:rsid w:val="006B7B04"/>
    <w:rsid w:val="006C431D"/>
    <w:rsid w:val="006D0215"/>
    <w:rsid w:val="006D12A8"/>
    <w:rsid w:val="006D3458"/>
    <w:rsid w:val="006D3505"/>
    <w:rsid w:val="006E2196"/>
    <w:rsid w:val="006E5E07"/>
    <w:rsid w:val="006F4047"/>
    <w:rsid w:val="00700D19"/>
    <w:rsid w:val="007018D4"/>
    <w:rsid w:val="00705055"/>
    <w:rsid w:val="00723F3B"/>
    <w:rsid w:val="00727BF1"/>
    <w:rsid w:val="00731C12"/>
    <w:rsid w:val="0073442D"/>
    <w:rsid w:val="00744803"/>
    <w:rsid w:val="007458F5"/>
    <w:rsid w:val="0074739C"/>
    <w:rsid w:val="0075308B"/>
    <w:rsid w:val="00753177"/>
    <w:rsid w:val="00760BC1"/>
    <w:rsid w:val="007638D6"/>
    <w:rsid w:val="00764381"/>
    <w:rsid w:val="007656B9"/>
    <w:rsid w:val="00774199"/>
    <w:rsid w:val="00777428"/>
    <w:rsid w:val="00780307"/>
    <w:rsid w:val="00781C2A"/>
    <w:rsid w:val="00782546"/>
    <w:rsid w:val="00783169"/>
    <w:rsid w:val="007935F9"/>
    <w:rsid w:val="00795C82"/>
    <w:rsid w:val="007A3853"/>
    <w:rsid w:val="007A6A26"/>
    <w:rsid w:val="007B0BB3"/>
    <w:rsid w:val="007C150A"/>
    <w:rsid w:val="007C6307"/>
    <w:rsid w:val="007D0550"/>
    <w:rsid w:val="007D0B63"/>
    <w:rsid w:val="007D1895"/>
    <w:rsid w:val="007D4319"/>
    <w:rsid w:val="007D5E48"/>
    <w:rsid w:val="007E6245"/>
    <w:rsid w:val="007E697C"/>
    <w:rsid w:val="007E739A"/>
    <w:rsid w:val="007F325D"/>
    <w:rsid w:val="007F68B8"/>
    <w:rsid w:val="0080186B"/>
    <w:rsid w:val="008047A5"/>
    <w:rsid w:val="00805CDC"/>
    <w:rsid w:val="00806AA2"/>
    <w:rsid w:val="00806C3A"/>
    <w:rsid w:val="00813217"/>
    <w:rsid w:val="00817452"/>
    <w:rsid w:val="0081774D"/>
    <w:rsid w:val="00821979"/>
    <w:rsid w:val="00821990"/>
    <w:rsid w:val="00822ABE"/>
    <w:rsid w:val="0082566E"/>
    <w:rsid w:val="00832B2A"/>
    <w:rsid w:val="00834C1C"/>
    <w:rsid w:val="00836719"/>
    <w:rsid w:val="0084103C"/>
    <w:rsid w:val="00842B7D"/>
    <w:rsid w:val="00845647"/>
    <w:rsid w:val="00851E46"/>
    <w:rsid w:val="008525CD"/>
    <w:rsid w:val="00853060"/>
    <w:rsid w:val="00861465"/>
    <w:rsid w:val="008614AA"/>
    <w:rsid w:val="00865868"/>
    <w:rsid w:val="00877405"/>
    <w:rsid w:val="00877730"/>
    <w:rsid w:val="0088210C"/>
    <w:rsid w:val="008825B8"/>
    <w:rsid w:val="008A215D"/>
    <w:rsid w:val="008A2EC3"/>
    <w:rsid w:val="008C0632"/>
    <w:rsid w:val="008D01C7"/>
    <w:rsid w:val="008D59AD"/>
    <w:rsid w:val="008D5BA9"/>
    <w:rsid w:val="008E1ED8"/>
    <w:rsid w:val="008E40E0"/>
    <w:rsid w:val="008E4D5B"/>
    <w:rsid w:val="008E5319"/>
    <w:rsid w:val="008E5A5F"/>
    <w:rsid w:val="008E74F5"/>
    <w:rsid w:val="009076E6"/>
    <w:rsid w:val="009128E7"/>
    <w:rsid w:val="00912909"/>
    <w:rsid w:val="0092096F"/>
    <w:rsid w:val="009278C8"/>
    <w:rsid w:val="009309FD"/>
    <w:rsid w:val="009479AA"/>
    <w:rsid w:val="00947EAB"/>
    <w:rsid w:val="00950CB8"/>
    <w:rsid w:val="00950DFB"/>
    <w:rsid w:val="0095520D"/>
    <w:rsid w:val="00956CE2"/>
    <w:rsid w:val="00957D5E"/>
    <w:rsid w:val="00963460"/>
    <w:rsid w:val="009638A9"/>
    <w:rsid w:val="00963E51"/>
    <w:rsid w:val="009747D4"/>
    <w:rsid w:val="00975BE1"/>
    <w:rsid w:val="00981B92"/>
    <w:rsid w:val="00983B6F"/>
    <w:rsid w:val="009A38E4"/>
    <w:rsid w:val="009B2275"/>
    <w:rsid w:val="009C1E3D"/>
    <w:rsid w:val="009D3FFA"/>
    <w:rsid w:val="009E1D28"/>
    <w:rsid w:val="009F14FE"/>
    <w:rsid w:val="009F6E5A"/>
    <w:rsid w:val="009F7B89"/>
    <w:rsid w:val="00A01524"/>
    <w:rsid w:val="00A04389"/>
    <w:rsid w:val="00A07E68"/>
    <w:rsid w:val="00A10B60"/>
    <w:rsid w:val="00A11026"/>
    <w:rsid w:val="00A16874"/>
    <w:rsid w:val="00A169BE"/>
    <w:rsid w:val="00A22E4B"/>
    <w:rsid w:val="00A25CBE"/>
    <w:rsid w:val="00A2698C"/>
    <w:rsid w:val="00A31FD3"/>
    <w:rsid w:val="00A3744B"/>
    <w:rsid w:val="00A4629F"/>
    <w:rsid w:val="00A739AB"/>
    <w:rsid w:val="00A74000"/>
    <w:rsid w:val="00A74067"/>
    <w:rsid w:val="00A8051E"/>
    <w:rsid w:val="00A85427"/>
    <w:rsid w:val="00A8577E"/>
    <w:rsid w:val="00A926F3"/>
    <w:rsid w:val="00AA1C40"/>
    <w:rsid w:val="00AA1E3D"/>
    <w:rsid w:val="00AA2A9F"/>
    <w:rsid w:val="00AA2AF6"/>
    <w:rsid w:val="00AA3955"/>
    <w:rsid w:val="00AA3D63"/>
    <w:rsid w:val="00AB1C47"/>
    <w:rsid w:val="00AB6F4B"/>
    <w:rsid w:val="00AB75E4"/>
    <w:rsid w:val="00AC0B17"/>
    <w:rsid w:val="00AC68E5"/>
    <w:rsid w:val="00AC7CD2"/>
    <w:rsid w:val="00AD694A"/>
    <w:rsid w:val="00AD7087"/>
    <w:rsid w:val="00AD7551"/>
    <w:rsid w:val="00AE04AE"/>
    <w:rsid w:val="00AE3E7E"/>
    <w:rsid w:val="00AE4947"/>
    <w:rsid w:val="00AE5FBB"/>
    <w:rsid w:val="00AE792E"/>
    <w:rsid w:val="00AF48C8"/>
    <w:rsid w:val="00AF68DE"/>
    <w:rsid w:val="00B01A22"/>
    <w:rsid w:val="00B02C4B"/>
    <w:rsid w:val="00B06872"/>
    <w:rsid w:val="00B077DC"/>
    <w:rsid w:val="00B12CCE"/>
    <w:rsid w:val="00B15875"/>
    <w:rsid w:val="00B16AEF"/>
    <w:rsid w:val="00B2029F"/>
    <w:rsid w:val="00B20C55"/>
    <w:rsid w:val="00B31ECF"/>
    <w:rsid w:val="00B34958"/>
    <w:rsid w:val="00B34A6E"/>
    <w:rsid w:val="00B41664"/>
    <w:rsid w:val="00B43215"/>
    <w:rsid w:val="00B47CFA"/>
    <w:rsid w:val="00B52CA1"/>
    <w:rsid w:val="00B5633B"/>
    <w:rsid w:val="00B568D8"/>
    <w:rsid w:val="00B622EC"/>
    <w:rsid w:val="00B64111"/>
    <w:rsid w:val="00B64497"/>
    <w:rsid w:val="00B75440"/>
    <w:rsid w:val="00B7597F"/>
    <w:rsid w:val="00B77DA0"/>
    <w:rsid w:val="00B82A63"/>
    <w:rsid w:val="00B96DA0"/>
    <w:rsid w:val="00BA1759"/>
    <w:rsid w:val="00BC08F6"/>
    <w:rsid w:val="00BC42CB"/>
    <w:rsid w:val="00BC5088"/>
    <w:rsid w:val="00BC5431"/>
    <w:rsid w:val="00BD311A"/>
    <w:rsid w:val="00BD6617"/>
    <w:rsid w:val="00BD717D"/>
    <w:rsid w:val="00BF4869"/>
    <w:rsid w:val="00BF4DDE"/>
    <w:rsid w:val="00BF5F7F"/>
    <w:rsid w:val="00C0644A"/>
    <w:rsid w:val="00C115FF"/>
    <w:rsid w:val="00C14677"/>
    <w:rsid w:val="00C20FC7"/>
    <w:rsid w:val="00C2185A"/>
    <w:rsid w:val="00C21BB1"/>
    <w:rsid w:val="00C2407A"/>
    <w:rsid w:val="00C35328"/>
    <w:rsid w:val="00C457FC"/>
    <w:rsid w:val="00C500C8"/>
    <w:rsid w:val="00C5310B"/>
    <w:rsid w:val="00C7574D"/>
    <w:rsid w:val="00C7655B"/>
    <w:rsid w:val="00C92D97"/>
    <w:rsid w:val="00C94715"/>
    <w:rsid w:val="00CA1A43"/>
    <w:rsid w:val="00CA4F9A"/>
    <w:rsid w:val="00CA5990"/>
    <w:rsid w:val="00CA5C71"/>
    <w:rsid w:val="00CB0E6E"/>
    <w:rsid w:val="00CB2D8C"/>
    <w:rsid w:val="00CB3C12"/>
    <w:rsid w:val="00CB71F9"/>
    <w:rsid w:val="00CC4DBD"/>
    <w:rsid w:val="00CD01F5"/>
    <w:rsid w:val="00CD0D12"/>
    <w:rsid w:val="00CD5BB6"/>
    <w:rsid w:val="00CE2AB2"/>
    <w:rsid w:val="00CF26A2"/>
    <w:rsid w:val="00CF55EC"/>
    <w:rsid w:val="00CF69D8"/>
    <w:rsid w:val="00D00C1D"/>
    <w:rsid w:val="00D02D4C"/>
    <w:rsid w:val="00D11950"/>
    <w:rsid w:val="00D1206F"/>
    <w:rsid w:val="00D12DCB"/>
    <w:rsid w:val="00D2213F"/>
    <w:rsid w:val="00D221B3"/>
    <w:rsid w:val="00D325D9"/>
    <w:rsid w:val="00D3274B"/>
    <w:rsid w:val="00D34F57"/>
    <w:rsid w:val="00D361D7"/>
    <w:rsid w:val="00D371F8"/>
    <w:rsid w:val="00D43181"/>
    <w:rsid w:val="00D44E08"/>
    <w:rsid w:val="00D452D9"/>
    <w:rsid w:val="00D452DF"/>
    <w:rsid w:val="00D46BDC"/>
    <w:rsid w:val="00D4756D"/>
    <w:rsid w:val="00D502B4"/>
    <w:rsid w:val="00D553CA"/>
    <w:rsid w:val="00D56325"/>
    <w:rsid w:val="00D610A8"/>
    <w:rsid w:val="00D614D0"/>
    <w:rsid w:val="00D62D60"/>
    <w:rsid w:val="00D66948"/>
    <w:rsid w:val="00D67A38"/>
    <w:rsid w:val="00D70D5B"/>
    <w:rsid w:val="00D710DC"/>
    <w:rsid w:val="00D7137E"/>
    <w:rsid w:val="00D8325E"/>
    <w:rsid w:val="00D9101A"/>
    <w:rsid w:val="00D956B4"/>
    <w:rsid w:val="00DA064D"/>
    <w:rsid w:val="00DB68F1"/>
    <w:rsid w:val="00DC025D"/>
    <w:rsid w:val="00DC383D"/>
    <w:rsid w:val="00DC4BB5"/>
    <w:rsid w:val="00DC7B97"/>
    <w:rsid w:val="00DD40DB"/>
    <w:rsid w:val="00DD714B"/>
    <w:rsid w:val="00DE2345"/>
    <w:rsid w:val="00DE2404"/>
    <w:rsid w:val="00DE3C3E"/>
    <w:rsid w:val="00DE7070"/>
    <w:rsid w:val="00DF0144"/>
    <w:rsid w:val="00DF49A1"/>
    <w:rsid w:val="00E00796"/>
    <w:rsid w:val="00E0184C"/>
    <w:rsid w:val="00E04354"/>
    <w:rsid w:val="00E046B5"/>
    <w:rsid w:val="00E150F1"/>
    <w:rsid w:val="00E1679D"/>
    <w:rsid w:val="00E202C5"/>
    <w:rsid w:val="00E20801"/>
    <w:rsid w:val="00E259D7"/>
    <w:rsid w:val="00E50EC0"/>
    <w:rsid w:val="00E57A5F"/>
    <w:rsid w:val="00E64444"/>
    <w:rsid w:val="00E666A7"/>
    <w:rsid w:val="00E71630"/>
    <w:rsid w:val="00E72E22"/>
    <w:rsid w:val="00E73F96"/>
    <w:rsid w:val="00E77178"/>
    <w:rsid w:val="00E77AAC"/>
    <w:rsid w:val="00E82E4D"/>
    <w:rsid w:val="00E834D3"/>
    <w:rsid w:val="00E83C83"/>
    <w:rsid w:val="00E84B14"/>
    <w:rsid w:val="00E85E86"/>
    <w:rsid w:val="00E931B9"/>
    <w:rsid w:val="00E96A8B"/>
    <w:rsid w:val="00E978D0"/>
    <w:rsid w:val="00EA5C69"/>
    <w:rsid w:val="00EB1ED8"/>
    <w:rsid w:val="00EB22D0"/>
    <w:rsid w:val="00EB483C"/>
    <w:rsid w:val="00EB5D57"/>
    <w:rsid w:val="00EC6A95"/>
    <w:rsid w:val="00ED00BA"/>
    <w:rsid w:val="00ED1DFA"/>
    <w:rsid w:val="00ED2C7E"/>
    <w:rsid w:val="00ED40BD"/>
    <w:rsid w:val="00ED6C43"/>
    <w:rsid w:val="00EE2B8D"/>
    <w:rsid w:val="00EE306B"/>
    <w:rsid w:val="00EE7904"/>
    <w:rsid w:val="00EF4E84"/>
    <w:rsid w:val="00EF57F8"/>
    <w:rsid w:val="00F015B8"/>
    <w:rsid w:val="00F030E5"/>
    <w:rsid w:val="00F049D2"/>
    <w:rsid w:val="00F12E3E"/>
    <w:rsid w:val="00F20D69"/>
    <w:rsid w:val="00F20E99"/>
    <w:rsid w:val="00F21E1F"/>
    <w:rsid w:val="00F22A30"/>
    <w:rsid w:val="00F24707"/>
    <w:rsid w:val="00F247BA"/>
    <w:rsid w:val="00F276DB"/>
    <w:rsid w:val="00F3250E"/>
    <w:rsid w:val="00F341AC"/>
    <w:rsid w:val="00F343BE"/>
    <w:rsid w:val="00F3778B"/>
    <w:rsid w:val="00F41838"/>
    <w:rsid w:val="00F47C09"/>
    <w:rsid w:val="00F53817"/>
    <w:rsid w:val="00F548A6"/>
    <w:rsid w:val="00F549F7"/>
    <w:rsid w:val="00F5614C"/>
    <w:rsid w:val="00F56343"/>
    <w:rsid w:val="00F62A51"/>
    <w:rsid w:val="00F65ECA"/>
    <w:rsid w:val="00F71DF4"/>
    <w:rsid w:val="00F73CF4"/>
    <w:rsid w:val="00F7483B"/>
    <w:rsid w:val="00F772EA"/>
    <w:rsid w:val="00F81577"/>
    <w:rsid w:val="00F86CDF"/>
    <w:rsid w:val="00F87D60"/>
    <w:rsid w:val="00F90359"/>
    <w:rsid w:val="00F90700"/>
    <w:rsid w:val="00F93699"/>
    <w:rsid w:val="00F947FE"/>
    <w:rsid w:val="00F956EC"/>
    <w:rsid w:val="00FA10BC"/>
    <w:rsid w:val="00FA1FDF"/>
    <w:rsid w:val="00FA306B"/>
    <w:rsid w:val="00FA3A00"/>
    <w:rsid w:val="00FA76F5"/>
    <w:rsid w:val="00FB068A"/>
    <w:rsid w:val="00FB17E0"/>
    <w:rsid w:val="00FB366D"/>
    <w:rsid w:val="00FB55DB"/>
    <w:rsid w:val="00FB7B00"/>
    <w:rsid w:val="00FD025F"/>
    <w:rsid w:val="00FD7FF2"/>
    <w:rsid w:val="00FE7A07"/>
    <w:rsid w:val="00FF0D1B"/>
    <w:rsid w:val="00FF3E5A"/>
    <w:rsid w:val="00FF3EB0"/>
    <w:rsid w:val="00FF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6EA4DED114EA109B9A146CE40816F718577ECC56EB064DD61BF5D43FD7EE71D336B7CD8ECBDC81H9I5M" TargetMode="External"/><Relationship Id="rId18" Type="http://schemas.openxmlformats.org/officeDocument/2006/relationships/hyperlink" Target="consultantplus://offline/ref=185D18CF3AF8465C4FA8C6A95D8B4C2A841F141920E98A82F0992D953EIEI2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F06EA4DED114EA109B9A146CE40816F718577ECC56EB064DD61BF5D43FD7EE71D336B7CD8ECBDC81H9I4M" TargetMode="External"/><Relationship Id="rId17" Type="http://schemas.openxmlformats.org/officeDocument/2006/relationships/hyperlink" Target="consultantplus://offline/ref=185D18CF3AF8465C4FA8C6A95D8B4C2A841F141924E08A82F0992D953EIEI2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85D18CF3AF8465C4FA8C6A95D8B4C2A841F141924E08A82F0992D953EIEI2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06EA4DED114EA109B9A146CE40816F718577ECC56EB064DD61BF5D43FD7EE71D336B7CD8ECBDC81H9I5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85D18CF3AF8465C4FA8C6A95D8B4C2A841F141920E98A82F0992D953EIEI2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06EA4DED114EA109B9A146CE40816F718577ECC56EB064DD61BF5D43FD7EE71D336B7CD8ECBDC81H9I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DE6CC-F044-4CED-9786-68292193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49345</Words>
  <Characters>281267</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Ekimenkova_OA2022</cp:lastModifiedBy>
  <cp:revision>4</cp:revision>
  <cp:lastPrinted>2022-10-18T09:03:00Z</cp:lastPrinted>
  <dcterms:created xsi:type="dcterms:W3CDTF">2023-02-08T09:20:00Z</dcterms:created>
  <dcterms:modified xsi:type="dcterms:W3CDTF">2023-02-08T09:28:00Z</dcterms:modified>
</cp:coreProperties>
</file>