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Pr="007C7E39" w:rsidRDefault="007C7E39" w:rsidP="001B39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BDC55A" wp14:editId="53490A60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lef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14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12.12.2023                      </w:t>
      </w:r>
      <w:bookmarkStart w:id="0" w:name="_GoBack"/>
      <w:bookmarkEnd w:id="0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14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0557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30F" w:rsidRPr="000A530F" w:rsidRDefault="000A530F" w:rsidP="00086475">
      <w:pPr>
        <w:tabs>
          <w:tab w:val="left" w:pos="5387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475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>лана мероприятий (дорожн</w:t>
      </w:r>
      <w:r w:rsidR="005564BF">
        <w:rPr>
          <w:rFonts w:ascii="Times New Roman" w:hAnsi="Times New Roman" w:cs="Times New Roman"/>
          <w:sz w:val="28"/>
          <w:szCs w:val="28"/>
        </w:rPr>
        <w:t>ая карта</w:t>
      </w:r>
      <w:r w:rsidRPr="000A530F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E63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416BB">
        <w:rPr>
          <w:rFonts w:ascii="Times New Roman" w:hAnsi="Times New Roman" w:cs="Times New Roman"/>
          <w:sz w:val="28"/>
          <w:szCs w:val="28"/>
        </w:rPr>
        <w:t>4</w:t>
      </w:r>
      <w:r w:rsidR="00610E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7E39" w:rsidRPr="007C7E39" w:rsidRDefault="007C7E39" w:rsidP="00BA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F6" w:rsidRPr="000A530F" w:rsidRDefault="002D2BA9" w:rsidP="006C5CF6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A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21.12.2017 </w:t>
      </w:r>
      <w:r w:rsidR="00426B52">
        <w:rPr>
          <w:rFonts w:ascii="Times New Roman" w:hAnsi="Times New Roman" w:cs="Times New Roman"/>
          <w:sz w:val="28"/>
          <w:szCs w:val="28"/>
        </w:rPr>
        <w:t>№ </w:t>
      </w:r>
      <w:r w:rsidRPr="002D2BA9"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</w:t>
      </w:r>
      <w:r w:rsidR="000A530F" w:rsidRPr="002D2BA9">
        <w:rPr>
          <w:rFonts w:ascii="Times New Roman" w:hAnsi="Times New Roman" w:cs="Times New Roman"/>
          <w:sz w:val="28"/>
          <w:szCs w:val="28"/>
        </w:rPr>
        <w:t>,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</w:t>
      </w:r>
      <w:r w:rsidR="00086475">
        <w:rPr>
          <w:rFonts w:ascii="Times New Roman" w:hAnsi="Times New Roman" w:cs="Times New Roman"/>
          <w:sz w:val="28"/>
          <w:szCs w:val="28"/>
        </w:rPr>
        <w:t xml:space="preserve">Положением об организации в </w:t>
      </w:r>
      <w:r w:rsidR="000A530F" w:rsidRPr="000A53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0A530F">
        <w:rPr>
          <w:rFonts w:ascii="Times New Roman" w:hAnsi="Times New Roman" w:cs="Times New Roman"/>
          <w:sz w:val="28"/>
          <w:szCs w:val="28"/>
        </w:rPr>
        <w:t>Монастырщинский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="00086475" w:rsidRPr="000A530F">
        <w:rPr>
          <w:rFonts w:ascii="Times New Roman" w:hAnsi="Times New Roman" w:cs="Times New Roman"/>
          <w:sz w:val="28"/>
          <w:szCs w:val="28"/>
        </w:rPr>
        <w:t>систем</w:t>
      </w:r>
      <w:r w:rsidR="006C5CF6">
        <w:rPr>
          <w:rFonts w:ascii="Times New Roman" w:hAnsi="Times New Roman" w:cs="Times New Roman"/>
          <w:sz w:val="28"/>
          <w:szCs w:val="28"/>
        </w:rPr>
        <w:t>ы</w:t>
      </w:r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86475">
        <w:rPr>
          <w:rFonts w:ascii="Times New Roman" w:hAnsi="Times New Roman" w:cs="Times New Roman"/>
          <w:sz w:val="28"/>
          <w:szCs w:val="28"/>
        </w:rPr>
        <w:t xml:space="preserve">его </w:t>
      </w:r>
      <w:r w:rsidR="00086475" w:rsidRPr="000A530F">
        <w:rPr>
          <w:rFonts w:ascii="Times New Roman" w:hAnsi="Times New Roman" w:cs="Times New Roman"/>
          <w:sz w:val="28"/>
          <w:szCs w:val="28"/>
        </w:rPr>
        <w:t>обеспечения</w:t>
      </w:r>
      <w:r w:rsidR="00086475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086475" w:rsidRPr="000A530F">
        <w:rPr>
          <w:rFonts w:ascii="Times New Roman" w:hAnsi="Times New Roman" w:cs="Times New Roman"/>
          <w:sz w:val="28"/>
          <w:szCs w:val="28"/>
        </w:rPr>
        <w:t>антимонопольного законодательст</w:t>
      </w:r>
      <w:r w:rsidR="00086475">
        <w:rPr>
          <w:rFonts w:ascii="Times New Roman" w:hAnsi="Times New Roman" w:cs="Times New Roman"/>
          <w:sz w:val="28"/>
          <w:szCs w:val="28"/>
        </w:rPr>
        <w:t>ва (антимонопольн</w:t>
      </w:r>
      <w:r w:rsidR="00E40018">
        <w:rPr>
          <w:rFonts w:ascii="Times New Roman" w:hAnsi="Times New Roman" w:cs="Times New Roman"/>
          <w:sz w:val="28"/>
          <w:szCs w:val="28"/>
        </w:rPr>
        <w:t>ый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86475">
        <w:rPr>
          <w:rFonts w:ascii="Times New Roman" w:hAnsi="Times New Roman" w:cs="Times New Roman"/>
          <w:sz w:val="28"/>
          <w:szCs w:val="28"/>
        </w:rPr>
        <w:t>)</w:t>
      </w:r>
      <w:r w:rsidR="00AF76E3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</w:t>
      </w:r>
      <w:r w:rsidR="00E55E25">
        <w:rPr>
          <w:rFonts w:ascii="Times New Roman" w:hAnsi="Times New Roman" w:cs="Times New Roman"/>
          <w:sz w:val="28"/>
          <w:szCs w:val="28"/>
        </w:rPr>
        <w:t>ни</w:t>
      </w:r>
      <w:r w:rsidR="00AF76E3">
        <w:rPr>
          <w:rFonts w:ascii="Times New Roman" w:hAnsi="Times New Roman" w:cs="Times New Roman"/>
          <w:sz w:val="28"/>
          <w:szCs w:val="28"/>
        </w:rPr>
        <w:t xml:space="preserve">ципального образования «Монастырщинский район» Смоленской области </w:t>
      </w:r>
      <w:r w:rsidR="006C5CF6" w:rsidRPr="000A530F">
        <w:rPr>
          <w:rFonts w:ascii="Times New Roman" w:hAnsi="Times New Roman" w:cs="Times New Roman"/>
          <w:sz w:val="28"/>
          <w:szCs w:val="28"/>
        </w:rPr>
        <w:t>от</w:t>
      </w:r>
      <w:r w:rsidR="00B2279F">
        <w:rPr>
          <w:rFonts w:ascii="Times New Roman" w:hAnsi="Times New Roman" w:cs="Times New Roman"/>
          <w:sz w:val="28"/>
          <w:szCs w:val="28"/>
        </w:rPr>
        <w:t xml:space="preserve"> 20.01.2021 </w:t>
      </w:r>
      <w:r w:rsidR="006C5CF6" w:rsidRPr="000A530F">
        <w:rPr>
          <w:rFonts w:ascii="Times New Roman" w:hAnsi="Times New Roman" w:cs="Times New Roman"/>
          <w:sz w:val="28"/>
          <w:szCs w:val="28"/>
        </w:rPr>
        <w:t>№</w:t>
      </w:r>
      <w:r w:rsidR="00B2279F">
        <w:rPr>
          <w:rFonts w:ascii="Times New Roman" w:hAnsi="Times New Roman" w:cs="Times New Roman"/>
          <w:sz w:val="28"/>
          <w:szCs w:val="28"/>
        </w:rPr>
        <w:t xml:space="preserve"> 0012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F" w:rsidRPr="004B3062" w:rsidRDefault="000A530F" w:rsidP="000A530F">
      <w:pPr>
        <w:pStyle w:val="22"/>
        <w:shd w:val="clear" w:color="auto" w:fill="auto"/>
        <w:spacing w:before="0" w:line="240" w:lineRule="auto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</w:t>
      </w:r>
      <w:r w:rsidR="006C5CF6" w:rsidRPr="000A530F">
        <w:rPr>
          <w:sz w:val="28"/>
          <w:szCs w:val="28"/>
        </w:rPr>
        <w:t>«</w:t>
      </w:r>
      <w:r w:rsidR="006C5CF6">
        <w:rPr>
          <w:sz w:val="28"/>
          <w:szCs w:val="28"/>
        </w:rPr>
        <w:t>Монастырщинский</w:t>
      </w:r>
      <w:r w:rsidR="006C5CF6" w:rsidRPr="000A530F">
        <w:rPr>
          <w:sz w:val="28"/>
          <w:szCs w:val="28"/>
        </w:rPr>
        <w:t xml:space="preserve"> район» </w:t>
      </w: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a"/>
          <w:sz w:val="28"/>
          <w:szCs w:val="28"/>
        </w:rPr>
        <w:t xml:space="preserve"> </w:t>
      </w:r>
      <w:proofErr w:type="gramStart"/>
      <w:r w:rsidRPr="00C57E46">
        <w:rPr>
          <w:rStyle w:val="aa"/>
          <w:b w:val="0"/>
          <w:sz w:val="28"/>
          <w:szCs w:val="28"/>
        </w:rPr>
        <w:t>п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с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н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в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л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я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 w:rsidRPr="00650B5B">
        <w:rPr>
          <w:rStyle w:val="aa"/>
          <w:sz w:val="28"/>
          <w:szCs w:val="28"/>
        </w:rPr>
        <w:t>:</w:t>
      </w:r>
      <w:r w:rsidRPr="004B3062">
        <w:tab/>
        <w:t xml:space="preserve">   </w:t>
      </w:r>
    </w:p>
    <w:p w:rsidR="000A530F" w:rsidRPr="004B3062" w:rsidRDefault="000A530F" w:rsidP="000A530F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0A530F" w:rsidRDefault="000A530F" w:rsidP="005F6FAC">
      <w:pPr>
        <w:pStyle w:val="24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A530F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5A5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A04D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3F29C7">
        <w:rPr>
          <w:rFonts w:ascii="Times New Roman" w:hAnsi="Times New Roman" w:cs="Times New Roman"/>
          <w:sz w:val="28"/>
          <w:szCs w:val="28"/>
        </w:rPr>
        <w:t>т</w:t>
      </w:r>
      <w:r w:rsidR="00A04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снижению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03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 xml:space="preserve">год </w:t>
      </w:r>
      <w:r w:rsidR="00E6369C">
        <w:rPr>
          <w:rFonts w:ascii="Times New Roman" w:hAnsi="Times New Roman" w:cs="Times New Roman"/>
          <w:sz w:val="28"/>
          <w:szCs w:val="28"/>
        </w:rPr>
        <w:t>(прилагается)</w:t>
      </w:r>
      <w:r w:rsidRPr="000A530F">
        <w:rPr>
          <w:rFonts w:ascii="Times New Roman" w:hAnsi="Times New Roman" w:cs="Times New Roman"/>
          <w:sz w:val="28"/>
          <w:szCs w:val="28"/>
        </w:rPr>
        <w:t>.</w:t>
      </w:r>
    </w:p>
    <w:p w:rsidR="00192F2D" w:rsidRPr="000A530F" w:rsidRDefault="00192F2D" w:rsidP="005F6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0A530F" w:rsidRPr="000A530F" w:rsidRDefault="000A530F" w:rsidP="005F6FAC">
      <w:pPr>
        <w:pStyle w:val="24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4BD4">
        <w:rPr>
          <w:rFonts w:ascii="Times New Roman" w:hAnsi="Times New Roman" w:cs="Times New Roman"/>
          <w:sz w:val="28"/>
          <w:szCs w:val="28"/>
        </w:rPr>
        <w:t>3</w:t>
      </w:r>
      <w:r w:rsidR="005F6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0351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636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30F" w:rsidRDefault="000A530F" w:rsidP="005F6FAC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</w:t>
      </w:r>
      <w:r w:rsidR="00E6369C">
        <w:rPr>
          <w:rFonts w:ascii="Times New Roman" w:hAnsi="Times New Roman" w:cs="Times New Roman"/>
          <w:sz w:val="28"/>
          <w:szCs w:val="28"/>
        </w:rPr>
        <w:t>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«</w:t>
      </w:r>
      <w:r w:rsidR="008C5D92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530F" w:rsidRPr="000A530F" w:rsidRDefault="000A530F" w:rsidP="00E267FC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Смоленско</w:t>
      </w:r>
      <w:r w:rsidR="008C5D92">
        <w:rPr>
          <w:rFonts w:ascii="Times New Roman" w:hAnsi="Times New Roman" w:cs="Times New Roman"/>
          <w:sz w:val="28"/>
          <w:szCs w:val="28"/>
        </w:rPr>
        <w:t>й области</w:t>
      </w:r>
      <w:r w:rsidR="008C5D92">
        <w:rPr>
          <w:rFonts w:ascii="Times New Roman" w:hAnsi="Times New Roman" w:cs="Times New Roman"/>
          <w:sz w:val="28"/>
          <w:szCs w:val="28"/>
        </w:rPr>
        <w:tab/>
      </w:r>
      <w:r w:rsidR="00192F2D">
        <w:rPr>
          <w:rFonts w:ascii="Times New Roman" w:hAnsi="Times New Roman" w:cs="Times New Roman"/>
          <w:sz w:val="28"/>
          <w:szCs w:val="28"/>
        </w:rPr>
        <w:t xml:space="preserve"> </w:t>
      </w:r>
      <w:r w:rsidR="00610E1C">
        <w:rPr>
          <w:rFonts w:ascii="Times New Roman" w:hAnsi="Times New Roman" w:cs="Times New Roman"/>
          <w:sz w:val="28"/>
          <w:szCs w:val="28"/>
        </w:rPr>
        <w:t xml:space="preserve">  </w:t>
      </w:r>
      <w:r w:rsidR="00192F2D">
        <w:rPr>
          <w:rFonts w:ascii="Times New Roman" w:hAnsi="Times New Roman" w:cs="Times New Roman"/>
          <w:sz w:val="28"/>
          <w:szCs w:val="28"/>
        </w:rPr>
        <w:t xml:space="preserve">      </w:t>
      </w:r>
      <w:r w:rsidR="00E26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7FC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0A530F" w:rsidRPr="000A530F" w:rsidRDefault="000A530F" w:rsidP="00E2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D92" w:rsidRDefault="008C5D92" w:rsidP="008C5D92">
      <w:pPr>
        <w:pStyle w:val="22"/>
        <w:shd w:val="clear" w:color="auto" w:fill="auto"/>
        <w:spacing w:before="0" w:line="240" w:lineRule="auto"/>
        <w:ind w:right="-2"/>
        <w:rPr>
          <w:sz w:val="28"/>
          <w:szCs w:val="28"/>
        </w:rPr>
        <w:sectPr w:rsidR="008C5D92" w:rsidSect="00385B96">
          <w:headerReference w:type="defaul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59" w:rsidRDefault="00385B96" w:rsidP="00192F2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753C" w:rsidRDefault="00E0753C" w:rsidP="00E0753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F605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________</w:t>
      </w:r>
    </w:p>
    <w:p w:rsidR="00E0753C" w:rsidRDefault="00E0753C" w:rsidP="00E0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B3" w:rsidRDefault="00F343B3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Pr="00CF4859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F343B3" w:rsidRPr="00F343B3" w:rsidRDefault="005A5A22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E4001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F343B3" w:rsidRPr="00F343B3">
        <w:rPr>
          <w:rFonts w:ascii="Times New Roman" w:hAnsi="Times New Roman" w:cs="Times New Roman"/>
          <w:b/>
          <w:sz w:val="28"/>
          <w:szCs w:val="28"/>
        </w:rPr>
        <w:t>)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343B3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343B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343B3">
        <w:rPr>
          <w:rFonts w:ascii="Times New Roman" w:hAnsi="Times New Roman" w:cs="Times New Roman"/>
          <w:b/>
          <w:sz w:val="28"/>
          <w:szCs w:val="28"/>
        </w:rPr>
        <w:t xml:space="preserve"> - риск</w:t>
      </w:r>
      <w:r w:rsidR="00E40018">
        <w:rPr>
          <w:rFonts w:ascii="Times New Roman" w:hAnsi="Times New Roman" w:cs="Times New Roman"/>
          <w:b/>
          <w:sz w:val="28"/>
          <w:szCs w:val="28"/>
        </w:rPr>
        <w:t>и</w:t>
      </w:r>
      <w:r w:rsidRPr="00F343B3">
        <w:rPr>
          <w:rFonts w:ascii="Times New Roman" w:hAnsi="Times New Roman" w:cs="Times New Roman"/>
          <w:b/>
          <w:sz w:val="28"/>
          <w:szCs w:val="28"/>
        </w:rPr>
        <w:t>) Администраци</w:t>
      </w:r>
      <w:r w:rsidR="00192F2D">
        <w:rPr>
          <w:rFonts w:ascii="Times New Roman" w:hAnsi="Times New Roman" w:cs="Times New Roman"/>
          <w:b/>
          <w:sz w:val="28"/>
          <w:szCs w:val="28"/>
        </w:rPr>
        <w:t>ей</w:t>
      </w:r>
      <w:r w:rsidRPr="00F343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713DB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D2BA9">
        <w:rPr>
          <w:rFonts w:ascii="Times New Roman" w:hAnsi="Times New Roman" w:cs="Times New Roman"/>
          <w:b/>
          <w:sz w:val="28"/>
          <w:szCs w:val="28"/>
        </w:rPr>
        <w:t>4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3"/>
        <w:gridCol w:w="4418"/>
        <w:gridCol w:w="4798"/>
        <w:gridCol w:w="2693"/>
        <w:gridCol w:w="2410"/>
      </w:tblGrid>
      <w:tr w:rsidR="00192F2D" w:rsidTr="00E15542">
        <w:tc>
          <w:tcPr>
            <w:tcW w:w="653" w:type="dxa"/>
            <w:vAlign w:val="center"/>
          </w:tcPr>
          <w:p w:rsidR="00192F2D" w:rsidRPr="00815066" w:rsidRDefault="00192F2D" w:rsidP="005A5A22">
            <w:pPr>
              <w:pStyle w:val="24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15066">
              <w:rPr>
                <w:rStyle w:val="212pt0"/>
                <w:rFonts w:eastAsiaTheme="minorHAnsi"/>
                <w:b/>
              </w:rPr>
              <w:t>№</w:t>
            </w:r>
          </w:p>
          <w:p w:rsidR="00192F2D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5066">
              <w:rPr>
                <w:rStyle w:val="212pt0"/>
                <w:rFonts w:eastAsiaTheme="minorHAnsi"/>
                <w:b/>
              </w:rPr>
              <w:t>п</w:t>
            </w:r>
            <w:proofErr w:type="gramEnd"/>
            <w:r w:rsidRPr="00815066">
              <w:rPr>
                <w:rStyle w:val="212pt0"/>
                <w:rFonts w:eastAsiaTheme="minorHAnsi"/>
                <w:b/>
              </w:rPr>
              <w:t>/п</w:t>
            </w:r>
          </w:p>
        </w:tc>
        <w:tc>
          <w:tcPr>
            <w:tcW w:w="441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479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815066">
              <w:rPr>
                <w:rStyle w:val="af3"/>
                <w:rFonts w:eastAsiaTheme="minorHAnsi"/>
                <w:sz w:val="24"/>
                <w:szCs w:val="24"/>
              </w:rPr>
              <w:t>комплаенс</w:t>
            </w:r>
            <w:proofErr w:type="spellEnd"/>
            <w:r w:rsidRPr="00815066">
              <w:rPr>
                <w:rStyle w:val="af3"/>
                <w:rFonts w:eastAsiaTheme="minorHAnsi"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Ответственное лицо (структурное) подразделение</w:t>
            </w:r>
          </w:p>
        </w:tc>
        <w:tc>
          <w:tcPr>
            <w:tcW w:w="2410" w:type="dxa"/>
            <w:vAlign w:val="center"/>
          </w:tcPr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Срок</w:t>
            </w:r>
          </w:p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исполнения</w:t>
            </w:r>
          </w:p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F2DE1" w:rsidTr="00E15542">
        <w:trPr>
          <w:trHeight w:val="175"/>
        </w:trPr>
        <w:tc>
          <w:tcPr>
            <w:tcW w:w="653" w:type="dxa"/>
          </w:tcPr>
          <w:p w:rsidR="006F2DE1" w:rsidRPr="00B10584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DE1" w:rsidRPr="00F343B3" w:rsidRDefault="006F2DE1" w:rsidP="00713DBF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F2DE1" w:rsidRPr="00192F2D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Систематический анализ деятельности Администрации муниципального образования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»</w:t>
            </w:r>
            <w:r w:rsid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с целью выявления нарушений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Постоянный анализ правовых актов Администрации муниципального образования «Монастырщинский район» Смоленской области (на стадии разработки, размещения проекта акта на официальном сайте) и выявление положений, реализация которых влечет нарушение антимонопольного законодательства - внесение изменений в правовые акты (проекты правовых актов) изменений, исключающих нарушение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P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F2DE1" w:rsidRPr="00612B49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E15542" w:rsidTr="00E15542">
        <w:trPr>
          <w:trHeight w:val="9124"/>
        </w:trPr>
        <w:tc>
          <w:tcPr>
            <w:tcW w:w="653" w:type="dxa"/>
          </w:tcPr>
          <w:p w:rsidR="00E15542" w:rsidRPr="00B10584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</w:tcPr>
          <w:p w:rsidR="00E15542" w:rsidRPr="00681A68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Изучение работниками Администрац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ии муниципального образования 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E15542" w:rsidRDefault="00AF76E3" w:rsidP="00AF76E3">
            <w:pPr>
              <w:ind w:left="100"/>
              <w:jc w:val="both"/>
              <w:rPr>
                <w:rStyle w:val="212pt0"/>
                <w:rFonts w:eastAsiaTheme="minorHAnsi"/>
              </w:rPr>
            </w:pPr>
            <w:proofErr w:type="gramStart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И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зучение работниками Администрации муниципального образования  «Монастырщинский район» Смоленской области внесенных в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антимонопольного законодательств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 изменений, а также реализаци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я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его положений в сво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ей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служебной деятельности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М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ониторинг правоприменительной практики антимонопольного законодательства в сфере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О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знакомление новых работников Администрации муниципального образования «Монастырщинский район» Смоленской области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К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онсультирование работников Администрации муниципального образования «Монастырщинский район» Смоленской области по вопросам применения антимонопольного законодательства и реализации его положений при осуществлении сл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ужебной деятельности работников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5542" w:rsidRDefault="00E15542" w:rsidP="00B0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Default="00E15542" w:rsidP="006C4A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 xml:space="preserve">овой, организационной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C871F7" w:rsidRDefault="00E15542" w:rsidP="00610E1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lang w:eastAsia="ru-RU" w:bidi="ru-RU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Pr="00C871F7" w:rsidRDefault="00E15542" w:rsidP="00713DBF">
            <w:pPr>
              <w:pStyle w:val="60"/>
              <w:spacing w:before="0" w:after="0" w:line="240" w:lineRule="auto"/>
              <w:rPr>
                <w:rStyle w:val="212pt0"/>
                <w:rFonts w:eastAsiaTheme="minorHAnsi"/>
                <w:b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1A68" w:rsidTr="00E15542">
        <w:trPr>
          <w:trHeight w:val="3717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8" w:type="dxa"/>
          </w:tcPr>
          <w:p w:rsidR="00681A68" w:rsidRPr="00B10584" w:rsidRDefault="00B10584" w:rsidP="006C4AA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Контроль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,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за соблюдением законодательства в сфере закупок товаров, работ, услуг для обеспечения муниципальных нужд Администрации муниципального образования 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Default="00AF76E3" w:rsidP="00AF76E3">
            <w:pPr>
              <w:ind w:left="154"/>
              <w:jc w:val="both"/>
              <w:rPr>
                <w:rStyle w:val="212pt0"/>
                <w:rFonts w:eastAsiaTheme="minorHAnsi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Н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едопущение нарушений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проведение процедур закупок, 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мониторинг и анализ практики применения антимонопольного законодательства в сфере закупок товаров, работ, услуг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681A68" w:rsidTr="00E15542">
        <w:trPr>
          <w:trHeight w:val="2854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Повышение квалификации работников, анализ изменений вносимых в законодательство мониторинг и анализ практики применения антимонопольного законодательства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  <w:b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С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истематическое направление работников на повышении квалификации - изучение работниками законодательства в сфере закупок товаров, работ, услуг, внесенных в него изменений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E6369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кадровой, организационной и хозяйственной деятельности </w:t>
            </w:r>
            <w:r w:rsidR="006C4A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  <w:p w:rsid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8" w:rsidRDefault="00525EE0" w:rsidP="00610E1C">
            <w:pPr>
              <w:rPr>
                <w:rStyle w:val="212pt0"/>
                <w:rFonts w:eastAsiaTheme="minorHAnsi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10E1C" w:rsidTr="007A7593">
        <w:trPr>
          <w:trHeight w:val="1592"/>
        </w:trPr>
        <w:tc>
          <w:tcPr>
            <w:tcW w:w="653" w:type="dxa"/>
          </w:tcPr>
          <w:p w:rsidR="00610E1C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AC32F2" w:rsidRPr="00AC32F2" w:rsidRDefault="00650AF9" w:rsidP="007A7593">
            <w:pPr>
              <w:tabs>
                <w:tab w:val="left" w:pos="9922"/>
              </w:tabs>
              <w:ind w:right="-1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hAnsi="Times New Roman" w:cs="Times New Roman"/>
                <w:sz w:val="24"/>
              </w:rPr>
              <w:t>Проведение оценки рисков нарушения антимонопольного законодательства в случае их выявления в соответствии с п</w:t>
            </w:r>
            <w:r w:rsidR="00AC32F2">
              <w:rPr>
                <w:rFonts w:ascii="Times New Roman" w:hAnsi="Times New Roman" w:cs="Times New Roman"/>
                <w:sz w:val="24"/>
              </w:rPr>
              <w:t xml:space="preserve">риложением № 1 Положения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Администрации муниципального образования «Монастырщинский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</w:t>
            </w:r>
            <w:proofErr w:type="spellEnd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2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 Администрации муниципального образования «Монастырщинский район» Смоленской области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от 20.01.2021 №</w:t>
            </w:r>
            <w:r w:rsidR="00091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AF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E1C" w:rsidRPr="00650AF9" w:rsidRDefault="00610E1C" w:rsidP="00AC32F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798" w:type="dxa"/>
          </w:tcPr>
          <w:p w:rsidR="00610E1C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Составление описания рисков, в которое также включается оценка причин и условий возникновения рисков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610E1C" w:rsidRDefault="00610E1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E1C" w:rsidRPr="00C871F7" w:rsidRDefault="00091AB5" w:rsidP="002D2BA9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до 1 февраля 202</w:t>
            </w:r>
            <w:r w:rsidR="002D2BA9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  <w:tr w:rsidR="00650AF9" w:rsidTr="00E15542">
        <w:trPr>
          <w:trHeight w:val="2571"/>
        </w:trPr>
        <w:tc>
          <w:tcPr>
            <w:tcW w:w="653" w:type="dxa"/>
          </w:tcPr>
          <w:p w:rsidR="00650AF9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650AF9" w:rsidRPr="00650AF9" w:rsidRDefault="00650AF9" w:rsidP="00AC32F2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расчета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="00AC32F2"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798" w:type="dxa"/>
          </w:tcPr>
          <w:p w:rsidR="00650AF9" w:rsidRDefault="00E15542" w:rsidP="00E1554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Подготовка информации  о достижении значений ключевых показателей эффективности функционирования антимонопольного </w:t>
            </w:r>
            <w:proofErr w:type="spell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650AF9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50AF9" w:rsidRPr="00C871F7" w:rsidRDefault="00091AB5" w:rsidP="007A7593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</w:t>
            </w:r>
            <w:r w:rsidR="007A7593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  <w:tr w:rsidR="00091AB5" w:rsidTr="00E15542">
        <w:trPr>
          <w:trHeight w:val="2571"/>
        </w:trPr>
        <w:tc>
          <w:tcPr>
            <w:tcW w:w="653" w:type="dxa"/>
          </w:tcPr>
          <w:p w:rsidR="00091AB5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091AB5" w:rsidRDefault="00091AB5" w:rsidP="00091AB5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проекта доклада об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98" w:type="dxa"/>
          </w:tcPr>
          <w:p w:rsidR="00091AB5" w:rsidRDefault="00E15542" w:rsidP="00E6369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Направление проекта доклада на рассмотрение </w:t>
            </w:r>
            <w:r w:rsidR="00E6369C">
              <w:rPr>
                <w:rStyle w:val="af3"/>
                <w:rFonts w:eastAsiaTheme="minorHAnsi"/>
                <w:b w:val="0"/>
                <w:sz w:val="24"/>
                <w:szCs w:val="24"/>
              </w:rPr>
              <w:t>комиссии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E15542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091AB5" w:rsidRDefault="00E15542" w:rsidP="007A7593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</w:t>
            </w:r>
            <w:r w:rsidR="007A7593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F343B3" w:rsidRPr="00F343B3" w:rsidRDefault="00F343B3" w:rsidP="00713DBF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sectPr w:rsidR="00F343B3" w:rsidRPr="00F343B3" w:rsidSect="00192F2D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7B" w:rsidRDefault="0063157B" w:rsidP="001B3937">
      <w:pPr>
        <w:spacing w:after="0" w:line="240" w:lineRule="auto"/>
      </w:pPr>
      <w:r>
        <w:separator/>
      </w:r>
    </w:p>
  </w:endnote>
  <w:endnote w:type="continuationSeparator" w:id="0">
    <w:p w:rsidR="0063157B" w:rsidRDefault="0063157B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47" w:rsidRPr="00462347" w:rsidRDefault="00462347">
    <w:pPr>
      <w:pStyle w:val="af1"/>
      <w:rPr>
        <w:sz w:val="16"/>
      </w:rPr>
    </w:pPr>
    <w:r>
      <w:rPr>
        <w:sz w:val="16"/>
      </w:rPr>
      <w:t>Рег. № 0557 от 12.12.2023, Подписано ЭП: Титов Виктор Борисович, "Глава муниципального образования ""Монастырщинский район"" Смоленской области" 12.12.2023 17:42:50,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7B" w:rsidRDefault="0063157B" w:rsidP="001B3937">
      <w:pPr>
        <w:spacing w:after="0" w:line="240" w:lineRule="auto"/>
      </w:pPr>
      <w:r>
        <w:separator/>
      </w:r>
    </w:p>
  </w:footnote>
  <w:footnote w:type="continuationSeparator" w:id="0">
    <w:p w:rsidR="0063157B" w:rsidRDefault="0063157B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3056"/>
      <w:docPartObj>
        <w:docPartGallery w:val="Page Numbers (Top of Page)"/>
        <w:docPartUnique/>
      </w:docPartObj>
    </w:sdtPr>
    <w:sdtEndPr/>
    <w:sdtContent>
      <w:p w:rsidR="001B3937" w:rsidRDefault="001B39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E5">
          <w:rPr>
            <w:noProof/>
          </w:rPr>
          <w:t>2</w:t>
        </w:r>
        <w:r>
          <w:fldChar w:fldCharType="end"/>
        </w:r>
      </w:p>
    </w:sdtContent>
  </w:sdt>
  <w:p w:rsidR="001B3937" w:rsidRDefault="001B39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5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6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169F9"/>
    <w:multiLevelType w:val="hybridMultilevel"/>
    <w:tmpl w:val="21DE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1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4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5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7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6"/>
  </w:num>
  <w:num w:numId="5">
    <w:abstractNumId w:val="25"/>
  </w:num>
  <w:num w:numId="6">
    <w:abstractNumId w:val="16"/>
  </w:num>
  <w:num w:numId="7">
    <w:abstractNumId w:val="32"/>
  </w:num>
  <w:num w:numId="8">
    <w:abstractNumId w:val="2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31"/>
  </w:num>
  <w:num w:numId="18">
    <w:abstractNumId w:val="26"/>
  </w:num>
  <w:num w:numId="19">
    <w:abstractNumId w:val="34"/>
  </w:num>
  <w:num w:numId="20">
    <w:abstractNumId w:val="30"/>
  </w:num>
  <w:num w:numId="21">
    <w:abstractNumId w:val="33"/>
  </w:num>
  <w:num w:numId="22">
    <w:abstractNumId w:val="9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12"/>
  </w:num>
  <w:num w:numId="28">
    <w:abstractNumId w:val="36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  <w:num w:numId="33">
    <w:abstractNumId w:val="10"/>
  </w:num>
  <w:num w:numId="34">
    <w:abstractNumId w:val="20"/>
  </w:num>
  <w:num w:numId="35">
    <w:abstractNumId w:val="0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3511"/>
    <w:rsid w:val="0002309C"/>
    <w:rsid w:val="00032E32"/>
    <w:rsid w:val="000358FB"/>
    <w:rsid w:val="00086475"/>
    <w:rsid w:val="00091AB5"/>
    <w:rsid w:val="000A1FA9"/>
    <w:rsid w:val="000A530F"/>
    <w:rsid w:val="00144E69"/>
    <w:rsid w:val="001906E6"/>
    <w:rsid w:val="00192F2D"/>
    <w:rsid w:val="001A58A1"/>
    <w:rsid w:val="001B3937"/>
    <w:rsid w:val="002150DC"/>
    <w:rsid w:val="00215134"/>
    <w:rsid w:val="00243CF1"/>
    <w:rsid w:val="00251463"/>
    <w:rsid w:val="002526D7"/>
    <w:rsid w:val="0026239C"/>
    <w:rsid w:val="002A5D7E"/>
    <w:rsid w:val="002B664E"/>
    <w:rsid w:val="002D2BA9"/>
    <w:rsid w:val="002E6B73"/>
    <w:rsid w:val="0031458C"/>
    <w:rsid w:val="003321D2"/>
    <w:rsid w:val="00336194"/>
    <w:rsid w:val="00370EF8"/>
    <w:rsid w:val="00385B96"/>
    <w:rsid w:val="003A000E"/>
    <w:rsid w:val="003D142F"/>
    <w:rsid w:val="003F29C7"/>
    <w:rsid w:val="003F3947"/>
    <w:rsid w:val="00404BD4"/>
    <w:rsid w:val="0041239B"/>
    <w:rsid w:val="004241CF"/>
    <w:rsid w:val="00426B52"/>
    <w:rsid w:val="00441BC0"/>
    <w:rsid w:val="00452195"/>
    <w:rsid w:val="00462347"/>
    <w:rsid w:val="00464698"/>
    <w:rsid w:val="00475801"/>
    <w:rsid w:val="004B753A"/>
    <w:rsid w:val="004E7A7D"/>
    <w:rsid w:val="004F3BCF"/>
    <w:rsid w:val="00517BC2"/>
    <w:rsid w:val="00525EE0"/>
    <w:rsid w:val="00553CBC"/>
    <w:rsid w:val="005564BF"/>
    <w:rsid w:val="005748D9"/>
    <w:rsid w:val="005A5A22"/>
    <w:rsid w:val="005D4AF2"/>
    <w:rsid w:val="005F6FAC"/>
    <w:rsid w:val="00607461"/>
    <w:rsid w:val="00610E1C"/>
    <w:rsid w:val="00612B49"/>
    <w:rsid w:val="00623AB8"/>
    <w:rsid w:val="0062767B"/>
    <w:rsid w:val="0063157B"/>
    <w:rsid w:val="00650AF9"/>
    <w:rsid w:val="00681A68"/>
    <w:rsid w:val="00685DF2"/>
    <w:rsid w:val="006979DE"/>
    <w:rsid w:val="006A31A0"/>
    <w:rsid w:val="006C14E5"/>
    <w:rsid w:val="006C39ED"/>
    <w:rsid w:val="006C44BD"/>
    <w:rsid w:val="006C4AA8"/>
    <w:rsid w:val="006C5B53"/>
    <w:rsid w:val="006C5CF6"/>
    <w:rsid w:val="006E2869"/>
    <w:rsid w:val="006E4ED5"/>
    <w:rsid w:val="006F2DE1"/>
    <w:rsid w:val="007008D6"/>
    <w:rsid w:val="00713DBF"/>
    <w:rsid w:val="00737301"/>
    <w:rsid w:val="0075338C"/>
    <w:rsid w:val="00785A1B"/>
    <w:rsid w:val="007A7593"/>
    <w:rsid w:val="007C6CD6"/>
    <w:rsid w:val="007C7E39"/>
    <w:rsid w:val="00815066"/>
    <w:rsid w:val="00852901"/>
    <w:rsid w:val="0086279B"/>
    <w:rsid w:val="008C5D92"/>
    <w:rsid w:val="008E5141"/>
    <w:rsid w:val="008F2DC1"/>
    <w:rsid w:val="008F5B8B"/>
    <w:rsid w:val="00900FC0"/>
    <w:rsid w:val="00940E91"/>
    <w:rsid w:val="00993B1F"/>
    <w:rsid w:val="00994F16"/>
    <w:rsid w:val="009B6BDF"/>
    <w:rsid w:val="009D14C2"/>
    <w:rsid w:val="009F788D"/>
    <w:rsid w:val="00A04D1E"/>
    <w:rsid w:val="00A14FF8"/>
    <w:rsid w:val="00AB03B8"/>
    <w:rsid w:val="00AC32F2"/>
    <w:rsid w:val="00AF76E3"/>
    <w:rsid w:val="00B04E19"/>
    <w:rsid w:val="00B10584"/>
    <w:rsid w:val="00B15458"/>
    <w:rsid w:val="00B2279F"/>
    <w:rsid w:val="00B27AD4"/>
    <w:rsid w:val="00B416BB"/>
    <w:rsid w:val="00B5104C"/>
    <w:rsid w:val="00B540F5"/>
    <w:rsid w:val="00BA2D2F"/>
    <w:rsid w:val="00BB56E5"/>
    <w:rsid w:val="00BC3C78"/>
    <w:rsid w:val="00BD65F6"/>
    <w:rsid w:val="00BE265E"/>
    <w:rsid w:val="00C40684"/>
    <w:rsid w:val="00C513A8"/>
    <w:rsid w:val="00C7561C"/>
    <w:rsid w:val="00C84BC5"/>
    <w:rsid w:val="00C871F7"/>
    <w:rsid w:val="00C928A5"/>
    <w:rsid w:val="00CB530F"/>
    <w:rsid w:val="00CE6E88"/>
    <w:rsid w:val="00CF4859"/>
    <w:rsid w:val="00D25E89"/>
    <w:rsid w:val="00D55210"/>
    <w:rsid w:val="00D762DA"/>
    <w:rsid w:val="00DD4335"/>
    <w:rsid w:val="00E0753C"/>
    <w:rsid w:val="00E15542"/>
    <w:rsid w:val="00E25D3C"/>
    <w:rsid w:val="00E267FC"/>
    <w:rsid w:val="00E356AE"/>
    <w:rsid w:val="00E40018"/>
    <w:rsid w:val="00E4107F"/>
    <w:rsid w:val="00E47ABB"/>
    <w:rsid w:val="00E55E25"/>
    <w:rsid w:val="00E6369C"/>
    <w:rsid w:val="00E63CD3"/>
    <w:rsid w:val="00E83D39"/>
    <w:rsid w:val="00E84A43"/>
    <w:rsid w:val="00ED5C22"/>
    <w:rsid w:val="00F173AF"/>
    <w:rsid w:val="00F2574B"/>
    <w:rsid w:val="00F343B3"/>
    <w:rsid w:val="00F475CB"/>
    <w:rsid w:val="00F60596"/>
    <w:rsid w:val="00F616E8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764-2445-4712-91C6-7F876533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Injener</cp:lastModifiedBy>
  <cp:revision>3</cp:revision>
  <cp:lastPrinted>2023-12-11T12:33:00Z</cp:lastPrinted>
  <dcterms:created xsi:type="dcterms:W3CDTF">2023-12-15T12:31:00Z</dcterms:created>
  <dcterms:modified xsi:type="dcterms:W3CDTF">2023-12-15T12:32:00Z</dcterms:modified>
</cp:coreProperties>
</file>